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E0EB" w14:textId="579D2A3C" w:rsidR="00EC0DD4" w:rsidRDefault="00400FC4">
      <w:r>
        <w:t>teste</w:t>
      </w:r>
    </w:p>
    <w:sectPr w:rsidR="00EC0D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C4"/>
    <w:rsid w:val="00400FC4"/>
    <w:rsid w:val="005A5A78"/>
    <w:rsid w:val="00EC0DD4"/>
    <w:rsid w:val="00F6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F3528"/>
  <w15:chartTrackingRefBased/>
  <w15:docId w15:val="{CF1DDEBE-877B-4AC1-B457-E218CB7C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F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F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F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F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F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F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F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Aluizio Augusto Kleine Kirschner</dc:creator>
  <cp:keywords/>
  <dc:description/>
  <cp:lastModifiedBy>Aluizio Augusto Kleine Kirschner</cp:lastModifiedBy>
  <cp:revision>1</cp:revision>
  <dcterms:created xsi:type="dcterms:W3CDTF">2026-07-24T17:36:00Z</dcterms:created>
  <dcterms:modified xsi:type="dcterms:W3CDTF">2026-07-24T17:37:00Z</dcterms:modified>
</cp:coreProperties>
</file>