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2240280" cy="5320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ygo-logo-horizo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532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Arial" w:hAnsi="Arial"/>
          <w:b/>
          <w:color w:val="12232C"/>
          <w:sz w:val="40"/>
        </w:rPr>
        <w:t>Accordo Pilota Vygo</w:t>
      </w:r>
    </w:p>
    <w:p>
      <w:pPr>
        <w:spacing w:after="240"/>
        <w:jc w:val="center"/>
      </w:pPr>
      <w:r>
        <w:rPr>
          <w:rFonts w:ascii="Arial" w:hAnsi="Arial"/>
          <w:b/>
          <w:color w:val="46555D"/>
          <w:sz w:val="21"/>
        </w:rPr>
        <w:t>Pacchetto contrattuale Vygo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E8FBFE"/>
            <w:tcBorders>
              <w:top w:val="single" w:sz="8" w:space="0" w:color="BFEFF6"/>
              <w:left w:val="single" w:sz="8" w:space="0" w:color="BFEFF6"/>
              <w:bottom w:val="single" w:sz="8" w:space="0" w:color="BFEFF6"/>
              <w:right w:val="single" w:sz="8" w:space="0" w:color="BFEFF6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46555D"/>
                <w:sz w:val="14"/>
              </w:rPr>
              <w:t>VERSIONE</w:t>
              <w:br/>
            </w:r>
            <w:r>
              <w:rPr>
                <w:rFonts w:ascii="Arial" w:hAnsi="Arial"/>
                <w:b/>
                <w:color w:val="12232C"/>
                <w:sz w:val="17"/>
              </w:rPr>
              <w:t>Bozza operativa</w:t>
            </w:r>
          </w:p>
        </w:tc>
        <w:tc>
          <w:tcPr>
            <w:tcW w:type="dxa" w:w="2466"/>
            <w:shd w:fill="E8FBFE"/>
            <w:tcBorders>
              <w:top w:val="single" w:sz="8" w:space="0" w:color="BFEFF6"/>
              <w:left w:val="single" w:sz="8" w:space="0" w:color="BFEFF6"/>
              <w:bottom w:val="single" w:sz="8" w:space="0" w:color="BFEFF6"/>
              <w:right w:val="single" w:sz="8" w:space="0" w:color="BFEFF6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46555D"/>
                <w:sz w:val="14"/>
              </w:rPr>
              <w:t>USO</w:t>
              <w:br/>
            </w:r>
            <w:r>
              <w:rPr>
                <w:rFonts w:ascii="Arial" w:hAnsi="Arial"/>
                <w:b/>
                <w:color w:val="12232C"/>
                <w:sz w:val="17"/>
              </w:rPr>
              <w:t>Revisione legale</w:t>
            </w:r>
          </w:p>
        </w:tc>
        <w:tc>
          <w:tcPr>
            <w:tcW w:type="dxa" w:w="2466"/>
            <w:shd w:fill="E8FBFE"/>
            <w:tcBorders>
              <w:top w:val="single" w:sz="8" w:space="0" w:color="BFEFF6"/>
              <w:left w:val="single" w:sz="8" w:space="0" w:color="BFEFF6"/>
              <w:bottom w:val="single" w:sz="8" w:space="0" w:color="BFEFF6"/>
              <w:right w:val="single" w:sz="8" w:space="0" w:color="BFEFF6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46555D"/>
                <w:sz w:val="14"/>
              </w:rPr>
              <w:t>DATA</w:t>
              <w:br/>
            </w:r>
            <w:r>
              <w:rPr>
                <w:rFonts w:ascii="Arial" w:hAnsi="Arial"/>
                <w:b/>
                <w:color w:val="12232C"/>
                <w:sz w:val="17"/>
              </w:rPr>
              <w:t>13/07/2026</w:t>
            </w:r>
          </w:p>
        </w:tc>
        <w:tc>
          <w:tcPr>
            <w:tcW w:type="dxa" w:w="2466"/>
            <w:shd w:fill="E8FBFE"/>
            <w:tcBorders>
              <w:top w:val="single" w:sz="8" w:space="0" w:color="BFEFF6"/>
              <w:left w:val="single" w:sz="8" w:space="0" w:color="BFEFF6"/>
              <w:bottom w:val="single" w:sz="8" w:space="0" w:color="BFEFF6"/>
              <w:right w:val="single" w:sz="8" w:space="0" w:color="BFEFF6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46555D"/>
                <w:sz w:val="14"/>
              </w:rPr>
              <w:t>STATO</w:t>
              <w:br/>
            </w:r>
            <w:r>
              <w:rPr>
                <w:rFonts w:ascii="Arial" w:hAnsi="Arial"/>
                <w:b/>
                <w:color w:val="12232C"/>
                <w:sz w:val="17"/>
              </w:rPr>
              <w:t>Non definitiva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single" w:sz="8" w:space="0" w:color="C9D3DA"/>
              <w:left w:val="single" w:sz="8" w:space="0" w:color="C9D3DA"/>
              <w:bottom w:val="single" w:sz="8" w:space="0" w:color="C9D3DA"/>
              <w:right w:val="single" w:sz="8" w:space="0" w:color="C9D3DA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2232C"/>
                <w:sz w:val="19"/>
              </w:rPr>
              <w:t>Documento preparatorio: usare per revisione con avvocato, consulente privacy o cliente pilota. Non usare come parere legale definitivo.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8FBFE"/>
            <w:tcBorders>
              <w:top w:val="single" w:sz="8" w:space="0" w:color="C9D3DA"/>
              <w:left w:val="single" w:sz="8" w:space="0" w:color="C9D3DA"/>
              <w:bottom w:val="single" w:sz="8" w:space="0" w:color="C9D3DA"/>
              <w:right w:val="single" w:sz="8" w:space="0" w:color="C9D3DA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2232C"/>
                <w:sz w:val="19"/>
              </w:rPr>
              <w:t>BOZZA PER TEST GRATUITO O AGEVOLATO.</w:t>
            </w:r>
          </w:p>
        </w:tc>
      </w:tr>
    </w:tbl>
    <w:p/>
    <w:p>
      <w:pPr>
        <w:pStyle w:val="Heading1"/>
      </w:pPr>
      <w:r>
        <w:t>1. Finalita</w:t>
      </w:r>
    </w:p>
    <w:p>
      <w:r>
        <w:rPr>
          <w:rFonts w:ascii="Arial" w:hAnsi="Arial"/>
          <w:b w:val="0"/>
          <w:i w:val="0"/>
          <w:color w:val="1C262C"/>
          <w:sz w:val="21"/>
        </w:rPr>
        <w:t>Il Cliente partecipa a un progetto pilota Vygo per provare la piattaforma in ambiente reale e fornire feedback operativo.</w:t>
      </w:r>
    </w:p>
    <w:p>
      <w:r>
        <w:rPr>
          <w:rFonts w:ascii="Arial" w:hAnsi="Arial"/>
          <w:b w:val="0"/>
          <w:i w:val="0"/>
          <w:color w:val="1C262C"/>
          <w:sz w:val="21"/>
        </w:rPr>
        <w:t>Il pilota non costituisce contratto commerciale definitivo, salvo diverso accordo scritto.</w:t>
      </w:r>
    </w:p>
    <w:p>
      <w:pPr>
        <w:pStyle w:val="Heading1"/>
      </w:pPr>
      <w:r>
        <w:t>2. Durata pilota</w:t>
      </w:r>
    </w:p>
    <w:p>
      <w:r>
        <w:rPr>
          <w:rFonts w:ascii="Arial" w:hAnsi="Arial"/>
          <w:b w:val="0"/>
          <w:i w:val="0"/>
          <w:color w:val="1C262C"/>
          <w:sz w:val="21"/>
        </w:rPr>
        <w:t>Durata: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30 giorni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60 giorni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90 giorni</w:t>
      </w:r>
    </w:p>
    <w:p>
      <w:r>
        <w:rPr>
          <w:rFonts w:ascii="Arial" w:hAnsi="Arial"/>
          <w:b w:val="0"/>
          <w:i w:val="0"/>
          <w:color w:val="1C262C"/>
          <w:sz w:val="21"/>
        </w:rPr>
        <w:t>Data inizio:</w:t>
      </w:r>
    </w:p>
    <w:p>
      <w:r>
        <w:rPr>
          <w:rFonts w:ascii="Arial" w:hAnsi="Arial"/>
          <w:b w:val="0"/>
          <w:i w:val="0"/>
          <w:color w:val="1C262C"/>
          <w:sz w:val="21"/>
        </w:rPr>
        <w:t>Data fine:</w:t>
      </w:r>
    </w:p>
    <w:p>
      <w:pPr>
        <w:pStyle w:val="Heading1"/>
      </w:pPr>
      <w:r>
        <w:t>3. Prezzo</w:t>
      </w:r>
    </w:p>
    <w:p>
      <w:r>
        <w:rPr>
          <w:rFonts w:ascii="Arial" w:hAnsi="Arial"/>
          <w:b w:val="0"/>
          <w:i w:val="0"/>
          <w:color w:val="1C262C"/>
          <w:sz w:val="21"/>
        </w:rPr>
        <w:t>Il pilota e: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gratuito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 xml:space="preserve">Da compilare: agevolato al prezzo di euro </w:t>
      </w:r>
      <w:r>
        <w:rPr>
          <w:rFonts w:ascii="Arial" w:hAnsi="Arial"/>
          <w:b w:val="0"/>
          <w:i/>
          <w:color w:val="46555D"/>
          <w:sz w:val="21"/>
        </w:rPr>
        <w:t>[da completare]</w:t>
      </w:r>
    </w:p>
    <w:p>
      <w:r>
        <w:rPr>
          <w:rFonts w:ascii="Arial" w:hAnsi="Arial"/>
          <w:b w:val="0"/>
          <w:i w:val="0"/>
          <w:color w:val="1C262C"/>
          <w:sz w:val="21"/>
        </w:rPr>
        <w:t>Eventuali costi di setup:</w:t>
      </w:r>
    </w:p>
    <w:p>
      <w:pPr>
        <w:pStyle w:val="Heading1"/>
      </w:pPr>
      <w:r>
        <w:t>4. Funzioni incluse</w:t>
      </w:r>
    </w:p>
    <w:p>
      <w:r>
        <w:rPr>
          <w:rFonts w:ascii="Arial" w:hAnsi="Arial"/>
          <w:b w:val="0"/>
          <w:i w:val="0"/>
          <w:color w:val="1C262C"/>
          <w:sz w:val="21"/>
        </w:rPr>
        <w:t>Funzioni abilitate: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scadenze;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documenti;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radar;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report;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chat;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guasti/check;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gasolio;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centro costi;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app mobile.</w:t>
      </w:r>
    </w:p>
    <w:p>
      <w:pPr>
        <w:pStyle w:val="Heading1"/>
      </w:pPr>
      <w:r>
        <w:t>5. Obblighi del Cliente pilota</w:t>
      </w:r>
    </w:p>
    <w:p>
      <w:r>
        <w:rPr>
          <w:rFonts w:ascii="Arial" w:hAnsi="Arial"/>
          <w:b w:val="0"/>
          <w:i w:val="0"/>
          <w:color w:val="1C262C"/>
          <w:sz w:val="21"/>
        </w:rPr>
        <w:t>Il Cliente si impegna a: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usare Vygo in buona fede;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non condividere dati con concorrenti;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fornire feedback realistico;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segnalare bug;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informare gli utenti interni;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non usare Vygo come unico archivio obbligatorio senza backup interno.</w:t>
      </w:r>
    </w:p>
    <w:p>
      <w:pPr>
        <w:pStyle w:val="Heading1"/>
      </w:pPr>
      <w:r>
        <w:t>6. Limiti</w:t>
      </w:r>
    </w:p>
    <w:p>
      <w:r>
        <w:rPr>
          <w:rFonts w:ascii="Arial" w:hAnsi="Arial"/>
          <w:b w:val="0"/>
          <w:i w:val="0"/>
          <w:color w:val="1C262C"/>
          <w:sz w:val="21"/>
        </w:rPr>
        <w:t>Durante il pilota Vygo puo essere in evoluzione.</w:t>
      </w:r>
    </w:p>
    <w:p>
      <w:r>
        <w:rPr>
          <w:rFonts w:ascii="Arial" w:hAnsi="Arial"/>
          <w:b w:val="0"/>
          <w:i w:val="0"/>
          <w:color w:val="1C262C"/>
          <w:sz w:val="21"/>
        </w:rPr>
        <w:t>Non sono garantiti SLA, piena continuita, assenza errori o copertura completa di tutte le esigenze aziendali.</w:t>
      </w:r>
    </w:p>
    <w:p>
      <w:pPr>
        <w:pStyle w:val="Heading1"/>
      </w:pPr>
      <w:r>
        <w:t>7. Dati</w:t>
      </w:r>
    </w:p>
    <w:p>
      <w:r>
        <w:rPr>
          <w:rFonts w:ascii="Arial" w:hAnsi="Arial"/>
          <w:b w:val="0"/>
          <w:i w:val="0"/>
          <w:color w:val="1C262C"/>
          <w:sz w:val="21"/>
        </w:rPr>
        <w:t>Il Cliente autorizza l'uso dei dati caricati per erogare il test.</w:t>
      </w:r>
    </w:p>
    <w:p>
      <w:r>
        <w:rPr>
          <w:rFonts w:ascii="Arial" w:hAnsi="Arial"/>
          <w:b w:val="0"/>
          <w:i w:val="0"/>
          <w:color w:val="1C262C"/>
          <w:sz w:val="21"/>
        </w:rPr>
        <w:t>Alla fine del pilota il Cliente puo chiedere: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export;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cancellazione;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passaggio a contratto commerciale.</w:t>
      </w:r>
    </w:p>
    <w:p>
      <w:pPr>
        <w:pStyle w:val="Heading1"/>
      </w:pPr>
      <w:r>
        <w:t>8. Riservatezza</w:t>
      </w:r>
    </w:p>
    <w:p>
      <w:r>
        <w:rPr>
          <w:rFonts w:ascii="Arial" w:hAnsi="Arial"/>
          <w:b w:val="0"/>
          <w:i w:val="0"/>
          <w:color w:val="1C262C"/>
          <w:sz w:val="21"/>
        </w:rPr>
        <w:t>Il Cliente non puo diffondere schermate, listini, logiche software, roadmap o informazioni tecniche senza autorizzazione scritta.</w:t>
      </w:r>
    </w:p>
    <w:p>
      <w:pPr>
        <w:pStyle w:val="Heading1"/>
      </w:pPr>
      <w:r>
        <w:t>9. Passaggio a cliente pagante</w:t>
      </w:r>
    </w:p>
    <w:p>
      <w:r>
        <w:rPr>
          <w:rFonts w:ascii="Arial" w:hAnsi="Arial"/>
          <w:b w:val="0"/>
          <w:i w:val="0"/>
          <w:color w:val="1C262C"/>
          <w:sz w:val="21"/>
        </w:rPr>
        <w:t>Al termine del pilota le parti potranno sottoscrivere Ordine Commerciale e Contratto SaaS B2B.</w:t>
      </w:r>
    </w:p>
    <w:p>
      <w:r>
        <w:rPr>
          <w:rFonts w:ascii="Arial" w:hAnsi="Arial"/>
          <w:b w:val="0"/>
          <w:i w:val="0"/>
          <w:color w:val="1C262C"/>
          <w:sz w:val="21"/>
        </w:rPr>
        <w:t>Le condizioni economiche definitive saranno concordate separatamente.</w:t>
      </w:r>
    </w:p>
    <w:p>
      <w:pPr>
        <w:pStyle w:val="Heading1"/>
      </w:pPr>
      <w:r>
        <w:t>10. Firma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E8FBFE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rial" w:hAnsi="Arial"/>
                <w:b/>
                <w:color w:val="12232C"/>
                <w:sz w:val="20"/>
              </w:rPr>
              <w:t>Cliente</w:t>
            </w:r>
          </w:p>
        </w:tc>
        <w:tc>
          <w:tcPr>
            <w:tcW w:type="dxa" w:w="4933"/>
            <w:shd w:fill="E8FBFE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rial" w:hAnsi="Arial"/>
                <w:b/>
                <w:color w:val="12232C"/>
                <w:sz w:val="20"/>
              </w:rPr>
              <w:t>Fornitore</w:t>
            </w:r>
          </w:p>
        </w:tc>
      </w:tr>
      <w:tr>
        <w:tc>
          <w:tcPr>
            <w:tcW w:type="dxa" w:w="4933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tcMar>
              <w:top w:w="180" w:type="dxa"/>
              <w:start w:w="160" w:type="dxa"/>
              <w:bottom w:w="180" w:type="dxa"/>
              <w:end w:w="160" w:type="dxa"/>
            </w:tcMar>
          </w:tcPr>
          <w:p>
            <w:r>
              <w:rPr>
                <w:rFonts w:ascii="Arial" w:hAnsi="Arial"/>
                <w:b/>
                <w:color w:val="46555D"/>
                <w:sz w:val="17"/>
              </w:rPr>
              <w:t xml:space="preserve">Nome e qualifica: </w:t>
            </w:r>
            <w:r>
              <w:rPr>
                <w:rFonts w:ascii="Arial" w:hAnsi="Arial"/>
                <w:color w:val="46555D"/>
                <w:sz w:val="18"/>
              </w:rPr>
              <w:t>__________________________________</w:t>
            </w:r>
          </w:p>
        </w:tc>
        <w:tc>
          <w:tcPr>
            <w:tcW w:type="dxa" w:w="4933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tcMar>
              <w:top w:w="180" w:type="dxa"/>
              <w:start w:w="160" w:type="dxa"/>
              <w:bottom w:w="180" w:type="dxa"/>
              <w:end w:w="160" w:type="dxa"/>
            </w:tcMar>
          </w:tcPr>
          <w:p>
            <w:r>
              <w:rPr>
                <w:rFonts w:ascii="Arial" w:hAnsi="Arial"/>
                <w:b/>
                <w:color w:val="46555D"/>
                <w:sz w:val="17"/>
              </w:rPr>
              <w:t xml:space="preserve">Nome e qualifica: </w:t>
            </w:r>
            <w:r>
              <w:rPr>
                <w:rFonts w:ascii="Arial" w:hAnsi="Arial"/>
                <w:color w:val="46555D"/>
                <w:sz w:val="18"/>
              </w:rPr>
              <w:t>__________________________________</w:t>
            </w:r>
          </w:p>
        </w:tc>
      </w:tr>
      <w:tr>
        <w:tc>
          <w:tcPr>
            <w:tcW w:type="dxa" w:w="4933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tcMar>
              <w:top w:w="180" w:type="dxa"/>
              <w:start w:w="160" w:type="dxa"/>
              <w:bottom w:w="180" w:type="dxa"/>
              <w:end w:w="160" w:type="dxa"/>
            </w:tcMar>
          </w:tcPr>
          <w:p>
            <w:r>
              <w:rPr>
                <w:rFonts w:ascii="Arial" w:hAnsi="Arial"/>
                <w:b/>
                <w:color w:val="46555D"/>
                <w:sz w:val="17"/>
              </w:rPr>
              <w:t xml:space="preserve">Data: </w:t>
            </w:r>
            <w:r>
              <w:rPr>
                <w:rFonts w:ascii="Arial" w:hAnsi="Arial"/>
                <w:color w:val="46555D"/>
                <w:sz w:val="18"/>
              </w:rPr>
              <w:t>__________________________________</w:t>
            </w:r>
          </w:p>
        </w:tc>
        <w:tc>
          <w:tcPr>
            <w:tcW w:type="dxa" w:w="4933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tcMar>
              <w:top w:w="180" w:type="dxa"/>
              <w:start w:w="160" w:type="dxa"/>
              <w:bottom w:w="180" w:type="dxa"/>
              <w:end w:w="160" w:type="dxa"/>
            </w:tcMar>
          </w:tcPr>
          <w:p>
            <w:r>
              <w:rPr>
                <w:rFonts w:ascii="Arial" w:hAnsi="Arial"/>
                <w:b/>
                <w:color w:val="46555D"/>
                <w:sz w:val="17"/>
              </w:rPr>
              <w:t xml:space="preserve">Data: </w:t>
            </w:r>
            <w:r>
              <w:rPr>
                <w:rFonts w:ascii="Arial" w:hAnsi="Arial"/>
                <w:color w:val="46555D"/>
                <w:sz w:val="18"/>
              </w:rPr>
              <w:t>__________________________________</w:t>
            </w:r>
          </w:p>
        </w:tc>
      </w:tr>
      <w:tr>
        <w:tc>
          <w:tcPr>
            <w:tcW w:type="dxa" w:w="4933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tcMar>
              <w:top w:w="180" w:type="dxa"/>
              <w:start w:w="160" w:type="dxa"/>
              <w:bottom w:w="180" w:type="dxa"/>
              <w:end w:w="160" w:type="dxa"/>
            </w:tcMar>
          </w:tcPr>
          <w:p>
            <w:r>
              <w:rPr>
                <w:rFonts w:ascii="Arial" w:hAnsi="Arial"/>
                <w:b/>
                <w:color w:val="46555D"/>
                <w:sz w:val="17"/>
              </w:rPr>
              <w:t xml:space="preserve">Firma: </w:t>
            </w:r>
            <w:r>
              <w:rPr>
                <w:rFonts w:ascii="Arial" w:hAnsi="Arial"/>
                <w:color w:val="46555D"/>
                <w:sz w:val="18"/>
              </w:rPr>
              <w:t>__________________________________</w:t>
            </w:r>
          </w:p>
        </w:tc>
        <w:tc>
          <w:tcPr>
            <w:tcW w:type="dxa" w:w="4933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tcMar>
              <w:top w:w="180" w:type="dxa"/>
              <w:start w:w="160" w:type="dxa"/>
              <w:bottom w:w="180" w:type="dxa"/>
              <w:end w:w="160" w:type="dxa"/>
            </w:tcMar>
          </w:tcPr>
          <w:p>
            <w:r>
              <w:rPr>
                <w:rFonts w:ascii="Arial" w:hAnsi="Arial"/>
                <w:b/>
                <w:color w:val="46555D"/>
                <w:sz w:val="17"/>
              </w:rPr>
              <w:t xml:space="preserve">Firma: </w:t>
            </w:r>
            <w:r>
              <w:rPr>
                <w:rFonts w:ascii="Arial" w:hAnsi="Arial"/>
                <w:color w:val="46555D"/>
                <w:sz w:val="18"/>
              </w:rPr>
              <w:t>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46555D"/>
        <w:sz w:val="16"/>
      </w:rPr>
      <w:t>Vygo - documento riservato - bozza da validare legalmente</w:t>
    </w:r>
    <w:r>
      <w:tab/>
    </w:r>
    <w:r>
      <w:rPr>
        <w:rFonts w:ascii="Arial" w:hAnsi="Arial"/>
        <w:color w:val="46555D"/>
        <w:sz w:val="17"/>
      </w:rPr>
      <w:t xml:space="preserve">Pagina </w:t>
    </w:r>
    <w:fldChar w:fldCharType="begin"/>
    <w:instrText xml:space="preserve">PAGE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234440" cy="2931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vygo-logo-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4440" cy="29318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46555D"/>
        <w:sz w:val="17"/>
      </w:rPr>
      <w:t xml:space="preserve">   Accordo Pilota Vygo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C26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2232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46555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655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403" w:hanging="216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403" w:hanging="216"/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