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BAAB" w14:textId="3FCC21F2" w:rsidR="00E17D69" w:rsidRDefault="00062A76" w:rsidP="00062A76">
      <w:pPr>
        <w:pStyle w:val="Heading1"/>
      </w:pPr>
      <w:r>
        <w:t>Solution specs</w:t>
      </w:r>
    </w:p>
    <w:p w14:paraId="153F27F2" w14:textId="32EC1906" w:rsidR="00062A76" w:rsidRDefault="00062A76"/>
    <w:p w14:paraId="2688D82B" w14:textId="327FBE86" w:rsidR="00062A76" w:rsidRDefault="00062A76" w:rsidP="00062A76">
      <w:pPr>
        <w:pStyle w:val="Heading2"/>
      </w:pPr>
      <w:r>
        <w:t>Description</w:t>
      </w:r>
    </w:p>
    <w:p w14:paraId="69BCF9D6" w14:textId="77777777" w:rsidR="00062A76" w:rsidRDefault="00062A76"/>
    <w:p w14:paraId="09712066" w14:textId="20580718" w:rsidR="00062A76" w:rsidRDefault="00062A76" w:rsidP="00062A76">
      <w:pPr>
        <w:autoSpaceDE w:val="0"/>
        <w:autoSpaceDN w:val="0"/>
        <w:adjustRightInd w:val="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 xml:space="preserve">The </w:t>
      </w:r>
      <w:r>
        <w:rPr>
          <w:rFonts w:ascii="øˇDΩò" w:hAnsi="øˇDΩò" w:cs="øˇDΩò"/>
          <w:color w:val="343841"/>
          <w:sz w:val="20"/>
          <w:szCs w:val="20"/>
        </w:rPr>
        <w:t xml:space="preserve">document describes the design of </w:t>
      </w:r>
      <w:r>
        <w:rPr>
          <w:rFonts w:ascii="øˇDΩò" w:hAnsi="øˇDΩò" w:cs="øˇDΩò"/>
          <w:color w:val="343841"/>
          <w:sz w:val="20"/>
          <w:szCs w:val="20"/>
        </w:rPr>
        <w:t xml:space="preserve">a point-of-sale </w:t>
      </w:r>
      <w:r>
        <w:rPr>
          <w:rFonts w:ascii="øˇDΩò" w:hAnsi="øˇDΩò" w:cs="øˇDΩò"/>
          <w:color w:val="343841"/>
          <w:sz w:val="20"/>
          <w:szCs w:val="20"/>
        </w:rPr>
        <w:t>tool renting store</w:t>
      </w:r>
      <w:r>
        <w:rPr>
          <w:rFonts w:ascii="øˇDΩò" w:hAnsi="øˇDΩò" w:cs="øˇDΩò"/>
          <w:color w:val="343841"/>
          <w:sz w:val="20"/>
          <w:szCs w:val="20"/>
        </w:rPr>
        <w:t>, like Home Depot, that rents big tools.</w:t>
      </w:r>
    </w:p>
    <w:p w14:paraId="53F4933D" w14:textId="77777777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>● Customers rent a tool for a specified number of days.</w:t>
      </w:r>
    </w:p>
    <w:p w14:paraId="68C16F1D" w14:textId="77777777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>● When a customer checks out a tool, a Rental Agreement is produced.</w:t>
      </w:r>
    </w:p>
    <w:p w14:paraId="5FD09136" w14:textId="77777777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 xml:space="preserve">● The store charges a daily rental </w:t>
      </w:r>
      <w:proofErr w:type="gramStart"/>
      <w:r>
        <w:rPr>
          <w:rFonts w:ascii="øˇDΩò" w:hAnsi="øˇDΩò" w:cs="øˇDΩò"/>
          <w:color w:val="343841"/>
          <w:sz w:val="20"/>
          <w:szCs w:val="20"/>
        </w:rPr>
        <w:t>fee,</w:t>
      </w:r>
      <w:proofErr w:type="gramEnd"/>
      <w:r>
        <w:rPr>
          <w:rFonts w:ascii="øˇDΩò" w:hAnsi="øˇDΩò" w:cs="øˇDΩò"/>
          <w:color w:val="343841"/>
          <w:sz w:val="20"/>
          <w:szCs w:val="20"/>
        </w:rPr>
        <w:t xml:space="preserve"> whose amount is different for each tool type.</w:t>
      </w:r>
    </w:p>
    <w:p w14:paraId="5F5FB11D" w14:textId="77777777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>● Some tools are free of charge on weekends or holidays.</w:t>
      </w:r>
    </w:p>
    <w:p w14:paraId="751A7FF8" w14:textId="31B1D92B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  <w:r>
        <w:rPr>
          <w:rFonts w:ascii="øˇDΩò" w:hAnsi="øˇDΩò" w:cs="øˇDΩò"/>
          <w:color w:val="343841"/>
          <w:sz w:val="20"/>
          <w:szCs w:val="20"/>
        </w:rPr>
        <w:t>● Clerks may give customers a discount that is applied to the total daily charges to reduce the final</w:t>
      </w:r>
      <w:r>
        <w:rPr>
          <w:rFonts w:ascii="øˇDΩò" w:hAnsi="øˇDΩò" w:cs="øˇDΩò"/>
          <w:color w:val="343841"/>
          <w:sz w:val="20"/>
          <w:szCs w:val="20"/>
        </w:rPr>
        <w:t xml:space="preserve"> charge</w:t>
      </w:r>
    </w:p>
    <w:p w14:paraId="0EE51ED1" w14:textId="06DBE363" w:rsidR="00062A76" w:rsidRDefault="00062A76" w:rsidP="00062A76">
      <w:pPr>
        <w:autoSpaceDE w:val="0"/>
        <w:autoSpaceDN w:val="0"/>
        <w:adjustRightInd w:val="0"/>
        <w:ind w:left="720"/>
        <w:rPr>
          <w:rFonts w:ascii="øˇDΩò" w:hAnsi="øˇDΩò" w:cs="øˇDΩò"/>
          <w:color w:val="343841"/>
          <w:sz w:val="20"/>
          <w:szCs w:val="20"/>
        </w:rPr>
      </w:pPr>
    </w:p>
    <w:p w14:paraId="6E8A678D" w14:textId="2ADC91D9" w:rsidR="00404D9F" w:rsidRPr="00404D9F" w:rsidRDefault="00062A76" w:rsidP="00404D9F">
      <w:pPr>
        <w:pStyle w:val="Heading2"/>
      </w:pPr>
      <w:r>
        <w:t>Class diagram</w:t>
      </w:r>
      <w:bookmarkStart w:id="0" w:name="_GoBack"/>
      <w:bookmarkEnd w:id="0"/>
    </w:p>
    <w:p w14:paraId="766B0C84" w14:textId="03CC0CA2" w:rsidR="00062A76" w:rsidRDefault="00062A76" w:rsidP="00062A76">
      <w:pPr>
        <w:autoSpaceDE w:val="0"/>
        <w:autoSpaceDN w:val="0"/>
        <w:adjustRightInd w:val="0"/>
        <w:rPr>
          <w:rFonts w:ascii="øˇDΩò" w:hAnsi="øˇDΩò" w:cs="øˇDΩò"/>
          <w:color w:val="343841"/>
          <w:sz w:val="20"/>
          <w:szCs w:val="20"/>
        </w:rPr>
      </w:pPr>
    </w:p>
    <w:p w14:paraId="460D4CE3" w14:textId="77777777" w:rsidR="00062A76" w:rsidRDefault="00062A76" w:rsidP="00062A76">
      <w:pPr>
        <w:autoSpaceDE w:val="0"/>
        <w:autoSpaceDN w:val="0"/>
        <w:adjustRightInd w:val="0"/>
        <w:rPr>
          <w:rFonts w:ascii="øˇDΩò" w:hAnsi="øˇDΩò" w:cs="øˇDΩò"/>
          <w:color w:val="343841"/>
          <w:sz w:val="20"/>
          <w:szCs w:val="20"/>
        </w:rPr>
      </w:pPr>
    </w:p>
    <w:p w14:paraId="605B2ACB" w14:textId="6C9B345C" w:rsidR="00062A76" w:rsidRDefault="00062A76" w:rsidP="00062A76">
      <w:r>
        <w:rPr>
          <w:noProof/>
        </w:rPr>
        <w:drawing>
          <wp:inline distT="0" distB="0" distL="0" distR="0" wp14:anchorId="0A2B05E6" wp14:editId="6F9199F4">
            <wp:extent cx="4623473" cy="5503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5 at 10.58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68" cy="55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167" w14:textId="45FF8D0C" w:rsidR="00062A76" w:rsidRDefault="00062A76" w:rsidP="00062A76">
      <w:pPr>
        <w:pStyle w:val="Heading2"/>
      </w:pPr>
      <w:r>
        <w:lastRenderedPageBreak/>
        <w:t>Business flow</w:t>
      </w:r>
      <w:r w:rsidR="00404D9F">
        <w:t>s</w:t>
      </w:r>
    </w:p>
    <w:p w14:paraId="77D07351" w14:textId="5E072E98" w:rsidR="00062A76" w:rsidRDefault="00062A76" w:rsidP="00062A76">
      <w:pPr>
        <w:pStyle w:val="ListParagraph"/>
        <w:numPr>
          <w:ilvl w:val="0"/>
          <w:numId w:val="1"/>
        </w:numPr>
      </w:pPr>
      <w:r>
        <w:t>Store setup</w:t>
      </w:r>
    </w:p>
    <w:p w14:paraId="549370E8" w14:textId="22F660C7" w:rsidR="00062A76" w:rsidRDefault="00062A76" w:rsidP="00062A76">
      <w:r>
        <w:t xml:space="preserve">Create Store -&gt; Setup Holidays -&gt; Setup </w:t>
      </w:r>
      <w:proofErr w:type="spellStart"/>
      <w:r>
        <w:t>ToolType</w:t>
      </w:r>
      <w:proofErr w:type="spellEnd"/>
      <w:r>
        <w:t xml:space="preserve"> -&gt; Add Tools for brand names with specific code</w:t>
      </w:r>
    </w:p>
    <w:p w14:paraId="60EB7A86" w14:textId="617DCCD5" w:rsidR="00062A76" w:rsidRDefault="00062A76" w:rsidP="00062A76">
      <w:pPr>
        <w:pStyle w:val="ListParagraph"/>
        <w:numPr>
          <w:ilvl w:val="0"/>
          <w:numId w:val="1"/>
        </w:numPr>
      </w:pPr>
      <w:r>
        <w:t>Rental agreement</w:t>
      </w:r>
    </w:p>
    <w:p w14:paraId="5A808B3D" w14:textId="698218AD" w:rsidR="00062A76" w:rsidRPr="00062A76" w:rsidRDefault="00062A76" w:rsidP="00062A76">
      <w:r>
        <w:t>Create Rental Agreement -&gt; Specify Tool -&gt; Specify number of days -&gt; Specify the checkout date and optionally a discount % -&gt; Invoke Checkout to calculate due date, charge days, pre-discount charge, discounted amount and the final charge</w:t>
      </w:r>
      <w:r w:rsidR="00404D9F">
        <w:t xml:space="preserve"> -&gt; Print the invoice</w:t>
      </w:r>
    </w:p>
    <w:p w14:paraId="32EE9534" w14:textId="77777777" w:rsidR="00062A76" w:rsidRDefault="00062A76" w:rsidP="00062A76">
      <w:pPr>
        <w:pStyle w:val="Heading2"/>
      </w:pPr>
    </w:p>
    <w:p w14:paraId="1DCD5519" w14:textId="33C1F55C" w:rsidR="00062A76" w:rsidRDefault="00062A76" w:rsidP="00062A76">
      <w:pPr>
        <w:pStyle w:val="Heading2"/>
      </w:pPr>
      <w:r>
        <w:t>Notes</w:t>
      </w:r>
    </w:p>
    <w:p w14:paraId="5C813FE9" w14:textId="4B7B9CDA" w:rsidR="00062A76" w:rsidRPr="00062A76" w:rsidRDefault="00062A76" w:rsidP="00062A76">
      <w:r>
        <w:t>For more info consult the Technical Assessment PDF</w:t>
      </w:r>
    </w:p>
    <w:p w14:paraId="1934A6E2" w14:textId="18F20752" w:rsidR="00062A76" w:rsidRDefault="00062A76" w:rsidP="00062A76"/>
    <w:p w14:paraId="180F83EC" w14:textId="77777777" w:rsidR="00062A76" w:rsidRDefault="00062A76" w:rsidP="00062A76"/>
    <w:sectPr w:rsidR="00062A76" w:rsidSect="00A4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øˇDΩ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2A0E"/>
    <w:multiLevelType w:val="hybridMultilevel"/>
    <w:tmpl w:val="373C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76"/>
    <w:rsid w:val="00062A76"/>
    <w:rsid w:val="00404D9F"/>
    <w:rsid w:val="00A46C27"/>
    <w:rsid w:val="00E1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59E77"/>
  <w15:chartTrackingRefBased/>
  <w15:docId w15:val="{670D74BD-7846-C643-A41C-14B8762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A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2024-06-05T14:57:00Z</dcterms:created>
  <dcterms:modified xsi:type="dcterms:W3CDTF">2024-06-05T15:10:00Z</dcterms:modified>
</cp:coreProperties>
</file>