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853E" w14:textId="0BA93336" w:rsidR="00B27922" w:rsidRPr="00B27922" w:rsidRDefault="00B27922" w:rsidP="00B2792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B27922">
        <w:rPr>
          <w:rFonts w:ascii="Times New Roman" w:hAnsi="Times New Roman" w:cs="Times New Roman"/>
          <w:sz w:val="26"/>
          <w:szCs w:val="26"/>
        </w:rPr>
        <w:t>Ce se obtine la executia urmatorului cod? Explicati.</w:t>
      </w:r>
    </w:p>
    <w:p w14:paraId="751E4474" w14:textId="77777777" w:rsidR="00B27922" w:rsidRPr="00B27922" w:rsidRDefault="00B27922" w:rsidP="00B27922">
      <w:pPr>
        <w:spacing w:after="0" w:line="240" w:lineRule="auto"/>
        <w:rPr>
          <w:sz w:val="24"/>
          <w:szCs w:val="24"/>
        </w:rPr>
      </w:pPr>
    </w:p>
    <w:p w14:paraId="184C6D4C" w14:textId="77777777" w:rsidR="00B27922" w:rsidRDefault="00B27922" w:rsidP="00B27922">
      <w:pPr>
        <w:pStyle w:val="HTMLPreformatted"/>
        <w:shd w:val="clear" w:color="auto" w:fill="2B2B2B"/>
        <w:rPr>
          <w:rFonts w:ascii="Lucida Sans Typewriter" w:hAnsi="Lucida Sans Typewriter"/>
          <w:color w:val="A9B7C6"/>
        </w:rPr>
      </w:pPr>
      <w:r w:rsidRPr="00B27922">
        <w:rPr>
          <w:rFonts w:ascii="Lucida Sans Typewriter" w:hAnsi="Lucida Sans Typewriter"/>
          <w:color w:val="A9B7C6"/>
          <w:sz w:val="16"/>
          <w:szCs w:val="16"/>
        </w:rPr>
        <w:br/>
      </w:r>
      <w:r w:rsidRPr="00B27922">
        <w:rPr>
          <w:rFonts w:ascii="Lucida Sans Typewriter" w:hAnsi="Lucida Sans Typewriter"/>
          <w:color w:val="A9B7C6"/>
          <w:sz w:val="16"/>
          <w:szCs w:val="16"/>
        </w:rPr>
        <w:br/>
      </w:r>
      <w:r w:rsidRPr="00B27922">
        <w:rPr>
          <w:rFonts w:ascii="Lucida Sans Typewriter" w:hAnsi="Lucida Sans Typewriter"/>
          <w:color w:val="CC7832"/>
        </w:rPr>
        <w:t xml:space="preserve">public class </w:t>
      </w:r>
      <w:r w:rsidRPr="00B27922">
        <w:rPr>
          <w:rFonts w:ascii="Lucida Sans Typewriter" w:hAnsi="Lucida Sans Typewriter"/>
          <w:color w:val="A9B7C6"/>
        </w:rPr>
        <w:t>Pizza {</w:t>
      </w:r>
      <w:r w:rsidRPr="00B27922">
        <w:rPr>
          <w:rFonts w:ascii="Lucida Sans Typewriter" w:hAnsi="Lucida Sans Typewriter"/>
          <w:color w:val="A9B7C6"/>
        </w:rPr>
        <w:br/>
        <w:t xml:space="preserve">    </w:t>
      </w:r>
      <w:r w:rsidRPr="00B27922">
        <w:rPr>
          <w:rFonts w:ascii="Lucida Sans Typewriter" w:hAnsi="Lucida Sans Typewriter"/>
          <w:color w:val="CC7832"/>
        </w:rPr>
        <w:t xml:space="preserve">private int </w:t>
      </w:r>
      <w:r w:rsidRPr="00B27922">
        <w:rPr>
          <w:rFonts w:ascii="Lucida Sans Typewriter" w:hAnsi="Lucida Sans Typewriter"/>
          <w:color w:val="9876AA"/>
        </w:rPr>
        <w:t>id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private </w:t>
      </w:r>
      <w:r w:rsidRPr="00B27922">
        <w:rPr>
          <w:rFonts w:ascii="Lucida Sans Typewriter" w:hAnsi="Lucida Sans Typewriter"/>
          <w:color w:val="A9B7C6"/>
        </w:rPr>
        <w:t xml:space="preserve">String </w:t>
      </w:r>
      <w:r w:rsidRPr="00B27922">
        <w:rPr>
          <w:rFonts w:ascii="Lucida Sans Typewriter" w:hAnsi="Lucida Sans Typewriter"/>
          <w:color w:val="9876AA"/>
        </w:rPr>
        <w:t>topping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</w:r>
      <w:r w:rsidRPr="00B27922">
        <w:rPr>
          <w:rFonts w:ascii="Lucida Sans Typewriter" w:hAnsi="Lucida Sans Typewriter"/>
          <w:color w:val="CC7832"/>
        </w:rPr>
        <w:br/>
        <w:t xml:space="preserve">    public </w:t>
      </w:r>
      <w:r w:rsidRPr="00B27922">
        <w:rPr>
          <w:rFonts w:ascii="Lucida Sans Typewriter" w:hAnsi="Lucida Sans Typewriter"/>
          <w:color w:val="FFC66D"/>
        </w:rPr>
        <w:t>Pizza</w:t>
      </w:r>
      <w:r w:rsidRPr="00B27922">
        <w:rPr>
          <w:rFonts w:ascii="Lucida Sans Typewriter" w:hAnsi="Lucida Sans Typewriter"/>
          <w:color w:val="A9B7C6"/>
        </w:rPr>
        <w:t>(</w:t>
      </w:r>
      <w:r w:rsidRPr="00B27922">
        <w:rPr>
          <w:rFonts w:ascii="Lucida Sans Typewriter" w:hAnsi="Lucida Sans Typewriter"/>
          <w:color w:val="CC7832"/>
        </w:rPr>
        <w:t xml:space="preserve">int </w:t>
      </w:r>
      <w:r w:rsidRPr="00B27922">
        <w:rPr>
          <w:rFonts w:ascii="Lucida Sans Typewriter" w:hAnsi="Lucida Sans Typewriter"/>
          <w:color w:val="A9B7C6"/>
        </w:rPr>
        <w:t>id</w:t>
      </w:r>
      <w:r w:rsidRPr="00B27922">
        <w:rPr>
          <w:rFonts w:ascii="Lucida Sans Typewriter" w:hAnsi="Lucida Sans Typewriter"/>
          <w:color w:val="CC7832"/>
        </w:rPr>
        <w:t xml:space="preserve">, </w:t>
      </w:r>
      <w:r w:rsidRPr="00B27922">
        <w:rPr>
          <w:rFonts w:ascii="Lucida Sans Typewriter" w:hAnsi="Lucida Sans Typewriter"/>
          <w:color w:val="A9B7C6"/>
        </w:rPr>
        <w:t>String topping) {</w:t>
      </w:r>
      <w:r w:rsidRPr="00B27922">
        <w:rPr>
          <w:rFonts w:ascii="Lucida Sans Typewriter" w:hAnsi="Lucida Sans Typewriter"/>
          <w:color w:val="A9B7C6"/>
        </w:rPr>
        <w:br/>
        <w:t xml:space="preserve">        </w:t>
      </w:r>
      <w:r w:rsidRPr="00B27922">
        <w:rPr>
          <w:rFonts w:ascii="Lucida Sans Typewriter" w:hAnsi="Lucida Sans Typewriter"/>
          <w:color w:val="CC7832"/>
        </w:rPr>
        <w:t>this</w:t>
      </w:r>
      <w:r w:rsidRPr="00B27922">
        <w:rPr>
          <w:rFonts w:ascii="Lucida Sans Typewriter" w:hAnsi="Lucida Sans Typewriter"/>
          <w:color w:val="A9B7C6"/>
        </w:rPr>
        <w:t>.</w:t>
      </w:r>
      <w:r w:rsidRPr="00B27922">
        <w:rPr>
          <w:rFonts w:ascii="Lucida Sans Typewriter" w:hAnsi="Lucida Sans Typewriter"/>
          <w:color w:val="9876AA"/>
        </w:rPr>
        <w:t xml:space="preserve">id </w:t>
      </w:r>
      <w:r w:rsidRPr="00B27922">
        <w:rPr>
          <w:rFonts w:ascii="Lucida Sans Typewriter" w:hAnsi="Lucida Sans Typewriter"/>
          <w:color w:val="A9B7C6"/>
        </w:rPr>
        <w:t>= id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    this</w:t>
      </w:r>
      <w:r w:rsidRPr="00B27922">
        <w:rPr>
          <w:rFonts w:ascii="Lucida Sans Typewriter" w:hAnsi="Lucida Sans Typewriter"/>
          <w:color w:val="A9B7C6"/>
        </w:rPr>
        <w:t>.</w:t>
      </w:r>
      <w:r w:rsidRPr="00B27922">
        <w:rPr>
          <w:rFonts w:ascii="Lucida Sans Typewriter" w:hAnsi="Lucida Sans Typewriter"/>
          <w:color w:val="9876AA"/>
        </w:rPr>
        <w:t xml:space="preserve">topping </w:t>
      </w:r>
      <w:r w:rsidRPr="00B27922">
        <w:rPr>
          <w:rFonts w:ascii="Lucida Sans Typewriter" w:hAnsi="Lucida Sans Typewriter"/>
          <w:color w:val="A9B7C6"/>
        </w:rPr>
        <w:t>= topping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</w:t>
      </w:r>
      <w:r w:rsidRPr="00B27922">
        <w:rPr>
          <w:rFonts w:ascii="Lucida Sans Typewriter" w:hAnsi="Lucida Sans Typewriter"/>
          <w:color w:val="A9B7C6"/>
        </w:rPr>
        <w:t>}</w:t>
      </w:r>
      <w:r w:rsidRPr="00B27922">
        <w:rPr>
          <w:rFonts w:ascii="Lucida Sans Typewriter" w:hAnsi="Lucida Sans Typewriter"/>
          <w:color w:val="A9B7C6"/>
        </w:rPr>
        <w:br/>
      </w:r>
      <w:r w:rsidRPr="00B27922">
        <w:rPr>
          <w:rFonts w:ascii="Lucida Sans Typewriter" w:hAnsi="Lucida Sans Typewriter"/>
          <w:color w:val="A9B7C6"/>
        </w:rPr>
        <w:br/>
        <w:t xml:space="preserve">    </w:t>
      </w:r>
      <w:r w:rsidRPr="00B27922">
        <w:rPr>
          <w:rFonts w:ascii="Lucida Sans Typewriter" w:hAnsi="Lucida Sans Typewriter"/>
          <w:color w:val="CC7832"/>
        </w:rPr>
        <w:t xml:space="preserve">public int </w:t>
      </w:r>
      <w:r w:rsidRPr="00B27922">
        <w:rPr>
          <w:rFonts w:ascii="Lucida Sans Typewriter" w:hAnsi="Lucida Sans Typewriter"/>
          <w:color w:val="FFC66D"/>
        </w:rPr>
        <w:t>getId</w:t>
      </w:r>
      <w:r w:rsidRPr="00B27922">
        <w:rPr>
          <w:rFonts w:ascii="Lucida Sans Typewriter" w:hAnsi="Lucida Sans Typewriter"/>
          <w:color w:val="A9B7C6"/>
        </w:rPr>
        <w:t>() {</w:t>
      </w:r>
      <w:r w:rsidRPr="00B27922">
        <w:rPr>
          <w:rFonts w:ascii="Lucida Sans Typewriter" w:hAnsi="Lucida Sans Typewriter"/>
          <w:color w:val="A9B7C6"/>
        </w:rPr>
        <w:br/>
        <w:t xml:space="preserve">        </w:t>
      </w:r>
      <w:r w:rsidRPr="00B27922">
        <w:rPr>
          <w:rFonts w:ascii="Lucida Sans Typewriter" w:hAnsi="Lucida Sans Typewriter"/>
          <w:color w:val="CC7832"/>
        </w:rPr>
        <w:t>return this</w:t>
      </w:r>
      <w:r w:rsidRPr="00B27922">
        <w:rPr>
          <w:rFonts w:ascii="Lucida Sans Typewriter" w:hAnsi="Lucida Sans Typewriter"/>
          <w:color w:val="A9B7C6"/>
        </w:rPr>
        <w:t>.</w:t>
      </w:r>
      <w:r w:rsidRPr="00B27922">
        <w:rPr>
          <w:rFonts w:ascii="Lucida Sans Typewriter" w:hAnsi="Lucida Sans Typewriter"/>
          <w:color w:val="9876AA"/>
        </w:rPr>
        <w:t>id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</w:t>
      </w:r>
      <w:r w:rsidRPr="00B27922">
        <w:rPr>
          <w:rFonts w:ascii="Lucida Sans Typewriter" w:hAnsi="Lucida Sans Typewriter"/>
          <w:color w:val="A9B7C6"/>
        </w:rPr>
        <w:t>}</w:t>
      </w:r>
      <w:r w:rsidRPr="00B27922">
        <w:rPr>
          <w:rFonts w:ascii="Lucida Sans Typewriter" w:hAnsi="Lucida Sans Typewriter"/>
          <w:color w:val="A9B7C6"/>
        </w:rPr>
        <w:br/>
      </w:r>
      <w:r w:rsidRPr="00B27922">
        <w:rPr>
          <w:rFonts w:ascii="Lucida Sans Typewriter" w:hAnsi="Lucida Sans Typewriter"/>
          <w:color w:val="A9B7C6"/>
        </w:rPr>
        <w:br/>
        <w:t xml:space="preserve">    </w:t>
      </w:r>
      <w:r w:rsidRPr="00B27922">
        <w:rPr>
          <w:rFonts w:ascii="Lucida Sans Typewriter" w:hAnsi="Lucida Sans Typewriter"/>
          <w:color w:val="CC7832"/>
        </w:rPr>
        <w:t xml:space="preserve">public </w:t>
      </w:r>
      <w:r w:rsidRPr="00B27922">
        <w:rPr>
          <w:rFonts w:ascii="Lucida Sans Typewriter" w:hAnsi="Lucida Sans Typewriter"/>
          <w:color w:val="A9B7C6"/>
        </w:rPr>
        <w:t xml:space="preserve">String </w:t>
      </w:r>
      <w:r w:rsidRPr="00B27922">
        <w:rPr>
          <w:rFonts w:ascii="Lucida Sans Typewriter" w:hAnsi="Lucida Sans Typewriter"/>
          <w:color w:val="FFC66D"/>
        </w:rPr>
        <w:t>getTopping</w:t>
      </w:r>
      <w:r w:rsidRPr="00B27922">
        <w:rPr>
          <w:rFonts w:ascii="Lucida Sans Typewriter" w:hAnsi="Lucida Sans Typewriter"/>
          <w:color w:val="A9B7C6"/>
        </w:rPr>
        <w:t>() {</w:t>
      </w:r>
      <w:r w:rsidRPr="00B27922">
        <w:rPr>
          <w:rFonts w:ascii="Lucida Sans Typewriter" w:hAnsi="Lucida Sans Typewriter"/>
          <w:color w:val="A9B7C6"/>
        </w:rPr>
        <w:br/>
        <w:t xml:space="preserve">        </w:t>
      </w:r>
      <w:r w:rsidRPr="00B27922">
        <w:rPr>
          <w:rFonts w:ascii="Lucida Sans Typewriter" w:hAnsi="Lucida Sans Typewriter"/>
          <w:color w:val="CC7832"/>
        </w:rPr>
        <w:t xml:space="preserve">return </w:t>
      </w:r>
      <w:r w:rsidRPr="00B27922">
        <w:rPr>
          <w:rFonts w:ascii="Lucida Sans Typewriter" w:hAnsi="Lucida Sans Typewriter"/>
          <w:color w:val="9876AA"/>
        </w:rPr>
        <w:t>topping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</w:t>
      </w:r>
      <w:r w:rsidRPr="00B27922">
        <w:rPr>
          <w:rFonts w:ascii="Lucida Sans Typewriter" w:hAnsi="Lucida Sans Typewriter"/>
          <w:color w:val="A9B7C6"/>
        </w:rPr>
        <w:t>}</w:t>
      </w:r>
      <w:r w:rsidRPr="00B27922">
        <w:rPr>
          <w:rFonts w:ascii="Lucida Sans Typewriter" w:hAnsi="Lucida Sans Typewriter"/>
          <w:color w:val="A9B7C6"/>
        </w:rPr>
        <w:br/>
      </w:r>
      <w:r w:rsidRPr="00B27922">
        <w:rPr>
          <w:rFonts w:ascii="Lucida Sans Typewriter" w:hAnsi="Lucida Sans Typewriter"/>
          <w:color w:val="A9B7C6"/>
        </w:rPr>
        <w:br/>
        <w:t xml:space="preserve">    </w:t>
      </w:r>
      <w:r w:rsidRPr="00B27922">
        <w:rPr>
          <w:rFonts w:ascii="Lucida Sans Typewriter" w:hAnsi="Lucida Sans Typewriter"/>
          <w:color w:val="BBB529"/>
        </w:rPr>
        <w:t>@Override</w:t>
      </w:r>
      <w:r w:rsidRPr="00B27922">
        <w:rPr>
          <w:rFonts w:ascii="Lucida Sans Typewriter" w:hAnsi="Lucida Sans Typewriter"/>
          <w:color w:val="BBB529"/>
        </w:rPr>
        <w:br/>
        <w:t xml:space="preserve">    </w:t>
      </w:r>
      <w:r w:rsidRPr="00B27922">
        <w:rPr>
          <w:rFonts w:ascii="Lucida Sans Typewriter" w:hAnsi="Lucida Sans Typewriter"/>
          <w:color w:val="CC7832"/>
        </w:rPr>
        <w:t xml:space="preserve">public boolean </w:t>
      </w:r>
      <w:r w:rsidRPr="00B27922">
        <w:rPr>
          <w:rFonts w:ascii="Lucida Sans Typewriter" w:hAnsi="Lucida Sans Typewriter"/>
          <w:color w:val="FFC66D"/>
        </w:rPr>
        <w:t>equals</w:t>
      </w:r>
      <w:r w:rsidRPr="00B27922">
        <w:rPr>
          <w:rFonts w:ascii="Lucida Sans Typewriter" w:hAnsi="Lucida Sans Typewriter"/>
          <w:color w:val="A9B7C6"/>
        </w:rPr>
        <w:t>(Pizza obj) {</w:t>
      </w:r>
      <w:r w:rsidRPr="00B27922">
        <w:rPr>
          <w:rFonts w:ascii="Lucida Sans Typewriter" w:hAnsi="Lucida Sans Typewriter"/>
          <w:color w:val="A9B7C6"/>
        </w:rPr>
        <w:br/>
        <w:t xml:space="preserve">        </w:t>
      </w:r>
      <w:r w:rsidRPr="00B27922">
        <w:rPr>
          <w:rFonts w:ascii="Lucida Sans Typewriter" w:hAnsi="Lucida Sans Typewriter"/>
          <w:color w:val="CC7832"/>
        </w:rPr>
        <w:t xml:space="preserve">return </w:t>
      </w:r>
      <w:r w:rsidRPr="00B27922">
        <w:rPr>
          <w:rFonts w:ascii="Lucida Sans Typewriter" w:hAnsi="Lucida Sans Typewriter"/>
          <w:color w:val="A9B7C6"/>
        </w:rPr>
        <w:t>obj.</w:t>
      </w:r>
      <w:r w:rsidRPr="00B27922">
        <w:rPr>
          <w:rFonts w:ascii="Lucida Sans Typewriter" w:hAnsi="Lucida Sans Typewriter"/>
          <w:color w:val="9876AA"/>
        </w:rPr>
        <w:t xml:space="preserve">id </w:t>
      </w:r>
      <w:r w:rsidRPr="00B27922">
        <w:rPr>
          <w:rFonts w:ascii="Lucida Sans Typewriter" w:hAnsi="Lucida Sans Typewriter"/>
          <w:color w:val="A9B7C6"/>
        </w:rPr>
        <w:t xml:space="preserve">== </w:t>
      </w:r>
      <w:r w:rsidRPr="00B27922">
        <w:rPr>
          <w:rFonts w:ascii="Lucida Sans Typewriter" w:hAnsi="Lucida Sans Typewriter"/>
          <w:color w:val="CC7832"/>
        </w:rPr>
        <w:t>this</w:t>
      </w:r>
      <w:r w:rsidRPr="00B27922">
        <w:rPr>
          <w:rFonts w:ascii="Lucida Sans Typewriter" w:hAnsi="Lucida Sans Typewriter"/>
          <w:color w:val="A9B7C6"/>
        </w:rPr>
        <w:t>.</w:t>
      </w:r>
      <w:r w:rsidRPr="00B27922">
        <w:rPr>
          <w:rFonts w:ascii="Lucida Sans Typewriter" w:hAnsi="Lucida Sans Typewriter"/>
          <w:color w:val="9876AA"/>
        </w:rPr>
        <w:t>id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</w:t>
      </w:r>
      <w:r w:rsidRPr="00B27922">
        <w:rPr>
          <w:rFonts w:ascii="Lucida Sans Typewriter" w:hAnsi="Lucida Sans Typewriter"/>
          <w:color w:val="A9B7C6"/>
        </w:rPr>
        <w:t>}</w:t>
      </w:r>
      <w:r w:rsidRPr="00B27922">
        <w:rPr>
          <w:rFonts w:ascii="Lucida Sans Typewriter" w:hAnsi="Lucida Sans Typewriter"/>
          <w:color w:val="A9B7C6"/>
        </w:rPr>
        <w:br/>
        <w:t xml:space="preserve">    }</w:t>
      </w:r>
    </w:p>
    <w:p w14:paraId="73265F58" w14:textId="4709BC99" w:rsidR="00B27922" w:rsidRPr="00B27922" w:rsidRDefault="00B27922" w:rsidP="00B27922">
      <w:pPr>
        <w:pStyle w:val="HTMLPreformatted"/>
        <w:shd w:val="clear" w:color="auto" w:fill="2B2B2B"/>
        <w:rPr>
          <w:rFonts w:ascii="Lucida Sans Typewriter" w:hAnsi="Lucida Sans Typewriter"/>
          <w:color w:val="A9B7C6"/>
        </w:rPr>
      </w:pPr>
      <w:r w:rsidRPr="00B27922">
        <w:rPr>
          <w:rFonts w:ascii="Lucida Sans Typewriter" w:hAnsi="Lucida Sans Typewriter"/>
          <w:color w:val="A9B7C6"/>
        </w:rPr>
        <w:br/>
      </w:r>
      <w:r w:rsidRPr="00B27922">
        <w:rPr>
          <w:rFonts w:ascii="Lucida Sans Typewriter" w:hAnsi="Lucida Sans Typewriter"/>
          <w:color w:val="ED7D31" w:themeColor="accent2"/>
        </w:rPr>
        <w:t xml:space="preserve">public class </w:t>
      </w:r>
      <w:r w:rsidRPr="00B27922">
        <w:rPr>
          <w:rFonts w:ascii="Lucida Sans Typewriter" w:hAnsi="Lucida Sans Typewriter"/>
          <w:color w:val="A9B7C6"/>
        </w:rPr>
        <w:t>Main {</w:t>
      </w:r>
      <w:r w:rsidRPr="00B27922">
        <w:rPr>
          <w:rFonts w:ascii="Lucida Sans Typewriter" w:hAnsi="Lucida Sans Typewriter"/>
          <w:color w:val="A9B7C6"/>
        </w:rPr>
        <w:br/>
        <w:t xml:space="preserve">    </w:t>
      </w:r>
      <w:r w:rsidRPr="00B27922">
        <w:rPr>
          <w:rFonts w:ascii="Lucida Sans Typewriter" w:hAnsi="Lucida Sans Typewriter"/>
          <w:color w:val="CC7832"/>
        </w:rPr>
        <w:t xml:space="preserve">public static void </w:t>
      </w:r>
      <w:r w:rsidRPr="00B27922">
        <w:rPr>
          <w:rFonts w:ascii="Lucida Sans Typewriter" w:hAnsi="Lucida Sans Typewriter"/>
          <w:color w:val="FFC66D"/>
        </w:rPr>
        <w:t>main</w:t>
      </w:r>
      <w:r w:rsidRPr="00B27922">
        <w:rPr>
          <w:rFonts w:ascii="Lucida Sans Typewriter" w:hAnsi="Lucida Sans Typewriter"/>
          <w:color w:val="A9B7C6"/>
        </w:rPr>
        <w:t>(String[] args) {</w:t>
      </w:r>
      <w:r w:rsidRPr="00B27922">
        <w:rPr>
          <w:rFonts w:ascii="Lucida Sans Typewriter" w:hAnsi="Lucida Sans Typewriter"/>
          <w:color w:val="A9B7C6"/>
        </w:rPr>
        <w:br/>
        <w:t xml:space="preserve">        Pizza pizza1 = </w:t>
      </w:r>
      <w:r w:rsidRPr="00B27922">
        <w:rPr>
          <w:rFonts w:ascii="Lucida Sans Typewriter" w:hAnsi="Lucida Sans Typewriter"/>
          <w:color w:val="CC7832"/>
        </w:rPr>
        <w:t xml:space="preserve">new </w:t>
      </w:r>
      <w:r w:rsidRPr="00B27922">
        <w:rPr>
          <w:rFonts w:ascii="Lucida Sans Typewriter" w:hAnsi="Lucida Sans Typewriter"/>
          <w:color w:val="A9B7C6"/>
        </w:rPr>
        <w:t>Pizza(</w:t>
      </w:r>
      <w:r w:rsidRPr="00B27922">
        <w:rPr>
          <w:rFonts w:ascii="Lucida Sans Typewriter" w:hAnsi="Lucida Sans Typewriter"/>
          <w:color w:val="6897BB"/>
        </w:rPr>
        <w:t>1</w:t>
      </w:r>
      <w:r w:rsidRPr="00B27922">
        <w:rPr>
          <w:rFonts w:ascii="Lucida Sans Typewriter" w:hAnsi="Lucida Sans Typewriter"/>
          <w:color w:val="CC7832"/>
        </w:rPr>
        <w:t xml:space="preserve">, </w:t>
      </w:r>
      <w:r w:rsidRPr="00B27922">
        <w:rPr>
          <w:rFonts w:ascii="Lucida Sans Typewriter" w:hAnsi="Lucida Sans Typewriter"/>
          <w:color w:val="6A8759"/>
        </w:rPr>
        <w:t>"mozzarella"</w:t>
      </w:r>
      <w:r w:rsidRPr="00B27922">
        <w:rPr>
          <w:rFonts w:ascii="Lucida Sans Typewriter" w:hAnsi="Lucida Sans Typewriter"/>
          <w:color w:val="A9B7C6"/>
        </w:rPr>
        <w:t>)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    </w:t>
      </w:r>
      <w:r w:rsidRPr="00B27922">
        <w:rPr>
          <w:rFonts w:ascii="Lucida Sans Typewriter" w:hAnsi="Lucida Sans Typewriter"/>
          <w:color w:val="A9B7C6"/>
        </w:rPr>
        <w:t xml:space="preserve">Pizza pizza2 = </w:t>
      </w:r>
      <w:r w:rsidRPr="00B27922">
        <w:rPr>
          <w:rFonts w:ascii="Lucida Sans Typewriter" w:hAnsi="Lucida Sans Typewriter"/>
          <w:color w:val="CC7832"/>
        </w:rPr>
        <w:t xml:space="preserve">new </w:t>
      </w:r>
      <w:r w:rsidRPr="00B27922">
        <w:rPr>
          <w:rFonts w:ascii="Lucida Sans Typewriter" w:hAnsi="Lucida Sans Typewriter"/>
          <w:color w:val="A9B7C6"/>
        </w:rPr>
        <w:t>Pizza(</w:t>
      </w:r>
      <w:r w:rsidRPr="00B27922">
        <w:rPr>
          <w:rFonts w:ascii="Lucida Sans Typewriter" w:hAnsi="Lucida Sans Typewriter"/>
          <w:color w:val="CC7832"/>
        </w:rPr>
        <w:t xml:space="preserve">new </w:t>
      </w:r>
      <w:r w:rsidRPr="00B27922">
        <w:rPr>
          <w:rFonts w:ascii="Lucida Sans Typewriter" w:hAnsi="Lucida Sans Typewriter"/>
          <w:color w:val="A9B7C6"/>
        </w:rPr>
        <w:t>Integer(</w:t>
      </w:r>
      <w:r w:rsidRPr="00B27922">
        <w:rPr>
          <w:rFonts w:ascii="Lucida Sans Typewriter" w:hAnsi="Lucida Sans Typewriter"/>
          <w:color w:val="6897BB"/>
        </w:rPr>
        <w:t>1</w:t>
      </w:r>
      <w:r w:rsidRPr="00B27922">
        <w:rPr>
          <w:rFonts w:ascii="Lucida Sans Typewriter" w:hAnsi="Lucida Sans Typewriter"/>
          <w:color w:val="A9B7C6"/>
        </w:rPr>
        <w:t>)</w:t>
      </w:r>
      <w:r w:rsidRPr="00B27922">
        <w:rPr>
          <w:rFonts w:ascii="Lucida Sans Typewriter" w:hAnsi="Lucida Sans Typewriter"/>
          <w:color w:val="CC7832"/>
        </w:rPr>
        <w:t xml:space="preserve">, </w:t>
      </w:r>
      <w:r w:rsidRPr="00B27922">
        <w:rPr>
          <w:rFonts w:ascii="Lucida Sans Typewriter" w:hAnsi="Lucida Sans Typewriter"/>
          <w:color w:val="6A8759"/>
        </w:rPr>
        <w:t>"mozzarella"</w:t>
      </w:r>
      <w:r w:rsidRPr="00B27922">
        <w:rPr>
          <w:rFonts w:ascii="Lucida Sans Typewriter" w:hAnsi="Lucida Sans Typewriter"/>
          <w:color w:val="A9B7C6"/>
        </w:rPr>
        <w:t>)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    if</w:t>
      </w:r>
      <w:r w:rsidRPr="00B27922">
        <w:rPr>
          <w:rFonts w:ascii="Lucida Sans Typewriter" w:hAnsi="Lucida Sans Typewriter"/>
          <w:color w:val="A9B7C6"/>
        </w:rPr>
        <w:t>(pizza1.equals(pizza2))</w:t>
      </w:r>
      <w:r w:rsidRPr="00B27922">
        <w:rPr>
          <w:rFonts w:ascii="Lucida Sans Typewriter" w:hAnsi="Lucida Sans Typewriter"/>
          <w:color w:val="A9B7C6"/>
        </w:rPr>
        <w:br/>
        <w:t xml:space="preserve">            System.</w:t>
      </w:r>
      <w:r w:rsidRPr="00B27922">
        <w:rPr>
          <w:rFonts w:ascii="Lucida Sans Typewriter" w:hAnsi="Lucida Sans Typewriter"/>
          <w:i/>
          <w:iCs/>
          <w:color w:val="9876AA"/>
        </w:rPr>
        <w:t>out</w:t>
      </w:r>
      <w:r w:rsidRPr="00B27922">
        <w:rPr>
          <w:rFonts w:ascii="Lucida Sans Typewriter" w:hAnsi="Lucida Sans Typewriter"/>
          <w:color w:val="A9B7C6"/>
        </w:rPr>
        <w:t>.println(</w:t>
      </w:r>
      <w:r w:rsidRPr="00B27922">
        <w:rPr>
          <w:rFonts w:ascii="Lucida Sans Typewriter" w:hAnsi="Lucida Sans Typewriter"/>
          <w:color w:val="6A8759"/>
        </w:rPr>
        <w:t>"Cele 2 sunt identice!"</w:t>
      </w:r>
      <w:r w:rsidRPr="00B27922">
        <w:rPr>
          <w:rFonts w:ascii="Lucida Sans Typewriter" w:hAnsi="Lucida Sans Typewriter"/>
          <w:color w:val="A9B7C6"/>
        </w:rPr>
        <w:t>)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    else</w:t>
      </w:r>
      <w:r w:rsidRPr="00B27922">
        <w:rPr>
          <w:rFonts w:ascii="Lucida Sans Typewriter" w:hAnsi="Lucida Sans Typewriter"/>
          <w:color w:val="CC7832"/>
        </w:rPr>
        <w:br/>
        <w:t xml:space="preserve">            </w:t>
      </w:r>
      <w:r w:rsidRPr="00B27922">
        <w:rPr>
          <w:rFonts w:ascii="Lucida Sans Typewriter" w:hAnsi="Lucida Sans Typewriter"/>
          <w:color w:val="A9B7C6"/>
        </w:rPr>
        <w:t>System.</w:t>
      </w:r>
      <w:r w:rsidRPr="00B27922">
        <w:rPr>
          <w:rFonts w:ascii="Lucida Sans Typewriter" w:hAnsi="Lucida Sans Typewriter"/>
          <w:i/>
          <w:iCs/>
          <w:color w:val="9876AA"/>
        </w:rPr>
        <w:t>out</w:t>
      </w:r>
      <w:r w:rsidRPr="00B27922">
        <w:rPr>
          <w:rFonts w:ascii="Lucida Sans Typewriter" w:hAnsi="Lucida Sans Typewriter"/>
          <w:color w:val="A9B7C6"/>
        </w:rPr>
        <w:t>.println(</w:t>
      </w:r>
      <w:r w:rsidRPr="00B27922">
        <w:rPr>
          <w:rFonts w:ascii="Lucida Sans Typewriter" w:hAnsi="Lucida Sans Typewriter"/>
          <w:color w:val="6A8759"/>
        </w:rPr>
        <w:t>"Obiectele difera!"</w:t>
      </w:r>
      <w:r w:rsidRPr="00B27922">
        <w:rPr>
          <w:rFonts w:ascii="Lucida Sans Typewriter" w:hAnsi="Lucida Sans Typewriter"/>
          <w:color w:val="A9B7C6"/>
        </w:rPr>
        <w:t>)</w:t>
      </w:r>
      <w:r w:rsidRPr="00B27922">
        <w:rPr>
          <w:rFonts w:ascii="Lucida Sans Typewriter" w:hAnsi="Lucida Sans Typewriter"/>
          <w:color w:val="CC7832"/>
        </w:rPr>
        <w:t>;</w:t>
      </w:r>
      <w:r w:rsidRPr="00B27922">
        <w:rPr>
          <w:rFonts w:ascii="Lucida Sans Typewriter" w:hAnsi="Lucida Sans Typewriter"/>
          <w:color w:val="CC7832"/>
        </w:rPr>
        <w:br/>
        <w:t xml:space="preserve">    </w:t>
      </w:r>
      <w:r w:rsidRPr="00B27922">
        <w:rPr>
          <w:rFonts w:ascii="Lucida Sans Typewriter" w:hAnsi="Lucida Sans Typewriter"/>
          <w:color w:val="A9B7C6"/>
        </w:rPr>
        <w:t>}</w:t>
      </w:r>
    </w:p>
    <w:p w14:paraId="33B59769" w14:textId="71BD33CD" w:rsidR="00B27922" w:rsidRPr="00B27922" w:rsidRDefault="00B27922" w:rsidP="00B27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</w:rPr>
      </w:pPr>
      <w:r w:rsidRPr="00B27922">
        <w:rPr>
          <w:rFonts w:ascii="Lucida Sans Typewriter" w:eastAsia="Times New Roman" w:hAnsi="Lucida Sans Typewriter" w:cs="Courier New"/>
          <w:color w:val="A9B7C6"/>
          <w:sz w:val="20"/>
          <w:szCs w:val="20"/>
        </w:rPr>
        <w:t>}</w:t>
      </w:r>
    </w:p>
    <w:p w14:paraId="3410562C" w14:textId="77777777" w:rsidR="00B27922" w:rsidRPr="00B27922" w:rsidRDefault="00B27922" w:rsidP="00B27922">
      <w:pPr>
        <w:spacing w:after="0" w:line="240" w:lineRule="auto"/>
        <w:rPr>
          <w:sz w:val="23"/>
          <w:szCs w:val="23"/>
        </w:rPr>
      </w:pPr>
    </w:p>
    <w:p w14:paraId="4B81BAFF" w14:textId="77777777" w:rsidR="00B27922" w:rsidRDefault="00B27922" w:rsidP="00B2792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C6A782" w14:textId="1F66F2EA" w:rsidR="00B27922" w:rsidRPr="00B27922" w:rsidRDefault="00B27922" w:rsidP="00B2792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27922">
        <w:rPr>
          <w:rFonts w:ascii="Times New Roman" w:hAnsi="Times New Roman" w:cs="Times New Roman"/>
          <w:sz w:val="26"/>
          <w:szCs w:val="26"/>
        </w:rPr>
        <w:t>Variante de raspuns:</w:t>
      </w:r>
    </w:p>
    <w:p w14:paraId="6D1508AE" w14:textId="77777777" w:rsidR="00B27922" w:rsidRPr="00B27922" w:rsidRDefault="00B27922" w:rsidP="00B279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27922">
        <w:rPr>
          <w:rFonts w:ascii="Times New Roman" w:hAnsi="Times New Roman" w:cs="Times New Roman"/>
          <w:sz w:val="26"/>
          <w:szCs w:val="26"/>
        </w:rPr>
        <w:t>Se genereaza eroare de compilare la linia Pizza pizza2 = new Pizza(new Integer(1), "mozzarella");</w:t>
      </w:r>
    </w:p>
    <w:p w14:paraId="5AFAEF20" w14:textId="77777777" w:rsidR="00B27922" w:rsidRPr="00B27922" w:rsidRDefault="00B27922" w:rsidP="00B279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27922">
        <w:rPr>
          <w:rFonts w:ascii="Times New Roman" w:hAnsi="Times New Roman" w:cs="Times New Roman"/>
          <w:sz w:val="26"/>
          <w:szCs w:val="26"/>
        </w:rPr>
        <w:t>Se afiseaza “Cele 2 sunt identice!”;</w:t>
      </w:r>
    </w:p>
    <w:p w14:paraId="67B47876" w14:textId="77777777" w:rsidR="00B27922" w:rsidRPr="00B27922" w:rsidRDefault="00B27922" w:rsidP="00B279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27922">
        <w:rPr>
          <w:rFonts w:ascii="Times New Roman" w:hAnsi="Times New Roman" w:cs="Times New Roman"/>
          <w:sz w:val="26"/>
          <w:szCs w:val="26"/>
        </w:rPr>
        <w:t>Se afiseaza “Obiectele difera!”;</w:t>
      </w:r>
    </w:p>
    <w:p w14:paraId="117E3EE8" w14:textId="77777777" w:rsidR="00B27922" w:rsidRPr="00B27922" w:rsidRDefault="00B27922" w:rsidP="00B279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27922">
        <w:rPr>
          <w:rFonts w:ascii="Times New Roman" w:hAnsi="Times New Roman" w:cs="Times New Roman"/>
          <w:sz w:val="26"/>
          <w:szCs w:val="26"/>
        </w:rPr>
        <w:t>Se genereaza o alta eroare de compilare fata de cea mentionata pana acum;</w:t>
      </w:r>
    </w:p>
    <w:p w14:paraId="333FFD4F" w14:textId="77777777" w:rsidR="00B27922" w:rsidRPr="00B27922" w:rsidRDefault="00B27922" w:rsidP="00B2792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12933A" w14:textId="34C413E9" w:rsidR="00971C04" w:rsidRPr="00B27922" w:rsidRDefault="00B27922" w:rsidP="00B2792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27922">
        <w:rPr>
          <w:rFonts w:ascii="Times New Roman" w:hAnsi="Times New Roman" w:cs="Times New Roman"/>
          <w:sz w:val="26"/>
          <w:szCs w:val="26"/>
          <w:u w:val="single"/>
        </w:rPr>
        <w:t>Explicatie</w:t>
      </w:r>
      <w:r w:rsidRPr="00B27922">
        <w:rPr>
          <w:rFonts w:ascii="Times New Roman" w:hAnsi="Times New Roman" w:cs="Times New Roman"/>
          <w:sz w:val="26"/>
          <w:szCs w:val="26"/>
        </w:rPr>
        <w:t xml:space="preserve">: Se genereaza eroare la </w:t>
      </w:r>
      <w:r w:rsidRPr="00B27922">
        <w:rPr>
          <w:rFonts w:ascii="Times New Roman" w:hAnsi="Times New Roman" w:cs="Times New Roman"/>
          <w:b/>
          <w:sz w:val="26"/>
          <w:szCs w:val="26"/>
        </w:rPr>
        <w:t>@Override</w:t>
      </w:r>
      <w:r w:rsidRPr="00B27922">
        <w:rPr>
          <w:rFonts w:ascii="Times New Roman" w:hAnsi="Times New Roman" w:cs="Times New Roman"/>
          <w:sz w:val="26"/>
          <w:szCs w:val="26"/>
        </w:rPr>
        <w:t xml:space="preserve"> pentru ca signatura functiei equals din Object primeste ca parametru un Object, prin urmare </w:t>
      </w:r>
      <w:r w:rsidRPr="00B27922">
        <w:rPr>
          <w:rFonts w:ascii="Times New Roman" w:hAnsi="Times New Roman" w:cs="Times New Roman"/>
          <w:b/>
          <w:i/>
          <w:sz w:val="26"/>
          <w:szCs w:val="26"/>
        </w:rPr>
        <w:t>equals</w:t>
      </w:r>
      <w:r w:rsidRPr="00B27922">
        <w:rPr>
          <w:rFonts w:ascii="Times New Roman" w:hAnsi="Times New Roman" w:cs="Times New Roman"/>
          <w:sz w:val="26"/>
          <w:szCs w:val="26"/>
        </w:rPr>
        <w:t>-ul definit de noi nu este o suprascriere ci o supraincarcare.</w:t>
      </w:r>
      <w:r w:rsidRPr="00B27922">
        <w:rPr>
          <w:rFonts w:ascii="Times New Roman" w:hAnsi="Times New Roman" w:cs="Times New Roman"/>
          <w:sz w:val="26"/>
          <w:szCs w:val="26"/>
        </w:rPr>
        <w:br/>
      </w:r>
    </w:p>
    <w:sectPr w:rsidR="00971C04" w:rsidRPr="00B27922" w:rsidSect="002D075D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58BA"/>
    <w:multiLevelType w:val="hybridMultilevel"/>
    <w:tmpl w:val="3C642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2"/>
    <w:rsid w:val="00971C04"/>
    <w:rsid w:val="00A409E6"/>
    <w:rsid w:val="00B2432D"/>
    <w:rsid w:val="00B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2E6A"/>
  <w15:chartTrackingRefBased/>
  <w15:docId w15:val="{793E3D4C-3D07-4E67-BF92-D9E6D031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EC434-C65E-404D-A8E5-FD976AB1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Boyte</dc:creator>
  <cp:keywords/>
  <dc:description/>
  <cp:lastModifiedBy>Raluca Boyte</cp:lastModifiedBy>
  <cp:revision>2</cp:revision>
  <cp:lastPrinted>2018-12-15T10:28:00Z</cp:lastPrinted>
  <dcterms:created xsi:type="dcterms:W3CDTF">2019-01-13T09:31:00Z</dcterms:created>
  <dcterms:modified xsi:type="dcterms:W3CDTF">2019-01-13T09:31:00Z</dcterms:modified>
</cp:coreProperties>
</file>