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number</w:t>
            </w:r>
          </w:p>
        </w:tc>
        <w:tc>
          <w:tcPr>
            <w:tcW w:type="dxa" w:w="1440"/>
          </w:tcPr>
          <w:p>
            <w:r>
              <w:t>question</w:t>
            </w:r>
          </w:p>
        </w:tc>
        <w:tc>
          <w:tcPr>
            <w:tcW w:type="dxa" w:w="1440"/>
          </w:tcPr>
          <w:p>
            <w:r>
              <w:t>kategoria</w:t>
            </w:r>
          </w:p>
        </w:tc>
        <w:tc>
          <w:tcPr>
            <w:tcW w:type="dxa" w:w="1440"/>
          </w:tcPr>
          <w:p>
            <w:r>
              <w:t>zestaw</w:t>
            </w:r>
          </w:p>
        </w:tc>
        <w:tc>
          <w:tcPr>
            <w:tcW w:type="dxa" w:w="1440"/>
          </w:tcPr>
          <w:p>
            <w:r>
              <w:t>rating</w:t>
            </w:r>
          </w:p>
        </w:tc>
        <w:tc>
          <w:tcPr>
            <w:tcW w:type="dxa" w:w="1440"/>
          </w:tcPr>
          <w:p>
            <w:r>
              <w:t>answer</w:t>
            </w:r>
          </w:p>
        </w:tc>
      </w:tr>
      <w:tr>
        <w:tc>
          <w:tcPr>
            <w:tcW w:type="dxa" w:w="1440"/>
          </w:tcPr>
          <w:p>
            <w:r>
              <w:br/>
              <w:t>8</w:t>
              <w:br/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tzw. linijka Słońca?</w:t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 xml:space="preserve">Z1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br/>
              <w:t>WT Rozdział 2 Oświetlenie i nasłonecznienie §57 – 60</w:t>
              <w:br/>
              <w:t>Linijka słońca służy do sprawdzenia czy dla danego pomieszczenia /</w:t>
              <w:br/>
              <w:t>miejsca (plac zabaw) jesteśmy w stanie zapewnić wymaganą ilość</w:t>
              <w:br/>
              <w:t>nasłonecznienia.</w:t>
              <w:br/>
              <w:t>Odległość budynku z pom na stały pobyt ludzi od innych obiektów</w:t>
              <w:br/>
              <w:t>uznaje się za spełnione jeżeli:</w:t>
              <w:br/>
              <w:t>1. Między ramionami kąta 60 stopni wyznaczonego w płaszczyźnie poziomej,</w:t>
              <w:br/>
              <w:t>z wierzchołkiem usytuowanym w wewnętrznym licu ściany na osi okna</w:t>
              <w:br/>
              <w:t>pomieszczenie przesłanianego nie znajduje się przesłaniająca część</w:t>
              <w:br/>
              <w:t>budynku lub inny budynek w odległości mniejszej niż: wysokość</w:t>
              <w:br/>
              <w:t>przesłaniania dla budynków do 35 m, dla wyższych przyjmuje się</w:t>
              <w:br/>
              <w:t>35m.</w:t>
              <w:br/>
              <w:t>Wysokość przesłaniania to od poziomu dolnej krawędzi najniżej położonego</w:t>
              <w:br/>
              <w:t>okna do poziomu najwyższej krawędzi obiektu przesłaniającego.</w:t>
              <w:br/>
              <w:br/>
              <w:t>- pomieszczenie przeznaczone na stały pobyt ludzi powinno mieć</w:t>
              <w:br/>
              <w:t>zapewnione oświetlenie dzienne, dostosowane do przeznaczania.</w:t>
              <w:br/>
              <w:t>- stosunek powierzchni okien w świetle ościeżnic do powierzchni podłogi</w:t>
              <w:br/>
              <w:t>powinien wynosić co najmniej 1:8, natomiast w pomieszczeniach w których</w:t>
              <w:br/>
              <w:t>ze względów na przeznaczenie 1:12</w:t>
              <w:br/>
              <w:t>- pomieszczenie do zbiorowego przebywania w żłobku przedszkolu lub</w:t>
              <w:br/>
              <w:t>innych w wyjątkiem pracowni chemicznej, fizycznej i plastycznej powinna</w:t>
              <w:br/>
              <w:t>mieć zapewniony czas nasłonecznienia min 3 h 8-16, a pokoje mieszkalne</w:t>
              <w:br/>
              <w:t>7-17.</w:t>
              <w:br/>
              <w:t>- place zabaw min 4 między 10-16</w:t>
              <w:br/>
              <w:t>- w zabudowie śródmiejskiej dopuszcza się skrócenie czasu o połowę, a w</w:t>
              <w:br/>
              <w:t>odniesieniu do mieszkania jednopokojowego w takiej zabudowie nie określa</w:t>
              <w:br/>
              <w:t>się wymaganego czasu nasłonecznienia</w:t>
            </w:r>
          </w:p>
        </w:tc>
      </w:tr>
      <w:tr>
        <w:tc>
          <w:tcPr>
            <w:tcW w:type="dxa" w:w="1440"/>
          </w:tcPr>
          <w:p>
            <w:r>
              <w:br/>
              <w:t>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izolacji przeciwwodnej podpiwniczonego budynku i</w:t>
              <w:br/>
              <w:t>przedstawić je w formie szkicu.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t>N</w:t>
            </w:r>
          </w:p>
        </w:tc>
        <w:tc>
          <w:tcPr>
            <w:tcW w:type="dxa" w:w="1440"/>
          </w:tcPr>
          <w:p>
            <w:r>
              <w:t>&lt;/h2&gt;</w:t>
              <w:br/>
              <w:t>&lt;p&gt;Izolacja pionowa (ścian) i pozioma(ławy)&lt;br/&gt;</w:t>
              <w:br/>
              <w:t>Lekkie izolacje przeciwwilgociowe – stosowane na budynkach posadowionych</w:t>
              <w:br/>
              <w:t>na przepuszczalnych gruntach i gdy woda gruntowa jest na niskim</w:t>
              <w:br/>
              <w:t>poziomie. Np. masa bitumiczna, zaprawa wodoszczelna, czy odporna na</w:t>
              <w:br/>
              <w:t>uszkodzenia mechaniczne folia.&lt;br/&gt;</w:t>
              <w:br/>
              <w:t>Średnie izolacje przeciwwilgociowe – wykonywane na gruncie spoistym</w:t>
              <w:br/>
              <w:t>(gliniastym). Poziom wód gruntowych może ulegać zmianom. np. Masa</w:t>
              <w:br/>
              <w:t>bitumiczna, izolacja powinna być wzbogacona o drenaż wokół</w:t>
              <w:br/>
              <w:t>budynku.&lt;br/&gt;</w:t>
              <w:br/>
              <w:t>Ciężka izolacja przeciwwilgociowa – przy wysokim poziomie wód</w:t>
              <w:br/>
              <w:t>gruntowych. Np. izolacja przeciwwodna z folii zgrzewanej lub</w:t>
              <w:br/>
              <w:t>samoprzylepnej.&lt;/p&gt;</w:t>
              <w:br/>
              <w:t>&lt;p&gt;&lt;img src="images\image_7.png" style="width:1.90576in;height:1.60091in"/&gt;&lt;/p&gt;</w:t>
              <w:br/>
              <w:t>&lt;p&gt;membranę kubełkową zazwyczaj układa się wytłoczeniami skierowanymi w</w:t>
              <w:br/>
              <w:t>kierunku ściany fundamentowej&lt;/p&gt;&lt;/th&gt;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10</w:t>
              <w:br/>
            </w:r>
          </w:p>
        </w:tc>
        <w:tc>
          <w:tcPr>
            <w:tcW w:type="dxa" w:w="1440"/>
          </w:tcPr>
          <w:p>
            <w:r>
              <w:br/>
              <w:t>Co</w:t>
              <w:br/>
              <w:t>należy rozumieć przez określenie dokumentacja budowy wg ustawy Prawo</w:t>
              <w:br/>
              <w:t>Budowlane?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br/>
              <w:t>Prawo budowlane Art. 3</w:t>
              <w:br/>
              <w:t>należy przez to rozumieć pozwolenie na budowę wraz z załączonym</w:t>
              <w:br/>
              <w:t>projektem budowlanym, dziennik budowy, protokoły odbiorów częściowych i</w:t>
              <w:br/>
              <w:t>końcowych, w miarę potrzeby rysunku i opisy służące realizacji obiektu,</w:t>
              <w:br/>
              <w:t>operaty geodezyjne i książkę obmiarów, a w przypadku realizacji obiektów</w:t>
              <w:br/>
              <w:t>metodą montażu – także dziennik montażu.</w:t>
            </w:r>
          </w:p>
        </w:tc>
      </w:tr>
      <w:tr>
        <w:tc>
          <w:tcPr>
            <w:tcW w:type="dxa" w:w="1440"/>
          </w:tcPr>
          <w:p>
            <w:r>
              <w:br/>
              <w:t>12</w:t>
              <w:br/>
            </w:r>
          </w:p>
        </w:tc>
        <w:tc>
          <w:tcPr>
            <w:tcW w:type="dxa" w:w="1440"/>
          </w:tcPr>
          <w:p>
            <w:r>
              <w:br/>
              <w:t>Gdzie</w:t>
              <w:br/>
              <w:t>i dlaczego stosuje się wentylację grawitacyjną? Jakie przepisy regulują</w:t>
              <w:br/>
              <w:t xml:space="preserve">zasady jej realizacji i sposób wykonania?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t>T</w:t>
            </w:r>
          </w:p>
        </w:tc>
        <w:tc>
          <w:tcPr>
            <w:tcW w:type="dxa" w:w="1440"/>
          </w:tcPr>
          <w:p>
            <w:r>
              <w:br/>
              <w:t>WT Rozdział 6 Wentylacja i klimatyzacja § 147</w:t>
              <w:br/>
              <w:t>- wentylację grawitacyjną lub mechaniczną należy zapewnić w</w:t>
              <w:br/>
              <w:t>pomieszczeniach przeznaczonych na pobyt ludzi, bez otwieranych okien, a</w:t>
              <w:br/>
              <w:t>także w tych w których ze względu na technologicznie, zdrowotne</w:t>
              <w:br/>
              <w:t>bezpieczeństwa jest wymagane.</w:t>
              <w:br/>
              <w:t>-Strumień powietrza zew doprowadzanego do pomieszczeń niebędących</w:t>
              <w:br/>
              <w:t>pomieszczeniami pracy powinien odpowiadać PN ale nie mniejszy niż 20m3/h</w:t>
              <w:br/>
              <w:t>na osobę na pobyt stały.</w:t>
              <w:br/>
              <w:t>- czerpnia min 0,4m powyżej nawierzchni w jakiej się znajduje oraz co</w:t>
              <w:br/>
              <w:t>najmniej 6 m od wywiewek kanalizacyjnych</w:t>
              <w:br/>
              <w:t>Polskie Normy regulują zasady i sposób wykonania</w:t>
              <w:br/>
              <w:t>ChatGPT:</w:t>
              <w:br/>
              <w:t>Wentylację grawitacyjną stosuje się przede wszystkim w budynkach</w:t>
              <w:br/>
              <w:t>mieszkalnych, zwłaszcza w starszych budynkach oraz w pomieszczeniach,</w:t>
              <w:br/>
              <w:t>gdzie nie ma dużych obciążeń cieplnych ani wilgotnościowych, jak</w:t>
              <w:br/>
              <w:t>kuchnie, łazienki, toalety oraz pomieszczenia gospodarcze.</w:t>
              <w:br/>
              <w:t>dnia 7 lipca 1994 r. – Prawo budowlane, budynek musi być wyposażony w</w:t>
              <w:br/>
              <w:t>urządzenia wentylacyjne zapewniające odpowiednią jakość powietrza</w:t>
              <w:br/>
              <w:t>wewnętrznego.</w:t>
              <w:br/>
              <w:t>Rozporządzenie Ministra Infrastruktury z dnia 12 kwietnia 2002 r. w</w:t>
              <w:br/>
              <w:t>sprawie warunków technicznych, jakim powinny odpowiadać budynki i ich</w:t>
              <w:br/>
              <w:t>usytuowanie. Szczególnie załącznik dotyczący wentylacji i klimatyzacji,</w:t>
              <w:br/>
              <w:t>gdzie określono, że w pomieszczeniach przeznaczonych na pobyt ludzi musi</w:t>
              <w:br/>
              <w:t>być zapewniona wymiana powietrza, a w pomieszczeniach sanitarnych musi</w:t>
              <w:br/>
              <w:t>być stosowana wentylacja wywiewna.</w:t>
              <w:br/>
              <w:t>Norma</w:t>
              <w:br/>
              <w:t>postaci nawiewników okiennych lub ściennych, zapewniające dopływ</w:t>
              <w:br/>
              <w:t>świeżego powietrza.</w:t>
              <w:br/>
              <w:t>Wentylacja grawitacyjna jest efektywna, gdy różnica temperatur między</w:t>
              <w:br/>
              <w:t>wnętrzem a zewnętrzem jest wystarczająca, co sprawia, że działa</w:t>
              <w:br/>
              <w:t>najlepiej w chłodniejszych porach roku.</w:t>
            </w:r>
          </w:p>
        </w:tc>
      </w:tr>
      <w:tr>
        <w:tc>
          <w:tcPr>
            <w:tcW w:type="dxa" w:w="1440"/>
          </w:tcPr>
          <w:p>
            <w:r>
              <w:br/>
              <w:t>13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miejsc do gromadzenia odpadów stałych,</w:t>
              <w:br/>
              <w:t>wypowiedź ilustrując szkicami.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t>N</w:t>
            </w:r>
          </w:p>
        </w:tc>
        <w:tc>
          <w:tcPr>
            <w:tcW w:type="dxa" w:w="1440"/>
          </w:tcPr>
          <w:p>
            <w:r>
              <w:br/>
              <w:t>WT Rozdział 4 Miejsce gromadzenia odpadów stałych §22</w:t>
              <w:br/>
              <w:t>- miejscami gromadzenia odpadów stałych mogą być zadaszone osłony, ze</w:t>
              <w:br/>
              <w:t>ścianami pełnym lub ażurowymi,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</w:t>
              <w:br/>
              <w:t>-między miejscem gromadzenia odpadów a stanowiskiem postojowym</w:t>
              <w:br/>
              <w:t>śmieciarki powinno być utwardzone dojście</w:t>
              <w:br/>
              <w:t>- min 10 m od okien i drzwi budynków przeznaczonych na stały pobyt</w:t>
              <w:br/>
              <w:t>ludzi</w:t>
              <w:br/>
              <w:t>- min 3m od granicy działki budowlanej</w:t>
              <w:br/>
              <w:t>- min 10m od placów zabaw</w:t>
              <w:br/>
              <w:t>-max 80 m od wejścia</w:t>
              <w:br/>
              <w:t>Część rysunkowa:</w:t>
              <w:br/>
              <w:t>- sporządzana jest na MDCP lub jej kopii</w:t>
              <w:br/>
              <w:t>-orientacja położenia działki w stosunku do działek sąsiednich i stron</w:t>
              <w:br/>
              <w:t>świata</w:t>
              <w:br/>
              <w:t>- granice działki i terenu</w:t>
              <w:br/>
              <w:t>-usytuowania i obrys istniejących i projektowanych obiektów budowlanych</w:t>
              <w:br/>
              <w:t>wraz z określeniem sposobu ich użytkowania.</w:t>
              <w:br/>
              <w:t>-układ komunikacji wewnętrznej w nawiązaniu do istniejącej i</w:t>
              <w:br/>
              <w:t>projektowanej komunikacji</w:t>
              <w:br/>
              <w:t>-układ istniejącej zieleni, z oznaczeniem jej elementów podlegającej</w:t>
              <w:br/>
              <w:t>likwidacji oraz układu projektowanej zieleni</w:t>
              <w:br/>
              <w:t>-układ sieci i uzbrojenia terenu</w:t>
            </w:r>
          </w:p>
        </w:tc>
      </w:tr>
      <w:tr>
        <w:tc>
          <w:tcPr>
            <w:tcW w:type="dxa" w:w="1440"/>
          </w:tcPr>
          <w:p>
            <w:r>
              <w:br/>
              <w:t>15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podać definicję drogi pożarowe. Do jakich obiektów konieczne jest jej</w:t>
              <w:br/>
              <w:t>doprowadzenie?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MSWiA w sprawie.. dróg pożarowych Rozdział 6 Drogi</w:t>
              <w:br/>
              <w:t>pożarowe §12</w:t>
              <w:br/>
              <w:t>Droga pożarowa to droga o utwardzonej nawierzchni, umożliwiająca dojazd</w:t>
              <w:br/>
              <w:t>pojazdów jednostek ochrony przeciwpożarowej do obiektu budowlanego o</w:t>
              <w:br/>
              <w:t>każdej porze roku.</w:t>
              <w:br/>
              <w:t>Drogę należy doprowadzić do:</w:t>
              <w:br/>
              <w:t>- Budynku zakwalifikowanego do ZL I lub ZL II</w:t>
              <w:br/>
              <w:t>- budynku z grupy SW, W, WW zawierający ZL III, ZL IV lub ZL V</w:t>
              <w:br/>
              <w:t>- budynku zawierającego PM Q &lt;500 Mj/m2 i powierzchnia 1000m2 lub</w:t>
              <w:br/>
              <w:t>pom. zagrożone wybuchem</w:t>
              <w:br/>
              <w:t>- PM Q &gt; 500 ale pow większa niż 20 000m2</w:t>
              <w:br/>
              <w:t>- budynku N, ZL III pow 1000m2 innego niż parterowy, ZL V i pow 50</w:t>
              <w:br/>
              <w:t>osób</w:t>
              <w:br/>
              <w:t>-stanowisk czerpania wody do celów ppoż.</w:t>
              <w:br/>
              <w:t>Droga powinna przebiegać wzdłuż dłuższego boku na całej jego długości,</w:t>
              <w:br/>
              <w:t>jeżeli krótszy bok ma więcej niż 60m to z obu jego stron.</w:t>
              <w:br/>
              <w:t>Droga w odległości 5-15 m od budynku ZL i 5-25m pozostałych pomiędzy</w:t>
              <w:br/>
              <w:t>drogą w ścianą budynku nie mogą występować stałe elementy wyższe niż 3 m</w:t>
              <w:br/>
              <w:t>uniemożliwiające dostęp do za pomocą podnośników i drabin</w:t>
            </w:r>
          </w:p>
        </w:tc>
      </w:tr>
      <w:tr>
        <w:tc>
          <w:tcPr>
            <w:tcW w:type="dxa" w:w="1440"/>
          </w:tcPr>
          <w:p>
            <w:r>
              <w:br/>
              <w:t>16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dostępności dla osób niepełnosprawnych pomieszczeń w</w:t>
              <w:br/>
              <w:t>budynkach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br/>
              <w:t>- parking z wyznaczonymi miejscami dla osób NPS na poziomie terenu</w:t>
              <w:br/>
              <w:t>lub na kondygnacjach dostępnych dla tych osób z pochylni ( odcinki</w:t>
              <w:br/>
              <w:t>długości max 9m)</w:t>
              <w:br/>
              <w:t>- miejsce odpoczynku NPS ( miejsce 1,5x1,5) przy ławkach nie będące</w:t>
              <w:br/>
              <w:t>komunikacją, bez żadnego wyposażenia.</w:t>
              <w:br/>
              <w:t>- windy między poziomami ( przyciski z wypustkami, komunikaty</w:t>
              <w:br/>
              <w:t>głosowe)</w:t>
              <w:br/>
              <w:t>- nawierzchnie kierunkowe w kontrastującym kolorze</w:t>
              <w:br/>
              <w:t>- tabliczki kierunkowe na poręczach</w:t>
              <w:br/>
              <w:t>- stanowisko kas biletowych dostosowane do osób na wózku.</w:t>
              <w:br/>
              <w:t>- mapa dotykowa (sensoryczna)</w:t>
              <w:br/>
              <w:t>- osoby niewidome – oznakowania dźwiękowe i dotykowe (stacje sos)</w:t>
              <w:br/>
              <w:t>- wyznaczone miejsce dla NPS z miejscem gdzie zatrzyma się wagon</w:t>
              <w:br/>
              <w:t>- dostosowane toalety</w:t>
              <w:br/>
              <w:t>- drzwi przesuwne ( drzwi ewakuacyjne z klamką antypaniczną na wysokości</w:t>
              <w:br/>
              <w:t>nps)</w:t>
              <w:br/>
              <w:t>+PPOŻ</w:t>
            </w:r>
          </w:p>
        </w:tc>
      </w:tr>
      <w:tr>
        <w:tc>
          <w:tcPr>
            <w:tcW w:type="dxa" w:w="1440"/>
          </w:tcPr>
          <w:p>
            <w:r>
              <w:br/>
              <w:t>17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warunki muszą zostać spełnione aby możliwe było wydanie decyzji o</w:t>
              <w:br/>
              <w:t>warunkach zabudowy?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Ustawa o planowaniu i zagospodarowaniu przestrzennym Art. 61</w:t>
              <w:br/>
              <w:t>Łącznie muszą zostać spełnione następująca warunki:</w:t>
              <w:br/>
              <w:t>- co najmniej jedna działka sąsiednia, dostępna z tej samej drogi</w:t>
              <w:br/>
              <w:t>publicznej, jest zabudowana w sposób pozwalający na określenie wymagań</w:t>
              <w:br/>
              <w:t>dotyczących nowej zabudowy w zakresie kontynuacji funkcji, parametrów,</w:t>
              <w:br/>
              <w:t>cech i wskaźników kształtowania zabudowy oraz zagospodarowania</w:t>
              <w:br/>
              <w:t>terenu</w:t>
              <w:br/>
              <w:t>- ma dostęp do drogi publicznej</w:t>
              <w:br/>
              <w:t>- istniejące lub projektowane uzbrojenie terenu jest wystarczające dla</w:t>
              <w:br/>
              <w:t>projektowanego zamierzenia budowlanego</w:t>
              <w:br/>
              <w:t>-teren nie wymaga zgody na zmianę przeznaczenia gruntów rolnych i</w:t>
              <w:br/>
              <w:t>leśnych na cele nierolnicze i nieleśne albo objęty jest zgodą uzyskaną</w:t>
              <w:br/>
              <w:t>przy sporządzaniu miejscowych planów</w:t>
              <w:br/>
              <w:t>- decyzja jest zgodna z odrębnymi przepisami</w:t>
              <w:br/>
              <w:t>- zamierzenie budowlane nie znajduje się w obszarze: strefy</w:t>
              <w:br/>
              <w:t>kontrolowanej gazociągu, strefy bezpieczeństwa rurociągu (po obu</w:t>
              <w:br/>
              <w:t>stronach), w zasięgu ustaleń strefy strategicznej w zakresie sieci</w:t>
              <w:br/>
              <w:t>przesyłowej</w:t>
            </w:r>
          </w:p>
        </w:tc>
      </w:tr>
      <w:tr>
        <w:tc>
          <w:tcPr>
            <w:tcW w:type="dxa" w:w="1440"/>
          </w:tcPr>
          <w:p>
            <w:r>
              <w:br/>
              <w:t>19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jakie muszą spełniać miejsca gromadzenia</w:t>
              <w:br/>
              <w:t>odpadów stałych.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4 Miejsce gromadzenia odpadów stałych §22</w:t>
              <w:br/>
              <w:t>- miejscami gromadzenia odpadów stałych mogą być zadaszone osłony, ze</w:t>
              <w:br/>
              <w:t>ścianami pełnym lub ażurowymi,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</w:t>
              <w:br/>
              <w:t>-między miejscem gromadzenia odpadów a stanowiskiem postojowym</w:t>
              <w:br/>
              <w:t>śmieciarki powinno być utwardzone dojście</w:t>
              <w:br/>
              <w:t>- min 10 m od okien i drzwi budynków przeznaczonych na stały pobyt</w:t>
              <w:br/>
              <w:t>ludzi</w:t>
              <w:br/>
              <w:t>- min 3m od granicy działki budowlanej</w:t>
              <w:br/>
              <w:t>- min 10m od placów zabaw</w:t>
              <w:br/>
              <w:t>-max 80 m od wejścia</w:t>
            </w:r>
          </w:p>
        </w:tc>
      </w:tr>
      <w:tr>
        <w:tc>
          <w:tcPr>
            <w:tcW w:type="dxa" w:w="1440"/>
          </w:tcPr>
          <w:p>
            <w:r>
              <w:br/>
              <w:t>20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&lt;p&gt;Posadzka betonowa – wysoka wytrzymałość na nacisk pojazdów</w:t>
              <w:br/>
              <w:t>kołowych&lt;br/&gt;</w:t>
              <w:br/>
              <w:t>Posadzka żywiczna – odporność na środki chemiczne, mogą być</w:t>
              <w:br/>
              <w:t>elektrostatyczne. Najczęściej wykończona na podłożu betonowym&lt;br/&gt;</w:t>
              <w:br/>
              <w:t>Posadzka cementowo-polimerowa - dzięki zastosowaniu spoiw z kurszywa</w:t>
              <w:br/>
              <w:t>cementu i preparatu&lt;br/&gt;</w:t>
              <w:br/>
              <w:t>polimerowego łączy zalety obu rozwiązań, dobre w budynkach w których</w:t>
              <w:br/>
              <w:t>mamy do czynienia z wodą&lt;br/&gt;</w:t>
              <w:br/>
              <w:t>Posadzka ceramiczna&lt;/p&gt;</w:t>
              <w:br/>
              <w:t>&lt;p&gt;&lt;img src="images\image_5.png" style="width:2.28338in;height:1.10308in"/&gt;&lt;/p&gt;</w:t>
              <w:br/>
              <w:t>&lt;ol type="1"&gt;</w:t>
              <w:br/>
              <w:t>&lt;li&gt;&lt;p&gt;Warstwa przerywająca podciąganie kapilarne – żwir płukany</w:t>
              <w:br/>
              <w:t>8-16mm&lt;/p&gt;&lt;/li&gt;</w:t>
              <w:br/>
              <w:t>&lt;li&gt;&lt;p&gt;Folia PE lub membrana kubełkowa&lt;/p&gt;&lt;/li&gt;</w:t>
              <w:br/>
              <w:t>&lt;li&gt;&lt;p&gt;Beton podkładowy&lt;/p&gt;&lt;/li&gt;</w:t>
              <w:br/>
              <w:t>&lt;li&gt;&lt;p&gt;Hydroizolacja (papa termozgrzewalna(&lt;/p&gt;&lt;/li&gt;</w:t>
              <w:br/>
              <w:t>&lt;li&gt;&lt;p&gt;Termoizolacja (XPS)&lt;/p&gt;&lt;/li&gt;</w:t>
              <w:br/>
              <w:t>&lt;li&gt;&lt;p&gt;Warstwa ochronna (chemoodporna membrana zgrzewana)&lt;/p&gt;&lt;/li&gt;</w:t>
              <w:br/>
              <w:t>&lt;li&gt;&lt;p&gt;Beton nośny&lt;/p&gt;&lt;/li&gt;</w:t>
              <w:br/>
              <w:t>&lt;li&gt;&lt;p&gt;Posadzka żywiczna&lt;/p&gt;&lt;/li&gt;</w:t>
              <w:br/>
              <w:t>&lt;/ol&gt;&lt;/th&gt;</w:t>
            </w:r>
          </w:p>
        </w:tc>
      </w:tr>
      <w:tr>
        <w:tc>
          <w:tcPr>
            <w:tcW w:type="dxa" w:w="1440"/>
          </w:tcPr>
          <w:p>
            <w:r>
              <w:br/>
              <w:t>21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inwestycje wymagają wydania decyzji o lokalizacji celu publicznego w</w:t>
              <w:br/>
              <w:t>przypadku braku miejscowego planu zagospodarowania</w:t>
              <w:br/>
              <w:t>przestrzennego?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Ustawa o gospodarce nieruchomościami Art. 6</w:t>
              <w:br/>
              <w:t>- wydzielenie gruntów pod drogi publiczne, rowerowe i wodne, budowa oraz</w:t>
              <w:br/>
              <w:t>utrzymanie tych dróg</w:t>
              <w:br/>
              <w:t>- wydzielenie gruntów oraz ich budowa i utrzymanie dla: linii</w:t>
              <w:br/>
              <w:t>kolejowych, lotnisk, portów, przystani morskich, urządzeń służących do</w:t>
              <w:br/>
              <w:t>zaopatrzenia ludzi w wodę, oczyszczania i odprowadzania ścieków,</w:t>
              <w:br/>
              <w:t>urządzenia ochrony środowiska, morskiej farmy wiatrowej, pomieszczenia</w:t>
              <w:br/>
              <w:t>dla urzędów organów władzy, administracji, sądów, prokuratur uczelni</w:t>
              <w:br/>
              <w:t>publicznych, obiektów dla operatora pocztowego, urządzeń i obiektów na</w:t>
              <w:br/>
              <w:t>rzecz obronności państwa,</w:t>
              <w:br/>
              <w:t>-zakładanie i utrzymanie cmentarzy</w:t>
              <w:br/>
              <w:t>- wydzielenie gruntów pod publiczne dostępne samorządowe: ciągi piesze,</w:t>
              <w:br/>
              <w:t>place, parki, promenady lub bulwary a także ich urządzanie</w:t>
            </w:r>
          </w:p>
        </w:tc>
      </w:tr>
      <w:tr>
        <w:tc>
          <w:tcPr>
            <w:tcW w:type="dxa" w:w="1440"/>
          </w:tcPr>
          <w:p>
            <w:r>
              <w:br/>
              <w:t>23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techniczne dotyczące projektowania placów zabaw</w:t>
              <w:br/>
              <w:t>i terenów rekreacyjnych.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8 Zieleń i urządzenia rekreacyjne §39</w:t>
              <w:br/>
              <w:t>-Na działkach budowlanych, przeznaczonych pod zabudowę wielorodzinną,</w:t>
              <w:br/>
              <w:t>budynki opieki zdrowotnej ( z wyjątkiem przychodni) oraz oświaty i</w:t>
              <w:br/>
              <w:t>wychowania co najmniej 25% powierzchni działki należy urządzić jako</w:t>
              <w:br/>
              <w:t>powierzchnię biologicznie czynną, jeżeli inny % nie wynika z MPZP</w:t>
              <w:br/>
              <w:t>-W zespole budynków wielorodzinnych objętych jednym pozwoleniem na</w:t>
              <w:br/>
              <w:t>budowę należy stosownie do potrzeb użytkowych, przewidzieć place zabaw,</w:t>
              <w:br/>
              <w:t>miejsca rekreacyjne dostępne dla NPS przy czym 30% powierzchni powinno</w:t>
              <w:br/>
              <w:t>znajdować się na terenie biologicznie czynnym.</w:t>
              <w:br/>
              <w:t>-Nasłonecznienie placu zabaw powinno wynosić 4 godziny w dniach</w:t>
              <w:br/>
              <w:t>równonocy od 10-16.</w:t>
              <w:br/>
              <w:t>- Odległość placów zabaw od okien i pomieszczeń na stały pobyt ludzi</w:t>
              <w:br/>
              <w:t>powinna wynosić co najmniej 10 m</w:t>
            </w:r>
          </w:p>
        </w:tc>
      </w:tr>
      <w:tr>
        <w:tc>
          <w:tcPr>
            <w:tcW w:type="dxa" w:w="1440"/>
          </w:tcPr>
          <w:p>
            <w:r>
              <w:br/>
              <w:t>24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szerokości elewacji frontowej na działce</w:t>
              <w:br/>
              <w:t>objętej wnioskiem o ustalenie warunków zabudowy.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MI … w przypadku braku planu miejscowego</w:t>
              <w:br/>
              <w:t>zagospodarowania §6</w:t>
              <w:br/>
              <w:t>Szerokość elewacji frontowej, znajdującej się od strony frontu działki</w:t>
              <w:br/>
              <w:t>wyznacza się dla nowej zabudowy na podstawie średniej szerokości</w:t>
              <w:br/>
              <w:t>elewacji frontowych istniejącej zabudowy na działkach w obszarze</w:t>
              <w:br/>
              <w:t>analizowanym z tolerancją 20%</w:t>
            </w:r>
          </w:p>
        </w:tc>
      </w:tr>
      <w:tr>
        <w:tc>
          <w:tcPr>
            <w:tcW w:type="dxa" w:w="1440"/>
          </w:tcPr>
          <w:p>
            <w:r>
              <w:br/>
              <w:t>26</w:t>
              <w:br/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tzn. linijka słońca?</w:t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</w:tr>
      <w:tr>
        <w:tc>
          <w:tcPr>
            <w:tcW w:type="dxa" w:w="1440"/>
          </w:tcPr>
          <w:p>
            <w:r>
              <w:br/>
              <w:t>27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gromadzenia odpadów stałych w</w:t>
              <w:br/>
              <w:t>wyodrębnionym pomieszczeniu w budynku, a następnie omówić problematykę</w:t>
              <w:br/>
              <w:t>usytuowania miejsc do gromadzenia odpadów stałych.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5.</w:t>
              <w:br/>
              <w:t>ChatGpt:</w:t>
              <w:br/>
              <w:t>Problematyka usytuowania miejsc do gromadzenia odpadów stałych</w:t>
              <w:br/>
              <w:t>Lokalizacja:</w:t>
              <w:br/>
              <w:t>Miejsca do gromadzenia odpadów powinny być zlokalizowane w łatwo</w:t>
              <w:br/>
              <w:t>dostępnych miejscach, zarówno dla mieszkańców, jak i służb wywożących</w:t>
              <w:br/>
              <w:t>odpady. Zbyt oddalone miejsca mogą prowadzić do zaniedbywania obowiązku</w:t>
              <w:br/>
              <w:t>segregacji i utrudniać wywóz odpadów.</w:t>
              <w:br/>
              <w:t>Wentylacja:</w:t>
              <w:br/>
              <w:t>Ważnym elementem jest odpowiednia wentylacja pomieszczeń, aby uniknąć</w:t>
              <w:br/>
              <w:t>nieprzyjemnych zapachów i zapewnić higieniczne warunki. Często stosuje</w:t>
              <w:br/>
              <w:t>się wentylację mechaniczną, a w przypadku pomieszczeń na poziomie gruntu</w:t>
              <w:br/>
              <w:t>również otwory wentylacyjne.</w:t>
              <w:br/>
              <w:t>Higiena i bezpieczeństwo:</w:t>
              <w:br/>
              <w:t>Pomieszczenie powinno być łatwe do utrzymania w czystości, z gładkimi</w:t>
              <w:br/>
              <w:t>powierzchniami podłóg i ścian, które umożliwiają łatwe mycie. Ważne jest</w:t>
              <w:br/>
              <w:t>także zaplanowanie odprowadzenia wody i zastosowanie materiałów</w:t>
              <w:br/>
              <w:t>odpornych na działanie środków chemicznych.</w:t>
              <w:br/>
              <w:t>Oznakowanie i segregacja:</w:t>
              <w:br/>
              <w:t>Pomieszczenia do gromadzenia odpadów muszą być odpowiednio</w:t>
              <w:br/>
              <w:t>oznakowane, aby ułatwić segregację. Kolorowe pojemniki, etykiety oraz</w:t>
              <w:br/>
              <w:t>tablice informacyjne pomagają w prawidłowej segregacji odpadów i</w:t>
              <w:br/>
              <w:t>zwiększają efektywność zarządzania odpadami</w:t>
            </w:r>
          </w:p>
        </w:tc>
      </w:tr>
      <w:tr>
        <w:tc>
          <w:tcPr>
            <w:tcW w:type="dxa" w:w="1440"/>
          </w:tcPr>
          <w:p>
            <w:r>
              <w:br/>
              <w:t>28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wysokości górnej krawędzi elewacji frontowej</w:t>
              <w:br/>
              <w:t>na działce objętej wnioskiem o ustalenie warunków</w:t>
              <w:br/>
              <w:t>zabudowy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MI … w przypadku braku planu miejscowego</w:t>
              <w:br/>
              <w:t>zagospodarowania §7</w:t>
              <w:br/>
              <w:t>Wysokość górnej krawędzi elewacji frontowej, jej gzymsy, attyki wyznacza</w:t>
              <w:br/>
              <w:t>się dla nowej zabudowy jako przedłużenie tych krawędzi odpowiednio do</w:t>
              <w:br/>
              <w:t>istniejącej zabudowy na działkach sąsiednich.</w:t>
              <w:br/>
              <w:t>- wysokość mierzy się od średniego poziomu przed głównym wejściem do</w:t>
              <w:br/>
              <w:t>budynku</w:t>
              <w:br/>
              <w:t>- jeżeli wysokość na działkach sąsiednich przebiega tworząc uskok to</w:t>
              <w:br/>
              <w:t>przyjmuje się średnią wartość na analizowanym obszarze.</w:t>
              <w:br/>
              <w:t>- dopuszcza się ustanowienie innej wysokości</w:t>
            </w:r>
          </w:p>
        </w:tc>
      </w:tr>
      <w:tr>
        <w:tc>
          <w:tcPr>
            <w:tcW w:type="dxa" w:w="1440"/>
          </w:tcPr>
          <w:p>
            <w:r>
              <w:br/>
              <w:t>30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projekty budowlane wymagają uzgodnienie pod względem ochrony</w:t>
              <w:br/>
              <w:t xml:space="preserve">przeciwpożarowej? 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MSWiA w sprawie uzgadniania projektu budowlanego §4</w:t>
              <w:br/>
              <w:t>BRAK TEGO ROZPORZĄDZENIA W WYKAZIE</w:t>
              <w:br/>
              <w:t>Uzgodnienia wymagają następujące projekty budowlane:</w:t>
              <w:br/>
              <w:t>- budynku zawierającego strefę pożarową zakwalifikowaną do kategorii</w:t>
              <w:br/>
              <w:t>zagrożenia ludzi ZL I, ZL II lub ZL V;</w:t>
              <w:br/>
              <w:t>- budynku należącego do grupy wysokości: średniowysokie, wysokie lub</w:t>
              <w:br/>
              <w:t>wysokościowe, zawierającego strefę pożarową zakwalifikowaną do kategorii</w:t>
              <w:br/>
              <w:t>zagrożenia ludzi ZL III lub ZL IV;</w:t>
              <w:br/>
              <w:t>- budynku niskiego zawierającego strefę pożarową o powierzchni</w:t>
              <w:br/>
              <w:t>przekraczającej 1.000 m2, zakwalifikowaną do kategorii zagrożenia ludzi</w:t>
              <w:br/>
              <w:t>ZL III, obejmującą kondygnację nadziemną inną niż pierwsza;</w:t>
              <w:br/>
              <w:t>- obiektu budowlanego innego niż budynek, przeznaczonego do</w:t>
              <w:br/>
              <w:t>użyteczności publicznej lub zamieszkania zbiorowego, w którym przewiduje</w:t>
              <w:br/>
              <w:t>się możliwość jednoczesnego przebywania w strefie pożarowej ponad 50</w:t>
              <w:br/>
              <w:t>osób na powierzchni do 2.000 m2;</w:t>
              <w:br/>
              <w:t>- budynku zawierającego strefę pożarową produkcyjną lub magazynową,</w:t>
              <w:br/>
              <w:t>wolno stojącego urządzenia technologicznego lub zbiornika poza budynkami</w:t>
              <w:br/>
              <w:t>oraz placu składowego albo wiaty, jeżeli zachodzi co najmniej jeden z</w:t>
              <w:br/>
              <w:t>następujących warunków:</w:t>
              <w:br/>
              <w:t>strefa pożarowa produkcyjna lub magazynowa wymienionych obiektów</w:t>
              <w:br/>
              <w:t>budowlanych ma powierzchnię przekraczającą 1.000 m2 oraz gęstość</w:t>
              <w:br/>
              <w:t>obciążenia ogniowego przekraczającą 500 MJ/m2,</w:t>
              <w:br/>
              <w:t>występuje zagrożenie wybuchem,</w:t>
              <w:br/>
              <w:t>strefa pożarowa produkcyjna lub magazynowa wymienionych obiektów</w:t>
              <w:br/>
              <w:t>budowlanych ma powierzchnię przekraczającą 5.000 m2 i gęstość obciążenia</w:t>
              <w:br/>
              <w:t>ogniowego mniejszą niż 500 MJ/m2;</w:t>
              <w:br/>
              <w:t>garażu wielopoziomowego oraz garażu zamkniętego o więcej niż 10</w:t>
              <w:br/>
              <w:t>stanowiskach postojowych;</w:t>
              <w:br/>
              <w:t>obiektu budowlanego objętego obowiązkiem wykonania systemu</w:t>
              <w:br/>
              <w:t>sygnalizacji pożarowej, stałych urządzeń gaśniczych lub dźwiękowego</w:t>
              <w:br/>
              <w:t>systemu ostrzegawczego;</w:t>
            </w:r>
          </w:p>
        </w:tc>
      </w:tr>
      <w:tr>
        <w:tc>
          <w:tcPr>
            <w:tcW w:type="dxa" w:w="1440"/>
          </w:tcPr>
          <w:p>
            <w:r>
              <w:br/>
              <w:t>31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rozwiązania stropów nad obiektami</w:t>
              <w:br/>
              <w:t>wielkopowierzchniowymi (np. galerie)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&lt;strong&gt;WRÓCIĆ&lt;/strong&gt;&lt;/h2&gt;</w:t>
              <w:br/>
              <w:t>&lt;blockquote&gt;</w:t>
              <w:br/>
              <w:t>&lt;p&gt;&lt;img src="images\image_3.png" style="width:2.375in;height:2.52778in"/&gt;&lt;/p&gt;</w:t>
              <w:br/>
              <w:t>&lt;/blockquote&gt;</w:t>
              <w:br/>
              <w:t>&lt;p&gt;Stop oparty na kratownicy&lt;br/&gt;</w:t>
              <w:br/>
              <w:t>Strop z strunobetonu&lt;/p&gt;</w:t>
              <w:br/>
              <w:t>&lt;p&gt;ŚWIETLIKI DOŚWIETLENIE&lt;/p&gt;</w:t>
              <w:br/>
              <w:t>&lt;p&gt;ChatGPT:&lt;/p&gt;</w:t>
              <w:br/>
              <w:t>&lt;p&gt;1. Konstrukcje stalowe&lt;/p&gt;</w:t>
              <w:br/>
              <w:t>&lt;p&gt;Dźwigary stalowe: Jednym z najczęstszych rozwiązań stosowanych w</w:t>
              <w:br/>
              <w:t>obiektach wielkopowierzchniowych są konstrukcje stalowe. Stalowe</w:t>
              <w:br/>
              <w:t>dźwigary kratownicowe lub pełnościenne pozwalają na osiągnięcie dużych</w:t>
              <w:br/>
              <w:t>rozpiętości (nawet do 100 metrów), co minimalizuje liczbę podpór</w:t>
              <w:br/>
              <w:t>wewnątrz obiektu. Stal zapewnia dużą wytrzymałość przy relatywnie</w:t>
              <w:br/>
              <w:t>niskiej masie własnej.&lt;/p&gt;</w:t>
              <w:br/>
              <w:t>&lt;p&gt;Łukowe dźwigary stalowe: Alternatywą są dźwigary o łukowatym</w:t>
              <w:br/>
              <w:t>kształcie, które mogą dodać walorów estetycznych, a jednocześnie</w:t>
              <w:br/>
              <w:t>pozwalają na efektywne rozłożenie obciążeń na podpory zewnętrzne.&lt;/p&gt;</w:t>
              <w:br/>
              <w:t>&lt;p&gt;2. Konstrukcje z betonu sprężonego&lt;/p&gt;</w:t>
              <w:br/>
              <w:t>&lt;p&gt;Belki sprężone: W niektórych obiektach wielkopowierzchniowych stosuje</w:t>
              <w:br/>
              <w:t>się belki z betonu sprężonego, które charakteryzują się wysoką nośnością</w:t>
              <w:br/>
              <w:t>i odpornością na zginanie. Beton sprężony jest szczególnie korzystny w</w:t>
              <w:br/>
              <w:t>przypadku dużych obciążeń lub konieczności zminimalizowania deformacji</w:t>
              <w:br/>
              <w:t>konstrukcji.&lt;/p&gt;</w:t>
              <w:br/>
              <w:t>&lt;p&gt;Stropy płytowo-belkowe: W budynkach o mniejszych rozpiętościach, ale</w:t>
              <w:br/>
              <w:t>nadal wymagających dużej wytrzymałości, często stosowane są stropy</w:t>
              <w:br/>
              <w:t>płytowo-belkowe z betonu sprężonego, co pozwala na redukcję grubości</w:t>
              <w:br/>
              <w:t>stropu przy jednoczesnym zachowaniu wysokiej nośności.&lt;/p&gt;</w:t>
              <w:br/>
              <w:t>&lt;p&gt;3. Konstrukcje hybrydowe&lt;/p&gt;</w:t>
              <w:br/>
              <w:t>&lt;p&gt;Połączenie stali i betonu: Często stosowane są konstrukcje hybrydowe,</w:t>
              <w:br/>
              <w:t>które łączą zalety konstrukcji stalowych i betonowych. Na przykład</w:t>
              <w:br/>
              <w:t>stalowe belki mogą być zintegrowane z płytą betonową, co pozwala na</w:t>
              <w:br/>
              <w:t>wykorzystanie właściwości obu materiałów: wytrzymałości stali na</w:t>
              <w:br/>
              <w:t>rozciąganie i wytrzymałości betonu na ściskanie.Dźwigary zespolone: W</w:t>
              <w:br/>
              <w:t>tej technologii stalowe elementy dźwigarów są połączone z betonowymi</w:t>
              <w:br/>
              <w:t>płytami dachowymi za pomocą specjalnych łączników, co poprawia nośność i</w:t>
              <w:br/>
              <w:t>stabilność konstrukcji.&lt;/p&gt;</w:t>
              <w:br/>
              <w:t>&lt;p&gt;4. Konstrukcje drewniane&lt;/p&gt;</w:t>
              <w:br/>
              <w:t>&lt;p&gt;Drewniane dźwigary kratowe: W przypadku obiektów o mniejszych</w:t>
              <w:br/>
              <w:t>wymaganiach co do obciążeń, stosowane są także konstrukcje drewniane,</w:t>
              <w:br/>
              <w:t>zwłaszcza z wykorzystaniem drewna klejonego. Dźwigary kratowe z drewna</w:t>
              <w:br/>
              <w:t>klejonego pozwalają na uzyskanie dużych rozpiętości przy zachowaniu</w:t>
              <w:br/>
              <w:t>estetycznego wyglądu oraz ekologicznych walorów drewna.Łuki drewniane:</w:t>
              <w:br/>
              <w:t>Drewno klejone warstwowo pozwala na formowanie łuków o dużych</w:t>
              <w:br/>
              <w:t>rozpiętościach, co jest często stosowane w budynkach o nowoczesnej</w:t>
              <w:br/>
              <w:t>architekturze.&lt;/p&gt;</w:t>
              <w:br/>
              <w:t>&lt;p&gt;5. Konstrukcje membranowe&lt;/p&gt;</w:t>
              <w:br/>
              <w:t>&lt;p&gt;Dachy membranowe: W nowoczesnych obiektach wielkopowierzchniowych</w:t>
              <w:br/>
              <w:t>coraz częściej spotyka się konstrukcje dachów z membran elastycznych</w:t>
              <w:br/>
              <w:t>(np. z materiałów PVC lub PTFE), rozpiętych na stalowych lub</w:t>
              <w:br/>
              <w:t>aluminiowych konstrukcjach. Dachy membranowe są lekkie, elastyczne i</w:t>
              <w:br/>
              <w:t>estetyczne, a także umożliwiają tworzenie skomplikowanych kształtów</w:t>
              <w:br/>
              <w:t>architektonicznych.&lt;/p&gt;</w:t>
              <w:br/>
              <w:t>&lt;p&gt;6. Konstrukcje z wykorzystaniem lin i kabli&lt;/p&gt;</w:t>
              <w:br/>
              <w:t>&lt;p&gt;Konstrukcje kablobetonowe: Dachy o dużych rozpiętościach mogą być</w:t>
              <w:br/>
              <w:t>podparte na konstrukcjach kablobetonowych, gdzie betonowe elementy są</w:t>
              <w:br/>
              <w:t>dodatkowo wzmacniane stalowymi linami lub kablami. Tego typu konstrukcje</w:t>
              <w:br/>
              <w:t>są szczególnie użyteczne w przypadku stadionów lub hal widowiskowych,</w:t>
              <w:br/>
              <w:t>gdzie ważne jest uzyskanie dużych otwartych przestrzeni bez podpór.&lt;/p&gt;</w:t>
              <w:br/>
              <w:t>&lt;p&gt;Dachy wiszące: W skrajnych przypadkach, dachy mogą być zawieszane na</w:t>
              <w:br/>
              <w:t>linach rozpiętych między wieżami lub pylonami. Tego typu konstrukcje są</w:t>
              <w:br/>
              <w:t>niezwykle efektowne, ale wymagają precyzyjnego projektowania i</w:t>
              <w:br/>
              <w:t>wykonania.&lt;/p&gt;&lt;/th&gt;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32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czynności należy wykonać i jakie dokumenty (decyzje, zgody, opinie,</w:t>
              <w:br/>
              <w:t>uzgodnienia itp.) należy uzyskać i zgromadzić aby można było sporządzić</w:t>
              <w:br/>
              <w:t>projekt budowlany a następnie uzyskać decyzję o pozwoleniu na budowę</w:t>
              <w:br/>
              <w:t>posterunku policji, na obszarze nieobjętym miejscowym planem</w:t>
              <w:br/>
              <w:t>zagospodarowania przestrzennego?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MR w sprawie szczegółowego zakresu i formy projektu</w:t>
              <w:br/>
              <w:t>budowlanego §5</w:t>
              <w:br/>
              <w:t>Należy przygotować:</w:t>
              <w:br/>
              <w:t>- projekt zagospodarowania terenu lub działki</w:t>
              <w:br/>
              <w:t>- projekt architektoniczno-budowlany</w:t>
              <w:br/>
              <w:t>- projekt techniczny</w:t>
              <w:br/>
              <w:t>- załączniki do projektu budowlanego</w:t>
              <w:br/>
              <w:t>- opinie uzgodnienia i inne dokumenty o których mowa w art. 33 ust. 2</w:t>
              <w:br/>
              <w:t>pkt 1 tj.</w:t>
              <w:br/>
              <w:t>- oświadczenie właściwego zarządcy drogi o możliwości połączenia z</w:t>
              <w:br/>
              <w:t>drogą</w:t>
              <w:br/>
              <w:t>- informację bezpieczeństwa i ochrony zdrowia</w:t>
              <w:br/>
              <w:t>Ustawia PB Art. 33</w:t>
              <w:br/>
              <w:t>do wniosku PnB należy dołączyć:</w:t>
              <w:br/>
              <w:t>- projekt zagospodarowania działki oraz PAB</w:t>
              <w:br/>
              <w:t>- oświadczenie o posiadanym prawie do dysponowania nieruchomością na</w:t>
              <w:br/>
              <w:t>cele budowlane</w:t>
              <w:br/>
              <w:t>- decyzję o warunkach zabudowy i zagospodarowania terenu</w:t>
              <w:br/>
              <w:t>- oświadczenie projektanta dotyczące możliwości przyłączenia budynku do</w:t>
              <w:br/>
              <w:t>sieci ciepłownicze</w:t>
              <w:br/>
              <w:t>Sprawdzić czy objęty teren jest MPZP, jeżeli nie trzeba wystąpić o</w:t>
              <w:br/>
              <w:t>WZ/ULICP</w:t>
              <w:br/>
              <w:t>Pozyskanie mapy zasadniczej.</w:t>
              <w:br/>
              <w:t>Badania geotechniczne</w:t>
              <w:br/>
              <w:t>wystąpienie do gestorów sieci o promesy</w:t>
              <w:br/>
              <w:t>Warunki zabudowy/ ULICP</w:t>
              <w:br/>
              <w:t>wystąpienie do gestorów sieci</w:t>
              <w:br/>
              <w:t>opinia sanepidu</w:t>
              <w:br/>
              <w:t>uzgodnienia branżowe</w:t>
              <w:br/>
              <w:t>MDCP</w:t>
              <w:br/>
              <w:t>Promesa od gestorów</w:t>
              <w:br/>
              <w:t>Warunki przyłączeniowe do PnB</w:t>
            </w:r>
          </w:p>
        </w:tc>
      </w:tr>
      <w:tr>
        <w:tc>
          <w:tcPr>
            <w:tcW w:type="dxa" w:w="1440"/>
          </w:tcPr>
          <w:p>
            <w:r>
              <w:br/>
              <w:t>33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sposoby rozwiązywania podłóg w</w:t>
              <w:br/>
              <w:t>garażach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§107</w:t>
              <w:br/>
              <w:t>- Posadzki w garażach powinny mieć spadki do wewnętrznego lub</w:t>
              <w:br/>
              <w:t>zewnętrznego wpustu kanalizacyjnego. W zabudowie jednorodzinnej</w:t>
              <w:br/>
              <w:t>dopuszcza się wykonanie spadków bezpośrednio na nieutwardzony teren</w:t>
              <w:br/>
              <w:t>działki.</w:t>
              <w:br/>
              <w:t>- Krawędzie płaszczyzny posadzki należy ograniczyć progiem o wysokości</w:t>
              <w:br/>
              <w:t>30mm uniemożliwiającym spływ wody lub innej cieczy na zewnątrz/niższy</w:t>
              <w:br/>
              <w:t>poziom. Na drodze ruchu ten próg powinien być wyprofilowany dla osób</w:t>
              <w:br/>
              <w:t>NPS</w:t>
              <w:br/>
              <w:t>Warstwy na gruncie: Warstwy na stropie:</w:t>
              <w:br/>
              <w:t>- posadzka -posadzka</w:t>
              <w:br/>
              <w:t>- płyta betonowa -podkład betonowy</w:t>
              <w:br/>
              <w:t>-warstwa poślizgowa -warstwa ochronna</w:t>
              <w:br/>
              <w:t>-izolacja termiczna - izolacja termiczna/akustyczna</w:t>
              <w:br/>
              <w:t>-podbudowa - paroizolacja</w:t>
              <w:br/>
              <w:t>-izolacja przeciwwilgociowa -podkład profilujący</w:t>
              <w:br/>
              <w:t>-podłoże gruntowe -strop</w:t>
            </w:r>
          </w:p>
        </w:tc>
      </w:tr>
      <w:tr>
        <w:tc>
          <w:tcPr>
            <w:tcW w:type="dxa" w:w="1440"/>
          </w:tcPr>
          <w:p>
            <w:r>
              <w:br/>
              <w:t>35</w:t>
              <w:br/>
            </w:r>
          </w:p>
        </w:tc>
        <w:tc>
          <w:tcPr>
            <w:tcW w:type="dxa" w:w="1440"/>
          </w:tcPr>
          <w:p>
            <w:r>
              <w:br/>
              <w:t>Jak</w:t>
              <w:br/>
              <w:t>obliczamy powierzchnię wewnętrzną budynku? Wypowiedź proszę zilustrować</w:t>
              <w:br/>
              <w:t>szkicami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&lt;p&gt;WT&lt;br/&gt;</w:t>
              <w:br/>
              <w:t>powierzchnia wewnętrzna – suma powierzchni wszystkich kondygnacji</w:t>
              <w:br/>
              <w:t>budynku, mierzona po wewnętrznym obrysie przegród zewnętrznych, bez</w:t>
              <w:br/>
              <w:t>pomniejszenia o przegrody wewnętrzne, ale z wyliczeniem pow</w:t>
              <w:br/>
              <w:t>antresoli.&lt;/p&gt;</w:t>
              <w:br/>
              <w:t>&lt;p&gt;&lt;img src="images\image_1.png" style="width:3.20005in;height:3.35773in"/&gt;&lt;/p&gt;&lt;/th&gt;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36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mieszkania 3 pokojowego w budynku</w:t>
              <w:br/>
              <w:t>mieszkalnym wielorodzinnym a następnie omówić zagadnienia</w:t>
              <w:br/>
              <w:t xml:space="preserve">funkcjonalno-przestrzenne.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zadania, kompetencje i obowiązki organów administracji</w:t>
              <w:br/>
              <w:t>architektoniczno-budowlanej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Prawo budowlane Art. 80</w:t>
              <w:br/>
              <w:t>- zadania AAB wykonują: starosta, wojewoda, Główny Inspektor Nadzoru</w:t>
              <w:br/>
              <w:t>Budowlanego.</w:t>
              <w:br/>
              <w:t>do podstawowych obowiązków należy:</w:t>
              <w:br/>
              <w:t>- nadzór i kontrola nad przestrzeganiem przepisów prawa budowlanego a w</w:t>
              <w:br/>
              <w:t>szczególności:</w:t>
              <w:br/>
              <w:t>- zgodności zagospodarowania terenu z MPZP i wymaganiami ochrony</w:t>
              <w:br/>
              <w:t>środowiska</w:t>
              <w:br/>
              <w:t>- warunków bezpieczeństwa ludzi i mienia w rozwiązaniach przyjętych w</w:t>
              <w:br/>
              <w:t>projektach budowlanych, przy wykonywaniu robót i utrzymaniu obiektów</w:t>
              <w:br/>
              <w:t>budowlanych</w:t>
              <w:br/>
              <w:t>- zgodności rozwiązań arch-bud z przepisami techniczno budowlanymi</w:t>
              <w:br/>
              <w:t>- właściwego wykonywania samodzielnych funkcji technicznych</w:t>
              <w:br/>
              <w:t>- wydawania decyzji administracyjnych w sprawach określonych</w:t>
              <w:br/>
              <w:t>ustawą</w:t>
              <w:br/>
              <w:t>- nadzór nad użytkowaniem elektrowni wiatrowych w zakresie oceny stanu</w:t>
              <w:br/>
              <w:t>technicznego</w:t>
              <w:br/>
              <w:t>Zestaw 22</w:t>
            </w:r>
          </w:p>
        </w:tc>
      </w:tr>
      <w:tr>
        <w:tc>
          <w:tcPr>
            <w:tcW w:type="dxa" w:w="1440"/>
          </w:tcPr>
          <w:p>
            <w:r>
              <w:br/>
              <w:t>38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podać przykłady oświetlenia wyłącznie światłem</w:t>
              <w:br/>
              <w:t xml:space="preserve">sztucznym pomieszczeń przeznaczonych na pobyt ludzi.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2 Oświetlenie i nasłonecznienie</w:t>
              <w:br/>
              <w:t>Dopuszcza się oświetlenie wyłącznie światłem sztucznym jeżeli:</w:t>
              <w:br/>
              <w:t>oświetlenie dzienne nie jest konieczne lub nie jest wskazane ze względów</w:t>
              <w:br/>
              <w:t>technologicznych</w:t>
              <w:br/>
              <w:t>jest uzasadnione celowością funkcjonalną zlokalizowania tego</w:t>
              <w:br/>
              <w:t>pomieszczenia w obiekcie podziemnym lub w części budynku pozbawionej</w:t>
              <w:br/>
              <w:t>oświetlenia dziennego.</w:t>
              <w:br/>
              <w:t>Takie pomieszczenia (z wył. Tych na cele obronności) należy uzgadniać z</w:t>
              <w:br/>
              <w:t>właściwym państwowym wojewódzkim inspektorem sanitarnym w porozumieniu z</w:t>
              <w:br/>
              <w:t>okręgowym.</w:t>
              <w:br/>
              <w:t>Rozporządzenie MPiPS w sprawie przepisów bezpieczeństwa i higieny pracy.</w:t>
              <w:br/>
              <w:t>§25</w:t>
              <w:br/>
              <w:t>- W pomieszczeniach pracy stałej należy zapewnić oświetlenie dzienne,</w:t>
              <w:br/>
              <w:t>chyba że jest to niemożliwe ze względu na technologię produkcji, a na</w:t>
              <w:br/>
              <w:t>stosowanie oświetlenia wyłącznie elektrycznego pracodawca uzyskał zgodę</w:t>
              <w:br/>
              <w:t>właściwego wojewódzkiego inspektora sanitarnego w porozumieniu z</w:t>
              <w:br/>
              <w:t>okręgowym inspektorem sanitarnym.</w:t>
              <w:br/>
              <w:t>- Stosunek wartości średnich natężenia w pomieszczeniach sąsiadujących z</w:t>
              <w:br/>
              <w:t>sobą , przez które odbywa się komunikacja wewnętrzna nie powinien być</w:t>
              <w:br/>
              <w:t>większy niż 5 do 1.</w:t>
              <w:br/>
              <w:t>- Przy wyjściu z pomieszczeń w których musi być praca wykonywana w</w:t>
              <w:br/>
              <w:t>ciemności (np. ciemnie optyczne) powinny być zapewnione warunki</w:t>
              <w:br/>
              <w:t>umożliwiające stopniową adaptację wzroku.</w:t>
            </w:r>
          </w:p>
        </w:tc>
      </w:tr>
      <w:tr>
        <w:tc>
          <w:tcPr>
            <w:tcW w:type="dxa" w:w="1440"/>
          </w:tcPr>
          <w:p>
            <w:r>
              <w:br/>
              <w:t>39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odpowiedź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10.</w:t>
            </w:r>
          </w:p>
        </w:tc>
      </w:tr>
      <w:tr>
        <w:tc>
          <w:tcPr>
            <w:tcW w:type="dxa" w:w="1440"/>
          </w:tcPr>
          <w:p>
            <w:r>
              <w:br/>
              <w:t>40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budowlane nie wymagają wydania decyzji o ustaleniu lokalizacji</w:t>
              <w:br/>
              <w:t>celu publicznego?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Ustawa o planowaniu i zagospodarowaniu przestrzennym Rozdział 5 LICP</w:t>
              <w:br/>
              <w:t>i ustalenie WZ w odniesieniu do innych inwestycji Art. 50 pkt. 2</w:t>
              <w:br/>
              <w:t>- polegające na remoncie, montażu lub przebudowie, jeżeli nie powodują</w:t>
              <w:br/>
              <w:t>zmiany sposobu zagospodarowania terenu i użytkowania obiektu oraz nie</w:t>
              <w:br/>
              <w:t>zmieniają jego formy architektonicznej, a także nie są zaliczane do</w:t>
              <w:br/>
              <w:t>przedsięwzięć wymagających przeprowadzenia oceny oddziaływania na</w:t>
              <w:br/>
              <w:t>środowisko</w:t>
              <w:br/>
              <w:t>- nie wymagają pozwolenia na budowę</w:t>
            </w:r>
          </w:p>
        </w:tc>
      </w:tr>
      <w:tr>
        <w:tc>
          <w:tcPr>
            <w:tcW w:type="dxa" w:w="1440"/>
          </w:tcPr>
          <w:p>
            <w:r>
              <w:br/>
              <w:t>42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projektowania schodów zewnętrznych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jakim powinny odpowiadać drogi §45 pkt 5</w:t>
              <w:br/>
              <w:t>Wysokość stopnia chodnika nie może być większa niż 17,5 a szerokość od</w:t>
              <w:br/>
              <w:t>30 do 35 cm</w:t>
              <w:br/>
              <w:t>WT Rozdział 4 §68</w:t>
              <w:br/>
              <w:t>Szerokość użytkowa schodów zewnętrznych do budynku powinna wynosić co</w:t>
              <w:br/>
              <w:t>najmniej 1,2m przy czym nie może być mniejsza niż przyjęta z wymaganiami</w:t>
              <w:br/>
              <w:t>odnośnie szerokości (tabelka)</w:t>
              <w:br/>
              <w:t>Liczba stopni w jednym biegu nie powinna wynosić więcej niż 10.</w:t>
              <w:br/>
              <w:t>Szerokość stopni zewnętrznych w UP i MW co najmniej 0,35m</w:t>
            </w:r>
          </w:p>
        </w:tc>
      </w:tr>
      <w:tr>
        <w:tc>
          <w:tcPr>
            <w:tcW w:type="dxa" w:w="1440"/>
          </w:tcPr>
          <w:p>
            <w:r>
              <w:br/>
              <w:t>43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tzw. zielonych dachów,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src="images\image_9.png" style="width:2.33651in;height:3.03492in"/&gt;&lt;/p&gt;&lt;/th&gt;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44</w:t>
              <w:br/>
            </w:r>
          </w:p>
        </w:tc>
        <w:tc>
          <w:tcPr>
            <w:tcW w:type="dxa" w:w="1440"/>
          </w:tcPr>
          <w:p>
            <w:r>
              <w:br/>
              <w:t>Realizacja</w:t>
              <w:br/>
              <w:t>jakiś obiektów wymaga zgłoszenie do właściwego organu, w jakim terminie</w:t>
              <w:br/>
              <w:t>i co należy określić w zgłoszeniu?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Ustawa Prawo Budowlane Art. 29, 30</w:t>
              <w:br/>
              <w:t>- Zgłoszenia należy dokonać przed terminem zamierzonego rozpoczęcia</w:t>
              <w:br/>
              <w:t>robót. Organ AAB w terminie 21 od dnia doręczenia zgłoszenia, może, w</w:t>
              <w:br/>
              <w:t>drodze decyzji wnieść sprzeciw. Do wykonania robót można przystąpić</w:t>
              <w:br/>
              <w:t>jeżelu organ nie wniósł sprzeciwu w tym terminie.</w:t>
              <w:br/>
              <w:t>- W zgłoszeniu należy określić rodzaj, zakres, miejsce i sposób</w:t>
              <w:br/>
              <w:t>wykonywanych robót budowlanych oraz termin ich rozpoczęcia.</w:t>
              <w:br/>
              <w:t>Zgłoszenia wymagają m.in. :</w:t>
              <w:br/>
              <w:t>- docieplenie budynków o wysokości nie przekraczającej 12m</w:t>
              <w:br/>
              <w:t>- przebudowy budynków których budowa wymaga PnB z wyłączeniem przebudowy</w:t>
              <w:br/>
              <w:t>przegród zewnętrznych oraz elementów konstrukcyjnych.</w:t>
              <w:br/>
              <w:t>- instalowanie na obiektach urządzeń, w tym antenowych konstrukcji</w:t>
              <w:br/>
              <w:t>wsporczych</w:t>
            </w:r>
          </w:p>
        </w:tc>
      </w:tr>
      <w:tr>
        <w:tc>
          <w:tcPr>
            <w:tcW w:type="dxa" w:w="1440"/>
          </w:tcPr>
          <w:p>
            <w:r>
              <w:br/>
              <w:t>46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projektowania garaży</w:t>
              <w:br/>
              <w:t>wielopoziomowych.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Garaże dla samochodów osobowych §102</w:t>
              <w:br/>
              <w:t>- min wysokość 2,2 do spodu konstrukcji, do urządzeń instalacyjnych</w:t>
              <w:br/>
              <w:t>2m.</w:t>
              <w:br/>
              <w:t>- wrota garażowe min 2,3m i 2m wysokości</w:t>
              <w:br/>
              <w:t>- pochylnie dla garażu 15% niezależnie czy zadaszone czy nie (dla</w:t>
              <w:br/>
              <w:t>dwupoziomowego zadaszonego 20%) jeżeli przekracza 15% podjazd</w:t>
              <w:br/>
              <w:t>karbowany.</w:t>
              <w:br/>
              <w:t>- jeżeli jest dla więcej niż 25 samochodów na każdej kondygnacji</w:t>
              <w:br/>
              <w:t>pochylnie dwupasmowe min 5,5 m lub jednopasmowe 2,7m.</w:t>
              <w:br/>
              <w:t>- jeżeli mniej niż 25 samochodów na kondygnację dopuszcza się wyłącznie</w:t>
              <w:br/>
              <w:t>jednopasmowe pod warunkiem sygnalizacji i kierunków ruchu.</w:t>
              <w:br/>
              <w:t>- Droga manewrowa min 5m jeżeli stanowiska prostopadle, 4,5m jeżeli</w:t>
              <w:br/>
              <w:t>60st, 3,5m jeżeli 45st. 3m jeżeli równolegle.</w:t>
              <w:br/>
              <w:t>- odległość między dłuższym bokiem a ścianą min 0,3m, a między słupem a</w:t>
              <w:br/>
              <w:t>ścianą 0,1 m pod warunkiem swobodnego otwarcia drzwi.</w:t>
              <w:br/>
              <w:t>-garaż znajdujący się w budynku o innym przeznaczeniu powinien mieć</w:t>
              <w:br/>
              <w:t>ściany i stropy zapewniające wymaganą izolację akustyczną oraz</w:t>
              <w:br/>
              <w:t>szczelność uniemożliwiającą przenikanie spalin lub oparów paliwa do</w:t>
              <w:br/>
              <w:t>sąsiednich pomieszczeń.</w:t>
              <w:br/>
              <w:t>- garażu zamkniętym, powyżej 10 stanowisk, należy zapewnić wentylację</w:t>
              <w:br/>
              <w:t>mechaniczną, sterowaną czujkami</w:t>
            </w:r>
          </w:p>
        </w:tc>
      </w:tr>
      <w:tr>
        <w:tc>
          <w:tcPr>
            <w:tcW w:type="dxa" w:w="1440"/>
          </w:tcPr>
          <w:p>
            <w:r>
              <w:br/>
              <w:t>47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rozwiązań wybranych elewacji systemowych, dla</w:t>
              <w:br/>
              <w:t>budynków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&lt;p&gt;Elewacja wentylowana – np. z płyty włókno cementowej albo HPL</w:t>
              <w:br/>
              <w:t>(elementy laminowane) lub Okładzina ceramiczna&lt;/p&gt;</w:t>
              <w:br/>
              <w:t>&lt;p&gt;Ściana osłonowa, kurtynowa -&lt;img src="images\image_8.png" style="width:2.46314in;height:2.15893in"/&gt;&lt;/p&gt;</w:t>
              <w:br/>
              <w:t>&lt;p&gt;&lt;img src="images\image_6.png" style="width:2.3262in;height:2.48918in"/&gt;&lt;/p&gt;</w:t>
              <w:br/>
              <w:t>&lt;p&gt;Płyty warstwowe –&lt;/p&gt;</w:t>
              <w:br/>
              <w:t>&lt;p&gt;&lt;img src="images\image_4.png" style="width:2.47203in;height:2.14468in"/&gt;&lt;/p&gt;&lt;/th&gt;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48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nie wymagają decyzji o ustaleniu warunków zabudowy w przypadku</w:t>
              <w:br/>
              <w:t>braku planu miejscowego?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 WRÓCIĆ</w:t>
            </w:r>
          </w:p>
        </w:tc>
      </w:tr>
      <w:tr>
        <w:tc>
          <w:tcPr>
            <w:tcW w:type="dxa" w:w="1440"/>
          </w:tcPr>
          <w:p>
            <w:r>
              <w:br/>
              <w:t>50</w:t>
              <w:br/>
            </w:r>
          </w:p>
        </w:tc>
        <w:tc>
          <w:tcPr>
            <w:tcW w:type="dxa" w:w="1440"/>
          </w:tcPr>
          <w:p>
            <w:r>
              <w:br/>
              <w:t>Jak</w:t>
              <w:br/>
              <w:t>wyznaczamy odległość budynku z pomieszczeniami na pobyt ludzi od innych</w:t>
              <w:br/>
              <w:t>obiektów umożliwiającą naturalne oświetlenie tych pomieszczeń?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</w:tr>
      <w:tr>
        <w:tc>
          <w:tcPr>
            <w:tcW w:type="dxa" w:w="1440"/>
          </w:tcPr>
          <w:p>
            <w:r>
              <w:br/>
              <w:t>51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zabezpieczenia przed wilgocią i</w:t>
              <w:br/>
              <w:t>korozją biologiczną podziemnych i nadziemnych ścian budynku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</w:tr>
      <w:tr>
        <w:tc>
          <w:tcPr>
            <w:tcW w:type="dxa" w:w="1440"/>
          </w:tcPr>
          <w:p>
            <w:r>
              <w:br/>
              <w:t>52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MR w sprawie szczegółowego zakresu i formy projektu</w:t>
              <w:br/>
              <w:t>budowlanego §7.2</w:t>
              <w:br/>
              <w:t>Na stronie tytułowej zamieszcza się:</w:t>
              <w:br/>
              <w:t>- nazwę elementu projektu budowlanego którego ona dotyczy</w:t>
              <w:br/>
              <w:t>-informację zamierzenia budowlanego:</w:t>
              <w:br/>
              <w:t>- nazwę zamierzenia budowlanego</w:t>
              <w:br/>
              <w:t>- adres i kategorię obiektu budowlanego</w:t>
              <w:br/>
              <w:t>- identyfikatory działek ewidencyjnych, na których obiekt jest</w:t>
              <w:br/>
              <w:t>usytuowany</w:t>
              <w:br/>
              <w:t>- imię nazwisko lub nazwę inwestora oraz jego adres</w:t>
              <w:br/>
              <w:t>-datę opracowania oraz imię nazwisko, specjalność, nr uprawnień</w:t>
              <w:br/>
              <w:t>budowlanych osoby opracowującej daną część wraz z określeniem</w:t>
              <w:br/>
              <w:t>zakresu</w:t>
              <w:br/>
              <w:t>-podpis osoby ww. przy PZT PAB PT w wersji papierowej</w:t>
              <w:br/>
              <w:t>-jeżeli projekt podlega sprawdzeniu to jak wyżej</w:t>
              <w:br/>
              <w:t>- jeżeli liczba działek i/lub osób opracowujących nie mieści się na</w:t>
              <w:br/>
              <w:t>jednej stronie dopuszcza się zał. Dos trony tytułowej</w:t>
              <w:br/>
              <w:t>- w przypadku podziału na tomy umieszcza się numer tomu z informacją o</w:t>
              <w:br/>
              <w:t>łącznej liczbie tomów</w:t>
            </w:r>
          </w:p>
        </w:tc>
      </w:tr>
      <w:tr>
        <w:tc>
          <w:tcPr>
            <w:tcW w:type="dxa" w:w="1440"/>
          </w:tcPr>
          <w:p>
            <w:r>
              <w:br/>
              <w:t>54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sposób w jaki architekt „uwzględnił” w projekcie zagadnienia</w:t>
              <w:br/>
              <w:t>związane z wyposażeniem projektowanego budynki w instalacje i urządzenia</w:t>
              <w:br/>
              <w:t>elektryczne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8 Instalacja elektryczna §180</w:t>
              <w:br/>
              <w:t>- w budynkach w których zanik napięcia może spowodować zagrożenie życia</w:t>
              <w:br/>
              <w:t>ludzi należy zasilać z co najmniej dwóch niezależnych ścieżek.</w:t>
              <w:br/>
              <w:t>- Awaryjne oświetlenie zapasowe w których po zaniku oświetlenia istnieje</w:t>
              <w:br/>
              <w:t>konieczność kontynuowania czynności w sposób niezmieniony.</w:t>
              <w:br/>
              <w:t>- Awaryjne oświetlenie ewakuacyjne należy stosować w kinach teatrach i</w:t>
              <w:br/>
              <w:t>salach widowiskowych, wystawach w muzeach, w garażach oświetlonych</w:t>
              <w:br/>
              <w:t>wyłącznie światłem sztucznym o pow pow. 1000m2, UP,ZB PM o powierzchni</w:t>
              <w:br/>
              <w:t>netto pow 2000m2. Na drogach ewakuacyjnych.</w:t>
              <w:br/>
              <w:t>AWE powinno działać przez co najmniej 1 godzinę</w:t>
              <w:br/>
              <w:br/>
              <w:t>Pomieszczenie stacji transformatorowej może być w budynkach jeżeli</w:t>
              <w:br/>
              <w:t>(zapewniona jest odpowiednia konstrukcja chroniąca przed drganiami i</w:t>
              <w:br/>
              <w:t>hałasem) oraz pionowa i pozioma odległość od pomieszczeń przeznaczonych</w:t>
              <w:br/>
              <w:t>na pobyt ludzi min 2,8m. ściany i stropy będą miały zabezpieczenia przed</w:t>
              <w:br/>
              <w:t>przedostawaniem się cieczy i gazów</w:t>
              <w:br/>
              <w:br/>
              <w:t>PWP należy stosować w budynkach przekraczających 1000m3. Powinien być</w:t>
              <w:br/>
              <w:t>umieszczony w pobliżu głównego wyjścia i odpowiednio oznakowany</w:t>
              <w:br/>
              <w:br/>
              <w:t>Główne ciągi instalacji elektrycznej należy prowadzić poza mieszkaniami</w:t>
              <w:br/>
              <w:t>i pomieszczeniami na stały pobyt ludzi w wydzielonych kanałach lub</w:t>
              <w:br/>
              <w:t>szybach instalacyjnych.</w:t>
            </w:r>
          </w:p>
        </w:tc>
      </w:tr>
      <w:tr>
        <w:tc>
          <w:tcPr>
            <w:tcW w:type="dxa" w:w="1440"/>
          </w:tcPr>
          <w:p>
            <w:r>
              <w:br/>
              <w:t>55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wykonać szkic klatki schodowej, jednobiegowej w budynku ośrodku</w:t>
              <w:br/>
              <w:t>zdrowia.</w:t>
              <w:br/>
              <w:t>Klatka stanowi ewakuację dla 312 osób, wysokość do pokonania to</w:t>
              <w:br/>
              <w:t>3,75m.</w:t>
              <w:br/>
              <w:t>Następnie przedstawić zasady projektowania schodów i klatek w budynkach</w:t>
              <w:br/>
              <w:t>użyteczności publicznej.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4 schody i pochylnie</w:t>
              <w:br/>
              <w:t>375cm:15cm=25 st</w:t>
              <w:br/>
              <w:t>szerokość biegu 0,6m-100os proporcjonalnie 1,872m na 312 osób ale bym</w:t>
              <w:br/>
              <w:t>przyjął 2,4m</w:t>
            </w:r>
          </w:p>
        </w:tc>
      </w:tr>
      <w:tr>
        <w:tc>
          <w:tcPr>
            <w:tcW w:type="dxa" w:w="1440"/>
          </w:tcPr>
          <w:p>
            <w:r>
              <w:br/>
              <w:t>56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rysunków wchodzących w skład</w:t>
              <w:br/>
              <w:t>projektu budowlanego.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58</w:t>
              <w:br/>
            </w:r>
          </w:p>
        </w:tc>
        <w:tc>
          <w:tcPr>
            <w:tcW w:type="dxa" w:w="1440"/>
          </w:tcPr>
          <w:p>
            <w:r>
              <w:br/>
              <w:t>Do</w:t>
              <w:br/>
              <w:t>jakich obiektów koniecznie jest doprowadzanie drogi</w:t>
              <w:br/>
              <w:t>pożarowej?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MSWiA w sprawie przeciwpożarowego zaopatrzenia w wodę</w:t>
              <w:br/>
              <w:t>oraz dróg publicznych</w:t>
              <w:br/>
              <w:t>Rozdział 6.</w:t>
              <w:br/>
              <w:t>Drogi pożarowe o utwardzonej nawierzchni należy zapewnić:</w:t>
              <w:br/>
              <w:t>- budynku ZL I i ZL II</w:t>
              <w:br/>
              <w:t>- budynku SW W WW zawierającego strefę ZL III ZL IV ZLV</w:t>
              <w:br/>
              <w:t>- budynku PM jeżeli Q &lt;500 MJ/m2 i powierzchnia strefa pożarowa</w:t>
              <w:br/>
              <w:t>1000m2 lub jest strefa zagrożona wybuchem</w:t>
              <w:br/>
              <w:t>- budynku PM jeżeli Q &lt;500 MJ/m2 i powierzchnia przekracza</w:t>
              <w:br/>
              <w:t>20000m2</w:t>
              <w:br/>
              <w:t>- budynku N ZL III powyżej 1000m2 nadziemna inna niż 1, ZL V mająca</w:t>
              <w:br/>
              <w:t>ponad 50 miejsc noclegowych</w:t>
            </w:r>
          </w:p>
        </w:tc>
      </w:tr>
      <w:tr>
        <w:tc>
          <w:tcPr>
            <w:tcW w:type="dxa" w:w="1440"/>
          </w:tcPr>
          <w:p>
            <w:r>
              <w:br/>
              <w:t>59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zagadnienia związane z projektowaniem tzw. dachów zielonych,</w:t>
              <w:br/>
              <w:t>wypowiedź 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23.</w:t>
            </w:r>
          </w:p>
        </w:tc>
      </w:tr>
      <w:tr>
        <w:tc>
          <w:tcPr>
            <w:tcW w:type="dxa" w:w="1440"/>
          </w:tcPr>
          <w:p>
            <w:r>
              <w:br/>
              <w:t>60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opisowej projektu</w:t>
              <w:br/>
              <w:t>zagospodarowania terenu.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5.</w:t>
            </w:r>
          </w:p>
        </w:tc>
      </w:tr>
      <w:tr>
        <w:tc>
          <w:tcPr>
            <w:tcW w:type="dxa" w:w="1440"/>
          </w:tcPr>
          <w:p>
            <w:r>
              <w:br/>
              <w:t>62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zasady usytuowania miejsc postojowych dla samochodów na</w:t>
              <w:br/>
              <w:t>obszarze projektowanego osiedla domów mieszkalnych</w:t>
              <w:br/>
              <w:t>wielorodzinnych.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Aaaa</w:t>
            </w:r>
          </w:p>
        </w:tc>
      </w:tr>
      <w:tr>
        <w:tc>
          <w:tcPr>
            <w:tcW w:type="dxa" w:w="1440"/>
          </w:tcPr>
          <w:p>
            <w:r>
              <w:br/>
              <w:t>63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pomieszczenia</w:t>
              <w:br/>
              <w:t>higieniczno-sanitarnego dla osób niepełnosprawnych i na jego przykładzie</w:t>
              <w:br/>
              <w:t>omówić problematykę projektowania takich miejsc.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src="images\image_2.png" style="width:2.36672in;height:2.34883in"/&gt;&lt;/p&gt;&lt;/th&gt;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64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25.</w:t>
            </w:r>
          </w:p>
        </w:tc>
      </w:tr>
      <w:tr>
        <w:tc>
          <w:tcPr>
            <w:tcW w:type="dxa" w:w="1440"/>
          </w:tcPr>
          <w:p>
            <w:r>
              <w:br/>
              <w:t>66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budynków w stosunku do granicy z działką</w:t>
              <w:br/>
              <w:t xml:space="preserve">sąsiednią budowlaną. 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1 usytuowanie budynku</w:t>
              <w:br/>
              <w:t>- 4m od granicy ścianą z otworami, 3 m ścianą bez otworów.</w:t>
              <w:br/>
              <w:t>-1,5 m daszki gzymsu</w:t>
              <w:br/>
              <w:t>Jeżeli MPZP dopuszcza to budynek może być 1,5m.</w:t>
              <w:br/>
              <w:t>Odległości do całkowicie podziemnej części budynku nie ustala się.</w:t>
              <w:br/>
              <w:t>Zachowanie tych odległości nie jest wymagane gdy sąsiaduje się z działka</w:t>
              <w:br/>
              <w:t>drogową.</w:t>
              <w:br/>
              <w:br/>
              <w:t>Odległość budynku ze względu na nasłonecznienie.</w:t>
            </w:r>
          </w:p>
        </w:tc>
      </w:tr>
      <w:tr>
        <w:tc>
          <w:tcPr>
            <w:tcW w:type="dxa" w:w="1440"/>
          </w:tcPr>
          <w:p>
            <w:r>
              <w:br/>
              <w:t>67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funkcjonalno-przestrzenne projektowania Sali</w:t>
              <w:br/>
              <w:t>gimnastycznej wypowiedź 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68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dokumenty należy dołączyć do wniosku na rozbiórkę?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Prawo Budowlane Art. 30b.</w:t>
              <w:br/>
              <w:t>- Rozbiórkę można rozpocząć po uzyskaniu decyzji na rozbiórkę, wydaje ją</w:t>
              <w:br/>
              <w:t>organ AAB.</w:t>
              <w:br/>
              <w:t>Do wniosku na rozbiórkę dołącza się:</w:t>
              <w:br/>
              <w:t>-zgodę właściciela obiektu lub jej kopię.</w:t>
              <w:br/>
              <w:t>- szkic usytuowania obiektu budowlanego</w:t>
              <w:br/>
              <w:t>- opis zakresu i sposobu przeprowadzenia robót rozbiórkowych</w:t>
              <w:br/>
              <w:t>- opis sposobu zapewnienia bezpieczeństwa ludzi i mienia</w:t>
              <w:br/>
              <w:t>- pozwolenia uzgodnienia opinie i inne dokumenty których wniosek wynika</w:t>
              <w:br/>
              <w:t>z odrębnych przepisów</w:t>
              <w:br/>
              <w:t>- projekt rozbiórki lub jego kopię</w:t>
              <w:br/>
              <w:t>Nie wymaga decyzji o pozwoleniu na rozbiórkę, ale wymaga zgłoszenia,</w:t>
              <w:br/>
              <w:t>rozbiórka do 8m i odległość do granicy nie mniejsza niż połowa</w:t>
              <w:br/>
              <w:t>wysokości.</w:t>
              <w:br/>
              <w:t>Nie wymaga decyzji ani zgłoszenia rozbiórka, na które nie jest wymagane</w:t>
              <w:br/>
              <w:t>pozwolenie na budowę i na terenach zamkniętych ustalonych decyzją</w:t>
              <w:br/>
              <w:t>MON</w:t>
            </w:r>
          </w:p>
        </w:tc>
      </w:tr>
      <w:tr>
        <w:tc>
          <w:tcPr>
            <w:tcW w:type="dxa" w:w="1440"/>
          </w:tcPr>
          <w:p>
            <w:r>
              <w:br/>
              <w:t>70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związane z usytuowaniem budynku na działce</w:t>
              <w:br/>
              <w:t>budowlanej w stosunku do obiektów położonych na działkach</w:t>
              <w:br/>
              <w:t>sąsiednich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33.</w:t>
            </w:r>
          </w:p>
        </w:tc>
      </w:tr>
      <w:tr>
        <w:tc>
          <w:tcPr>
            <w:tcW w:type="dxa" w:w="1440"/>
          </w:tcPr>
          <w:p>
            <w:r>
              <w:br/>
              <w:t>71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 przestrzenne projektowania mieszkań i</w:t>
              <w:br/>
              <w:t>budynków odpowiedź 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72</w:t>
              <w:br/>
            </w:r>
          </w:p>
        </w:tc>
        <w:tc>
          <w:tcPr>
            <w:tcW w:type="dxa" w:w="1440"/>
          </w:tcPr>
          <w:p>
            <w:r>
              <w:br/>
              <w:t>Kiedy</w:t>
              <w:br/>
              <w:t>konieczne jest uzyskanie pozwolenia na użytkowanie obiektu i jakie</w:t>
              <w:br/>
              <w:t>dokumenty należy zgromadzić aby je uzyskać?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PB Art. 55 i Art. 57</w:t>
              <w:br/>
              <w:t>Pozwolenie na użytkowanie należy uzyskać jeżeli:</w:t>
              <w:br/>
              <w:t>-budynek należy do kategorii V, IX-XVI, XVIII, XX,XXII, XXIV, XXVII,</w:t>
              <w:br/>
              <w:t>XXVIII-XXX</w:t>
              <w:br/>
              <w:t>-przystąpienie do użytkowania ma nastąpić przed wykonaniem wszystkich</w:t>
              <w:br/>
              <w:t>robót budowlanych</w:t>
              <w:br/>
              <w:br/>
              <w:t>Do zawiadomienia o zakończeniu budowy lub uzyskania pozwolenia na</w:t>
              <w:br/>
              <w:t>użytkowanie należy dołączyć:</w:t>
              <w:br/>
              <w:t>- oryginał dziennika budowy</w:t>
              <w:br/>
              <w:t>-oświadczenie kierownika budowy: o zgodności wykonania obiektu</w:t>
              <w:br/>
              <w:t>budowlanego z projektem oraz przepisami, o doprowadzeniu do należytego</w:t>
              <w:br/>
              <w:t>stanu i porządku na terenie budowy a także – w razie korzystania- drogi</w:t>
              <w:br/>
              <w:t>ulicy sąsiedniej nieruchomości.</w:t>
              <w:br/>
              <w:t>-protokoły badań i sprawdzeń: przyłączy i instalacji, zapewniających</w:t>
              <w:br/>
              <w:t>użytkowanie obiektu budowlanego zgodnie z przeznaczeniem</w:t>
              <w:br/>
              <w:t>-dokumentację geodezyjną, z inwentaryzacją powykonawczą</w:t>
              <w:br/>
              <w:t>- potwierdzenie zgodnie z odrębnymi przepisami, odbioru wykonanych</w:t>
              <w:br/>
              <w:t>przyłączy</w:t>
            </w:r>
          </w:p>
        </w:tc>
      </w:tr>
      <w:tr>
        <w:tc>
          <w:tcPr>
            <w:tcW w:type="dxa" w:w="1440"/>
          </w:tcPr>
          <w:p>
            <w:r>
              <w:br/>
              <w:t>74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stosowania dźwigów towarowych w budynku użyteczności</w:t>
              <w:br/>
              <w:t xml:space="preserve">publicznej.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PB §193</w:t>
              <w:br/>
              <w:t>- co najmniej jeden z dźwigów powinien powinien być przystosowany do</w:t>
              <w:br/>
              <w:t>przewozu mebli, chorych na noszach i osób niepełnosprawnych.</w:t>
              <w:br/>
              <w:t>- dostęp do dźwigu powinien być zapewniony z każdej kondygnacji</w:t>
              <w:br/>
              <w:t>użytkowej.</w:t>
              <w:br/>
              <w:t>- różnica między podłogą dźwigu a podłogą kondygnacji nie powinna być</w:t>
              <w:br/>
              <w:t>większa niż 0,02m</w:t>
              <w:br/>
              <w:t>- odległość pomiędzy zamkniętymi drzwiami dźwigu a przeciwległą ścianą</w:t>
              <w:br/>
              <w:t>powinna wynosić co najmniej – dla dźwigów towarowych i szpitalnych -3m,</w:t>
              <w:br/>
              <w:t>towarowych małych – 1,8 m a osobowych 1,6m</w:t>
            </w:r>
          </w:p>
        </w:tc>
      </w:tr>
      <w:tr>
        <w:tc>
          <w:tcPr>
            <w:tcW w:type="dxa" w:w="1440"/>
          </w:tcPr>
          <w:p>
            <w:r>
              <w:br/>
              <w:t>75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problemy projektowania Sali kinowej, ilustrując wypowiedź</w:t>
              <w:br/>
              <w:t>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§181</w:t>
              <w:br/>
              <w:t>- budynek w którym zanik napięcia w sieci elektrycznej może spowodować</w:t>
              <w:br/>
              <w:t>zagrożenie życia lub zdrowia—należy zasilać z co najmniej dwóch</w:t>
              <w:br/>
              <w:t>niezależnych, samoczynnie załączających się źródeł.</w:t>
              <w:br/>
              <w:t>W kinach teatrach należy stosować oświetlenie awaryjne.</w:t>
            </w:r>
          </w:p>
        </w:tc>
      </w:tr>
      <w:tr>
        <w:tc>
          <w:tcPr>
            <w:tcW w:type="dxa" w:w="1440"/>
          </w:tcPr>
          <w:p>
            <w:r>
              <w:br/>
              <w:t>76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rysunkowej projektu</w:t>
              <w:br/>
              <w:t>zagospodarowania terenu.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78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dotyczące zastosowania dźwigów osobowych w</w:t>
              <w:br/>
              <w:t>budynku biurowym zaliczanym do grupy WW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§253</w:t>
              <w:br/>
              <w:t>W budynku mającym posadzkę powyżej 25m nap ppp przynajmniej jeden dźwig</w:t>
              <w:br/>
              <w:t>powinien być przystosowany do potrzeb ekipy ratowniczej spełniając</w:t>
              <w:br/>
              <w:t>wymagania PN dla dźwigów straży pożarnej. Dźwig powinien zapewniać</w:t>
              <w:br/>
              <w:t>dostęp do każdej strefy pożarowej bezpośrednio lub drogami komunikacji</w:t>
              <w:br/>
              <w:t>ogólnej.</w:t>
              <w:br/>
              <w:t>Dojście do dźwigu powinno prowadzić przez przedsionek przeciwpożarowy</w:t>
              <w:br/>
              <w:t>spełniający wymagania §232 (stropy i ściany z materiałów niepalnych,</w:t>
              <w:br/>
              <w:t>otwory z przedsionkami ppoż.</w:t>
              <w:br/>
              <w:t>Ściany i stropy powinny mieć klasę odporności wymaganą dla budynku</w:t>
              <w:br/>
              <w:t>zgodnie z §216</w:t>
              <w:br/>
              <w:t>Szyb dźwigu dla ekip powinien być wyposażony w urządzenia zapobiegające</w:t>
              <w:br/>
              <w:t>zadymieniu.</w:t>
            </w:r>
          </w:p>
        </w:tc>
      </w:tr>
      <w:tr>
        <w:tc>
          <w:tcPr>
            <w:tcW w:type="dxa" w:w="1440"/>
          </w:tcPr>
          <w:p>
            <w:r>
              <w:br/>
              <w:t>79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problemy z miejscami gromadzenia odpadów w</w:t>
              <w:br/>
              <w:t xml:space="preserve">zabudowie jednorodzinnej.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Odległość miejsca gromadzenia odpadów co najmniej 10 m- od okien i</w:t>
              <w:br/>
              <w:t>drzwi na stały pobyt ludzi</w:t>
              <w:br/>
              <w:t>3m od granicy działki</w:t>
              <w:br/>
              <w:t>10 m od placów zabaw i miejsc rekreacji.</w:t>
              <w:br/>
              <w:t>Zachowanie w odległości nie jest wymagane jeżeli stykają się z podobnymi</w:t>
              <w:br/>
              <w:t>na działce sąsiedniej.</w:t>
              <w:br/>
              <w:t>W przypadku zabudowy jednorodzinnej, zagrodowej, odległości nie określa</w:t>
              <w:br/>
              <w:t>się.</w:t>
            </w:r>
          </w:p>
        </w:tc>
      </w:tr>
      <w:tr>
        <w:tc>
          <w:tcPr>
            <w:tcW w:type="dxa" w:w="1440"/>
          </w:tcPr>
          <w:p>
            <w:r>
              <w:br/>
              <w:t>80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elewacji frontowej działce objętej wnioskiem o</w:t>
              <w:br/>
              <w:t>ustalenie wz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Na podstawie średniej wartości szerokości elewacji frontowych</w:t>
              <w:br/>
              <w:t>istniejącej zabudowy na działkach w obszarze analizowanym z tolerancją</w:t>
              <w:br/>
              <w:t>ok 20%</w:t>
            </w:r>
          </w:p>
        </w:tc>
      </w:tr>
      <w:tr>
        <w:tc>
          <w:tcPr>
            <w:tcW w:type="dxa" w:w="1440"/>
          </w:tcPr>
          <w:p>
            <w:r>
              <w:br/>
              <w:t>82</w:t>
              <w:br/>
            </w:r>
          </w:p>
        </w:tc>
        <w:tc>
          <w:tcPr>
            <w:tcW w:type="dxa" w:w="1440"/>
          </w:tcPr>
          <w:p>
            <w:r>
              <w:br/>
              <w:t>Podany</w:t>
              <w:br/>
              <w:t>był przekrój przez salę sportową, omówić zagadnienie widoczności,</w:t>
              <w:br/>
              <w:t>uzupełnić rysunek, co to jest przewyżka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br/>
              <w:t>uwaga: Neufert - urządzenia sportowe</w:t>
              <w:br/>
            </w:r>
          </w:p>
        </w:tc>
      </w:tr>
      <w:tr>
        <w:tc>
          <w:tcPr>
            <w:tcW w:type="dxa" w:w="1440"/>
          </w:tcPr>
          <w:p>
            <w:r>
              <w:br/>
              <w:t>83</w:t>
              <w:br/>
            </w:r>
          </w:p>
        </w:tc>
        <w:tc>
          <w:tcPr>
            <w:tcW w:type="dxa" w:w="1440"/>
          </w:tcPr>
          <w:p>
            <w:r>
              <w:br/>
              <w:t>Klasyfikacja</w:t>
              <w:br/>
              <w:t>ppoż: kamienica, 4 kondygnacje po 3,5 m, wysokość budynku 15,6</w:t>
              <w:br/>
              <w:t xml:space="preserve">m 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br/>
              <w:t>uwaga: budynek mieszkalny, więc mimo, że powyżej 12 m to niski i</w:t>
              <w:br/>
              <w:t>ZL IV</w:t>
              <w:br/>
            </w:r>
          </w:p>
        </w:tc>
      </w:tr>
      <w:tr>
        <w:tc>
          <w:tcPr>
            <w:tcW w:type="dxa" w:w="1440"/>
          </w:tcPr>
          <w:p>
            <w:r>
              <w:br/>
              <w:t>84</w:t>
              <w:br/>
            </w:r>
          </w:p>
        </w:tc>
        <w:tc>
          <w:tcPr>
            <w:tcW w:type="dxa" w:w="1440"/>
          </w:tcPr>
          <w:p>
            <w:r>
              <w:br/>
              <w:t>Odpowiedzialność</w:t>
              <w:br/>
              <w:t>zawodowa architektów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br/>
              <w:t>Rozp. o samorządach + Prawo Budowlane rozdział 10 + o OC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