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C517" w14:textId="77777777" w:rsidR="00227D2E" w:rsidRDefault="00000000">
      <w:pPr>
        <w:pStyle w:val="Ttulo"/>
      </w:pPr>
      <w:r>
        <w:t>Manual Técnico</w:t>
      </w:r>
    </w:p>
    <w:p w14:paraId="4D13E6DC" w14:textId="77777777" w:rsidR="00227D2E" w:rsidRDefault="00000000">
      <w:pPr>
        <w:pStyle w:val="Subttulo"/>
      </w:pPr>
      <w:r>
        <w:t>Sistema de Gestión CENEFCO</w:t>
      </w:r>
    </w:p>
    <w:sdt>
      <w:sdtPr>
        <w:rPr>
          <w:rFonts w:asciiTheme="minorHAnsi" w:eastAsiaTheme="minorEastAsia" w:hAnsiTheme="minorHAnsi" w:cstheme="minorBidi"/>
          <w:color w:val="auto"/>
          <w:sz w:val="24"/>
          <w:szCs w:val="24"/>
        </w:rPr>
        <w:id w:val="-2098244032"/>
        <w:docPartObj>
          <w:docPartGallery w:val="Table of Contents"/>
          <w:docPartUnique/>
        </w:docPartObj>
      </w:sdtPr>
      <w:sdtContent>
        <w:p w14:paraId="0F8C6828" w14:textId="77777777" w:rsidR="00227D2E" w:rsidRDefault="00000000">
          <w:pPr>
            <w:pStyle w:val="TtuloTDC"/>
          </w:pPr>
          <w:r>
            <w:t>Table of Contents</w:t>
          </w:r>
        </w:p>
        <w:p w14:paraId="18847F08" w14:textId="77777777" w:rsidR="00192F64" w:rsidRDefault="00000000">
          <w:pPr>
            <w:pStyle w:val="TDC2"/>
            <w:tabs>
              <w:tab w:val="left" w:pos="720"/>
              <w:tab w:val="right" w:leader="dot" w:pos="8828"/>
            </w:tabs>
            <w:rPr>
              <w:noProof/>
            </w:rPr>
          </w:pPr>
          <w:r>
            <w:fldChar w:fldCharType="begin"/>
          </w:r>
          <w:r>
            <w:instrText>TOC \o "1-3" \h \z \u</w:instrText>
          </w:r>
          <w:r>
            <w:fldChar w:fldCharType="separate"/>
          </w:r>
          <w:hyperlink w:anchor="_Toc235600128" w:history="1">
            <w:r w:rsidR="00192F64" w:rsidRPr="00AD6789">
              <w:rPr>
                <w:rStyle w:val="Hipervnculo"/>
                <w:noProof/>
              </w:rPr>
              <w:t>1</w:t>
            </w:r>
            <w:r w:rsidR="00192F64">
              <w:rPr>
                <w:noProof/>
              </w:rPr>
              <w:tab/>
            </w:r>
            <w:r w:rsidR="00192F64" w:rsidRPr="00AD6789">
              <w:rPr>
                <w:rStyle w:val="Hipervnculo"/>
                <w:noProof/>
              </w:rPr>
              <w:t>1. Visión General de la Arquitectura</w:t>
            </w:r>
            <w:r w:rsidR="00192F64">
              <w:rPr>
                <w:noProof/>
                <w:webHidden/>
              </w:rPr>
              <w:tab/>
            </w:r>
            <w:r w:rsidR="00192F64">
              <w:rPr>
                <w:noProof/>
                <w:webHidden/>
              </w:rPr>
              <w:fldChar w:fldCharType="begin"/>
            </w:r>
            <w:r w:rsidR="00192F64">
              <w:rPr>
                <w:noProof/>
                <w:webHidden/>
              </w:rPr>
              <w:instrText xml:space="preserve"> PAGEREF _Toc235600128 \h </w:instrText>
            </w:r>
            <w:r w:rsidR="00192F64">
              <w:rPr>
                <w:noProof/>
                <w:webHidden/>
              </w:rPr>
            </w:r>
            <w:r w:rsidR="00192F64">
              <w:rPr>
                <w:noProof/>
                <w:webHidden/>
              </w:rPr>
              <w:fldChar w:fldCharType="separate"/>
            </w:r>
            <w:r w:rsidR="00192F64">
              <w:rPr>
                <w:noProof/>
                <w:webHidden/>
              </w:rPr>
              <w:t>1</w:t>
            </w:r>
            <w:r w:rsidR="00192F64">
              <w:rPr>
                <w:noProof/>
                <w:webHidden/>
              </w:rPr>
              <w:fldChar w:fldCharType="end"/>
            </w:r>
          </w:hyperlink>
        </w:p>
        <w:p w14:paraId="2E0A07BC" w14:textId="77777777" w:rsidR="00192F64" w:rsidRDefault="00192F64">
          <w:pPr>
            <w:pStyle w:val="TDC2"/>
            <w:tabs>
              <w:tab w:val="left" w:pos="720"/>
              <w:tab w:val="right" w:leader="dot" w:pos="8828"/>
            </w:tabs>
            <w:rPr>
              <w:noProof/>
            </w:rPr>
          </w:pPr>
          <w:hyperlink w:anchor="_Toc235600129" w:history="1">
            <w:r w:rsidRPr="00AD6789">
              <w:rPr>
                <w:rStyle w:val="Hipervnculo"/>
                <w:noProof/>
              </w:rPr>
              <w:t>2</w:t>
            </w:r>
            <w:r>
              <w:rPr>
                <w:noProof/>
              </w:rPr>
              <w:tab/>
            </w:r>
            <w:r w:rsidRPr="00AD6789">
              <w:rPr>
                <w:rStyle w:val="Hipervnculo"/>
                <w:noProof/>
              </w:rPr>
              <w:t xml:space="preserve">2. </w:t>
            </w:r>
            <w:r w:rsidRPr="00AD6789">
              <w:rPr>
                <w:rStyle w:val="Hipervnculo"/>
                <w:rFonts w:ascii="Consolas" w:hAnsi="Consolas"/>
                <w:noProof/>
              </w:rPr>
              <w:t>cenefco-api</w:t>
            </w:r>
            <w:r w:rsidRPr="00AD6789">
              <w:rPr>
                <w:rStyle w:val="Hipervnculo"/>
                <w:noProof/>
              </w:rPr>
              <w:t xml:space="preserve"> — Backend (Laravel)</w:t>
            </w:r>
            <w:r>
              <w:rPr>
                <w:noProof/>
                <w:webHidden/>
              </w:rPr>
              <w:tab/>
            </w:r>
            <w:r>
              <w:rPr>
                <w:noProof/>
                <w:webHidden/>
              </w:rPr>
              <w:fldChar w:fldCharType="begin"/>
            </w:r>
            <w:r>
              <w:rPr>
                <w:noProof/>
                <w:webHidden/>
              </w:rPr>
              <w:instrText xml:space="preserve"> PAGEREF _Toc235600129 \h </w:instrText>
            </w:r>
            <w:r>
              <w:rPr>
                <w:noProof/>
                <w:webHidden/>
              </w:rPr>
            </w:r>
            <w:r>
              <w:rPr>
                <w:noProof/>
                <w:webHidden/>
              </w:rPr>
              <w:fldChar w:fldCharType="separate"/>
            </w:r>
            <w:r>
              <w:rPr>
                <w:noProof/>
                <w:webHidden/>
              </w:rPr>
              <w:t>1</w:t>
            </w:r>
            <w:r>
              <w:rPr>
                <w:noProof/>
                <w:webHidden/>
              </w:rPr>
              <w:fldChar w:fldCharType="end"/>
            </w:r>
          </w:hyperlink>
        </w:p>
        <w:p w14:paraId="51D7891E" w14:textId="77777777" w:rsidR="00192F64" w:rsidRDefault="00192F64">
          <w:pPr>
            <w:pStyle w:val="TDC3"/>
            <w:tabs>
              <w:tab w:val="left" w:pos="1200"/>
              <w:tab w:val="right" w:leader="dot" w:pos="8828"/>
            </w:tabs>
            <w:rPr>
              <w:noProof/>
            </w:rPr>
          </w:pPr>
          <w:hyperlink w:anchor="_Toc235600130" w:history="1">
            <w:r w:rsidRPr="00AD6789">
              <w:rPr>
                <w:rStyle w:val="Hipervnculo"/>
                <w:noProof/>
              </w:rPr>
              <w:t>2.1</w:t>
            </w:r>
            <w:r>
              <w:rPr>
                <w:noProof/>
              </w:rPr>
              <w:tab/>
            </w:r>
            <w:r w:rsidRPr="00AD6789">
              <w:rPr>
                <w:rStyle w:val="Hipervnculo"/>
                <w:noProof/>
              </w:rPr>
              <w:t>2.1 Stack tecnológico</w:t>
            </w:r>
            <w:r>
              <w:rPr>
                <w:noProof/>
                <w:webHidden/>
              </w:rPr>
              <w:tab/>
            </w:r>
            <w:r>
              <w:rPr>
                <w:noProof/>
                <w:webHidden/>
              </w:rPr>
              <w:fldChar w:fldCharType="begin"/>
            </w:r>
            <w:r>
              <w:rPr>
                <w:noProof/>
                <w:webHidden/>
              </w:rPr>
              <w:instrText xml:space="preserve"> PAGEREF _Toc235600130 \h </w:instrText>
            </w:r>
            <w:r>
              <w:rPr>
                <w:noProof/>
                <w:webHidden/>
              </w:rPr>
            </w:r>
            <w:r>
              <w:rPr>
                <w:noProof/>
                <w:webHidden/>
              </w:rPr>
              <w:fldChar w:fldCharType="separate"/>
            </w:r>
            <w:r>
              <w:rPr>
                <w:noProof/>
                <w:webHidden/>
              </w:rPr>
              <w:t>1</w:t>
            </w:r>
            <w:r>
              <w:rPr>
                <w:noProof/>
                <w:webHidden/>
              </w:rPr>
              <w:fldChar w:fldCharType="end"/>
            </w:r>
          </w:hyperlink>
        </w:p>
        <w:p w14:paraId="54B42B39" w14:textId="77777777" w:rsidR="00192F64" w:rsidRDefault="00192F64">
          <w:pPr>
            <w:pStyle w:val="TDC3"/>
            <w:tabs>
              <w:tab w:val="left" w:pos="1200"/>
              <w:tab w:val="right" w:leader="dot" w:pos="8828"/>
            </w:tabs>
            <w:rPr>
              <w:noProof/>
            </w:rPr>
          </w:pPr>
          <w:hyperlink w:anchor="_Toc235600131" w:history="1">
            <w:r w:rsidRPr="00AD6789">
              <w:rPr>
                <w:rStyle w:val="Hipervnculo"/>
                <w:noProof/>
              </w:rPr>
              <w:t>2.2</w:t>
            </w:r>
            <w:r>
              <w:rPr>
                <w:noProof/>
              </w:rPr>
              <w:tab/>
            </w:r>
            <w:r w:rsidRPr="00AD6789">
              <w:rPr>
                <w:rStyle w:val="Hipervnculo"/>
                <w:noProof/>
              </w:rPr>
              <w:t>2.2 Arquitectura: DDD + CQRS estricto</w:t>
            </w:r>
            <w:r>
              <w:rPr>
                <w:noProof/>
                <w:webHidden/>
              </w:rPr>
              <w:tab/>
            </w:r>
            <w:r>
              <w:rPr>
                <w:noProof/>
                <w:webHidden/>
              </w:rPr>
              <w:fldChar w:fldCharType="begin"/>
            </w:r>
            <w:r>
              <w:rPr>
                <w:noProof/>
                <w:webHidden/>
              </w:rPr>
              <w:instrText xml:space="preserve"> PAGEREF _Toc235600131 \h </w:instrText>
            </w:r>
            <w:r>
              <w:rPr>
                <w:noProof/>
                <w:webHidden/>
              </w:rPr>
            </w:r>
            <w:r>
              <w:rPr>
                <w:noProof/>
                <w:webHidden/>
              </w:rPr>
              <w:fldChar w:fldCharType="separate"/>
            </w:r>
            <w:r>
              <w:rPr>
                <w:noProof/>
                <w:webHidden/>
              </w:rPr>
              <w:t>1</w:t>
            </w:r>
            <w:r>
              <w:rPr>
                <w:noProof/>
                <w:webHidden/>
              </w:rPr>
              <w:fldChar w:fldCharType="end"/>
            </w:r>
          </w:hyperlink>
        </w:p>
        <w:p w14:paraId="1EEB160E" w14:textId="77777777" w:rsidR="00192F64" w:rsidRDefault="00192F64">
          <w:pPr>
            <w:pStyle w:val="TDC3"/>
            <w:tabs>
              <w:tab w:val="left" w:pos="1200"/>
              <w:tab w:val="right" w:leader="dot" w:pos="8828"/>
            </w:tabs>
            <w:rPr>
              <w:noProof/>
            </w:rPr>
          </w:pPr>
          <w:hyperlink w:anchor="_Toc235600132" w:history="1">
            <w:r w:rsidRPr="00AD6789">
              <w:rPr>
                <w:rStyle w:val="Hipervnculo"/>
                <w:noProof/>
              </w:rPr>
              <w:t>2.3</w:t>
            </w:r>
            <w:r>
              <w:rPr>
                <w:noProof/>
              </w:rPr>
              <w:tab/>
            </w:r>
            <w:r w:rsidRPr="00AD6789">
              <w:rPr>
                <w:rStyle w:val="Hipervnculo"/>
                <w:noProof/>
              </w:rPr>
              <w:t>2.3 Base de datos: dos generaciones de tablas conviviendo</w:t>
            </w:r>
            <w:r>
              <w:rPr>
                <w:noProof/>
                <w:webHidden/>
              </w:rPr>
              <w:tab/>
            </w:r>
            <w:r>
              <w:rPr>
                <w:noProof/>
                <w:webHidden/>
              </w:rPr>
              <w:fldChar w:fldCharType="begin"/>
            </w:r>
            <w:r>
              <w:rPr>
                <w:noProof/>
                <w:webHidden/>
              </w:rPr>
              <w:instrText xml:space="preserve"> PAGEREF _Toc235600132 \h </w:instrText>
            </w:r>
            <w:r>
              <w:rPr>
                <w:noProof/>
                <w:webHidden/>
              </w:rPr>
            </w:r>
            <w:r>
              <w:rPr>
                <w:noProof/>
                <w:webHidden/>
              </w:rPr>
              <w:fldChar w:fldCharType="separate"/>
            </w:r>
            <w:r>
              <w:rPr>
                <w:noProof/>
                <w:webHidden/>
              </w:rPr>
              <w:t>1</w:t>
            </w:r>
            <w:r>
              <w:rPr>
                <w:noProof/>
                <w:webHidden/>
              </w:rPr>
              <w:fldChar w:fldCharType="end"/>
            </w:r>
          </w:hyperlink>
        </w:p>
        <w:p w14:paraId="3BB9E397" w14:textId="77777777" w:rsidR="00192F64" w:rsidRDefault="00192F64">
          <w:pPr>
            <w:pStyle w:val="TDC3"/>
            <w:tabs>
              <w:tab w:val="left" w:pos="1200"/>
              <w:tab w:val="right" w:leader="dot" w:pos="8828"/>
            </w:tabs>
            <w:rPr>
              <w:noProof/>
            </w:rPr>
          </w:pPr>
          <w:hyperlink w:anchor="_Toc235600133" w:history="1">
            <w:r w:rsidRPr="00AD6789">
              <w:rPr>
                <w:rStyle w:val="Hipervnculo"/>
                <w:noProof/>
              </w:rPr>
              <w:t>2.4</w:t>
            </w:r>
            <w:r>
              <w:rPr>
                <w:noProof/>
              </w:rPr>
              <w:tab/>
            </w:r>
            <w:r w:rsidRPr="00AD6789">
              <w:rPr>
                <w:rStyle w:val="Hipervnculo"/>
                <w:noProof/>
              </w:rPr>
              <w:t>2.4 Autenticación y capas de seguridad HTTP</w:t>
            </w:r>
            <w:r>
              <w:rPr>
                <w:noProof/>
                <w:webHidden/>
              </w:rPr>
              <w:tab/>
            </w:r>
            <w:r>
              <w:rPr>
                <w:noProof/>
                <w:webHidden/>
              </w:rPr>
              <w:fldChar w:fldCharType="begin"/>
            </w:r>
            <w:r>
              <w:rPr>
                <w:noProof/>
                <w:webHidden/>
              </w:rPr>
              <w:instrText xml:space="preserve"> PAGEREF _Toc235600133 \h </w:instrText>
            </w:r>
            <w:r>
              <w:rPr>
                <w:noProof/>
                <w:webHidden/>
              </w:rPr>
            </w:r>
            <w:r>
              <w:rPr>
                <w:noProof/>
                <w:webHidden/>
              </w:rPr>
              <w:fldChar w:fldCharType="separate"/>
            </w:r>
            <w:r>
              <w:rPr>
                <w:noProof/>
                <w:webHidden/>
              </w:rPr>
              <w:t>1</w:t>
            </w:r>
            <w:r>
              <w:rPr>
                <w:noProof/>
                <w:webHidden/>
              </w:rPr>
              <w:fldChar w:fldCharType="end"/>
            </w:r>
          </w:hyperlink>
        </w:p>
        <w:p w14:paraId="655CDCCA" w14:textId="77777777" w:rsidR="00192F64" w:rsidRDefault="00192F64">
          <w:pPr>
            <w:pStyle w:val="TDC3"/>
            <w:tabs>
              <w:tab w:val="left" w:pos="1200"/>
              <w:tab w:val="right" w:leader="dot" w:pos="8828"/>
            </w:tabs>
            <w:rPr>
              <w:noProof/>
            </w:rPr>
          </w:pPr>
          <w:hyperlink w:anchor="_Toc235600134" w:history="1">
            <w:r w:rsidRPr="00AD6789">
              <w:rPr>
                <w:rStyle w:val="Hipervnculo"/>
                <w:noProof/>
              </w:rPr>
              <w:t>2.5</w:t>
            </w:r>
            <w:r>
              <w:rPr>
                <w:noProof/>
              </w:rPr>
              <w:tab/>
            </w:r>
            <w:r w:rsidRPr="00AD6789">
              <w:rPr>
                <w:rStyle w:val="Hipervnculo"/>
                <w:noProof/>
              </w:rPr>
              <w:t>2.5 Excepciones de dominio → HTTP</w:t>
            </w:r>
            <w:r>
              <w:rPr>
                <w:noProof/>
                <w:webHidden/>
              </w:rPr>
              <w:tab/>
            </w:r>
            <w:r>
              <w:rPr>
                <w:noProof/>
                <w:webHidden/>
              </w:rPr>
              <w:fldChar w:fldCharType="begin"/>
            </w:r>
            <w:r>
              <w:rPr>
                <w:noProof/>
                <w:webHidden/>
              </w:rPr>
              <w:instrText xml:space="preserve"> PAGEREF _Toc235600134 \h </w:instrText>
            </w:r>
            <w:r>
              <w:rPr>
                <w:noProof/>
                <w:webHidden/>
              </w:rPr>
            </w:r>
            <w:r>
              <w:rPr>
                <w:noProof/>
                <w:webHidden/>
              </w:rPr>
              <w:fldChar w:fldCharType="separate"/>
            </w:r>
            <w:r>
              <w:rPr>
                <w:noProof/>
                <w:webHidden/>
              </w:rPr>
              <w:t>1</w:t>
            </w:r>
            <w:r>
              <w:rPr>
                <w:noProof/>
                <w:webHidden/>
              </w:rPr>
              <w:fldChar w:fldCharType="end"/>
            </w:r>
          </w:hyperlink>
        </w:p>
        <w:p w14:paraId="368F0F6B" w14:textId="77777777" w:rsidR="00192F64" w:rsidRDefault="00192F64">
          <w:pPr>
            <w:pStyle w:val="TDC2"/>
            <w:tabs>
              <w:tab w:val="left" w:pos="720"/>
              <w:tab w:val="right" w:leader="dot" w:pos="8828"/>
            </w:tabs>
            <w:rPr>
              <w:noProof/>
            </w:rPr>
          </w:pPr>
          <w:hyperlink w:anchor="_Toc235600135" w:history="1">
            <w:r w:rsidRPr="00AD6789">
              <w:rPr>
                <w:rStyle w:val="Hipervnculo"/>
                <w:noProof/>
              </w:rPr>
              <w:t>3</w:t>
            </w:r>
            <w:r>
              <w:rPr>
                <w:noProof/>
              </w:rPr>
              <w:tab/>
            </w:r>
            <w:r w:rsidRPr="00AD6789">
              <w:rPr>
                <w:rStyle w:val="Hipervnculo"/>
                <w:noProof/>
              </w:rPr>
              <w:t xml:space="preserve">3. </w:t>
            </w:r>
            <w:r w:rsidRPr="00AD6789">
              <w:rPr>
                <w:rStyle w:val="Hipervnculo"/>
                <w:rFonts w:ascii="Consolas" w:hAnsi="Consolas"/>
                <w:noProof/>
              </w:rPr>
              <w:t>cenefco-admin</w:t>
            </w:r>
            <w:r w:rsidRPr="00AD6789">
              <w:rPr>
                <w:rStyle w:val="Hipervnculo"/>
                <w:noProof/>
              </w:rPr>
              <w:t xml:space="preserve"> — Panel Administrativo (Angular)</w:t>
            </w:r>
            <w:r>
              <w:rPr>
                <w:noProof/>
                <w:webHidden/>
              </w:rPr>
              <w:tab/>
            </w:r>
            <w:r>
              <w:rPr>
                <w:noProof/>
                <w:webHidden/>
              </w:rPr>
              <w:fldChar w:fldCharType="begin"/>
            </w:r>
            <w:r>
              <w:rPr>
                <w:noProof/>
                <w:webHidden/>
              </w:rPr>
              <w:instrText xml:space="preserve"> PAGEREF _Toc235600135 \h </w:instrText>
            </w:r>
            <w:r>
              <w:rPr>
                <w:noProof/>
                <w:webHidden/>
              </w:rPr>
            </w:r>
            <w:r>
              <w:rPr>
                <w:noProof/>
                <w:webHidden/>
              </w:rPr>
              <w:fldChar w:fldCharType="separate"/>
            </w:r>
            <w:r>
              <w:rPr>
                <w:noProof/>
                <w:webHidden/>
              </w:rPr>
              <w:t>1</w:t>
            </w:r>
            <w:r>
              <w:rPr>
                <w:noProof/>
                <w:webHidden/>
              </w:rPr>
              <w:fldChar w:fldCharType="end"/>
            </w:r>
          </w:hyperlink>
        </w:p>
        <w:p w14:paraId="294F5423" w14:textId="77777777" w:rsidR="00192F64" w:rsidRDefault="00192F64">
          <w:pPr>
            <w:pStyle w:val="TDC3"/>
            <w:tabs>
              <w:tab w:val="left" w:pos="1200"/>
              <w:tab w:val="right" w:leader="dot" w:pos="8828"/>
            </w:tabs>
            <w:rPr>
              <w:noProof/>
            </w:rPr>
          </w:pPr>
          <w:hyperlink w:anchor="_Toc235600136" w:history="1">
            <w:r w:rsidRPr="00AD6789">
              <w:rPr>
                <w:rStyle w:val="Hipervnculo"/>
                <w:noProof/>
              </w:rPr>
              <w:t>3.1</w:t>
            </w:r>
            <w:r>
              <w:rPr>
                <w:noProof/>
              </w:rPr>
              <w:tab/>
            </w:r>
            <w:r w:rsidRPr="00AD6789">
              <w:rPr>
                <w:rStyle w:val="Hipervnculo"/>
                <w:noProof/>
              </w:rPr>
              <w:t>3.1 Stack tecnológico</w:t>
            </w:r>
            <w:r>
              <w:rPr>
                <w:noProof/>
                <w:webHidden/>
              </w:rPr>
              <w:tab/>
            </w:r>
            <w:r>
              <w:rPr>
                <w:noProof/>
                <w:webHidden/>
              </w:rPr>
              <w:fldChar w:fldCharType="begin"/>
            </w:r>
            <w:r>
              <w:rPr>
                <w:noProof/>
                <w:webHidden/>
              </w:rPr>
              <w:instrText xml:space="preserve"> PAGEREF _Toc235600136 \h </w:instrText>
            </w:r>
            <w:r>
              <w:rPr>
                <w:noProof/>
                <w:webHidden/>
              </w:rPr>
            </w:r>
            <w:r>
              <w:rPr>
                <w:noProof/>
                <w:webHidden/>
              </w:rPr>
              <w:fldChar w:fldCharType="separate"/>
            </w:r>
            <w:r>
              <w:rPr>
                <w:noProof/>
                <w:webHidden/>
              </w:rPr>
              <w:t>1</w:t>
            </w:r>
            <w:r>
              <w:rPr>
                <w:noProof/>
                <w:webHidden/>
              </w:rPr>
              <w:fldChar w:fldCharType="end"/>
            </w:r>
          </w:hyperlink>
        </w:p>
        <w:p w14:paraId="635B9B81" w14:textId="77777777" w:rsidR="00192F64" w:rsidRDefault="00192F64">
          <w:pPr>
            <w:pStyle w:val="TDC3"/>
            <w:tabs>
              <w:tab w:val="left" w:pos="1200"/>
              <w:tab w:val="right" w:leader="dot" w:pos="8828"/>
            </w:tabs>
            <w:rPr>
              <w:noProof/>
            </w:rPr>
          </w:pPr>
          <w:hyperlink w:anchor="_Toc235600137" w:history="1">
            <w:r w:rsidRPr="00AD6789">
              <w:rPr>
                <w:rStyle w:val="Hipervnculo"/>
                <w:noProof/>
              </w:rPr>
              <w:t>3.2</w:t>
            </w:r>
            <w:r>
              <w:rPr>
                <w:noProof/>
              </w:rPr>
              <w:tab/>
            </w:r>
            <w:r w:rsidRPr="00AD6789">
              <w:rPr>
                <w:rStyle w:val="Hipervnculo"/>
                <w:noProof/>
              </w:rPr>
              <w:t>3.2 Arquitectura de carpetas</w:t>
            </w:r>
            <w:r>
              <w:rPr>
                <w:noProof/>
                <w:webHidden/>
              </w:rPr>
              <w:tab/>
            </w:r>
            <w:r>
              <w:rPr>
                <w:noProof/>
                <w:webHidden/>
              </w:rPr>
              <w:fldChar w:fldCharType="begin"/>
            </w:r>
            <w:r>
              <w:rPr>
                <w:noProof/>
                <w:webHidden/>
              </w:rPr>
              <w:instrText xml:space="preserve"> PAGEREF _Toc235600137 \h </w:instrText>
            </w:r>
            <w:r>
              <w:rPr>
                <w:noProof/>
                <w:webHidden/>
              </w:rPr>
            </w:r>
            <w:r>
              <w:rPr>
                <w:noProof/>
                <w:webHidden/>
              </w:rPr>
              <w:fldChar w:fldCharType="separate"/>
            </w:r>
            <w:r>
              <w:rPr>
                <w:noProof/>
                <w:webHidden/>
              </w:rPr>
              <w:t>1</w:t>
            </w:r>
            <w:r>
              <w:rPr>
                <w:noProof/>
                <w:webHidden/>
              </w:rPr>
              <w:fldChar w:fldCharType="end"/>
            </w:r>
          </w:hyperlink>
        </w:p>
        <w:p w14:paraId="4C698711" w14:textId="77777777" w:rsidR="00192F64" w:rsidRDefault="00192F64">
          <w:pPr>
            <w:pStyle w:val="TDC3"/>
            <w:tabs>
              <w:tab w:val="left" w:pos="1200"/>
              <w:tab w:val="right" w:leader="dot" w:pos="8828"/>
            </w:tabs>
            <w:rPr>
              <w:noProof/>
            </w:rPr>
          </w:pPr>
          <w:hyperlink w:anchor="_Toc235600138" w:history="1">
            <w:r w:rsidRPr="00AD6789">
              <w:rPr>
                <w:rStyle w:val="Hipervnculo"/>
                <w:noProof/>
              </w:rPr>
              <w:t>3.3</w:t>
            </w:r>
            <w:r>
              <w:rPr>
                <w:noProof/>
              </w:rPr>
              <w:tab/>
            </w:r>
            <w:r w:rsidRPr="00AD6789">
              <w:rPr>
                <w:rStyle w:val="Hipervnculo"/>
                <w:noProof/>
              </w:rPr>
              <w:t>3.3 Ruteo</w:t>
            </w:r>
            <w:r>
              <w:rPr>
                <w:noProof/>
                <w:webHidden/>
              </w:rPr>
              <w:tab/>
            </w:r>
            <w:r>
              <w:rPr>
                <w:noProof/>
                <w:webHidden/>
              </w:rPr>
              <w:fldChar w:fldCharType="begin"/>
            </w:r>
            <w:r>
              <w:rPr>
                <w:noProof/>
                <w:webHidden/>
              </w:rPr>
              <w:instrText xml:space="preserve"> PAGEREF _Toc235600138 \h </w:instrText>
            </w:r>
            <w:r>
              <w:rPr>
                <w:noProof/>
                <w:webHidden/>
              </w:rPr>
            </w:r>
            <w:r>
              <w:rPr>
                <w:noProof/>
                <w:webHidden/>
              </w:rPr>
              <w:fldChar w:fldCharType="separate"/>
            </w:r>
            <w:r>
              <w:rPr>
                <w:noProof/>
                <w:webHidden/>
              </w:rPr>
              <w:t>1</w:t>
            </w:r>
            <w:r>
              <w:rPr>
                <w:noProof/>
                <w:webHidden/>
              </w:rPr>
              <w:fldChar w:fldCharType="end"/>
            </w:r>
          </w:hyperlink>
        </w:p>
        <w:p w14:paraId="076F83E7" w14:textId="77777777" w:rsidR="00192F64" w:rsidRDefault="00192F64">
          <w:pPr>
            <w:pStyle w:val="TDC3"/>
            <w:tabs>
              <w:tab w:val="left" w:pos="1200"/>
              <w:tab w:val="right" w:leader="dot" w:pos="8828"/>
            </w:tabs>
            <w:rPr>
              <w:noProof/>
            </w:rPr>
          </w:pPr>
          <w:hyperlink w:anchor="_Toc235600139" w:history="1">
            <w:r w:rsidRPr="00AD6789">
              <w:rPr>
                <w:rStyle w:val="Hipervnculo"/>
                <w:noProof/>
              </w:rPr>
              <w:t>3.4</w:t>
            </w:r>
            <w:r>
              <w:rPr>
                <w:noProof/>
              </w:rPr>
              <w:tab/>
            </w:r>
            <w:r w:rsidRPr="00AD6789">
              <w:rPr>
                <w:rStyle w:val="Hipervnculo"/>
                <w:noProof/>
              </w:rPr>
              <w:t>3.4 Autenticación y expiración de sesión</w:t>
            </w:r>
            <w:r>
              <w:rPr>
                <w:noProof/>
                <w:webHidden/>
              </w:rPr>
              <w:tab/>
            </w:r>
            <w:r>
              <w:rPr>
                <w:noProof/>
                <w:webHidden/>
              </w:rPr>
              <w:fldChar w:fldCharType="begin"/>
            </w:r>
            <w:r>
              <w:rPr>
                <w:noProof/>
                <w:webHidden/>
              </w:rPr>
              <w:instrText xml:space="preserve"> PAGEREF _Toc235600139 \h </w:instrText>
            </w:r>
            <w:r>
              <w:rPr>
                <w:noProof/>
                <w:webHidden/>
              </w:rPr>
            </w:r>
            <w:r>
              <w:rPr>
                <w:noProof/>
                <w:webHidden/>
              </w:rPr>
              <w:fldChar w:fldCharType="separate"/>
            </w:r>
            <w:r>
              <w:rPr>
                <w:noProof/>
                <w:webHidden/>
              </w:rPr>
              <w:t>1</w:t>
            </w:r>
            <w:r>
              <w:rPr>
                <w:noProof/>
                <w:webHidden/>
              </w:rPr>
              <w:fldChar w:fldCharType="end"/>
            </w:r>
          </w:hyperlink>
        </w:p>
        <w:p w14:paraId="5C23D789" w14:textId="77777777" w:rsidR="00192F64" w:rsidRDefault="00192F64">
          <w:pPr>
            <w:pStyle w:val="TDC3"/>
            <w:tabs>
              <w:tab w:val="left" w:pos="1200"/>
              <w:tab w:val="right" w:leader="dot" w:pos="8828"/>
            </w:tabs>
            <w:rPr>
              <w:noProof/>
            </w:rPr>
          </w:pPr>
          <w:hyperlink w:anchor="_Toc235600140" w:history="1">
            <w:r w:rsidRPr="00AD6789">
              <w:rPr>
                <w:rStyle w:val="Hipervnculo"/>
                <w:noProof/>
              </w:rPr>
              <w:t>3.5</w:t>
            </w:r>
            <w:r>
              <w:rPr>
                <w:noProof/>
              </w:rPr>
              <w:tab/>
            </w:r>
            <w:r w:rsidRPr="00AD6789">
              <w:rPr>
                <w:rStyle w:val="Hipervnculo"/>
                <w:noProof/>
              </w:rPr>
              <w:t>3.5 Variables de entorno</w:t>
            </w:r>
            <w:r>
              <w:rPr>
                <w:noProof/>
                <w:webHidden/>
              </w:rPr>
              <w:tab/>
            </w:r>
            <w:r>
              <w:rPr>
                <w:noProof/>
                <w:webHidden/>
              </w:rPr>
              <w:fldChar w:fldCharType="begin"/>
            </w:r>
            <w:r>
              <w:rPr>
                <w:noProof/>
                <w:webHidden/>
              </w:rPr>
              <w:instrText xml:space="preserve"> PAGEREF _Toc235600140 \h </w:instrText>
            </w:r>
            <w:r>
              <w:rPr>
                <w:noProof/>
                <w:webHidden/>
              </w:rPr>
            </w:r>
            <w:r>
              <w:rPr>
                <w:noProof/>
                <w:webHidden/>
              </w:rPr>
              <w:fldChar w:fldCharType="separate"/>
            </w:r>
            <w:r>
              <w:rPr>
                <w:noProof/>
                <w:webHidden/>
              </w:rPr>
              <w:t>1</w:t>
            </w:r>
            <w:r>
              <w:rPr>
                <w:noProof/>
                <w:webHidden/>
              </w:rPr>
              <w:fldChar w:fldCharType="end"/>
            </w:r>
          </w:hyperlink>
        </w:p>
        <w:p w14:paraId="66107976" w14:textId="77777777" w:rsidR="00192F64" w:rsidRDefault="00192F64">
          <w:pPr>
            <w:pStyle w:val="TDC2"/>
            <w:tabs>
              <w:tab w:val="left" w:pos="720"/>
              <w:tab w:val="right" w:leader="dot" w:pos="8828"/>
            </w:tabs>
            <w:rPr>
              <w:noProof/>
            </w:rPr>
          </w:pPr>
          <w:hyperlink w:anchor="_Toc235600141" w:history="1">
            <w:r w:rsidRPr="00AD6789">
              <w:rPr>
                <w:rStyle w:val="Hipervnculo"/>
                <w:noProof/>
              </w:rPr>
              <w:t>4</w:t>
            </w:r>
            <w:r>
              <w:rPr>
                <w:noProof/>
              </w:rPr>
              <w:tab/>
            </w:r>
            <w:r w:rsidRPr="00AD6789">
              <w:rPr>
                <w:rStyle w:val="Hipervnculo"/>
                <w:noProof/>
              </w:rPr>
              <w:t xml:space="preserve">4. </w:t>
            </w:r>
            <w:r w:rsidRPr="00AD6789">
              <w:rPr>
                <w:rStyle w:val="Hipervnculo"/>
                <w:rFonts w:ascii="Consolas" w:hAnsi="Consolas"/>
                <w:noProof/>
              </w:rPr>
              <w:t>cenefco-portal</w:t>
            </w:r>
            <w:r w:rsidRPr="00AD6789">
              <w:rPr>
                <w:rStyle w:val="Hipervnculo"/>
                <w:noProof/>
              </w:rPr>
              <w:t xml:space="preserve"> — Sitio Público (Angular)</w:t>
            </w:r>
            <w:r>
              <w:rPr>
                <w:noProof/>
                <w:webHidden/>
              </w:rPr>
              <w:tab/>
            </w:r>
            <w:r>
              <w:rPr>
                <w:noProof/>
                <w:webHidden/>
              </w:rPr>
              <w:fldChar w:fldCharType="begin"/>
            </w:r>
            <w:r>
              <w:rPr>
                <w:noProof/>
                <w:webHidden/>
              </w:rPr>
              <w:instrText xml:space="preserve"> PAGEREF _Toc235600141 \h </w:instrText>
            </w:r>
            <w:r>
              <w:rPr>
                <w:noProof/>
                <w:webHidden/>
              </w:rPr>
            </w:r>
            <w:r>
              <w:rPr>
                <w:noProof/>
                <w:webHidden/>
              </w:rPr>
              <w:fldChar w:fldCharType="separate"/>
            </w:r>
            <w:r>
              <w:rPr>
                <w:noProof/>
                <w:webHidden/>
              </w:rPr>
              <w:t>1</w:t>
            </w:r>
            <w:r>
              <w:rPr>
                <w:noProof/>
                <w:webHidden/>
              </w:rPr>
              <w:fldChar w:fldCharType="end"/>
            </w:r>
          </w:hyperlink>
        </w:p>
        <w:p w14:paraId="211083C7" w14:textId="77777777" w:rsidR="00192F64" w:rsidRDefault="00192F64">
          <w:pPr>
            <w:pStyle w:val="TDC3"/>
            <w:tabs>
              <w:tab w:val="left" w:pos="1200"/>
              <w:tab w:val="right" w:leader="dot" w:pos="8828"/>
            </w:tabs>
            <w:rPr>
              <w:noProof/>
            </w:rPr>
          </w:pPr>
          <w:hyperlink w:anchor="_Toc235600142" w:history="1">
            <w:r w:rsidRPr="00AD6789">
              <w:rPr>
                <w:rStyle w:val="Hipervnculo"/>
                <w:noProof/>
              </w:rPr>
              <w:t>4.1</w:t>
            </w:r>
            <w:r>
              <w:rPr>
                <w:noProof/>
              </w:rPr>
              <w:tab/>
            </w:r>
            <w:r w:rsidRPr="00AD6789">
              <w:rPr>
                <w:rStyle w:val="Hipervnculo"/>
                <w:noProof/>
              </w:rPr>
              <w:t>4.1 Stack tecnológico</w:t>
            </w:r>
            <w:r>
              <w:rPr>
                <w:noProof/>
                <w:webHidden/>
              </w:rPr>
              <w:tab/>
            </w:r>
            <w:r>
              <w:rPr>
                <w:noProof/>
                <w:webHidden/>
              </w:rPr>
              <w:fldChar w:fldCharType="begin"/>
            </w:r>
            <w:r>
              <w:rPr>
                <w:noProof/>
                <w:webHidden/>
              </w:rPr>
              <w:instrText xml:space="preserve"> PAGEREF _Toc235600142 \h </w:instrText>
            </w:r>
            <w:r>
              <w:rPr>
                <w:noProof/>
                <w:webHidden/>
              </w:rPr>
            </w:r>
            <w:r>
              <w:rPr>
                <w:noProof/>
                <w:webHidden/>
              </w:rPr>
              <w:fldChar w:fldCharType="separate"/>
            </w:r>
            <w:r>
              <w:rPr>
                <w:noProof/>
                <w:webHidden/>
              </w:rPr>
              <w:t>1</w:t>
            </w:r>
            <w:r>
              <w:rPr>
                <w:noProof/>
                <w:webHidden/>
              </w:rPr>
              <w:fldChar w:fldCharType="end"/>
            </w:r>
          </w:hyperlink>
        </w:p>
        <w:p w14:paraId="119C2FF4" w14:textId="77777777" w:rsidR="00192F64" w:rsidRDefault="00192F64">
          <w:pPr>
            <w:pStyle w:val="TDC3"/>
            <w:tabs>
              <w:tab w:val="left" w:pos="1200"/>
              <w:tab w:val="right" w:leader="dot" w:pos="8828"/>
            </w:tabs>
            <w:rPr>
              <w:noProof/>
            </w:rPr>
          </w:pPr>
          <w:hyperlink w:anchor="_Toc235600143" w:history="1">
            <w:r w:rsidRPr="00AD6789">
              <w:rPr>
                <w:rStyle w:val="Hipervnculo"/>
                <w:noProof/>
              </w:rPr>
              <w:t>4.2</w:t>
            </w:r>
            <w:r>
              <w:rPr>
                <w:noProof/>
              </w:rPr>
              <w:tab/>
            </w:r>
            <w:r w:rsidRPr="00AD6789">
              <w:rPr>
                <w:rStyle w:val="Hipervnculo"/>
                <w:noProof/>
              </w:rPr>
              <w:t>4.2 Arquitectura de carpetas</w:t>
            </w:r>
            <w:r>
              <w:rPr>
                <w:noProof/>
                <w:webHidden/>
              </w:rPr>
              <w:tab/>
            </w:r>
            <w:r>
              <w:rPr>
                <w:noProof/>
                <w:webHidden/>
              </w:rPr>
              <w:fldChar w:fldCharType="begin"/>
            </w:r>
            <w:r>
              <w:rPr>
                <w:noProof/>
                <w:webHidden/>
              </w:rPr>
              <w:instrText xml:space="preserve"> PAGEREF _Toc235600143 \h </w:instrText>
            </w:r>
            <w:r>
              <w:rPr>
                <w:noProof/>
                <w:webHidden/>
              </w:rPr>
            </w:r>
            <w:r>
              <w:rPr>
                <w:noProof/>
                <w:webHidden/>
              </w:rPr>
              <w:fldChar w:fldCharType="separate"/>
            </w:r>
            <w:r>
              <w:rPr>
                <w:noProof/>
                <w:webHidden/>
              </w:rPr>
              <w:t>1</w:t>
            </w:r>
            <w:r>
              <w:rPr>
                <w:noProof/>
                <w:webHidden/>
              </w:rPr>
              <w:fldChar w:fldCharType="end"/>
            </w:r>
          </w:hyperlink>
        </w:p>
        <w:p w14:paraId="2FE86222" w14:textId="77777777" w:rsidR="00192F64" w:rsidRDefault="00192F64">
          <w:pPr>
            <w:pStyle w:val="TDC3"/>
            <w:tabs>
              <w:tab w:val="left" w:pos="1200"/>
              <w:tab w:val="right" w:leader="dot" w:pos="8828"/>
            </w:tabs>
            <w:rPr>
              <w:noProof/>
            </w:rPr>
          </w:pPr>
          <w:hyperlink w:anchor="_Toc235600144" w:history="1">
            <w:r w:rsidRPr="00AD6789">
              <w:rPr>
                <w:rStyle w:val="Hipervnculo"/>
                <w:noProof/>
              </w:rPr>
              <w:t>4.3</w:t>
            </w:r>
            <w:r>
              <w:rPr>
                <w:noProof/>
              </w:rPr>
              <w:tab/>
            </w:r>
            <w:r w:rsidRPr="00AD6789">
              <w:rPr>
                <w:rStyle w:val="Hipervnculo"/>
                <w:noProof/>
              </w:rPr>
              <w:t>4.3 Ruteo</w:t>
            </w:r>
            <w:r>
              <w:rPr>
                <w:noProof/>
                <w:webHidden/>
              </w:rPr>
              <w:tab/>
            </w:r>
            <w:r>
              <w:rPr>
                <w:noProof/>
                <w:webHidden/>
              </w:rPr>
              <w:fldChar w:fldCharType="begin"/>
            </w:r>
            <w:r>
              <w:rPr>
                <w:noProof/>
                <w:webHidden/>
              </w:rPr>
              <w:instrText xml:space="preserve"> PAGEREF _Toc235600144 \h </w:instrText>
            </w:r>
            <w:r>
              <w:rPr>
                <w:noProof/>
                <w:webHidden/>
              </w:rPr>
            </w:r>
            <w:r>
              <w:rPr>
                <w:noProof/>
                <w:webHidden/>
              </w:rPr>
              <w:fldChar w:fldCharType="separate"/>
            </w:r>
            <w:r>
              <w:rPr>
                <w:noProof/>
                <w:webHidden/>
              </w:rPr>
              <w:t>1</w:t>
            </w:r>
            <w:r>
              <w:rPr>
                <w:noProof/>
                <w:webHidden/>
              </w:rPr>
              <w:fldChar w:fldCharType="end"/>
            </w:r>
          </w:hyperlink>
        </w:p>
        <w:p w14:paraId="01097890" w14:textId="77777777" w:rsidR="00192F64" w:rsidRDefault="00192F64">
          <w:pPr>
            <w:pStyle w:val="TDC3"/>
            <w:tabs>
              <w:tab w:val="left" w:pos="1200"/>
              <w:tab w:val="right" w:leader="dot" w:pos="8828"/>
            </w:tabs>
            <w:rPr>
              <w:noProof/>
            </w:rPr>
          </w:pPr>
          <w:hyperlink w:anchor="_Toc235600145" w:history="1">
            <w:r w:rsidRPr="00AD6789">
              <w:rPr>
                <w:rStyle w:val="Hipervnculo"/>
                <w:noProof/>
              </w:rPr>
              <w:t>4.4</w:t>
            </w:r>
            <w:r>
              <w:rPr>
                <w:noProof/>
              </w:rPr>
              <w:tab/>
            </w:r>
            <w:r w:rsidRPr="00AD6789">
              <w:rPr>
                <w:rStyle w:val="Hipervnculo"/>
                <w:noProof/>
              </w:rPr>
              <w:t>4.4 Autenticación, checkout y pagos</w:t>
            </w:r>
            <w:r>
              <w:rPr>
                <w:noProof/>
                <w:webHidden/>
              </w:rPr>
              <w:tab/>
            </w:r>
            <w:r>
              <w:rPr>
                <w:noProof/>
                <w:webHidden/>
              </w:rPr>
              <w:fldChar w:fldCharType="begin"/>
            </w:r>
            <w:r>
              <w:rPr>
                <w:noProof/>
                <w:webHidden/>
              </w:rPr>
              <w:instrText xml:space="preserve"> PAGEREF _Toc235600145 \h </w:instrText>
            </w:r>
            <w:r>
              <w:rPr>
                <w:noProof/>
                <w:webHidden/>
              </w:rPr>
            </w:r>
            <w:r>
              <w:rPr>
                <w:noProof/>
                <w:webHidden/>
              </w:rPr>
              <w:fldChar w:fldCharType="separate"/>
            </w:r>
            <w:r>
              <w:rPr>
                <w:noProof/>
                <w:webHidden/>
              </w:rPr>
              <w:t>1</w:t>
            </w:r>
            <w:r>
              <w:rPr>
                <w:noProof/>
                <w:webHidden/>
              </w:rPr>
              <w:fldChar w:fldCharType="end"/>
            </w:r>
          </w:hyperlink>
        </w:p>
        <w:p w14:paraId="6362E75B" w14:textId="77777777" w:rsidR="00192F64" w:rsidRDefault="00192F64">
          <w:pPr>
            <w:pStyle w:val="TDC3"/>
            <w:tabs>
              <w:tab w:val="left" w:pos="1200"/>
              <w:tab w:val="right" w:leader="dot" w:pos="8828"/>
            </w:tabs>
            <w:rPr>
              <w:noProof/>
            </w:rPr>
          </w:pPr>
          <w:hyperlink w:anchor="_Toc235600146" w:history="1">
            <w:r w:rsidRPr="00AD6789">
              <w:rPr>
                <w:rStyle w:val="Hipervnculo"/>
                <w:noProof/>
              </w:rPr>
              <w:t>4.5</w:t>
            </w:r>
            <w:r>
              <w:rPr>
                <w:noProof/>
              </w:rPr>
              <w:tab/>
            </w:r>
            <w:r w:rsidRPr="00AD6789">
              <w:rPr>
                <w:rStyle w:val="Hipervnculo"/>
                <w:noProof/>
              </w:rPr>
              <w:t>4.5 Variables de entorno — generación especial</w:t>
            </w:r>
            <w:r>
              <w:rPr>
                <w:noProof/>
                <w:webHidden/>
              </w:rPr>
              <w:tab/>
            </w:r>
            <w:r>
              <w:rPr>
                <w:noProof/>
                <w:webHidden/>
              </w:rPr>
              <w:fldChar w:fldCharType="begin"/>
            </w:r>
            <w:r>
              <w:rPr>
                <w:noProof/>
                <w:webHidden/>
              </w:rPr>
              <w:instrText xml:space="preserve"> PAGEREF _Toc235600146 \h </w:instrText>
            </w:r>
            <w:r>
              <w:rPr>
                <w:noProof/>
                <w:webHidden/>
              </w:rPr>
            </w:r>
            <w:r>
              <w:rPr>
                <w:noProof/>
                <w:webHidden/>
              </w:rPr>
              <w:fldChar w:fldCharType="separate"/>
            </w:r>
            <w:r>
              <w:rPr>
                <w:noProof/>
                <w:webHidden/>
              </w:rPr>
              <w:t>1</w:t>
            </w:r>
            <w:r>
              <w:rPr>
                <w:noProof/>
                <w:webHidden/>
              </w:rPr>
              <w:fldChar w:fldCharType="end"/>
            </w:r>
          </w:hyperlink>
        </w:p>
        <w:p w14:paraId="64526CFE" w14:textId="77777777" w:rsidR="00192F64" w:rsidRDefault="00192F64">
          <w:pPr>
            <w:pStyle w:val="TDC2"/>
            <w:tabs>
              <w:tab w:val="left" w:pos="720"/>
              <w:tab w:val="right" w:leader="dot" w:pos="8828"/>
            </w:tabs>
            <w:rPr>
              <w:noProof/>
            </w:rPr>
          </w:pPr>
          <w:hyperlink w:anchor="_Toc235600147" w:history="1">
            <w:r w:rsidRPr="00AD6789">
              <w:rPr>
                <w:rStyle w:val="Hipervnculo"/>
                <w:noProof/>
              </w:rPr>
              <w:t>5</w:t>
            </w:r>
            <w:r>
              <w:rPr>
                <w:noProof/>
              </w:rPr>
              <w:tab/>
            </w:r>
            <w:r w:rsidRPr="00AD6789">
              <w:rPr>
                <w:rStyle w:val="Hipervnculo"/>
                <w:noProof/>
              </w:rPr>
              <w:t>5. Comunicación Entre los Tres Proyectos</w:t>
            </w:r>
            <w:r>
              <w:rPr>
                <w:noProof/>
                <w:webHidden/>
              </w:rPr>
              <w:tab/>
            </w:r>
            <w:r>
              <w:rPr>
                <w:noProof/>
                <w:webHidden/>
              </w:rPr>
              <w:fldChar w:fldCharType="begin"/>
            </w:r>
            <w:r>
              <w:rPr>
                <w:noProof/>
                <w:webHidden/>
              </w:rPr>
              <w:instrText xml:space="preserve"> PAGEREF _Toc235600147 \h </w:instrText>
            </w:r>
            <w:r>
              <w:rPr>
                <w:noProof/>
                <w:webHidden/>
              </w:rPr>
            </w:r>
            <w:r>
              <w:rPr>
                <w:noProof/>
                <w:webHidden/>
              </w:rPr>
              <w:fldChar w:fldCharType="separate"/>
            </w:r>
            <w:r>
              <w:rPr>
                <w:noProof/>
                <w:webHidden/>
              </w:rPr>
              <w:t>1</w:t>
            </w:r>
            <w:r>
              <w:rPr>
                <w:noProof/>
                <w:webHidden/>
              </w:rPr>
              <w:fldChar w:fldCharType="end"/>
            </w:r>
          </w:hyperlink>
        </w:p>
        <w:p w14:paraId="492C36E5" w14:textId="77777777" w:rsidR="00192F64" w:rsidRDefault="00192F64">
          <w:pPr>
            <w:pStyle w:val="TDC2"/>
            <w:tabs>
              <w:tab w:val="left" w:pos="720"/>
              <w:tab w:val="right" w:leader="dot" w:pos="8828"/>
            </w:tabs>
            <w:rPr>
              <w:noProof/>
            </w:rPr>
          </w:pPr>
          <w:hyperlink w:anchor="_Toc235600148" w:history="1">
            <w:r w:rsidRPr="00AD6789">
              <w:rPr>
                <w:rStyle w:val="Hipervnculo"/>
                <w:noProof/>
              </w:rPr>
              <w:t>6</w:t>
            </w:r>
            <w:r>
              <w:rPr>
                <w:noProof/>
              </w:rPr>
              <w:tab/>
            </w:r>
            <w:r w:rsidRPr="00AD6789">
              <w:rPr>
                <w:rStyle w:val="Hipervnculo"/>
                <w:noProof/>
              </w:rPr>
              <w:t>6. Instalación en Entorno Local</w:t>
            </w:r>
            <w:r>
              <w:rPr>
                <w:noProof/>
                <w:webHidden/>
              </w:rPr>
              <w:tab/>
            </w:r>
            <w:r>
              <w:rPr>
                <w:noProof/>
                <w:webHidden/>
              </w:rPr>
              <w:fldChar w:fldCharType="begin"/>
            </w:r>
            <w:r>
              <w:rPr>
                <w:noProof/>
                <w:webHidden/>
              </w:rPr>
              <w:instrText xml:space="preserve"> PAGEREF _Toc235600148 \h </w:instrText>
            </w:r>
            <w:r>
              <w:rPr>
                <w:noProof/>
                <w:webHidden/>
              </w:rPr>
            </w:r>
            <w:r>
              <w:rPr>
                <w:noProof/>
                <w:webHidden/>
              </w:rPr>
              <w:fldChar w:fldCharType="separate"/>
            </w:r>
            <w:r>
              <w:rPr>
                <w:noProof/>
                <w:webHidden/>
              </w:rPr>
              <w:t>1</w:t>
            </w:r>
            <w:r>
              <w:rPr>
                <w:noProof/>
                <w:webHidden/>
              </w:rPr>
              <w:fldChar w:fldCharType="end"/>
            </w:r>
          </w:hyperlink>
        </w:p>
        <w:p w14:paraId="4042DB3D" w14:textId="77777777" w:rsidR="00192F64" w:rsidRDefault="00192F64">
          <w:pPr>
            <w:pStyle w:val="TDC3"/>
            <w:tabs>
              <w:tab w:val="left" w:pos="1200"/>
              <w:tab w:val="right" w:leader="dot" w:pos="8828"/>
            </w:tabs>
            <w:rPr>
              <w:noProof/>
            </w:rPr>
          </w:pPr>
          <w:hyperlink w:anchor="_Toc235600149" w:history="1">
            <w:r w:rsidRPr="00AD6789">
              <w:rPr>
                <w:rStyle w:val="Hipervnculo"/>
                <w:noProof/>
              </w:rPr>
              <w:t>6.1</w:t>
            </w:r>
            <w:r>
              <w:rPr>
                <w:noProof/>
              </w:rPr>
              <w:tab/>
            </w:r>
            <w:r w:rsidRPr="00AD6789">
              <w:rPr>
                <w:rStyle w:val="Hipervnculo"/>
                <w:noProof/>
              </w:rPr>
              <w:t xml:space="preserve">6.1 </w:t>
            </w:r>
            <w:r w:rsidRPr="00AD6789">
              <w:rPr>
                <w:rStyle w:val="Hipervnculo"/>
                <w:rFonts w:ascii="Consolas" w:hAnsi="Consolas"/>
                <w:noProof/>
              </w:rPr>
              <w:t>cenefco-api</w:t>
            </w:r>
            <w:r>
              <w:rPr>
                <w:noProof/>
                <w:webHidden/>
              </w:rPr>
              <w:tab/>
            </w:r>
            <w:r>
              <w:rPr>
                <w:noProof/>
                <w:webHidden/>
              </w:rPr>
              <w:fldChar w:fldCharType="begin"/>
            </w:r>
            <w:r>
              <w:rPr>
                <w:noProof/>
                <w:webHidden/>
              </w:rPr>
              <w:instrText xml:space="preserve"> PAGEREF _Toc235600149 \h </w:instrText>
            </w:r>
            <w:r>
              <w:rPr>
                <w:noProof/>
                <w:webHidden/>
              </w:rPr>
            </w:r>
            <w:r>
              <w:rPr>
                <w:noProof/>
                <w:webHidden/>
              </w:rPr>
              <w:fldChar w:fldCharType="separate"/>
            </w:r>
            <w:r>
              <w:rPr>
                <w:noProof/>
                <w:webHidden/>
              </w:rPr>
              <w:t>1</w:t>
            </w:r>
            <w:r>
              <w:rPr>
                <w:noProof/>
                <w:webHidden/>
              </w:rPr>
              <w:fldChar w:fldCharType="end"/>
            </w:r>
          </w:hyperlink>
        </w:p>
        <w:p w14:paraId="5FE18A26" w14:textId="77777777" w:rsidR="00192F64" w:rsidRDefault="00192F64">
          <w:pPr>
            <w:pStyle w:val="TDC3"/>
            <w:tabs>
              <w:tab w:val="left" w:pos="1200"/>
              <w:tab w:val="right" w:leader="dot" w:pos="8828"/>
            </w:tabs>
            <w:rPr>
              <w:noProof/>
            </w:rPr>
          </w:pPr>
          <w:hyperlink w:anchor="_Toc235600150" w:history="1">
            <w:r w:rsidRPr="00AD6789">
              <w:rPr>
                <w:rStyle w:val="Hipervnculo"/>
                <w:noProof/>
              </w:rPr>
              <w:t>6.2</w:t>
            </w:r>
            <w:r>
              <w:rPr>
                <w:noProof/>
              </w:rPr>
              <w:tab/>
            </w:r>
            <w:r w:rsidRPr="00AD6789">
              <w:rPr>
                <w:rStyle w:val="Hipervnculo"/>
                <w:noProof/>
              </w:rPr>
              <w:t xml:space="preserve">6.2 </w:t>
            </w:r>
            <w:r w:rsidRPr="00AD6789">
              <w:rPr>
                <w:rStyle w:val="Hipervnculo"/>
                <w:rFonts w:ascii="Consolas" w:hAnsi="Consolas"/>
                <w:noProof/>
              </w:rPr>
              <w:t>cenefco-admin</w:t>
            </w:r>
            <w:r>
              <w:rPr>
                <w:noProof/>
                <w:webHidden/>
              </w:rPr>
              <w:tab/>
            </w:r>
            <w:r>
              <w:rPr>
                <w:noProof/>
                <w:webHidden/>
              </w:rPr>
              <w:fldChar w:fldCharType="begin"/>
            </w:r>
            <w:r>
              <w:rPr>
                <w:noProof/>
                <w:webHidden/>
              </w:rPr>
              <w:instrText xml:space="preserve"> PAGEREF _Toc235600150 \h </w:instrText>
            </w:r>
            <w:r>
              <w:rPr>
                <w:noProof/>
                <w:webHidden/>
              </w:rPr>
            </w:r>
            <w:r>
              <w:rPr>
                <w:noProof/>
                <w:webHidden/>
              </w:rPr>
              <w:fldChar w:fldCharType="separate"/>
            </w:r>
            <w:r>
              <w:rPr>
                <w:noProof/>
                <w:webHidden/>
              </w:rPr>
              <w:t>1</w:t>
            </w:r>
            <w:r>
              <w:rPr>
                <w:noProof/>
                <w:webHidden/>
              </w:rPr>
              <w:fldChar w:fldCharType="end"/>
            </w:r>
          </w:hyperlink>
        </w:p>
        <w:p w14:paraId="6A7DCF95" w14:textId="77777777" w:rsidR="00192F64" w:rsidRDefault="00192F64">
          <w:pPr>
            <w:pStyle w:val="TDC3"/>
            <w:tabs>
              <w:tab w:val="left" w:pos="1200"/>
              <w:tab w:val="right" w:leader="dot" w:pos="8828"/>
            </w:tabs>
            <w:rPr>
              <w:noProof/>
            </w:rPr>
          </w:pPr>
          <w:hyperlink w:anchor="_Toc235600151" w:history="1">
            <w:r w:rsidRPr="00AD6789">
              <w:rPr>
                <w:rStyle w:val="Hipervnculo"/>
                <w:noProof/>
              </w:rPr>
              <w:t>6.3</w:t>
            </w:r>
            <w:r>
              <w:rPr>
                <w:noProof/>
              </w:rPr>
              <w:tab/>
            </w:r>
            <w:r w:rsidRPr="00AD6789">
              <w:rPr>
                <w:rStyle w:val="Hipervnculo"/>
                <w:noProof/>
              </w:rPr>
              <w:t xml:space="preserve">6.3 </w:t>
            </w:r>
            <w:r w:rsidRPr="00AD6789">
              <w:rPr>
                <w:rStyle w:val="Hipervnculo"/>
                <w:rFonts w:ascii="Consolas" w:hAnsi="Consolas"/>
                <w:noProof/>
              </w:rPr>
              <w:t>cenefco-portal</w:t>
            </w:r>
            <w:r>
              <w:rPr>
                <w:noProof/>
                <w:webHidden/>
              </w:rPr>
              <w:tab/>
            </w:r>
            <w:r>
              <w:rPr>
                <w:noProof/>
                <w:webHidden/>
              </w:rPr>
              <w:fldChar w:fldCharType="begin"/>
            </w:r>
            <w:r>
              <w:rPr>
                <w:noProof/>
                <w:webHidden/>
              </w:rPr>
              <w:instrText xml:space="preserve"> PAGEREF _Toc235600151 \h </w:instrText>
            </w:r>
            <w:r>
              <w:rPr>
                <w:noProof/>
                <w:webHidden/>
              </w:rPr>
            </w:r>
            <w:r>
              <w:rPr>
                <w:noProof/>
                <w:webHidden/>
              </w:rPr>
              <w:fldChar w:fldCharType="separate"/>
            </w:r>
            <w:r>
              <w:rPr>
                <w:noProof/>
                <w:webHidden/>
              </w:rPr>
              <w:t>1</w:t>
            </w:r>
            <w:r>
              <w:rPr>
                <w:noProof/>
                <w:webHidden/>
              </w:rPr>
              <w:fldChar w:fldCharType="end"/>
            </w:r>
          </w:hyperlink>
        </w:p>
        <w:p w14:paraId="77918A07" w14:textId="77777777" w:rsidR="00192F64" w:rsidRDefault="00192F64">
          <w:pPr>
            <w:pStyle w:val="TDC2"/>
            <w:tabs>
              <w:tab w:val="left" w:pos="720"/>
              <w:tab w:val="right" w:leader="dot" w:pos="8828"/>
            </w:tabs>
            <w:rPr>
              <w:noProof/>
            </w:rPr>
          </w:pPr>
          <w:hyperlink w:anchor="_Toc235600152" w:history="1">
            <w:r w:rsidRPr="00AD6789">
              <w:rPr>
                <w:rStyle w:val="Hipervnculo"/>
                <w:noProof/>
              </w:rPr>
              <w:t>7</w:t>
            </w:r>
            <w:r>
              <w:rPr>
                <w:noProof/>
              </w:rPr>
              <w:tab/>
            </w:r>
            <w:r w:rsidRPr="00AD6789">
              <w:rPr>
                <w:rStyle w:val="Hipervnculo"/>
                <w:noProof/>
              </w:rPr>
              <w:t>7. Despliegue en Producción (VPS)</w:t>
            </w:r>
            <w:r>
              <w:rPr>
                <w:noProof/>
                <w:webHidden/>
              </w:rPr>
              <w:tab/>
            </w:r>
            <w:r>
              <w:rPr>
                <w:noProof/>
                <w:webHidden/>
              </w:rPr>
              <w:fldChar w:fldCharType="begin"/>
            </w:r>
            <w:r>
              <w:rPr>
                <w:noProof/>
                <w:webHidden/>
              </w:rPr>
              <w:instrText xml:space="preserve"> PAGEREF _Toc235600152 \h </w:instrText>
            </w:r>
            <w:r>
              <w:rPr>
                <w:noProof/>
                <w:webHidden/>
              </w:rPr>
            </w:r>
            <w:r>
              <w:rPr>
                <w:noProof/>
                <w:webHidden/>
              </w:rPr>
              <w:fldChar w:fldCharType="separate"/>
            </w:r>
            <w:r>
              <w:rPr>
                <w:noProof/>
                <w:webHidden/>
              </w:rPr>
              <w:t>1</w:t>
            </w:r>
            <w:r>
              <w:rPr>
                <w:noProof/>
                <w:webHidden/>
              </w:rPr>
              <w:fldChar w:fldCharType="end"/>
            </w:r>
          </w:hyperlink>
        </w:p>
        <w:p w14:paraId="256914E6" w14:textId="77777777" w:rsidR="00192F64" w:rsidRDefault="00192F64">
          <w:pPr>
            <w:pStyle w:val="TDC3"/>
            <w:tabs>
              <w:tab w:val="left" w:pos="1200"/>
              <w:tab w:val="right" w:leader="dot" w:pos="8828"/>
            </w:tabs>
            <w:rPr>
              <w:noProof/>
            </w:rPr>
          </w:pPr>
          <w:hyperlink w:anchor="_Toc235600153" w:history="1">
            <w:r w:rsidRPr="00AD6789">
              <w:rPr>
                <w:rStyle w:val="Hipervnculo"/>
                <w:noProof/>
              </w:rPr>
              <w:t>7.1</w:t>
            </w:r>
            <w:r>
              <w:rPr>
                <w:noProof/>
              </w:rPr>
              <w:tab/>
            </w:r>
            <w:r w:rsidRPr="00AD6789">
              <w:rPr>
                <w:rStyle w:val="Hipervnculo"/>
                <w:noProof/>
              </w:rPr>
              <w:t>7.1 Arquitectura del VPS</w:t>
            </w:r>
            <w:r>
              <w:rPr>
                <w:noProof/>
                <w:webHidden/>
              </w:rPr>
              <w:tab/>
            </w:r>
            <w:r>
              <w:rPr>
                <w:noProof/>
                <w:webHidden/>
              </w:rPr>
              <w:fldChar w:fldCharType="begin"/>
            </w:r>
            <w:r>
              <w:rPr>
                <w:noProof/>
                <w:webHidden/>
              </w:rPr>
              <w:instrText xml:space="preserve"> PAGEREF _Toc235600153 \h </w:instrText>
            </w:r>
            <w:r>
              <w:rPr>
                <w:noProof/>
                <w:webHidden/>
              </w:rPr>
            </w:r>
            <w:r>
              <w:rPr>
                <w:noProof/>
                <w:webHidden/>
              </w:rPr>
              <w:fldChar w:fldCharType="separate"/>
            </w:r>
            <w:r>
              <w:rPr>
                <w:noProof/>
                <w:webHidden/>
              </w:rPr>
              <w:t>1</w:t>
            </w:r>
            <w:r>
              <w:rPr>
                <w:noProof/>
                <w:webHidden/>
              </w:rPr>
              <w:fldChar w:fldCharType="end"/>
            </w:r>
          </w:hyperlink>
        </w:p>
        <w:p w14:paraId="4B5373D3" w14:textId="77777777" w:rsidR="00192F64" w:rsidRDefault="00192F64">
          <w:pPr>
            <w:pStyle w:val="TDC3"/>
            <w:tabs>
              <w:tab w:val="left" w:pos="1200"/>
              <w:tab w:val="right" w:leader="dot" w:pos="8828"/>
            </w:tabs>
            <w:rPr>
              <w:noProof/>
            </w:rPr>
          </w:pPr>
          <w:hyperlink w:anchor="_Toc235600154" w:history="1">
            <w:r w:rsidRPr="00AD6789">
              <w:rPr>
                <w:rStyle w:val="Hipervnculo"/>
                <w:noProof/>
              </w:rPr>
              <w:t>7.2</w:t>
            </w:r>
            <w:r>
              <w:rPr>
                <w:noProof/>
              </w:rPr>
              <w:tab/>
            </w:r>
            <w:r w:rsidRPr="00AD6789">
              <w:rPr>
                <w:rStyle w:val="Hipervnculo"/>
                <w:noProof/>
              </w:rPr>
              <w:t>7.2 Resumen por proyecto</w:t>
            </w:r>
            <w:r>
              <w:rPr>
                <w:noProof/>
                <w:webHidden/>
              </w:rPr>
              <w:tab/>
            </w:r>
            <w:r>
              <w:rPr>
                <w:noProof/>
                <w:webHidden/>
              </w:rPr>
              <w:fldChar w:fldCharType="begin"/>
            </w:r>
            <w:r>
              <w:rPr>
                <w:noProof/>
                <w:webHidden/>
              </w:rPr>
              <w:instrText xml:space="preserve"> PAGEREF _Toc235600154 \h </w:instrText>
            </w:r>
            <w:r>
              <w:rPr>
                <w:noProof/>
                <w:webHidden/>
              </w:rPr>
            </w:r>
            <w:r>
              <w:rPr>
                <w:noProof/>
                <w:webHidden/>
              </w:rPr>
              <w:fldChar w:fldCharType="separate"/>
            </w:r>
            <w:r>
              <w:rPr>
                <w:noProof/>
                <w:webHidden/>
              </w:rPr>
              <w:t>1</w:t>
            </w:r>
            <w:r>
              <w:rPr>
                <w:noProof/>
                <w:webHidden/>
              </w:rPr>
              <w:fldChar w:fldCharType="end"/>
            </w:r>
          </w:hyperlink>
        </w:p>
        <w:p w14:paraId="5B8F4F4D" w14:textId="77777777" w:rsidR="00192F64" w:rsidRDefault="00192F64">
          <w:pPr>
            <w:pStyle w:val="TDC3"/>
            <w:tabs>
              <w:tab w:val="left" w:pos="1200"/>
              <w:tab w:val="right" w:leader="dot" w:pos="8828"/>
            </w:tabs>
            <w:rPr>
              <w:noProof/>
            </w:rPr>
          </w:pPr>
          <w:hyperlink w:anchor="_Toc235600155" w:history="1">
            <w:r w:rsidRPr="00AD6789">
              <w:rPr>
                <w:rStyle w:val="Hipervnculo"/>
                <w:noProof/>
              </w:rPr>
              <w:t>7.3</w:t>
            </w:r>
            <w:r>
              <w:rPr>
                <w:noProof/>
              </w:rPr>
              <w:tab/>
            </w:r>
            <w:r w:rsidRPr="00AD6789">
              <w:rPr>
                <w:rStyle w:val="Hipervnculo"/>
                <w:noProof/>
              </w:rPr>
              <w:t>7.3 Variables de entorno de producción (</w:t>
            </w:r>
            <w:r w:rsidRPr="00AD6789">
              <w:rPr>
                <w:rStyle w:val="Hipervnculo"/>
                <w:rFonts w:ascii="Consolas" w:hAnsi="Consolas"/>
                <w:noProof/>
              </w:rPr>
              <w:t>cenefco-api/.env</w:t>
            </w:r>
            <w:r w:rsidRPr="00AD6789">
              <w:rPr>
                <w:rStyle w:val="Hipervnculo"/>
                <w:noProof/>
              </w:rPr>
              <w:t>)</w:t>
            </w:r>
            <w:r>
              <w:rPr>
                <w:noProof/>
                <w:webHidden/>
              </w:rPr>
              <w:tab/>
            </w:r>
            <w:r>
              <w:rPr>
                <w:noProof/>
                <w:webHidden/>
              </w:rPr>
              <w:fldChar w:fldCharType="begin"/>
            </w:r>
            <w:r>
              <w:rPr>
                <w:noProof/>
                <w:webHidden/>
              </w:rPr>
              <w:instrText xml:space="preserve"> PAGEREF _Toc235600155 \h </w:instrText>
            </w:r>
            <w:r>
              <w:rPr>
                <w:noProof/>
                <w:webHidden/>
              </w:rPr>
            </w:r>
            <w:r>
              <w:rPr>
                <w:noProof/>
                <w:webHidden/>
              </w:rPr>
              <w:fldChar w:fldCharType="separate"/>
            </w:r>
            <w:r>
              <w:rPr>
                <w:noProof/>
                <w:webHidden/>
              </w:rPr>
              <w:t>1</w:t>
            </w:r>
            <w:r>
              <w:rPr>
                <w:noProof/>
                <w:webHidden/>
              </w:rPr>
              <w:fldChar w:fldCharType="end"/>
            </w:r>
          </w:hyperlink>
        </w:p>
        <w:p w14:paraId="23E21B29" w14:textId="77777777" w:rsidR="00192F64" w:rsidRDefault="00192F64">
          <w:pPr>
            <w:pStyle w:val="TDC3"/>
            <w:tabs>
              <w:tab w:val="left" w:pos="1200"/>
              <w:tab w:val="right" w:leader="dot" w:pos="8828"/>
            </w:tabs>
            <w:rPr>
              <w:noProof/>
            </w:rPr>
          </w:pPr>
          <w:hyperlink w:anchor="_Toc235600156" w:history="1">
            <w:r w:rsidRPr="00AD6789">
              <w:rPr>
                <w:rStyle w:val="Hipervnculo"/>
                <w:noProof/>
              </w:rPr>
              <w:t>7.4</w:t>
            </w:r>
            <w:r>
              <w:rPr>
                <w:noProof/>
              </w:rPr>
              <w:tab/>
            </w:r>
            <w:r w:rsidRPr="00AD6789">
              <w:rPr>
                <w:rStyle w:val="Hipervnculo"/>
                <w:noProof/>
              </w:rPr>
              <w:t>7.4 Migraciones y seeders en producción</w:t>
            </w:r>
            <w:r>
              <w:rPr>
                <w:noProof/>
                <w:webHidden/>
              </w:rPr>
              <w:tab/>
            </w:r>
            <w:r>
              <w:rPr>
                <w:noProof/>
                <w:webHidden/>
              </w:rPr>
              <w:fldChar w:fldCharType="begin"/>
            </w:r>
            <w:r>
              <w:rPr>
                <w:noProof/>
                <w:webHidden/>
              </w:rPr>
              <w:instrText xml:space="preserve"> PAGEREF _Toc235600156 \h </w:instrText>
            </w:r>
            <w:r>
              <w:rPr>
                <w:noProof/>
                <w:webHidden/>
              </w:rPr>
            </w:r>
            <w:r>
              <w:rPr>
                <w:noProof/>
                <w:webHidden/>
              </w:rPr>
              <w:fldChar w:fldCharType="separate"/>
            </w:r>
            <w:r>
              <w:rPr>
                <w:noProof/>
                <w:webHidden/>
              </w:rPr>
              <w:t>1</w:t>
            </w:r>
            <w:r>
              <w:rPr>
                <w:noProof/>
                <w:webHidden/>
              </w:rPr>
              <w:fldChar w:fldCharType="end"/>
            </w:r>
          </w:hyperlink>
        </w:p>
        <w:p w14:paraId="3438B3BC" w14:textId="77777777" w:rsidR="00192F64" w:rsidRDefault="00192F64">
          <w:pPr>
            <w:pStyle w:val="TDC3"/>
            <w:tabs>
              <w:tab w:val="left" w:pos="1200"/>
              <w:tab w:val="right" w:leader="dot" w:pos="8828"/>
            </w:tabs>
            <w:rPr>
              <w:noProof/>
            </w:rPr>
          </w:pPr>
          <w:hyperlink w:anchor="_Toc235600157" w:history="1">
            <w:r w:rsidRPr="00AD6789">
              <w:rPr>
                <w:rStyle w:val="Hipervnculo"/>
                <w:noProof/>
              </w:rPr>
              <w:t>7.5</w:t>
            </w:r>
            <w:r>
              <w:rPr>
                <w:noProof/>
              </w:rPr>
              <w:tab/>
            </w:r>
            <w:r w:rsidRPr="00AD6789">
              <w:rPr>
                <w:rStyle w:val="Hipervnculo"/>
                <w:noProof/>
              </w:rPr>
              <w:t>7.5 Mantenimiento continuo (actualizar una versión ya desplegada)</w:t>
            </w:r>
            <w:r>
              <w:rPr>
                <w:noProof/>
                <w:webHidden/>
              </w:rPr>
              <w:tab/>
            </w:r>
            <w:r>
              <w:rPr>
                <w:noProof/>
                <w:webHidden/>
              </w:rPr>
              <w:fldChar w:fldCharType="begin"/>
            </w:r>
            <w:r>
              <w:rPr>
                <w:noProof/>
                <w:webHidden/>
              </w:rPr>
              <w:instrText xml:space="preserve"> PAGEREF _Toc235600157 \h </w:instrText>
            </w:r>
            <w:r>
              <w:rPr>
                <w:noProof/>
                <w:webHidden/>
              </w:rPr>
            </w:r>
            <w:r>
              <w:rPr>
                <w:noProof/>
                <w:webHidden/>
              </w:rPr>
              <w:fldChar w:fldCharType="separate"/>
            </w:r>
            <w:r>
              <w:rPr>
                <w:noProof/>
                <w:webHidden/>
              </w:rPr>
              <w:t>1</w:t>
            </w:r>
            <w:r>
              <w:rPr>
                <w:noProof/>
                <w:webHidden/>
              </w:rPr>
              <w:fldChar w:fldCharType="end"/>
            </w:r>
          </w:hyperlink>
        </w:p>
        <w:p w14:paraId="7E5403D7" w14:textId="77777777" w:rsidR="00192F64" w:rsidRDefault="00192F64">
          <w:pPr>
            <w:pStyle w:val="TDC2"/>
            <w:tabs>
              <w:tab w:val="left" w:pos="720"/>
              <w:tab w:val="right" w:leader="dot" w:pos="8828"/>
            </w:tabs>
            <w:rPr>
              <w:noProof/>
            </w:rPr>
          </w:pPr>
          <w:hyperlink w:anchor="_Toc235600158" w:history="1">
            <w:r w:rsidRPr="00AD6789">
              <w:rPr>
                <w:rStyle w:val="Hipervnculo"/>
                <w:noProof/>
              </w:rPr>
              <w:t>8</w:t>
            </w:r>
            <w:r>
              <w:rPr>
                <w:noProof/>
              </w:rPr>
              <w:tab/>
            </w:r>
            <w:r w:rsidRPr="00AD6789">
              <w:rPr>
                <w:rStyle w:val="Hipervnculo"/>
                <w:noProof/>
              </w:rPr>
              <w:t>8. Seguridad</w:t>
            </w:r>
            <w:r>
              <w:rPr>
                <w:noProof/>
                <w:webHidden/>
              </w:rPr>
              <w:tab/>
            </w:r>
            <w:r>
              <w:rPr>
                <w:noProof/>
                <w:webHidden/>
              </w:rPr>
              <w:fldChar w:fldCharType="begin"/>
            </w:r>
            <w:r>
              <w:rPr>
                <w:noProof/>
                <w:webHidden/>
              </w:rPr>
              <w:instrText xml:space="preserve"> PAGEREF _Toc235600158 \h </w:instrText>
            </w:r>
            <w:r>
              <w:rPr>
                <w:noProof/>
                <w:webHidden/>
              </w:rPr>
            </w:r>
            <w:r>
              <w:rPr>
                <w:noProof/>
                <w:webHidden/>
              </w:rPr>
              <w:fldChar w:fldCharType="separate"/>
            </w:r>
            <w:r>
              <w:rPr>
                <w:noProof/>
                <w:webHidden/>
              </w:rPr>
              <w:t>1</w:t>
            </w:r>
            <w:r>
              <w:rPr>
                <w:noProof/>
                <w:webHidden/>
              </w:rPr>
              <w:fldChar w:fldCharType="end"/>
            </w:r>
          </w:hyperlink>
        </w:p>
        <w:p w14:paraId="7824596C" w14:textId="77777777" w:rsidR="00192F64" w:rsidRDefault="00192F64">
          <w:pPr>
            <w:pStyle w:val="TDC2"/>
            <w:tabs>
              <w:tab w:val="left" w:pos="720"/>
              <w:tab w:val="right" w:leader="dot" w:pos="8828"/>
            </w:tabs>
            <w:rPr>
              <w:noProof/>
            </w:rPr>
          </w:pPr>
          <w:hyperlink w:anchor="_Toc235600159" w:history="1">
            <w:r w:rsidRPr="00AD6789">
              <w:rPr>
                <w:rStyle w:val="Hipervnculo"/>
                <w:noProof/>
              </w:rPr>
              <w:t>9</w:t>
            </w:r>
            <w:r>
              <w:rPr>
                <w:noProof/>
              </w:rPr>
              <w:tab/>
            </w:r>
            <w:r w:rsidRPr="00AD6789">
              <w:rPr>
                <w:rStyle w:val="Hipervnculo"/>
                <w:noProof/>
              </w:rPr>
              <w:t>9. Inconsistencias Conocidas de Documentación</w:t>
            </w:r>
            <w:r>
              <w:rPr>
                <w:noProof/>
                <w:webHidden/>
              </w:rPr>
              <w:tab/>
            </w:r>
            <w:r>
              <w:rPr>
                <w:noProof/>
                <w:webHidden/>
              </w:rPr>
              <w:fldChar w:fldCharType="begin"/>
            </w:r>
            <w:r>
              <w:rPr>
                <w:noProof/>
                <w:webHidden/>
              </w:rPr>
              <w:instrText xml:space="preserve"> PAGEREF _Toc235600159 \h </w:instrText>
            </w:r>
            <w:r>
              <w:rPr>
                <w:noProof/>
                <w:webHidden/>
              </w:rPr>
            </w:r>
            <w:r>
              <w:rPr>
                <w:noProof/>
                <w:webHidden/>
              </w:rPr>
              <w:fldChar w:fldCharType="separate"/>
            </w:r>
            <w:r>
              <w:rPr>
                <w:noProof/>
                <w:webHidden/>
              </w:rPr>
              <w:t>1</w:t>
            </w:r>
            <w:r>
              <w:rPr>
                <w:noProof/>
                <w:webHidden/>
              </w:rPr>
              <w:fldChar w:fldCharType="end"/>
            </w:r>
          </w:hyperlink>
        </w:p>
        <w:p w14:paraId="25876A10" w14:textId="77777777" w:rsidR="00192F64" w:rsidRDefault="00192F64">
          <w:pPr>
            <w:pStyle w:val="TDC2"/>
            <w:tabs>
              <w:tab w:val="left" w:pos="960"/>
              <w:tab w:val="right" w:leader="dot" w:pos="8828"/>
            </w:tabs>
            <w:rPr>
              <w:noProof/>
            </w:rPr>
          </w:pPr>
          <w:hyperlink w:anchor="_Toc235600160" w:history="1">
            <w:r w:rsidRPr="00AD6789">
              <w:rPr>
                <w:rStyle w:val="Hipervnculo"/>
                <w:noProof/>
              </w:rPr>
              <w:t>10</w:t>
            </w:r>
            <w:r>
              <w:rPr>
                <w:noProof/>
              </w:rPr>
              <w:tab/>
            </w:r>
            <w:r w:rsidRPr="00AD6789">
              <w:rPr>
                <w:rStyle w:val="Hipervnculo"/>
                <w:noProof/>
              </w:rPr>
              <w:t>10. Referencias</w:t>
            </w:r>
            <w:r>
              <w:rPr>
                <w:noProof/>
                <w:webHidden/>
              </w:rPr>
              <w:tab/>
            </w:r>
            <w:r>
              <w:rPr>
                <w:noProof/>
                <w:webHidden/>
              </w:rPr>
              <w:fldChar w:fldCharType="begin"/>
            </w:r>
            <w:r>
              <w:rPr>
                <w:noProof/>
                <w:webHidden/>
              </w:rPr>
              <w:instrText xml:space="preserve"> PAGEREF _Toc235600160 \h </w:instrText>
            </w:r>
            <w:r>
              <w:rPr>
                <w:noProof/>
                <w:webHidden/>
              </w:rPr>
            </w:r>
            <w:r>
              <w:rPr>
                <w:noProof/>
                <w:webHidden/>
              </w:rPr>
              <w:fldChar w:fldCharType="separate"/>
            </w:r>
            <w:r>
              <w:rPr>
                <w:noProof/>
                <w:webHidden/>
              </w:rPr>
              <w:t>1</w:t>
            </w:r>
            <w:r>
              <w:rPr>
                <w:noProof/>
                <w:webHidden/>
              </w:rPr>
              <w:fldChar w:fldCharType="end"/>
            </w:r>
          </w:hyperlink>
        </w:p>
        <w:p w14:paraId="56FCBBF5" w14:textId="77777777" w:rsidR="00227D2E" w:rsidRDefault="00000000">
          <w:r>
            <w:fldChar w:fldCharType="end"/>
          </w:r>
        </w:p>
      </w:sdtContent>
    </w:sdt>
    <w:p w14:paraId="38C37F2B" w14:textId="77777777" w:rsidR="00227D2E" w:rsidRDefault="00000000">
      <w:pPr>
        <w:pStyle w:val="Textodebloque"/>
      </w:pPr>
      <w:r>
        <w:t xml:space="preserve">Documentación técnica de arquitectura, tecnologías, estructura de código e instalación/despliegue de los tres proyectos que componen el sistema. Dirigido a desarrolladores y al equipo de infraestructura. Complementa al </w:t>
      </w:r>
      <w:r>
        <w:rPr>
          <w:rStyle w:val="VerbatimChar"/>
        </w:rPr>
        <w:t>MANUAL_USUARIO.md</w:t>
      </w:r>
      <w:r>
        <w:t xml:space="preserve"> (funcional) — este documento es de implementación.</w:t>
      </w:r>
    </w:p>
    <w:p w14:paraId="3EF2744E" w14:textId="77777777" w:rsidR="00227D2E" w:rsidRDefault="00000000">
      <w:pPr>
        <w:pStyle w:val="Ttulo2"/>
      </w:pPr>
      <w:bookmarkStart w:id="0" w:name="X45ea06c5c1ef3e34d8d466983904be75aa28342"/>
      <w:bookmarkStart w:id="1" w:name="_Toc235600128"/>
      <w:r>
        <w:rPr>
          <w:rStyle w:val="SectionNumber"/>
        </w:rPr>
        <w:t>1</w:t>
      </w:r>
      <w:r>
        <w:tab/>
        <w:t>1. Visión General de la Arquitectura</w:t>
      </w:r>
      <w:bookmarkEnd w:id="1"/>
    </w:p>
    <w:p w14:paraId="7664AC73" w14:textId="77777777" w:rsidR="00227D2E" w:rsidRDefault="00000000">
      <w:pPr>
        <w:pStyle w:val="FirstParagraph"/>
      </w:pPr>
      <w:r>
        <w:t xml:space="preserve">El sistema está compuesto por </w:t>
      </w:r>
      <w:r>
        <w:rPr>
          <w:b/>
          <w:bCs/>
        </w:rPr>
        <w:t>tres repositorios independientes</w:t>
      </w:r>
      <w:r>
        <w:t xml:space="preserve"> que se despliegan por separado pero se comunican en tiempo de ejecución:</w:t>
      </w:r>
    </w:p>
    <w:p w14:paraId="0F38A8FF" w14:textId="77777777" w:rsidR="00227D2E" w:rsidRDefault="00000000">
      <w:pPr>
        <w:pStyle w:val="SourceCode"/>
      </w:pPr>
      <w:r>
        <w:rPr>
          <w:rStyle w:val="VerbatimChar"/>
        </w:rPr>
        <w:t xml:space="preserve">                         ┌─────────────────────┐</w:t>
      </w:r>
      <w:r>
        <w:br/>
      </w:r>
      <w:r>
        <w:rPr>
          <w:rStyle w:val="VerbatimChar"/>
        </w:rPr>
        <w:t xml:space="preserve">                         │   cenefco-api        │  Laravel 12 + PostgreSQL</w:t>
      </w:r>
      <w:r>
        <w:br/>
      </w:r>
      <w:r>
        <w:rPr>
          <w:rStyle w:val="VerbatimChar"/>
        </w:rPr>
        <w:t xml:space="preserve">                         │   (Backend / API)    │  DDD + CQRS</w:t>
      </w:r>
      <w:r>
        <w:br/>
      </w:r>
      <w:r>
        <w:rPr>
          <w:rStyle w:val="VerbatimChar"/>
        </w:rPr>
        <w:t xml:space="preserve">                         └──────────┬───────────┘</w:t>
      </w:r>
      <w:r>
        <w:br/>
      </w:r>
      <w:r>
        <w:rPr>
          <w:rStyle w:val="VerbatimChar"/>
        </w:rPr>
        <w:t xml:space="preserve">                                    │  REST JSON (/api/v1/...)</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cenefco-admin      │         │   cenefco-portal     │</w:t>
      </w:r>
      <w:r>
        <w:br/>
      </w:r>
      <w:r>
        <w:rPr>
          <w:rStyle w:val="VerbatimChar"/>
        </w:rPr>
        <w:t xml:space="preserve">         │   Panel interno       │         │   Sitio público       │</w:t>
      </w:r>
      <w:r>
        <w:br/>
      </w:r>
      <w:r>
        <w:rPr>
          <w:rStyle w:val="VerbatimChar"/>
        </w:rPr>
        <w:t xml:space="preserve">         │   Angular 20          │         │   Angular 19.2.8      │</w:t>
      </w:r>
      <w:r>
        <w:br/>
      </w:r>
      <w:r>
        <w:rPr>
          <w:rStyle w:val="VerbatimChar"/>
        </w:rPr>
        <w:t xml:space="preserve">         │   Auth: Bearer token   │         │   Sin login (público)  │</w:t>
      </w:r>
      <w:r>
        <w:br/>
      </w:r>
      <w:r>
        <w:rPr>
          <w:rStyle w:val="VerbatimChar"/>
        </w:rPr>
        <w:t xml:space="preserve">         │   (Sanctum)             │         │   + "Mis Pagos" por CI   │</w:t>
      </w:r>
      <w:r>
        <w:br/>
      </w:r>
      <w:r>
        <w:rPr>
          <w:rStyle w:val="VerbatimChar"/>
        </w:rPr>
        <w:t xml:space="preserve">         └───────────────────────┘         └─────────────────────────┘</w:t>
      </w:r>
    </w:p>
    <w:p w14:paraId="0BB803CD" w14:textId="77777777" w:rsidR="00227D2E" w:rsidRDefault="00000000">
      <w:pPr>
        <w:pStyle w:val="Compact"/>
        <w:numPr>
          <w:ilvl w:val="0"/>
          <w:numId w:val="2"/>
        </w:numPr>
      </w:pPr>
      <w:r>
        <w:t xml:space="preserve">Los tres proyectos viven en repositorios Git </w:t>
      </w:r>
      <w:r>
        <w:rPr>
          <w:b/>
          <w:bCs/>
        </w:rPr>
        <w:t>separados</w:t>
      </w:r>
      <w:r>
        <w:t xml:space="preserve"> (</w:t>
      </w:r>
      <w:r>
        <w:rPr>
          <w:rStyle w:val="VerbatimChar"/>
        </w:rPr>
        <w:t>cenefco-api</w:t>
      </w:r>
      <w:r>
        <w:t xml:space="preserve">, </w:t>
      </w:r>
      <w:r>
        <w:rPr>
          <w:rStyle w:val="VerbatimChar"/>
        </w:rPr>
        <w:t>cenefco-admin</w:t>
      </w:r>
      <w:r>
        <w:t xml:space="preserve">, </w:t>
      </w:r>
      <w:r>
        <w:rPr>
          <w:rStyle w:val="VerbatimChar"/>
        </w:rPr>
        <w:t>cenefco-portal</w:t>
      </w:r>
      <w:r>
        <w:t>), cada uno con su propio ciclo de build y despliegue.</w:t>
      </w:r>
    </w:p>
    <w:p w14:paraId="2D7675B0" w14:textId="77777777" w:rsidR="00227D2E" w:rsidRDefault="00000000">
      <w:pPr>
        <w:pStyle w:val="Compact"/>
        <w:numPr>
          <w:ilvl w:val="0"/>
          <w:numId w:val="2"/>
        </w:numPr>
      </w:pPr>
      <w:r>
        <w:t xml:space="preserve">Comparten </w:t>
      </w:r>
      <w:r>
        <w:rPr>
          <w:b/>
          <w:bCs/>
        </w:rPr>
        <w:t>una sola base de datos</w:t>
      </w:r>
      <w:r>
        <w:t xml:space="preserve"> (a través de </w:t>
      </w:r>
      <w:r>
        <w:rPr>
          <w:rStyle w:val="VerbatimChar"/>
        </w:rPr>
        <w:t>cenefco-api</w:t>
      </w:r>
      <w:r>
        <w:t>, nunca acceso directo): ambos frontends consumen exclusivamente la API REST, nunca la base de datos.</w:t>
      </w:r>
    </w:p>
    <w:p w14:paraId="348DACD7" w14:textId="77777777" w:rsidR="00227D2E" w:rsidRDefault="00000000">
      <w:pPr>
        <w:pStyle w:val="Compact"/>
        <w:numPr>
          <w:ilvl w:val="0"/>
          <w:numId w:val="2"/>
        </w:numPr>
      </w:pPr>
      <w:r>
        <w:rPr>
          <w:rStyle w:val="VerbatimChar"/>
        </w:rPr>
        <w:t>cenefco-admin</w:t>
      </w:r>
      <w:r>
        <w:t xml:space="preserve"> (uso interno) se autentica con </w:t>
      </w:r>
      <w:r>
        <w:rPr>
          <w:b/>
          <w:bCs/>
        </w:rPr>
        <w:t>Laravel Sanctum</w:t>
      </w:r>
      <w:r>
        <w:t xml:space="preserve"> (token Bearer). </w:t>
      </w:r>
      <w:r>
        <w:rPr>
          <w:rStyle w:val="VerbatimChar"/>
        </w:rPr>
        <w:t>cenefco-portal</w:t>
      </w:r>
      <w:r>
        <w:t xml:space="preserve"> (público) usa una capa adicional de </w:t>
      </w:r>
      <w:r>
        <w:rPr>
          <w:b/>
          <w:bCs/>
        </w:rPr>
        <w:t>clave de portal + cifrado AES</w:t>
      </w:r>
      <w:r>
        <w:t xml:space="preserve"> para las rutas </w:t>
      </w:r>
      <w:r>
        <w:rPr>
          <w:rStyle w:val="VerbatimChar"/>
        </w:rPr>
        <w:t>/api/v1/portal/*</w:t>
      </w:r>
      <w:r>
        <w:t xml:space="preserve"> y </w:t>
      </w:r>
      <w:r>
        <w:rPr>
          <w:rStyle w:val="VerbatimChar"/>
        </w:rPr>
        <w:t>/api/v1/public/*</w:t>
      </w:r>
      <w:r>
        <w:t xml:space="preserve"> (ver sección 5).</w:t>
      </w:r>
    </w:p>
    <w:p w14:paraId="3A2C8E05" w14:textId="4913133E" w:rsidR="00227D2E" w:rsidRDefault="00227D2E"/>
    <w:p w14:paraId="5A512E75" w14:textId="77777777" w:rsidR="00227D2E" w:rsidRDefault="00000000">
      <w:pPr>
        <w:pStyle w:val="Ttulo2"/>
      </w:pPr>
      <w:bookmarkStart w:id="2" w:name="Xaf4460a93f5803d76cf7d21c64620c8315a081b"/>
      <w:bookmarkStart w:id="3" w:name="_Toc235600129"/>
      <w:bookmarkEnd w:id="0"/>
      <w:r>
        <w:rPr>
          <w:rStyle w:val="SectionNumber"/>
        </w:rPr>
        <w:lastRenderedPageBreak/>
        <w:t>2</w:t>
      </w:r>
      <w:r>
        <w:tab/>
        <w:t xml:space="preserve">2. </w:t>
      </w:r>
      <w:r>
        <w:rPr>
          <w:rStyle w:val="VerbatimChar"/>
        </w:rPr>
        <w:t>cenefco-api</w:t>
      </w:r>
      <w:r>
        <w:t xml:space="preserve"> — Backend (Laravel)</w:t>
      </w:r>
      <w:bookmarkEnd w:id="3"/>
    </w:p>
    <w:p w14:paraId="777013C5" w14:textId="77777777" w:rsidR="00227D2E" w:rsidRDefault="00000000">
      <w:pPr>
        <w:pStyle w:val="Ttulo3"/>
      </w:pPr>
      <w:bookmarkStart w:id="4" w:name="X8b1a3a64849b4088559fba56d4fcbcc914a9ff0"/>
      <w:bookmarkStart w:id="5" w:name="_Toc235600130"/>
      <w:r>
        <w:rPr>
          <w:rStyle w:val="SectionNumber"/>
        </w:rPr>
        <w:t>2.1</w:t>
      </w:r>
      <w:r>
        <w:tab/>
        <w:t>2.1 Stack tecnológico</w:t>
      </w:r>
      <w:bookmarkEnd w:id="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20"/>
        <w:gridCol w:w="7134"/>
      </w:tblGrid>
      <w:tr w:rsidR="00227D2E" w14:paraId="25BE38D3" w14:textId="77777777" w:rsidTr="00F828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B36188" w14:textId="77777777" w:rsidR="00227D2E" w:rsidRDefault="00000000">
            <w:pPr>
              <w:pStyle w:val="Compact"/>
            </w:pPr>
            <w:r>
              <w:t>Componente</w:t>
            </w:r>
          </w:p>
        </w:tc>
        <w:tc>
          <w:tcPr>
            <w:tcW w:w="0" w:type="auto"/>
            <w:tcBorders>
              <w:bottom w:val="none" w:sz="0" w:space="0" w:color="auto"/>
            </w:tcBorders>
          </w:tcPr>
          <w:p w14:paraId="79B166B5" w14:textId="77777777" w:rsidR="00227D2E" w:rsidRDefault="00000000">
            <w:pPr>
              <w:pStyle w:val="Compact"/>
            </w:pPr>
            <w:r>
              <w:t>Versión / detalle</w:t>
            </w:r>
          </w:p>
        </w:tc>
      </w:tr>
      <w:tr w:rsidR="00227D2E" w14:paraId="61F3F6C9" w14:textId="77777777" w:rsidTr="00F82842">
        <w:tc>
          <w:tcPr>
            <w:tcW w:w="0" w:type="auto"/>
          </w:tcPr>
          <w:p w14:paraId="0D96AEED" w14:textId="77777777" w:rsidR="00227D2E" w:rsidRDefault="00000000">
            <w:pPr>
              <w:pStyle w:val="Compact"/>
            </w:pPr>
            <w:r>
              <w:t>Lenguaje</w:t>
            </w:r>
          </w:p>
        </w:tc>
        <w:tc>
          <w:tcPr>
            <w:tcW w:w="0" w:type="auto"/>
          </w:tcPr>
          <w:p w14:paraId="68C17D62" w14:textId="77777777" w:rsidR="00227D2E" w:rsidRDefault="00000000">
            <w:pPr>
              <w:pStyle w:val="Compact"/>
            </w:pPr>
            <w:r>
              <w:t xml:space="preserve">PHP </w:t>
            </w:r>
            <w:r>
              <w:rPr>
                <w:rStyle w:val="VerbatimChar"/>
              </w:rPr>
              <w:t>^8.2</w:t>
            </w:r>
            <w:r>
              <w:t xml:space="preserve"> (en VPS real corre PHP 8.3, compatible con el </w:t>
            </w:r>
            <w:r>
              <w:rPr>
                <w:rStyle w:val="VerbatimChar"/>
              </w:rPr>
              <w:t>^8.2</w:t>
            </w:r>
            <w:r>
              <w:t xml:space="preserve"> de </w:t>
            </w:r>
            <w:r>
              <w:rPr>
                <w:rStyle w:val="VerbatimChar"/>
              </w:rPr>
              <w:t>composer.json</w:t>
            </w:r>
            <w:r>
              <w:t>)</w:t>
            </w:r>
          </w:p>
        </w:tc>
      </w:tr>
      <w:tr w:rsidR="00227D2E" w14:paraId="33C66B92" w14:textId="77777777" w:rsidTr="00F82842">
        <w:tc>
          <w:tcPr>
            <w:tcW w:w="0" w:type="auto"/>
          </w:tcPr>
          <w:p w14:paraId="674F6338" w14:textId="77777777" w:rsidR="00227D2E" w:rsidRDefault="00000000">
            <w:pPr>
              <w:pStyle w:val="Compact"/>
            </w:pPr>
            <w:r>
              <w:t>Framework</w:t>
            </w:r>
          </w:p>
        </w:tc>
        <w:tc>
          <w:tcPr>
            <w:tcW w:w="0" w:type="auto"/>
          </w:tcPr>
          <w:p w14:paraId="6B9E5241" w14:textId="77777777" w:rsidR="00227D2E" w:rsidRDefault="00000000">
            <w:pPr>
              <w:pStyle w:val="Compact"/>
            </w:pPr>
            <w:r>
              <w:t xml:space="preserve">Laravel </w:t>
            </w:r>
            <w:r>
              <w:rPr>
                <w:rStyle w:val="VerbatimChar"/>
              </w:rPr>
              <w:t>^12.0</w:t>
            </w:r>
          </w:p>
        </w:tc>
      </w:tr>
      <w:tr w:rsidR="00227D2E" w14:paraId="3196E206" w14:textId="77777777" w:rsidTr="00F82842">
        <w:tc>
          <w:tcPr>
            <w:tcW w:w="0" w:type="auto"/>
          </w:tcPr>
          <w:p w14:paraId="5E197F80" w14:textId="77777777" w:rsidR="00227D2E" w:rsidRDefault="00000000">
            <w:pPr>
              <w:pStyle w:val="Compact"/>
            </w:pPr>
            <w:r>
              <w:t>Base de datos</w:t>
            </w:r>
          </w:p>
        </w:tc>
        <w:tc>
          <w:tcPr>
            <w:tcW w:w="0" w:type="auto"/>
          </w:tcPr>
          <w:p w14:paraId="133D4BF0" w14:textId="77777777" w:rsidR="00227D2E" w:rsidRDefault="00000000">
            <w:pPr>
              <w:pStyle w:val="Compact"/>
            </w:pPr>
            <w:r>
              <w:t xml:space="preserve">PostgreSQL (migrado desde MySQL — </w:t>
            </w:r>
            <w:r>
              <w:rPr>
                <w:rStyle w:val="VerbatimChar"/>
              </w:rPr>
              <w:t>config/database.php</w:t>
            </w:r>
            <w:r>
              <w:t xml:space="preserve"> usa conexión </w:t>
            </w:r>
            <w:r>
              <w:rPr>
                <w:rStyle w:val="VerbatimChar"/>
              </w:rPr>
              <w:t>pgsql</w:t>
            </w:r>
            <w:r>
              <w:t xml:space="preserve">; </w:t>
            </w:r>
            <w:r>
              <w:rPr>
                <w:rStyle w:val="VerbatimChar"/>
              </w:rPr>
              <w:t>.env.example</w:t>
            </w:r>
            <w:r>
              <w:t xml:space="preserve"> aún trae residuos de MySQL, ver sección 9)</w:t>
            </w:r>
          </w:p>
        </w:tc>
      </w:tr>
      <w:tr w:rsidR="00227D2E" w14:paraId="7362A73C" w14:textId="77777777" w:rsidTr="00F82842">
        <w:tc>
          <w:tcPr>
            <w:tcW w:w="0" w:type="auto"/>
          </w:tcPr>
          <w:p w14:paraId="0469BDA0" w14:textId="77777777" w:rsidR="00227D2E" w:rsidRDefault="00000000">
            <w:pPr>
              <w:pStyle w:val="Compact"/>
            </w:pPr>
            <w:r>
              <w:t>Autenticación</w:t>
            </w:r>
          </w:p>
        </w:tc>
        <w:tc>
          <w:tcPr>
            <w:tcW w:w="0" w:type="auto"/>
          </w:tcPr>
          <w:p w14:paraId="679C5480" w14:textId="77777777" w:rsidR="00227D2E" w:rsidRDefault="00000000">
            <w:pPr>
              <w:pStyle w:val="Compact"/>
            </w:pPr>
            <w:r>
              <w:t xml:space="preserve">Laravel Sanctum </w:t>
            </w:r>
            <w:r>
              <w:rPr>
                <w:rStyle w:val="VerbatimChar"/>
              </w:rPr>
              <w:t>^4.3</w:t>
            </w:r>
            <w:r>
              <w:t xml:space="preserve"> (SPA stateful para </w:t>
            </w:r>
            <w:r>
              <w:rPr>
                <w:rStyle w:val="VerbatimChar"/>
              </w:rPr>
              <w:t>cenefco-admin</w:t>
            </w:r>
            <w:r>
              <w:t>)</w:t>
            </w:r>
          </w:p>
        </w:tc>
      </w:tr>
      <w:tr w:rsidR="00227D2E" w14:paraId="747A49F6" w14:textId="77777777" w:rsidTr="00F82842">
        <w:tc>
          <w:tcPr>
            <w:tcW w:w="0" w:type="auto"/>
          </w:tcPr>
          <w:p w14:paraId="2AB6A8DA" w14:textId="77777777" w:rsidR="00227D2E" w:rsidRDefault="00000000">
            <w:pPr>
              <w:pStyle w:val="Compact"/>
            </w:pPr>
            <w:r>
              <w:t>Build de assets</w:t>
            </w:r>
          </w:p>
        </w:tc>
        <w:tc>
          <w:tcPr>
            <w:tcW w:w="0" w:type="auto"/>
          </w:tcPr>
          <w:p w14:paraId="3C787702" w14:textId="77777777" w:rsidR="00227D2E" w:rsidRDefault="00000000">
            <w:pPr>
              <w:pStyle w:val="Compact"/>
            </w:pPr>
            <w:r>
              <w:t xml:space="preserve">Vite </w:t>
            </w:r>
            <w:r>
              <w:rPr>
                <w:rStyle w:val="VerbatimChar"/>
              </w:rPr>
              <w:t>^7</w:t>
            </w:r>
            <w:r>
              <w:t xml:space="preserve"> + Tailwind CSS </w:t>
            </w:r>
            <w:r>
              <w:rPr>
                <w:rStyle w:val="VerbatimChar"/>
              </w:rPr>
              <w:t>^4</w:t>
            </w:r>
            <w:r>
              <w:t xml:space="preserve"> (solo para vistas Blade propias, mínimas — la mayor parte de la UI vive en los dos Angular)</w:t>
            </w:r>
          </w:p>
        </w:tc>
      </w:tr>
      <w:tr w:rsidR="00227D2E" w14:paraId="60699B6E" w14:textId="77777777" w:rsidTr="00F82842">
        <w:tc>
          <w:tcPr>
            <w:tcW w:w="0" w:type="auto"/>
          </w:tcPr>
          <w:p w14:paraId="12745217" w14:textId="77777777" w:rsidR="00227D2E" w:rsidRDefault="00000000">
            <w:pPr>
              <w:pStyle w:val="Compact"/>
            </w:pPr>
            <w:r>
              <w:t>PDF</w:t>
            </w:r>
          </w:p>
        </w:tc>
        <w:tc>
          <w:tcPr>
            <w:tcW w:w="0" w:type="auto"/>
          </w:tcPr>
          <w:p w14:paraId="137DE93E" w14:textId="77777777" w:rsidR="00227D2E" w:rsidRDefault="00000000">
            <w:pPr>
              <w:pStyle w:val="Compact"/>
            </w:pPr>
            <w:r>
              <w:rPr>
                <w:rStyle w:val="VerbatimChar"/>
              </w:rPr>
              <w:t>barryvdh/laravel-dompdf</w:t>
            </w:r>
            <w:r>
              <w:t xml:space="preserve"> (certificados, cartas, reportes)</w:t>
            </w:r>
          </w:p>
        </w:tc>
      </w:tr>
      <w:tr w:rsidR="00227D2E" w14:paraId="4B79C61F" w14:textId="77777777" w:rsidTr="00F82842">
        <w:tc>
          <w:tcPr>
            <w:tcW w:w="0" w:type="auto"/>
          </w:tcPr>
          <w:p w14:paraId="4E7CB5BC" w14:textId="77777777" w:rsidR="00227D2E" w:rsidRDefault="00000000">
            <w:pPr>
              <w:pStyle w:val="Compact"/>
            </w:pPr>
            <w:r>
              <w:t>QR</w:t>
            </w:r>
          </w:p>
        </w:tc>
        <w:tc>
          <w:tcPr>
            <w:tcW w:w="0" w:type="auto"/>
          </w:tcPr>
          <w:p w14:paraId="2154C0EB" w14:textId="77777777" w:rsidR="00227D2E" w:rsidRDefault="00000000">
            <w:pPr>
              <w:pStyle w:val="Compact"/>
            </w:pPr>
            <w:r>
              <w:rPr>
                <w:rStyle w:val="VerbatimChar"/>
              </w:rPr>
              <w:t>endroid/qr-code</w:t>
            </w:r>
            <w:r>
              <w:t xml:space="preserve"> + </w:t>
            </w:r>
            <w:r>
              <w:rPr>
                <w:rStyle w:val="VerbatimChar"/>
              </w:rPr>
              <w:t>simplesoftwareio/simple-qrcode</w:t>
            </w:r>
            <w:r>
              <w:t xml:space="preserve"> (certificados verificables)</w:t>
            </w:r>
          </w:p>
        </w:tc>
      </w:tr>
      <w:tr w:rsidR="00227D2E" w14:paraId="0A6423A6" w14:textId="77777777" w:rsidTr="00F82842">
        <w:tc>
          <w:tcPr>
            <w:tcW w:w="0" w:type="auto"/>
          </w:tcPr>
          <w:p w14:paraId="19B2696F" w14:textId="77777777" w:rsidR="00227D2E" w:rsidRDefault="00000000">
            <w:pPr>
              <w:pStyle w:val="Compact"/>
            </w:pPr>
            <w:r>
              <w:t>Hojas de cálculo</w:t>
            </w:r>
          </w:p>
        </w:tc>
        <w:tc>
          <w:tcPr>
            <w:tcW w:w="0" w:type="auto"/>
          </w:tcPr>
          <w:p w14:paraId="6C837674" w14:textId="77777777" w:rsidR="00227D2E" w:rsidRDefault="00000000">
            <w:pPr>
              <w:pStyle w:val="Compact"/>
            </w:pPr>
            <w:r>
              <w:rPr>
                <w:rStyle w:val="VerbatimChar"/>
              </w:rPr>
              <w:t>phpoffice/phpspreadsheet</w:t>
            </w:r>
            <w:r>
              <w:t xml:space="preserve"> (exportaciones)</w:t>
            </w:r>
          </w:p>
        </w:tc>
      </w:tr>
      <w:tr w:rsidR="00227D2E" w14:paraId="15C33FAA" w14:textId="77777777" w:rsidTr="00F82842">
        <w:tc>
          <w:tcPr>
            <w:tcW w:w="0" w:type="auto"/>
          </w:tcPr>
          <w:p w14:paraId="3EB8532C" w14:textId="77777777" w:rsidR="00227D2E" w:rsidRDefault="00000000">
            <w:pPr>
              <w:pStyle w:val="Compact"/>
            </w:pPr>
            <w:r>
              <w:t>Pagos</w:t>
            </w:r>
          </w:p>
        </w:tc>
        <w:tc>
          <w:tcPr>
            <w:tcW w:w="0" w:type="auto"/>
          </w:tcPr>
          <w:p w14:paraId="405B9DD8" w14:textId="77777777" w:rsidR="00227D2E" w:rsidRDefault="00000000">
            <w:pPr>
              <w:pStyle w:val="Compact"/>
            </w:pPr>
            <w:r>
              <w:rPr>
                <w:rStyle w:val="VerbatimChar"/>
              </w:rPr>
              <w:t>stripe/stripe-php</w:t>
            </w:r>
            <w:r>
              <w:t xml:space="preserve"> </w:t>
            </w:r>
            <w:r>
              <w:rPr>
                <w:rStyle w:val="VerbatimChar"/>
              </w:rPr>
              <w:t>^19.4</w:t>
            </w:r>
          </w:p>
        </w:tc>
      </w:tr>
      <w:tr w:rsidR="00227D2E" w14:paraId="0D9155C3" w14:textId="77777777" w:rsidTr="00F82842">
        <w:tc>
          <w:tcPr>
            <w:tcW w:w="0" w:type="auto"/>
          </w:tcPr>
          <w:p w14:paraId="7E6E0836" w14:textId="77777777" w:rsidR="00227D2E" w:rsidRDefault="00000000">
            <w:pPr>
              <w:pStyle w:val="Compact"/>
            </w:pPr>
            <w:r>
              <w:t>Settings persistentes</w:t>
            </w:r>
          </w:p>
        </w:tc>
        <w:tc>
          <w:tcPr>
            <w:tcW w:w="0" w:type="auto"/>
          </w:tcPr>
          <w:p w14:paraId="5E3E0D4E" w14:textId="77777777" w:rsidR="00227D2E" w:rsidRDefault="00000000">
            <w:pPr>
              <w:pStyle w:val="Compact"/>
            </w:pPr>
            <w:r>
              <w:rPr>
                <w:rStyle w:val="VerbatimChar"/>
              </w:rPr>
              <w:t>spatie/laravel-settings</w:t>
            </w:r>
          </w:p>
        </w:tc>
      </w:tr>
      <w:tr w:rsidR="00227D2E" w14:paraId="428365C4" w14:textId="77777777" w:rsidTr="00F82842">
        <w:tc>
          <w:tcPr>
            <w:tcW w:w="0" w:type="auto"/>
          </w:tcPr>
          <w:p w14:paraId="1B93C6F3" w14:textId="77777777" w:rsidR="00227D2E" w:rsidRDefault="00000000">
            <w:pPr>
              <w:pStyle w:val="Compact"/>
            </w:pPr>
            <w:r>
              <w:t>IA / Bot</w:t>
            </w:r>
          </w:p>
        </w:tc>
        <w:tc>
          <w:tcPr>
            <w:tcW w:w="0" w:type="auto"/>
          </w:tcPr>
          <w:p w14:paraId="0F441918" w14:textId="77777777" w:rsidR="00227D2E" w:rsidRDefault="00000000">
            <w:pPr>
              <w:pStyle w:val="Compact"/>
            </w:pPr>
            <w:r>
              <w:rPr>
                <w:rStyle w:val="VerbatimChar"/>
              </w:rPr>
              <w:t>prism-php/prism</w:t>
            </w:r>
            <w:r>
              <w:t xml:space="preserve"> (integración LLM para el bot de WhatsApp, con Ollama local como proveedor — ver </w:t>
            </w:r>
            <w:r>
              <w:rPr>
                <w:rStyle w:val="VerbatimChar"/>
              </w:rPr>
              <w:t>.env</w:t>
            </w:r>
            <w:r>
              <w:t xml:space="preserve"> </w:t>
            </w:r>
            <w:r>
              <w:rPr>
                <w:rStyle w:val="VerbatimChar"/>
              </w:rPr>
              <w:t>OLLAMA_*</w:t>
            </w:r>
            <w:r>
              <w:t>)</w:t>
            </w:r>
          </w:p>
        </w:tc>
      </w:tr>
      <w:tr w:rsidR="00227D2E" w14:paraId="04124DF3" w14:textId="77777777" w:rsidTr="00F82842">
        <w:tc>
          <w:tcPr>
            <w:tcW w:w="0" w:type="auto"/>
          </w:tcPr>
          <w:p w14:paraId="45E3E4F2" w14:textId="77777777" w:rsidR="00227D2E" w:rsidRDefault="00000000">
            <w:pPr>
              <w:pStyle w:val="Compact"/>
            </w:pPr>
            <w:r>
              <w:t>Docs de API</w:t>
            </w:r>
          </w:p>
        </w:tc>
        <w:tc>
          <w:tcPr>
            <w:tcW w:w="0" w:type="auto"/>
          </w:tcPr>
          <w:p w14:paraId="52D30276" w14:textId="77777777" w:rsidR="00227D2E" w:rsidRDefault="00000000">
            <w:pPr>
              <w:pStyle w:val="Compact"/>
            </w:pPr>
            <w:r>
              <w:rPr>
                <w:rStyle w:val="VerbatimChar"/>
              </w:rPr>
              <w:t>darkaonline/l5-swagger</w:t>
            </w:r>
          </w:p>
        </w:tc>
      </w:tr>
      <w:tr w:rsidR="00227D2E" w14:paraId="148BEF8E" w14:textId="77777777" w:rsidTr="00F82842">
        <w:tc>
          <w:tcPr>
            <w:tcW w:w="0" w:type="auto"/>
          </w:tcPr>
          <w:p w14:paraId="4D451807" w14:textId="77777777" w:rsidR="00227D2E" w:rsidRDefault="00000000">
            <w:pPr>
              <w:pStyle w:val="Compact"/>
            </w:pPr>
            <w:r>
              <w:t>Testing</w:t>
            </w:r>
          </w:p>
        </w:tc>
        <w:tc>
          <w:tcPr>
            <w:tcW w:w="0" w:type="auto"/>
          </w:tcPr>
          <w:p w14:paraId="6EB79996" w14:textId="77777777" w:rsidR="00227D2E" w:rsidRDefault="00000000">
            <w:pPr>
              <w:pStyle w:val="Compact"/>
            </w:pPr>
            <w:r>
              <w:t xml:space="preserve">PHPUnit </w:t>
            </w:r>
            <w:r>
              <w:rPr>
                <w:rStyle w:val="VerbatimChar"/>
              </w:rPr>
              <w:t>^11.5</w:t>
            </w:r>
            <w:r>
              <w:t>, Mockery, Faker</w:t>
            </w:r>
          </w:p>
        </w:tc>
      </w:tr>
      <w:tr w:rsidR="00227D2E" w14:paraId="468D06DF" w14:textId="77777777" w:rsidTr="00F82842">
        <w:tc>
          <w:tcPr>
            <w:tcW w:w="0" w:type="auto"/>
          </w:tcPr>
          <w:p w14:paraId="5771C8F7" w14:textId="77777777" w:rsidR="00227D2E" w:rsidRDefault="00000000">
            <w:pPr>
              <w:pStyle w:val="Compact"/>
            </w:pPr>
            <w:r>
              <w:t>Estilo de código</w:t>
            </w:r>
          </w:p>
        </w:tc>
        <w:tc>
          <w:tcPr>
            <w:tcW w:w="0" w:type="auto"/>
          </w:tcPr>
          <w:p w14:paraId="43379647" w14:textId="77777777" w:rsidR="00227D2E" w:rsidRDefault="00000000">
            <w:pPr>
              <w:pStyle w:val="Compact"/>
            </w:pPr>
            <w:r>
              <w:t>Laravel Pint</w:t>
            </w:r>
          </w:p>
        </w:tc>
      </w:tr>
    </w:tbl>
    <w:p w14:paraId="2B4D7420" w14:textId="77777777" w:rsidR="00227D2E" w:rsidRDefault="00000000">
      <w:pPr>
        <w:pStyle w:val="Ttulo3"/>
      </w:pPr>
      <w:bookmarkStart w:id="6" w:name="X7750eeef15130b75fd008ef9655edb241b07eb7"/>
      <w:bookmarkStart w:id="7" w:name="_Toc235600131"/>
      <w:bookmarkEnd w:id="4"/>
      <w:r>
        <w:rPr>
          <w:rStyle w:val="SectionNumber"/>
        </w:rPr>
        <w:t>2.2</w:t>
      </w:r>
      <w:r>
        <w:tab/>
        <w:t>2.2 Arquitectura: DDD + CQRS estricto</w:t>
      </w:r>
      <w:bookmarkEnd w:id="7"/>
    </w:p>
    <w:p w14:paraId="556CC4AB" w14:textId="77777777" w:rsidR="00227D2E" w:rsidRDefault="00000000">
      <w:pPr>
        <w:pStyle w:val="FirstParagraph"/>
      </w:pPr>
      <w:r>
        <w:t xml:space="preserve">Cada módulo de negocio se reparte en 4 capas, sin excepción (ver </w:t>
      </w:r>
      <w:r>
        <w:rPr>
          <w:rStyle w:val="VerbatimChar"/>
        </w:rPr>
        <w:t>CLAUDE.md</w:t>
      </w:r>
      <w:r>
        <w:t xml:space="preserve"> del repo para el detalle completo con ejemplos de código):</w:t>
      </w:r>
    </w:p>
    <w:p w14:paraId="48C1B42E" w14:textId="77777777" w:rsidR="00227D2E" w:rsidRDefault="00000000">
      <w:pPr>
        <w:pStyle w:val="SourceCode"/>
      </w:pPr>
      <w:r>
        <w:rPr>
          <w:rStyle w:val="VerbatimChar"/>
        </w:rPr>
        <w:t>app/</w:t>
      </w:r>
      <w:r>
        <w:br/>
      </w:r>
      <w:r>
        <w:rPr>
          <w:rStyle w:val="VerbatimChar"/>
        </w:rPr>
        <w:t>├── Domain/{Modulo}/</w:t>
      </w:r>
      <w:r>
        <w:br/>
      </w:r>
      <w:r>
        <w:rPr>
          <w:rStyle w:val="VerbatimChar"/>
        </w:rPr>
        <w:t>│   ├── Contracts/      → Interfaces de repositorio (sin Eloquent, sin dependencias externas)</w:t>
      </w:r>
      <w:r>
        <w:br/>
      </w:r>
      <w:r>
        <w:rPr>
          <w:rStyle w:val="VerbatimChar"/>
        </w:rPr>
        <w:t>│   └── Exceptions/      → Excepciones de negocio (p. ej. NotFoundException, CursoConInscritosException)</w:t>
      </w:r>
      <w:r>
        <w:br/>
      </w:r>
      <w:r>
        <w:rPr>
          <w:rStyle w:val="VerbatimChar"/>
        </w:rPr>
        <w:t>├── Application/{Modulo}/</w:t>
      </w:r>
      <w:r>
        <w:br/>
      </w:r>
      <w:r>
        <w:rPr>
          <w:rStyle w:val="VerbatimChar"/>
        </w:rPr>
        <w:t>│   ├── Commands/         → Input de escritura (DTOs de comando, readonly)</w:t>
      </w:r>
      <w:r>
        <w:br/>
      </w:r>
      <w:r>
        <w:rPr>
          <w:rStyle w:val="VerbatimChar"/>
        </w:rPr>
        <w:t>│   ├── Handlers/          → Un handler por Command, orquesta el dominio</w:t>
      </w:r>
      <w:r>
        <w:br/>
      </w:r>
      <w:r>
        <w:rPr>
          <w:rStyle w:val="VerbatimChar"/>
        </w:rPr>
        <w:t>│   ├── Queries/            → Input de lectura</w:t>
      </w:r>
      <w:r>
        <w:br/>
      </w:r>
      <w:r>
        <w:rPr>
          <w:rStyle w:val="VerbatimChar"/>
        </w:rPr>
        <w:lastRenderedPageBreak/>
        <w:t>│   ├── QueryHandlers/       → Un handler por Query</w:t>
      </w:r>
      <w:r>
        <w:br/>
      </w:r>
      <w:r>
        <w:rPr>
          <w:rStyle w:val="VerbatimChar"/>
        </w:rPr>
        <w:t>│   └── DTOs/                 → Objetos de salida (nunca se expone un modelo Eloquent crudo)</w:t>
      </w:r>
      <w:r>
        <w:br/>
      </w:r>
      <w:r>
        <w:rPr>
          <w:rStyle w:val="VerbatimChar"/>
        </w:rPr>
        <w:t>├── Infrastructure/{Modulo}/</w:t>
      </w:r>
      <w:r>
        <w:br/>
      </w:r>
      <w:r>
        <w:rPr>
          <w:rStyle w:val="VerbatimChar"/>
        </w:rPr>
        <w:t>│   ├── Models/                 → Eloquent</w:t>
      </w:r>
      <w:r>
        <w:br/>
      </w:r>
      <w:r>
        <w:rPr>
          <w:rStyle w:val="VerbatimChar"/>
        </w:rPr>
        <w:t>│   └── Repositories/            → Implementación concreta de los Contracts del Domain</w:t>
      </w:r>
      <w:r>
        <w:br/>
      </w:r>
      <w:r>
        <w:rPr>
          <w:rStyle w:val="VerbatimChar"/>
        </w:rPr>
        <w:t>└── Http/</w:t>
      </w:r>
      <w:r>
        <w:br/>
      </w:r>
      <w:r>
        <w:rPr>
          <w:rStyle w:val="VerbatimChar"/>
        </w:rPr>
        <w:t xml:space="preserve">    ├── Controllers/Api/          → Solo orquestan Commands/Queries, cero SQL, cero lógica de negocio</w:t>
      </w:r>
      <w:r>
        <w:br/>
      </w:r>
      <w:r>
        <w:rPr>
          <w:rStyle w:val="VerbatimChar"/>
        </w:rPr>
        <w:t xml:space="preserve">    └── Requests/{Modulo}/         → FormRequests de validación</w:t>
      </w:r>
    </w:p>
    <w:p w14:paraId="4A2A1D4E" w14:textId="77777777" w:rsidR="00227D2E" w:rsidRDefault="00000000">
      <w:pPr>
        <w:pStyle w:val="FirstParagraph"/>
      </w:pPr>
      <w:r>
        <w:t xml:space="preserve">Reglas irrompibles (ver </w:t>
      </w:r>
      <w:r>
        <w:rPr>
          <w:rStyle w:val="VerbatimChar"/>
        </w:rPr>
        <w:t>CLAUDE.md</w:t>
      </w:r>
      <w:r>
        <w:t xml:space="preserve"> para ejemplos "❌ prohibido" / "✅ correcto"):</w:t>
      </w:r>
    </w:p>
    <w:p w14:paraId="4CB315F2" w14:textId="77777777" w:rsidR="00227D2E" w:rsidRDefault="00000000">
      <w:pPr>
        <w:pStyle w:val="Compact"/>
        <w:numPr>
          <w:ilvl w:val="0"/>
          <w:numId w:val="3"/>
        </w:numPr>
      </w:pPr>
      <w:r>
        <w:t xml:space="preserve">Nunca Eloquent en </w:t>
      </w:r>
      <w:r>
        <w:rPr>
          <w:rStyle w:val="VerbatimChar"/>
        </w:rPr>
        <w:t>Domain/</w:t>
      </w:r>
      <w:r>
        <w:t>.</w:t>
      </w:r>
    </w:p>
    <w:p w14:paraId="0D5DD23D" w14:textId="77777777" w:rsidR="00227D2E" w:rsidRDefault="00000000">
      <w:pPr>
        <w:pStyle w:val="Compact"/>
        <w:numPr>
          <w:ilvl w:val="0"/>
          <w:numId w:val="3"/>
        </w:numPr>
      </w:pPr>
      <w:r>
        <w:t>Nunca lógica de negocio en Controllers.</w:t>
      </w:r>
    </w:p>
    <w:p w14:paraId="63572229" w14:textId="77777777" w:rsidR="00227D2E" w:rsidRDefault="00000000">
      <w:pPr>
        <w:pStyle w:val="Compact"/>
        <w:numPr>
          <w:ilvl w:val="0"/>
          <w:numId w:val="3"/>
        </w:numPr>
      </w:pPr>
      <w:r>
        <w:t xml:space="preserve">Toda escritura múltiple envuelta en </w:t>
      </w:r>
      <w:r>
        <w:rPr>
          <w:rStyle w:val="VerbatimChar"/>
        </w:rPr>
        <w:t>DB::transaction()</w:t>
      </w:r>
      <w:r>
        <w:t>.</w:t>
      </w:r>
    </w:p>
    <w:p w14:paraId="20C65AFC" w14:textId="77777777" w:rsidR="00227D2E" w:rsidRDefault="00000000">
      <w:pPr>
        <w:pStyle w:val="Compact"/>
        <w:numPr>
          <w:ilvl w:val="0"/>
          <w:numId w:val="3"/>
        </w:numPr>
      </w:pPr>
      <w:r>
        <w:t>Toda respuesta HTTP sale como DTO, nunca como modelo Eloquent crudo.</w:t>
      </w:r>
    </w:p>
    <w:p w14:paraId="749D3216" w14:textId="77777777" w:rsidR="00227D2E" w:rsidRDefault="00000000">
      <w:pPr>
        <w:pStyle w:val="Compact"/>
        <w:numPr>
          <w:ilvl w:val="0"/>
          <w:numId w:val="3"/>
        </w:numPr>
      </w:pPr>
      <w:r>
        <w:t>IDs nunca se generan a mano (</w:t>
      </w:r>
      <w:r>
        <w:rPr>
          <w:rStyle w:val="VerbatimChar"/>
        </w:rPr>
        <w:t>MAX(id)+1</w:t>
      </w:r>
      <w:r>
        <w:t xml:space="preserve">) — siempre </w:t>
      </w:r>
      <w:r>
        <w:rPr>
          <w:rStyle w:val="VerbatimChar"/>
        </w:rPr>
        <w:t>insertGetId()</w:t>
      </w:r>
      <w:r>
        <w:t>/</w:t>
      </w:r>
      <w:r>
        <w:rPr>
          <w:rStyle w:val="VerbatimChar"/>
        </w:rPr>
        <w:t>Model::create()</w:t>
      </w:r>
      <w:r>
        <w:t>.</w:t>
      </w:r>
    </w:p>
    <w:p w14:paraId="4D976D34" w14:textId="77777777" w:rsidR="00227D2E" w:rsidRDefault="00000000">
      <w:pPr>
        <w:pStyle w:val="FirstParagraph"/>
      </w:pPr>
      <w:r>
        <w:t xml:space="preserve">Los bindings de interfaz → implementación se registran centralizadamente en </w:t>
      </w:r>
      <w:r>
        <w:rPr>
          <w:rStyle w:val="VerbatimChar"/>
        </w:rPr>
        <w:t>app/Providers/DomainServiceProvider.php</w:t>
      </w:r>
      <w:r>
        <w:t>.</w:t>
      </w:r>
    </w:p>
    <w:p w14:paraId="45453D6E" w14:textId="77777777" w:rsidR="00227D2E" w:rsidRDefault="00000000">
      <w:pPr>
        <w:pStyle w:val="Ttulo3"/>
      </w:pPr>
      <w:bookmarkStart w:id="8" w:name="Xcae4de626c42ae26ef5de98ec72a9efe499a789"/>
      <w:bookmarkStart w:id="9" w:name="_Toc235600132"/>
      <w:bookmarkEnd w:id="6"/>
      <w:r>
        <w:rPr>
          <w:rStyle w:val="SectionNumber"/>
        </w:rPr>
        <w:t>2.3</w:t>
      </w:r>
      <w:r>
        <w:tab/>
        <w:t>2.3 Base de datos: dos generaciones de tablas conviviendo</w:t>
      </w:r>
      <w:bookmarkEnd w:id="9"/>
    </w:p>
    <w:p w14:paraId="0C528120" w14:textId="77777777" w:rsidR="00227D2E" w:rsidRDefault="00000000">
      <w:pPr>
        <w:pStyle w:val="Compact"/>
        <w:numPr>
          <w:ilvl w:val="0"/>
          <w:numId w:val="4"/>
        </w:numPr>
      </w:pPr>
      <w:r>
        <w:rPr>
          <w:b/>
          <w:bCs/>
        </w:rPr>
        <w:t>Tablas legado</w:t>
      </w:r>
      <w:r>
        <w:t xml:space="preserve"> (</w:t>
      </w:r>
      <w:r>
        <w:rPr>
          <w:rStyle w:val="VerbatimChar"/>
        </w:rPr>
        <w:t>t_*</w:t>
      </w:r>
      <w:r>
        <w:t xml:space="preserve">, </w:t>
      </w:r>
      <w:r>
        <w:rPr>
          <w:rStyle w:val="VerbatimChar"/>
        </w:rPr>
        <w:t>mdl_*</w:t>
      </w:r>
      <w:r>
        <w:t>, ~145 migraciones): heredadas del sistema SIASEC anterior. PKs compuestas (</w:t>
      </w:r>
      <w:r>
        <w:rPr>
          <w:rStyle w:val="VerbatimChar"/>
        </w:rPr>
        <w:t>id_x, id_us_reg</w:t>
      </w:r>
      <w:r>
        <w:t xml:space="preserve">), sin </w:t>
      </w:r>
      <w:r>
        <w:rPr>
          <w:rStyle w:val="VerbatimChar"/>
        </w:rPr>
        <w:t>timestamps()</w:t>
      </w:r>
      <w:r>
        <w:t xml:space="preserve"> (usan </w:t>
      </w:r>
      <w:r>
        <w:rPr>
          <w:rStyle w:val="VerbatimChar"/>
        </w:rPr>
        <w:t>fecha_reg</w:t>
      </w:r>
      <w:r>
        <w:t xml:space="preserve">), sin soft deletes (usan </w:t>
      </w:r>
      <w:r>
        <w:rPr>
          <w:rStyle w:val="VerbatimChar"/>
        </w:rPr>
        <w:t>estado tinyint</w:t>
      </w:r>
      <w:r>
        <w:t xml:space="preserve">), cada tabla tiene su espejo </w:t>
      </w:r>
      <w:r>
        <w:rPr>
          <w:rStyle w:val="VerbatimChar"/>
        </w:rPr>
        <w:t>_log</w:t>
      </w:r>
      <w:r>
        <w:t xml:space="preserve"> de auditoría.</w:t>
      </w:r>
    </w:p>
    <w:p w14:paraId="54306C22" w14:textId="77777777" w:rsidR="00227D2E" w:rsidRDefault="00000000">
      <w:pPr>
        <w:pStyle w:val="Compact"/>
        <w:numPr>
          <w:ilvl w:val="0"/>
          <w:numId w:val="4"/>
        </w:numPr>
      </w:pPr>
      <w:r>
        <w:rPr>
          <w:b/>
          <w:bCs/>
        </w:rPr>
        <w:t>Tablas nuevas</w:t>
      </w:r>
      <w:r>
        <w:t xml:space="preserve"> (</w:t>
      </w:r>
      <w:r>
        <w:rPr>
          <w:rStyle w:val="VerbatimChar"/>
        </w:rPr>
        <w:t>web_*</w:t>
      </w:r>
      <w:r>
        <w:t xml:space="preserve">, </w:t>
      </w:r>
      <w:r>
        <w:rPr>
          <w:rStyle w:val="VerbatimChar"/>
        </w:rPr>
        <w:t>t_cert_*</w:t>
      </w:r>
      <w:r>
        <w:t xml:space="preserve">, ~18 migraciones): convenciones modernas — </w:t>
      </w:r>
      <w:r>
        <w:rPr>
          <w:rStyle w:val="VerbatimChar"/>
        </w:rPr>
        <w:t>bigIncrements</w:t>
      </w:r>
      <w:r>
        <w:t xml:space="preserve">, </w:t>
      </w:r>
      <w:r>
        <w:rPr>
          <w:rStyle w:val="VerbatimChar"/>
        </w:rPr>
        <w:t>timestampTz</w:t>
      </w:r>
      <w:r>
        <w:t xml:space="preserve">, </w:t>
      </w:r>
      <w:r>
        <w:rPr>
          <w:rStyle w:val="VerbatimChar"/>
        </w:rPr>
        <w:t>estado_web</w:t>
      </w:r>
      <w:r>
        <w:t xml:space="preserve"> string semántico (</w:t>
      </w:r>
      <w:r>
        <w:rPr>
          <w:rStyle w:val="VerbatimChar"/>
        </w:rPr>
        <w:t>borrador</w:t>
      </w:r>
      <w:r>
        <w:t>/</w:t>
      </w:r>
      <w:r>
        <w:rPr>
          <w:rStyle w:val="VerbatimChar"/>
        </w:rPr>
        <w:t>publicado</w:t>
      </w:r>
      <w:r>
        <w:t>/</w:t>
      </w:r>
      <w:r>
        <w:rPr>
          <w:rStyle w:val="VerbatimChar"/>
        </w:rPr>
        <w:t>archivado</w:t>
      </w:r>
      <w:r>
        <w:t>), FKs explícitas, slugs únicos.</w:t>
      </w:r>
    </w:p>
    <w:p w14:paraId="60B14771" w14:textId="77777777" w:rsidR="00227D2E" w:rsidRDefault="00000000">
      <w:pPr>
        <w:pStyle w:val="FirstParagraph"/>
      </w:pPr>
      <w:r>
        <w:t xml:space="preserve">Ambas conviven en la misma base </w:t>
      </w:r>
      <w:r>
        <w:rPr>
          <w:rStyle w:val="VerbatimChar"/>
        </w:rPr>
        <w:t>cenefco_api</w:t>
      </w:r>
      <w:r>
        <w:t xml:space="preserve">. Ver </w:t>
      </w:r>
      <w:r>
        <w:rPr>
          <w:rStyle w:val="VerbatimChar"/>
        </w:rPr>
        <w:t>CLAUDE.md</w:t>
      </w:r>
      <w:r>
        <w:t xml:space="preserve"> para el mapa completo de relaciones entre tablas legado.</w:t>
      </w:r>
    </w:p>
    <w:p w14:paraId="0C0E93E5" w14:textId="77777777" w:rsidR="00227D2E" w:rsidRDefault="00000000">
      <w:pPr>
        <w:pStyle w:val="Ttulo3"/>
      </w:pPr>
      <w:bookmarkStart w:id="10" w:name="Xea861d90b959a6a625b70951aeee2b25b0dd85b"/>
      <w:bookmarkStart w:id="11" w:name="_Toc235600133"/>
      <w:bookmarkEnd w:id="8"/>
      <w:r>
        <w:rPr>
          <w:rStyle w:val="SectionNumber"/>
        </w:rPr>
        <w:t>2.4</w:t>
      </w:r>
      <w:r>
        <w:tab/>
        <w:t>2.4 Autenticación y capas de seguridad HTTP</w:t>
      </w:r>
      <w:bookmarkEnd w:id="11"/>
    </w:p>
    <w:p w14:paraId="264C6380" w14:textId="77777777" w:rsidR="00227D2E" w:rsidRDefault="00000000">
      <w:pPr>
        <w:pStyle w:val="FirstParagraph"/>
      </w:pPr>
      <w:r>
        <w:t xml:space="preserve">Middlewares registrados en </w:t>
      </w:r>
      <w:r>
        <w:rPr>
          <w:rStyle w:val="VerbatimChar"/>
        </w:rPr>
        <w:t>bootstrap/app.php</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0"/>
        <w:gridCol w:w="2394"/>
        <w:gridCol w:w="4750"/>
      </w:tblGrid>
      <w:tr w:rsidR="00227D2E" w14:paraId="246E4F16" w14:textId="77777777" w:rsidTr="00192F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B91FEE3" w14:textId="77777777" w:rsidR="00227D2E" w:rsidRDefault="00000000">
            <w:pPr>
              <w:pStyle w:val="Compact"/>
            </w:pPr>
            <w:r>
              <w:t>Alias</w:t>
            </w:r>
          </w:p>
        </w:tc>
        <w:tc>
          <w:tcPr>
            <w:tcW w:w="0" w:type="auto"/>
            <w:tcBorders>
              <w:bottom w:val="none" w:sz="0" w:space="0" w:color="auto"/>
            </w:tcBorders>
          </w:tcPr>
          <w:p w14:paraId="0AEC3F0F" w14:textId="77777777" w:rsidR="00227D2E" w:rsidRDefault="00000000">
            <w:pPr>
              <w:pStyle w:val="Compact"/>
            </w:pPr>
            <w:r>
              <w:t>Clase</w:t>
            </w:r>
          </w:p>
        </w:tc>
        <w:tc>
          <w:tcPr>
            <w:tcW w:w="0" w:type="auto"/>
            <w:tcBorders>
              <w:bottom w:val="none" w:sz="0" w:space="0" w:color="auto"/>
            </w:tcBorders>
          </w:tcPr>
          <w:p w14:paraId="243BC7D7" w14:textId="77777777" w:rsidR="00227D2E" w:rsidRDefault="00000000">
            <w:pPr>
              <w:pStyle w:val="Compact"/>
            </w:pPr>
            <w:r>
              <w:t>Uso</w:t>
            </w:r>
          </w:p>
        </w:tc>
      </w:tr>
      <w:tr w:rsidR="00227D2E" w14:paraId="42D7EB01" w14:textId="77777777" w:rsidTr="00192F64">
        <w:tc>
          <w:tcPr>
            <w:tcW w:w="0" w:type="auto"/>
          </w:tcPr>
          <w:p w14:paraId="36DCB983" w14:textId="77777777" w:rsidR="00227D2E" w:rsidRDefault="00000000">
            <w:pPr>
              <w:pStyle w:val="Compact"/>
            </w:pPr>
            <w:r>
              <w:rPr>
                <w:rStyle w:val="VerbatimChar"/>
              </w:rPr>
              <w:t>permiso</w:t>
            </w:r>
          </w:p>
        </w:tc>
        <w:tc>
          <w:tcPr>
            <w:tcW w:w="0" w:type="auto"/>
          </w:tcPr>
          <w:p w14:paraId="4CC5AB1C" w14:textId="77777777" w:rsidR="00227D2E" w:rsidRDefault="00000000">
            <w:pPr>
              <w:pStyle w:val="Compact"/>
            </w:pPr>
            <w:r>
              <w:rPr>
                <w:rStyle w:val="VerbatimChar"/>
              </w:rPr>
              <w:t>CheckPermiso</w:t>
            </w:r>
          </w:p>
        </w:tc>
        <w:tc>
          <w:tcPr>
            <w:tcW w:w="0" w:type="auto"/>
          </w:tcPr>
          <w:p w14:paraId="564226D0" w14:textId="77777777" w:rsidR="00227D2E" w:rsidRDefault="00000000">
            <w:pPr>
              <w:pStyle w:val="Compact"/>
            </w:pPr>
            <w:r>
              <w:t xml:space="preserve">Autorización granular </w:t>
            </w:r>
            <w:r>
              <w:rPr>
                <w:rStyle w:val="VerbatimChar"/>
              </w:rPr>
              <w:t>recurso.accion</w:t>
            </w:r>
            <w:r>
              <w:t xml:space="preserve"> sobre rutas del admin</w:t>
            </w:r>
          </w:p>
        </w:tc>
      </w:tr>
      <w:tr w:rsidR="00227D2E" w14:paraId="78DF5805" w14:textId="77777777" w:rsidTr="00192F64">
        <w:tc>
          <w:tcPr>
            <w:tcW w:w="0" w:type="auto"/>
          </w:tcPr>
          <w:p w14:paraId="705F5F59" w14:textId="77777777" w:rsidR="00227D2E" w:rsidRDefault="00000000">
            <w:pPr>
              <w:pStyle w:val="Compact"/>
            </w:pPr>
            <w:r>
              <w:rPr>
                <w:rStyle w:val="VerbatimChar"/>
              </w:rPr>
              <w:t>portal.key</w:t>
            </w:r>
          </w:p>
        </w:tc>
        <w:tc>
          <w:tcPr>
            <w:tcW w:w="0" w:type="auto"/>
          </w:tcPr>
          <w:p w14:paraId="15D9DF4F" w14:textId="77777777" w:rsidR="00227D2E" w:rsidRDefault="00000000">
            <w:pPr>
              <w:pStyle w:val="Compact"/>
            </w:pPr>
            <w:r>
              <w:rPr>
                <w:rStyle w:val="VerbatimChar"/>
              </w:rPr>
              <w:t>ValidarPortalKey</w:t>
            </w:r>
          </w:p>
        </w:tc>
        <w:tc>
          <w:tcPr>
            <w:tcW w:w="0" w:type="auto"/>
          </w:tcPr>
          <w:p w14:paraId="6258847B" w14:textId="77777777" w:rsidR="00227D2E" w:rsidRDefault="00000000">
            <w:pPr>
              <w:pStyle w:val="Compact"/>
            </w:pPr>
            <w:r>
              <w:t xml:space="preserve">Exige header </w:t>
            </w:r>
            <w:r>
              <w:rPr>
                <w:rStyle w:val="VerbatimChar"/>
              </w:rPr>
              <w:t>X-Portal-Key</w:t>
            </w:r>
            <w:r>
              <w:t xml:space="preserve"> en rutas </w:t>
            </w:r>
            <w:r>
              <w:rPr>
                <w:rStyle w:val="VerbatimChar"/>
              </w:rPr>
              <w:t>/api/v1/portal/*</w:t>
            </w:r>
            <w:r>
              <w:t xml:space="preserve"> (consumidas por </w:t>
            </w:r>
            <w:r>
              <w:rPr>
                <w:rStyle w:val="VerbatimChar"/>
              </w:rPr>
              <w:t>cenefco-portal</w:t>
            </w:r>
            <w:r>
              <w:t>)</w:t>
            </w:r>
          </w:p>
        </w:tc>
      </w:tr>
      <w:tr w:rsidR="00227D2E" w14:paraId="7289CC68" w14:textId="77777777" w:rsidTr="00192F64">
        <w:tc>
          <w:tcPr>
            <w:tcW w:w="0" w:type="auto"/>
          </w:tcPr>
          <w:p w14:paraId="2B40A2E4" w14:textId="77777777" w:rsidR="00227D2E" w:rsidRDefault="00000000">
            <w:pPr>
              <w:pStyle w:val="Compact"/>
            </w:pPr>
            <w:r>
              <w:rPr>
                <w:rStyle w:val="VerbatimChar"/>
              </w:rPr>
              <w:lastRenderedPageBreak/>
              <w:t>solo.activos</w:t>
            </w:r>
          </w:p>
        </w:tc>
        <w:tc>
          <w:tcPr>
            <w:tcW w:w="0" w:type="auto"/>
          </w:tcPr>
          <w:p w14:paraId="69B5CE08" w14:textId="77777777" w:rsidR="00227D2E" w:rsidRDefault="00000000">
            <w:pPr>
              <w:pStyle w:val="Compact"/>
            </w:pPr>
            <w:r>
              <w:rPr>
                <w:rStyle w:val="VerbatimChar"/>
              </w:rPr>
              <w:t>SoloActivosPortal</w:t>
            </w:r>
          </w:p>
        </w:tc>
        <w:tc>
          <w:tcPr>
            <w:tcW w:w="0" w:type="auto"/>
          </w:tcPr>
          <w:p w14:paraId="7EADF480" w14:textId="77777777" w:rsidR="00227D2E" w:rsidRDefault="00000000">
            <w:pPr>
              <w:pStyle w:val="Compact"/>
            </w:pPr>
            <w:r>
              <w:t>Filtra registros inactivos en respuestas públicas</w:t>
            </w:r>
          </w:p>
        </w:tc>
      </w:tr>
      <w:tr w:rsidR="00227D2E" w14:paraId="6BEBCEBF" w14:textId="77777777" w:rsidTr="00192F64">
        <w:tc>
          <w:tcPr>
            <w:tcW w:w="0" w:type="auto"/>
          </w:tcPr>
          <w:p w14:paraId="2B73A001" w14:textId="77777777" w:rsidR="00227D2E" w:rsidRDefault="00000000">
            <w:pPr>
              <w:pStyle w:val="Compact"/>
            </w:pPr>
            <w:r>
              <w:rPr>
                <w:rStyle w:val="VerbatimChar"/>
              </w:rPr>
              <w:t>rate.portal</w:t>
            </w:r>
          </w:p>
        </w:tc>
        <w:tc>
          <w:tcPr>
            <w:tcW w:w="0" w:type="auto"/>
          </w:tcPr>
          <w:p w14:paraId="0DCE0156" w14:textId="77777777" w:rsidR="00227D2E" w:rsidRDefault="00000000">
            <w:pPr>
              <w:pStyle w:val="Compact"/>
            </w:pPr>
            <w:r>
              <w:rPr>
                <w:rStyle w:val="VerbatimChar"/>
              </w:rPr>
              <w:t>RateLimitPortal</w:t>
            </w:r>
          </w:p>
        </w:tc>
        <w:tc>
          <w:tcPr>
            <w:tcW w:w="0" w:type="auto"/>
          </w:tcPr>
          <w:p w14:paraId="3315F1D9" w14:textId="77777777" w:rsidR="00227D2E" w:rsidRDefault="00000000">
            <w:pPr>
              <w:pStyle w:val="Compact"/>
            </w:pPr>
            <w:r>
              <w:t>Rate limiting específico para el portal público</w:t>
            </w:r>
          </w:p>
        </w:tc>
      </w:tr>
      <w:tr w:rsidR="00227D2E" w14:paraId="14BD2DB1" w14:textId="77777777" w:rsidTr="00192F64">
        <w:tc>
          <w:tcPr>
            <w:tcW w:w="0" w:type="auto"/>
          </w:tcPr>
          <w:p w14:paraId="50676913" w14:textId="77777777" w:rsidR="00227D2E" w:rsidRDefault="00000000">
            <w:pPr>
              <w:pStyle w:val="Compact"/>
            </w:pPr>
            <w:r>
              <w:rPr>
                <w:rStyle w:val="VerbatimChar"/>
              </w:rPr>
              <w:t>encrypt.portal</w:t>
            </w:r>
          </w:p>
        </w:tc>
        <w:tc>
          <w:tcPr>
            <w:tcW w:w="0" w:type="auto"/>
          </w:tcPr>
          <w:p w14:paraId="2A36E920" w14:textId="77777777" w:rsidR="00227D2E" w:rsidRDefault="00000000">
            <w:pPr>
              <w:pStyle w:val="Compact"/>
            </w:pPr>
            <w:r>
              <w:rPr>
                <w:rStyle w:val="VerbatimChar"/>
              </w:rPr>
              <w:t>EncryptApiResponse</w:t>
            </w:r>
          </w:p>
        </w:tc>
        <w:tc>
          <w:tcPr>
            <w:tcW w:w="0" w:type="auto"/>
          </w:tcPr>
          <w:p w14:paraId="179A47B2" w14:textId="77777777" w:rsidR="00227D2E" w:rsidRDefault="00000000">
            <w:pPr>
              <w:pStyle w:val="Compact"/>
            </w:pPr>
            <w:r>
              <w:t>Cifra el body de la respuesta (AES) en rutas del portal</w:t>
            </w:r>
          </w:p>
        </w:tc>
      </w:tr>
    </w:tbl>
    <w:p w14:paraId="388E915B" w14:textId="77777777" w:rsidR="00227D2E" w:rsidRDefault="00000000">
      <w:pPr>
        <w:pStyle w:val="Compact"/>
        <w:numPr>
          <w:ilvl w:val="0"/>
          <w:numId w:val="5"/>
        </w:numPr>
      </w:pPr>
      <w:r>
        <w:rPr>
          <w:rStyle w:val="VerbatimChar"/>
          <w:b/>
          <w:bCs/>
        </w:rPr>
        <w:t>cenefco-admin</w:t>
      </w:r>
      <w:r>
        <w:t xml:space="preserve"> se autentica contra </w:t>
      </w:r>
      <w:r>
        <w:rPr>
          <w:rStyle w:val="VerbatimChar"/>
        </w:rPr>
        <w:t>cenefco-api</w:t>
      </w:r>
      <w:r>
        <w:t xml:space="preserve"> con </w:t>
      </w:r>
      <w:r>
        <w:rPr>
          <w:b/>
          <w:bCs/>
        </w:rPr>
        <w:t>tokens personales de Sanctum (Bearer)</w:t>
      </w:r>
      <w:r>
        <w:t xml:space="preserve">, no con cookies de sesión: </w:t>
      </w:r>
      <w:r>
        <w:rPr>
          <w:rStyle w:val="VerbatimChar"/>
        </w:rPr>
        <w:t>POST /api/auth/login</w:t>
      </w:r>
      <w:r>
        <w:t xml:space="preserve"> devuelve </w:t>
      </w:r>
      <w:r>
        <w:rPr>
          <w:rStyle w:val="VerbatimChar"/>
        </w:rPr>
        <w:t>{ token, user, expires_at }</w:t>
      </w:r>
      <w:r>
        <w:t xml:space="preserve">; el token se guarda en </w:t>
      </w:r>
      <w:r>
        <w:rPr>
          <w:rStyle w:val="VerbatimChar"/>
        </w:rPr>
        <w:t>localStorage</w:t>
      </w:r>
      <w:r>
        <w:t xml:space="preserve"> y el interceptor del admin lo agrega como </w:t>
      </w:r>
      <w:r>
        <w:rPr>
          <w:rStyle w:val="VerbatimChar"/>
        </w:rPr>
        <w:t>Authorization: Bearer &lt;token&gt;</w:t>
      </w:r>
      <w:r>
        <w:t xml:space="preserve"> en cada request. </w:t>
      </w:r>
      <w:r>
        <w:rPr>
          <w:i/>
          <w:iCs/>
        </w:rPr>
        <w:t xml:space="preserve">(Nota: </w:t>
      </w:r>
      <w:r>
        <w:rPr>
          <w:rStyle w:val="VerbatimChar"/>
          <w:i/>
          <w:iCs/>
        </w:rPr>
        <w:t>SANCTUM_STATEFUL_DOMAINS</w:t>
      </w:r>
      <w:r>
        <w:rPr>
          <w:i/>
          <w:iCs/>
        </w:rPr>
        <w:t>/</w:t>
      </w:r>
      <w:r>
        <w:rPr>
          <w:rStyle w:val="VerbatimChar"/>
          <w:i/>
          <w:iCs/>
        </w:rPr>
        <w:t>SESSION_DOMAIN</w:t>
      </w:r>
      <w:r>
        <w:rPr>
          <w:i/>
          <w:iCs/>
        </w:rPr>
        <w:t xml:space="preserve"> en el </w:t>
      </w:r>
      <w:r>
        <w:rPr>
          <w:rStyle w:val="VerbatimChar"/>
          <w:i/>
          <w:iCs/>
        </w:rPr>
        <w:t>.env</w:t>
      </w:r>
      <w:r>
        <w:rPr>
          <w:i/>
          <w:iCs/>
        </w:rPr>
        <w:t xml:space="preserve"> de producción quedaron configurados pensando en el modo "SPA stateful" de Sanctum, pero el código real no lo usa — ver sección 9).</w:t>
      </w:r>
    </w:p>
    <w:p w14:paraId="506B106C" w14:textId="77777777" w:rsidR="00227D2E" w:rsidRDefault="00000000">
      <w:pPr>
        <w:pStyle w:val="Compact"/>
        <w:numPr>
          <w:ilvl w:val="1"/>
          <w:numId w:val="6"/>
        </w:numPr>
      </w:pPr>
      <w:r>
        <w:rPr>
          <w:b/>
          <w:bCs/>
        </w:rPr>
        <w:t>Expiración de tokens</w:t>
      </w:r>
      <w:r>
        <w:t xml:space="preserve">: </w:t>
      </w:r>
      <w:r>
        <w:rPr>
          <w:rStyle w:val="VerbatimChar"/>
        </w:rPr>
        <w:t>config('sanctum.expiration')</w:t>
      </w:r>
      <w:r>
        <w:t xml:space="preserve"> (env </w:t>
      </w:r>
      <w:r>
        <w:rPr>
          <w:rStyle w:val="VerbatimChar"/>
        </w:rPr>
        <w:t>SANCTUM_TOKEN_EXPIRATION_MINUTES</w:t>
      </w:r>
      <w:r>
        <w:t xml:space="preserve">, default </w:t>
      </w:r>
      <w:r>
        <w:rPr>
          <w:rStyle w:val="VerbatimChar"/>
        </w:rPr>
        <w:t>480</w:t>
      </w:r>
      <w:r>
        <w:t xml:space="preserve"> = 8h) hace que Sanctum rechace con </w:t>
      </w:r>
      <w:r>
        <w:rPr>
          <w:rStyle w:val="VerbatimChar"/>
        </w:rPr>
        <w:t>401</w:t>
      </w:r>
      <w:r>
        <w:t xml:space="preserve"> cualquier token más viejo que ese límite. </w:t>
      </w:r>
      <w:r>
        <w:rPr>
          <w:rStyle w:val="VerbatimChar"/>
        </w:rPr>
        <w:t>EloquentUserRepository::login()</w:t>
      </w:r>
      <w:r>
        <w:t xml:space="preserve"> fija explícitamente </w:t>
      </w:r>
      <w:r>
        <w:rPr>
          <w:rStyle w:val="VerbatimChar"/>
        </w:rPr>
        <w:t>expires_at</w:t>
      </w:r>
      <w:r>
        <w:t xml:space="preserve"> al crear el token y lo devuelve en la respuesta de login, para que el frontend pueda programar el cierre de sesión exacto (ver sección 3.4) en vez de depender solo de que el próximo request falle.</w:t>
      </w:r>
    </w:p>
    <w:p w14:paraId="3661DA33" w14:textId="77777777" w:rsidR="00227D2E" w:rsidRDefault="00000000">
      <w:pPr>
        <w:pStyle w:val="Compact"/>
        <w:numPr>
          <w:ilvl w:val="0"/>
          <w:numId w:val="5"/>
        </w:numPr>
      </w:pPr>
      <w:r>
        <w:rPr>
          <w:rStyle w:val="VerbatimChar"/>
          <w:b/>
          <w:bCs/>
        </w:rPr>
        <w:t>cenefco-portal</w:t>
      </w:r>
      <w:r>
        <w:t xml:space="preserve"> no tiene login tradicional: usa </w:t>
      </w:r>
      <w:r>
        <w:rPr>
          <w:rStyle w:val="VerbatimChar"/>
        </w:rPr>
        <w:t>PORTAL_API_KEY</w:t>
      </w:r>
      <w:r>
        <w:t xml:space="preserve"> (header </w:t>
      </w:r>
      <w:r>
        <w:rPr>
          <w:rStyle w:val="VerbatimChar"/>
        </w:rPr>
        <w:t>X-Portal-Key</w:t>
      </w:r>
      <w:r>
        <w:t xml:space="preserve">) + </w:t>
      </w:r>
      <w:r>
        <w:rPr>
          <w:rStyle w:val="VerbatimChar"/>
        </w:rPr>
        <w:t>API_ENCRYPT_KEY</w:t>
      </w:r>
      <w:r>
        <w:t xml:space="preserve"> (AES-CBC) para las rutas públicas, y el estudiante se identifica en "Mis Pagos" solo con CI + email (sin contraseña).</w:t>
      </w:r>
    </w:p>
    <w:p w14:paraId="62FC9DA2" w14:textId="77777777" w:rsidR="00227D2E" w:rsidRDefault="00000000">
      <w:pPr>
        <w:pStyle w:val="Ttulo3"/>
      </w:pPr>
      <w:bookmarkStart w:id="12" w:name="X4676430a055d47703e130e5a237b03c9531600d"/>
      <w:bookmarkStart w:id="13" w:name="_Toc235600134"/>
      <w:bookmarkEnd w:id="10"/>
      <w:r>
        <w:rPr>
          <w:rStyle w:val="SectionNumber"/>
        </w:rPr>
        <w:t>2.5</w:t>
      </w:r>
      <w:r>
        <w:tab/>
        <w:t>2.5 Excepciones de dominio → HTTP</w:t>
      </w:r>
      <w:bookmarkEnd w:id="13"/>
    </w:p>
    <w:p w14:paraId="57CF0403" w14:textId="70CABABF" w:rsidR="00227D2E" w:rsidRDefault="00000000" w:rsidP="00192F64">
      <w:pPr>
        <w:pStyle w:val="FirstParagraph"/>
      </w:pPr>
      <w:r>
        <w:t xml:space="preserve">Cada excepción de dominio se registra explícitamente en </w:t>
      </w:r>
      <w:r>
        <w:rPr>
          <w:rStyle w:val="VerbatimChar"/>
        </w:rPr>
        <w:t>bootstrap/app.php</w:t>
      </w:r>
      <w:r>
        <w:t xml:space="preserve"> (</w:t>
      </w:r>
      <w:r>
        <w:rPr>
          <w:rStyle w:val="VerbatimChar"/>
        </w:rPr>
        <w:t>$exceptions-&gt;render(...)</w:t>
      </w:r>
      <w:r>
        <w:t>) mapeándola a un código HTTP (</w:t>
      </w:r>
      <w:r>
        <w:rPr>
          <w:rStyle w:val="VerbatimChar"/>
        </w:rPr>
        <w:t>404</w:t>
      </w:r>
      <w:r>
        <w:t xml:space="preserve"> para NotFound, </w:t>
      </w:r>
      <w:r>
        <w:rPr>
          <w:rStyle w:val="VerbatimChar"/>
        </w:rPr>
        <w:t>422</w:t>
      </w:r>
      <w:r>
        <w:t xml:space="preserve"> para violaciones de regla de negocio como </w:t>
      </w:r>
      <w:r>
        <w:rPr>
          <w:rStyle w:val="VerbatimChar"/>
        </w:rPr>
        <w:t>CursoConInscritosException</w:t>
      </w:r>
      <w:r>
        <w:t xml:space="preserve"> o </w:t>
      </w:r>
      <w:r>
        <w:rPr>
          <w:rStyle w:val="VerbatimChar"/>
        </w:rPr>
        <w:t>PagoDuplicadoException</w:t>
      </w:r>
      <w:r>
        <w:t xml:space="preserve">). Ver tabla completa de </w:t>
      </w:r>
      <w:proofErr w:type="spellStart"/>
      <w:r>
        <w:t>códigos</w:t>
      </w:r>
      <w:proofErr w:type="spellEnd"/>
      <w:r>
        <w:t xml:space="preserve"> </w:t>
      </w:r>
      <w:proofErr w:type="spellStart"/>
      <w:r>
        <w:t>en</w:t>
      </w:r>
      <w:proofErr w:type="spellEnd"/>
      <w:r>
        <w:t xml:space="preserve"> </w:t>
      </w:r>
      <w:r>
        <w:rPr>
          <w:rStyle w:val="VerbatimChar"/>
        </w:rPr>
        <w:t>CLAUDE.md</w:t>
      </w:r>
      <w:r>
        <w:t>.</w:t>
      </w:r>
    </w:p>
    <w:p w14:paraId="3BD9CABF" w14:textId="77777777" w:rsidR="00227D2E" w:rsidRDefault="00000000">
      <w:pPr>
        <w:pStyle w:val="Ttulo2"/>
      </w:pPr>
      <w:bookmarkStart w:id="14" w:name="X8169565e14b724f95a7efea89396b2c63b2bb30"/>
      <w:bookmarkStart w:id="15" w:name="_Toc235600135"/>
      <w:bookmarkEnd w:id="2"/>
      <w:bookmarkEnd w:id="12"/>
      <w:r>
        <w:rPr>
          <w:rStyle w:val="SectionNumber"/>
        </w:rPr>
        <w:t>3</w:t>
      </w:r>
      <w:r>
        <w:tab/>
        <w:t xml:space="preserve">3. </w:t>
      </w:r>
      <w:r>
        <w:rPr>
          <w:rStyle w:val="VerbatimChar"/>
        </w:rPr>
        <w:t>cenefco-admin</w:t>
      </w:r>
      <w:r>
        <w:t xml:space="preserve"> — Panel Administrativo (Angular)</w:t>
      </w:r>
      <w:bookmarkEnd w:id="15"/>
    </w:p>
    <w:p w14:paraId="2D43CB31" w14:textId="77777777" w:rsidR="00227D2E" w:rsidRDefault="00000000">
      <w:pPr>
        <w:pStyle w:val="Ttulo3"/>
      </w:pPr>
      <w:bookmarkStart w:id="16" w:name="X00cde364056aff8b2243244216ee9f3f3368a8e"/>
      <w:bookmarkStart w:id="17" w:name="_Toc235600136"/>
      <w:r>
        <w:rPr>
          <w:rStyle w:val="SectionNumber"/>
        </w:rPr>
        <w:t>3.1</w:t>
      </w:r>
      <w:r>
        <w:tab/>
        <w:t>3.1 Stack tecnológico</w:t>
      </w:r>
      <w:bookmarkEnd w:id="1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1"/>
        <w:gridCol w:w="6993"/>
      </w:tblGrid>
      <w:tr w:rsidR="00227D2E" w14:paraId="62C8C857" w14:textId="77777777" w:rsidTr="00192F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D6ED6C" w14:textId="77777777" w:rsidR="00227D2E" w:rsidRDefault="00000000">
            <w:pPr>
              <w:pStyle w:val="Compact"/>
            </w:pPr>
            <w:r>
              <w:t>Componente</w:t>
            </w:r>
          </w:p>
        </w:tc>
        <w:tc>
          <w:tcPr>
            <w:tcW w:w="0" w:type="auto"/>
            <w:tcBorders>
              <w:bottom w:val="none" w:sz="0" w:space="0" w:color="auto"/>
            </w:tcBorders>
          </w:tcPr>
          <w:p w14:paraId="7C5EFACF" w14:textId="77777777" w:rsidR="00227D2E" w:rsidRDefault="00000000">
            <w:pPr>
              <w:pStyle w:val="Compact"/>
            </w:pPr>
            <w:r>
              <w:t>Versión / detalle</w:t>
            </w:r>
          </w:p>
        </w:tc>
      </w:tr>
      <w:tr w:rsidR="00227D2E" w14:paraId="4FE8C3A3" w14:textId="77777777" w:rsidTr="00192F64">
        <w:tc>
          <w:tcPr>
            <w:tcW w:w="0" w:type="auto"/>
          </w:tcPr>
          <w:p w14:paraId="4BBA963C" w14:textId="77777777" w:rsidR="00227D2E" w:rsidRDefault="00000000">
            <w:pPr>
              <w:pStyle w:val="Compact"/>
            </w:pPr>
            <w:r>
              <w:t>Framework</w:t>
            </w:r>
          </w:p>
        </w:tc>
        <w:tc>
          <w:tcPr>
            <w:tcW w:w="0" w:type="auto"/>
          </w:tcPr>
          <w:p w14:paraId="50225376" w14:textId="77777777" w:rsidR="00227D2E" w:rsidRDefault="00000000">
            <w:pPr>
              <w:pStyle w:val="Compact"/>
            </w:pPr>
            <w:r>
              <w:t xml:space="preserve">Angular </w:t>
            </w:r>
            <w:r>
              <w:rPr>
                <w:rStyle w:val="VerbatimChar"/>
              </w:rPr>
              <w:t>^20.1.0</w:t>
            </w:r>
            <w:r>
              <w:t xml:space="preserve"> (standalone components, builder </w:t>
            </w:r>
            <w:r>
              <w:rPr>
                <w:rStyle w:val="VerbatimChar"/>
              </w:rPr>
              <w:t>@angular/build:application</w:t>
            </w:r>
            <w:r>
              <w:t>)</w:t>
            </w:r>
          </w:p>
        </w:tc>
      </w:tr>
      <w:tr w:rsidR="00227D2E" w14:paraId="6A786812" w14:textId="77777777" w:rsidTr="00192F64">
        <w:tc>
          <w:tcPr>
            <w:tcW w:w="0" w:type="auto"/>
          </w:tcPr>
          <w:p w14:paraId="2FA62207" w14:textId="77777777" w:rsidR="00227D2E" w:rsidRDefault="00000000">
            <w:pPr>
              <w:pStyle w:val="Compact"/>
            </w:pPr>
            <w:r>
              <w:t>Lenguaje</w:t>
            </w:r>
          </w:p>
        </w:tc>
        <w:tc>
          <w:tcPr>
            <w:tcW w:w="0" w:type="auto"/>
          </w:tcPr>
          <w:p w14:paraId="137429E8" w14:textId="77777777" w:rsidR="00227D2E" w:rsidRDefault="00000000">
            <w:pPr>
              <w:pStyle w:val="Compact"/>
            </w:pPr>
            <w:r>
              <w:t xml:space="preserve">TypeScript </w:t>
            </w:r>
            <w:r>
              <w:rPr>
                <w:rStyle w:val="VerbatimChar"/>
              </w:rPr>
              <w:t>~5.8.2</w:t>
            </w:r>
          </w:p>
        </w:tc>
      </w:tr>
      <w:tr w:rsidR="00227D2E" w14:paraId="70E7EA01" w14:textId="77777777" w:rsidTr="00192F64">
        <w:tc>
          <w:tcPr>
            <w:tcW w:w="0" w:type="auto"/>
          </w:tcPr>
          <w:p w14:paraId="283D5C9F" w14:textId="77777777" w:rsidR="00227D2E" w:rsidRDefault="00000000">
            <w:pPr>
              <w:pStyle w:val="Compact"/>
            </w:pPr>
            <w:r>
              <w:t>Gestor de paquetes</w:t>
            </w:r>
          </w:p>
        </w:tc>
        <w:tc>
          <w:tcPr>
            <w:tcW w:w="0" w:type="auto"/>
          </w:tcPr>
          <w:p w14:paraId="551710AF" w14:textId="77777777" w:rsidR="00227D2E" w:rsidRDefault="00000000">
            <w:pPr>
              <w:pStyle w:val="Compact"/>
            </w:pPr>
            <w:r>
              <w:rPr>
                <w:b/>
                <w:bCs/>
              </w:rPr>
              <w:t>Bun</w:t>
            </w:r>
            <w:r>
              <w:t xml:space="preserve"> (el repo trae </w:t>
            </w:r>
            <w:r>
              <w:rPr>
                <w:rStyle w:val="VerbatimChar"/>
              </w:rPr>
              <w:t>bun.lock</w:t>
            </w:r>
            <w:r>
              <w:t xml:space="preserve">, no </w:t>
            </w:r>
            <w:r>
              <w:rPr>
                <w:rStyle w:val="VerbatimChar"/>
              </w:rPr>
              <w:t>package-lock.json</w:t>
            </w:r>
            <w:r>
              <w:t xml:space="preserve"> — usar </w:t>
            </w:r>
            <w:r>
              <w:rPr>
                <w:rStyle w:val="VerbatimChar"/>
              </w:rPr>
              <w:t>bun install</w:t>
            </w:r>
            <w:r>
              <w:t xml:space="preserve">, no </w:t>
            </w:r>
            <w:r>
              <w:rPr>
                <w:rStyle w:val="VerbatimChar"/>
              </w:rPr>
              <w:t>npm ci</w:t>
            </w:r>
            <w:r>
              <w:t>)</w:t>
            </w:r>
          </w:p>
        </w:tc>
      </w:tr>
      <w:tr w:rsidR="00227D2E" w14:paraId="3EFECE41" w14:textId="77777777" w:rsidTr="00192F64">
        <w:tc>
          <w:tcPr>
            <w:tcW w:w="0" w:type="auto"/>
          </w:tcPr>
          <w:p w14:paraId="0C091FCD" w14:textId="77777777" w:rsidR="00227D2E" w:rsidRDefault="00000000">
            <w:pPr>
              <w:pStyle w:val="Compact"/>
            </w:pPr>
            <w:r>
              <w:t>CSS</w:t>
            </w:r>
          </w:p>
        </w:tc>
        <w:tc>
          <w:tcPr>
            <w:tcW w:w="0" w:type="auto"/>
          </w:tcPr>
          <w:p w14:paraId="5515C3A1" w14:textId="77777777" w:rsidR="00227D2E" w:rsidRDefault="00000000">
            <w:pPr>
              <w:pStyle w:val="Compact"/>
            </w:pPr>
            <w:r>
              <w:t xml:space="preserve">Tailwind CSS v4 + </w:t>
            </w:r>
            <w:r>
              <w:rPr>
                <w:b/>
                <w:bCs/>
              </w:rPr>
              <w:t>Preline</w:t>
            </w:r>
            <w:r>
              <w:t xml:space="preserve"> (kit de componentes UI sobre Tailwind)</w:t>
            </w:r>
          </w:p>
        </w:tc>
      </w:tr>
      <w:tr w:rsidR="00227D2E" w14:paraId="15B419EE" w14:textId="77777777" w:rsidTr="00192F64">
        <w:tc>
          <w:tcPr>
            <w:tcW w:w="0" w:type="auto"/>
          </w:tcPr>
          <w:p w14:paraId="503B7A7D" w14:textId="77777777" w:rsidR="00227D2E" w:rsidRDefault="00000000">
            <w:pPr>
              <w:pStyle w:val="Compact"/>
            </w:pPr>
            <w:r>
              <w:lastRenderedPageBreak/>
              <w:t>Iconos</w:t>
            </w:r>
          </w:p>
        </w:tc>
        <w:tc>
          <w:tcPr>
            <w:tcW w:w="0" w:type="auto"/>
          </w:tcPr>
          <w:p w14:paraId="14D6F650" w14:textId="77777777" w:rsidR="00227D2E" w:rsidRDefault="00000000">
            <w:pPr>
              <w:pStyle w:val="Compact"/>
            </w:pPr>
            <w:r>
              <w:rPr>
                <w:rStyle w:val="VerbatimChar"/>
              </w:rPr>
              <w:t>@ng-icons/*</w:t>
            </w:r>
            <w:r>
              <w:t xml:space="preserve"> (lucide, tabler-icons), </w:t>
            </w:r>
            <w:r>
              <w:rPr>
                <w:rStyle w:val="VerbatimChar"/>
              </w:rPr>
              <w:t>@iconify/tailwind4</w:t>
            </w:r>
          </w:p>
        </w:tc>
      </w:tr>
      <w:tr w:rsidR="00227D2E" w14:paraId="571AF31D" w14:textId="77777777" w:rsidTr="00192F64">
        <w:tc>
          <w:tcPr>
            <w:tcW w:w="0" w:type="auto"/>
          </w:tcPr>
          <w:p w14:paraId="39538226" w14:textId="77777777" w:rsidR="00227D2E" w:rsidRDefault="00000000">
            <w:pPr>
              <w:pStyle w:val="Compact"/>
            </w:pPr>
            <w:r>
              <w:t>Gráficas</w:t>
            </w:r>
          </w:p>
        </w:tc>
        <w:tc>
          <w:tcPr>
            <w:tcW w:w="0" w:type="auto"/>
          </w:tcPr>
          <w:p w14:paraId="53B4B89B" w14:textId="77777777" w:rsidR="00227D2E" w:rsidRDefault="00000000">
            <w:pPr>
              <w:pStyle w:val="Compact"/>
            </w:pPr>
            <w:r>
              <w:t xml:space="preserve">ApexCharts / </w:t>
            </w:r>
            <w:r>
              <w:rPr>
                <w:rStyle w:val="VerbatimChar"/>
              </w:rPr>
              <w:t>ng-apexcharts</w:t>
            </w:r>
          </w:p>
        </w:tc>
      </w:tr>
      <w:tr w:rsidR="00227D2E" w14:paraId="303CAB33" w14:textId="77777777" w:rsidTr="00192F64">
        <w:tc>
          <w:tcPr>
            <w:tcW w:w="0" w:type="auto"/>
          </w:tcPr>
          <w:p w14:paraId="3FED9373" w14:textId="77777777" w:rsidR="00227D2E" w:rsidRDefault="00000000">
            <w:pPr>
              <w:pStyle w:val="Compact"/>
            </w:pPr>
            <w:r>
              <w:t>Otros</w:t>
            </w:r>
          </w:p>
        </w:tc>
        <w:tc>
          <w:tcPr>
            <w:tcW w:w="0" w:type="auto"/>
          </w:tcPr>
          <w:p w14:paraId="183E7C8B" w14:textId="77777777" w:rsidR="00227D2E" w:rsidRDefault="00000000">
            <w:pPr>
              <w:pStyle w:val="Compact"/>
            </w:pPr>
            <w:r>
              <w:rPr>
                <w:rStyle w:val="VerbatimChar"/>
              </w:rPr>
              <w:t>@fullcalendar/*</w:t>
            </w:r>
            <w:r>
              <w:t xml:space="preserve"> (calendario), </w:t>
            </w:r>
            <w:r>
              <w:rPr>
                <w:rStyle w:val="VerbatimChar"/>
              </w:rPr>
              <w:t>sweetalert2</w:t>
            </w:r>
            <w:r>
              <w:t xml:space="preserve">, </w:t>
            </w:r>
            <w:r>
              <w:rPr>
                <w:rStyle w:val="VerbatimChar"/>
              </w:rPr>
              <w:t>flatpickr</w:t>
            </w:r>
            <w:r>
              <w:t xml:space="preserve">, </w:t>
            </w:r>
            <w:r>
              <w:rPr>
                <w:rStyle w:val="VerbatimChar"/>
              </w:rPr>
              <w:t>@ng-select/ng-select</w:t>
            </w:r>
            <w:r>
              <w:t xml:space="preserve">, </w:t>
            </w:r>
            <w:r>
              <w:rPr>
                <w:rStyle w:val="VerbatimChar"/>
              </w:rPr>
              <w:t>simplebar</w:t>
            </w:r>
            <w:r>
              <w:t xml:space="preserve">, </w:t>
            </w:r>
            <w:r>
              <w:rPr>
                <w:rStyle w:val="VerbatimChar"/>
              </w:rPr>
              <w:t>swiper</w:t>
            </w:r>
            <w:r>
              <w:t xml:space="preserve">, </w:t>
            </w:r>
            <w:r>
              <w:rPr>
                <w:rStyle w:val="VerbatimChar"/>
              </w:rPr>
              <w:t>@ckeditor/ckeditor5-*</w:t>
            </w:r>
            <w:r>
              <w:t xml:space="preserve">, </w:t>
            </w:r>
            <w:r>
              <w:rPr>
                <w:rStyle w:val="VerbatimChar"/>
              </w:rPr>
              <w:t>xlsx</w:t>
            </w:r>
            <w:r>
              <w:t xml:space="preserve">, </w:t>
            </w:r>
            <w:r>
              <w:rPr>
                <w:rStyle w:val="VerbatimChar"/>
              </w:rPr>
              <w:t>jspdf</w:t>
            </w:r>
            <w:r>
              <w:t xml:space="preserve">, </w:t>
            </w:r>
            <w:r>
              <w:rPr>
                <w:rStyle w:val="VerbatimChar"/>
              </w:rPr>
              <w:t>qrcode</w:t>
            </w:r>
          </w:p>
        </w:tc>
      </w:tr>
      <w:tr w:rsidR="00227D2E" w14:paraId="3B9AC652" w14:textId="77777777" w:rsidTr="00192F64">
        <w:tc>
          <w:tcPr>
            <w:tcW w:w="0" w:type="auto"/>
          </w:tcPr>
          <w:p w14:paraId="2280A10A" w14:textId="77777777" w:rsidR="00227D2E" w:rsidRDefault="00000000">
            <w:pPr>
              <w:pStyle w:val="Compact"/>
            </w:pPr>
            <w:r>
              <w:t>Nombre interno del proyecto</w:t>
            </w:r>
          </w:p>
        </w:tc>
        <w:tc>
          <w:tcPr>
            <w:tcW w:w="0" w:type="auto"/>
          </w:tcPr>
          <w:p w14:paraId="3BAECA7C" w14:textId="77777777" w:rsidR="00227D2E" w:rsidRDefault="00000000">
            <w:pPr>
              <w:pStyle w:val="Compact"/>
            </w:pPr>
            <w:r>
              <w:rPr>
                <w:rStyle w:val="VerbatimChar"/>
              </w:rPr>
              <w:t>tailwick</w:t>
            </w:r>
            <w:r>
              <w:t xml:space="preserve"> en </w:t>
            </w:r>
            <w:r>
              <w:rPr>
                <w:rStyle w:val="VerbatimChar"/>
              </w:rPr>
              <w:t>angular.json</w:t>
            </w:r>
            <w:r>
              <w:t xml:space="preserve"> (build sale en </w:t>
            </w:r>
            <w:r>
              <w:rPr>
                <w:rStyle w:val="VerbatimChar"/>
              </w:rPr>
              <w:t>dist/tailwick/browser/</w:t>
            </w:r>
            <w:r>
              <w:t>)</w:t>
            </w:r>
          </w:p>
        </w:tc>
      </w:tr>
      <w:tr w:rsidR="00227D2E" w14:paraId="71757B71" w14:textId="77777777" w:rsidTr="00192F64">
        <w:tc>
          <w:tcPr>
            <w:tcW w:w="0" w:type="auto"/>
          </w:tcPr>
          <w:p w14:paraId="3BB7185F" w14:textId="77777777" w:rsidR="00227D2E" w:rsidRDefault="00000000">
            <w:pPr>
              <w:pStyle w:val="Compact"/>
            </w:pPr>
            <w:r>
              <w:t>Puerto dev por defecto</w:t>
            </w:r>
          </w:p>
        </w:tc>
        <w:tc>
          <w:tcPr>
            <w:tcW w:w="0" w:type="auto"/>
          </w:tcPr>
          <w:p w14:paraId="7A2ED384" w14:textId="77777777" w:rsidR="00227D2E" w:rsidRDefault="00000000">
            <w:pPr>
              <w:pStyle w:val="Compact"/>
            </w:pPr>
            <w:r>
              <w:rPr>
                <w:rStyle w:val="VerbatimChar"/>
              </w:rPr>
              <w:t>4200</w:t>
            </w:r>
          </w:p>
        </w:tc>
      </w:tr>
    </w:tbl>
    <w:p w14:paraId="430D8E12" w14:textId="77777777" w:rsidR="00227D2E" w:rsidRDefault="00000000">
      <w:pPr>
        <w:pStyle w:val="Ttulo3"/>
      </w:pPr>
      <w:bookmarkStart w:id="18" w:name="Xc2e41b4cfde0239ef82ff8dce2e4992efeb76e2"/>
      <w:bookmarkStart w:id="19" w:name="_Toc235600137"/>
      <w:bookmarkEnd w:id="16"/>
      <w:r>
        <w:rPr>
          <w:rStyle w:val="SectionNumber"/>
        </w:rPr>
        <w:t>3.2</w:t>
      </w:r>
      <w:r>
        <w:tab/>
        <w:t>3.2 Arquitectura de carpetas</w:t>
      </w:r>
      <w:bookmarkEnd w:id="19"/>
    </w:p>
    <w:p w14:paraId="7A10114B" w14:textId="77777777" w:rsidR="00227D2E" w:rsidRDefault="00000000">
      <w:pPr>
        <w:pStyle w:val="FirstParagraph"/>
      </w:pPr>
      <w:r>
        <w:t xml:space="preserve">Patrón </w:t>
      </w:r>
      <w:r>
        <w:rPr>
          <w:b/>
          <w:bCs/>
        </w:rPr>
        <w:t>domain / application / presentation</w:t>
      </w:r>
      <w:r>
        <w:t xml:space="preserve"> repetido de forma consistente en ~117 módulos de negocio (</w:t>
      </w:r>
      <w:r>
        <w:rPr>
          <w:rStyle w:val="VerbatimChar"/>
        </w:rPr>
        <w:t>cursos</w:t>
      </w:r>
      <w:r>
        <w:t xml:space="preserve">, </w:t>
      </w:r>
      <w:r>
        <w:rPr>
          <w:rStyle w:val="VerbatimChar"/>
        </w:rPr>
        <w:t>usuarios</w:t>
      </w:r>
      <w:r>
        <w:t xml:space="preserve">, </w:t>
      </w:r>
      <w:r>
        <w:rPr>
          <w:rStyle w:val="VerbatimChar"/>
        </w:rPr>
        <w:t>roles</w:t>
      </w:r>
      <w:r>
        <w:t xml:space="preserve">, </w:t>
      </w:r>
      <w:r>
        <w:rPr>
          <w:rStyle w:val="VerbatimChar"/>
        </w:rPr>
        <w:t>noticias</w:t>
      </w:r>
      <w:r>
        <w:t xml:space="preserve">, </w:t>
      </w:r>
      <w:r>
        <w:rPr>
          <w:rStyle w:val="VerbatimChar"/>
        </w:rPr>
        <w:t>whatsapp</w:t>
      </w:r>
      <w:r>
        <w:t>, etc.):</w:t>
      </w:r>
    </w:p>
    <w:p w14:paraId="55745265" w14:textId="77777777" w:rsidR="00227D2E" w:rsidRDefault="00000000">
      <w:pPr>
        <w:pStyle w:val="SourceCode"/>
      </w:pPr>
      <w:r>
        <w:rPr>
          <w:rStyle w:val="VerbatimChar"/>
        </w:rPr>
        <w:t>src/app/{modulo}/</w:t>
      </w:r>
      <w:r>
        <w:br/>
      </w:r>
      <w:r>
        <w:rPr>
          <w:rStyle w:val="VerbatimChar"/>
        </w:rPr>
        <w:t>├── domain/</w:t>
      </w:r>
      <w:r>
        <w:br/>
      </w:r>
      <w:r>
        <w:rPr>
          <w:rStyle w:val="VerbatimChar"/>
        </w:rPr>
        <w:t>│   └── models/            → Interfaces TypeScript puras (sin lógica)</w:t>
      </w:r>
      <w:r>
        <w:br/>
      </w:r>
      <w:r>
        <w:rPr>
          <w:rStyle w:val="VerbatimChar"/>
        </w:rPr>
        <w:t>├── application/</w:t>
      </w:r>
      <w:r>
        <w:br/>
      </w:r>
      <w:r>
        <w:rPr>
          <w:rStyle w:val="VerbatimChar"/>
        </w:rPr>
        <w:t>│   └── services/            → Servicios HttpClient, un método por endpoint</w:t>
      </w:r>
      <w:r>
        <w:br/>
      </w:r>
      <w:r>
        <w:rPr>
          <w:rStyle w:val="VerbatimChar"/>
        </w:rPr>
        <w:t>└── presentation/</w:t>
      </w:r>
      <w:r>
        <w:br/>
      </w:r>
      <w:r>
        <w:rPr>
          <w:rStyle w:val="VerbatimChar"/>
        </w:rPr>
        <w:t xml:space="preserve">    └── {vistas}/              → Componentes standalone (lista, create, edit, detail)</w:t>
      </w:r>
      <w:r>
        <w:br/>
      </w:r>
      <w:r>
        <w:rPr>
          <w:rStyle w:val="VerbatimChar"/>
        </w:rPr>
        <w:t xml:space="preserve">        └── {modulo}.ts, .html, .scss</w:t>
      </w:r>
    </w:p>
    <w:p w14:paraId="6A89D91C" w14:textId="77777777" w:rsidR="00227D2E" w:rsidRDefault="00000000">
      <w:pPr>
        <w:pStyle w:val="FirstParagraph"/>
      </w:pPr>
      <w:r>
        <w:t xml:space="preserve">Solo </w:t>
      </w:r>
      <w:r>
        <w:rPr>
          <w:rStyle w:val="VerbatimChar"/>
        </w:rPr>
        <w:t>constants/</w:t>
      </w:r>
      <w:r>
        <w:t xml:space="preserve">, </w:t>
      </w:r>
      <w:r>
        <w:rPr>
          <w:rStyle w:val="VerbatimChar"/>
        </w:rPr>
        <w:t>layouts/</w:t>
      </w:r>
      <w:r>
        <w:t xml:space="preserve">, </w:t>
      </w:r>
      <w:r>
        <w:rPr>
          <w:rStyle w:val="VerbatimChar"/>
        </w:rPr>
        <w:t>utils/</w:t>
      </w:r>
      <w:r>
        <w:t xml:space="preserve"> y </w:t>
      </w:r>
      <w:r>
        <w:rPr>
          <w:rStyle w:val="VerbatimChar"/>
        </w:rPr>
        <w:t>views/</w:t>
      </w:r>
      <w:r>
        <w:t xml:space="preserve"> (contenedor de rutas) quedan fuera de este patrón por ser código transversal/infraestructura.</w:t>
      </w:r>
    </w:p>
    <w:p w14:paraId="455B0101" w14:textId="77777777" w:rsidR="00227D2E" w:rsidRDefault="00000000">
      <w:pPr>
        <w:pStyle w:val="Ttulo3"/>
      </w:pPr>
      <w:bookmarkStart w:id="20" w:name="Xd0a169795004aefaad32a0a35351e23f5259eb2"/>
      <w:bookmarkStart w:id="21" w:name="_Toc235600138"/>
      <w:bookmarkEnd w:id="18"/>
      <w:r>
        <w:rPr>
          <w:rStyle w:val="SectionNumber"/>
        </w:rPr>
        <w:t>3.3</w:t>
      </w:r>
      <w:r>
        <w:tab/>
        <w:t>3.3 Ruteo</w:t>
      </w:r>
      <w:bookmarkEnd w:id="21"/>
    </w:p>
    <w:p w14:paraId="4F426A8A" w14:textId="77777777" w:rsidR="00227D2E" w:rsidRDefault="00000000">
      <w:pPr>
        <w:pStyle w:val="Compact"/>
        <w:numPr>
          <w:ilvl w:val="0"/>
          <w:numId w:val="7"/>
        </w:numPr>
      </w:pPr>
      <w:r>
        <w:rPr>
          <w:rStyle w:val="VerbatimChar"/>
        </w:rPr>
        <w:t>app.routes.ts</w:t>
      </w:r>
      <w:r>
        <w:t xml:space="preserve"> → carga pública de </w:t>
      </w:r>
      <w:r>
        <w:rPr>
          <w:rStyle w:val="VerbatimChar"/>
        </w:rPr>
        <w:t>auth/presentation/modern-auth/modern-auth.route.ts</w:t>
      </w:r>
      <w:r>
        <w:t xml:space="preserve"> (login) + </w:t>
      </w:r>
      <w:r>
        <w:rPr>
          <w:rStyle w:val="VerbatimChar"/>
        </w:rPr>
        <w:t>MainLayout</w:t>
      </w:r>
      <w:r>
        <w:t xml:space="preserve"> protegido con </w:t>
      </w:r>
      <w:r>
        <w:rPr>
          <w:rStyle w:val="VerbatimChar"/>
        </w:rPr>
        <w:t>canActivate: [authGuard]</w:t>
      </w:r>
      <w:r>
        <w:t xml:space="preserve"> que carga </w:t>
      </w:r>
      <w:r>
        <w:rPr>
          <w:rStyle w:val="VerbatimChar"/>
        </w:rPr>
        <w:t>views/views.routes.ts</w:t>
      </w:r>
      <w:r>
        <w:t>.</w:t>
      </w:r>
    </w:p>
    <w:p w14:paraId="41FE0E8B" w14:textId="77777777" w:rsidR="00227D2E" w:rsidRDefault="00000000">
      <w:pPr>
        <w:pStyle w:val="Compact"/>
        <w:numPr>
          <w:ilvl w:val="0"/>
          <w:numId w:val="7"/>
        </w:numPr>
      </w:pPr>
      <w:r>
        <w:rPr>
          <w:rStyle w:val="VerbatimChar"/>
        </w:rPr>
        <w:t>views.routes.ts</w:t>
      </w:r>
      <w:r>
        <w:t xml:space="preserve"> agrupa </w:t>
      </w:r>
      <w:r>
        <w:rPr>
          <w:rStyle w:val="VerbatimChar"/>
        </w:rPr>
        <w:t>dashboards.routes.ts</w:t>
      </w:r>
      <w:r>
        <w:t xml:space="preserve">, </w:t>
      </w:r>
      <w:r>
        <w:rPr>
          <w:rStyle w:val="VerbatimChar"/>
        </w:rPr>
        <w:t>ecommerce.routes.ts</w:t>
      </w:r>
      <w:r>
        <w:t xml:space="preserve"> y </w:t>
      </w:r>
      <w:r>
        <w:rPr>
          <w:rStyle w:val="VerbatimChar"/>
        </w:rPr>
        <w:t>extra.routes.ts</w:t>
      </w:r>
      <w:r>
        <w:t xml:space="preserve">. </w:t>
      </w:r>
      <w:r>
        <w:rPr>
          <w:rStyle w:val="VerbatimChar"/>
        </w:rPr>
        <w:t>ecommerce.routes.ts</w:t>
      </w:r>
      <w:r>
        <w:t xml:space="preserve"> a su vez agrupa los 7 grupos de módulos: </w:t>
      </w:r>
      <w:r>
        <w:rPr>
          <w:rStyle w:val="VerbatimChar"/>
        </w:rPr>
        <w:t>academico</w:t>
      </w:r>
      <w:r>
        <w:t xml:space="preserve">, </w:t>
      </w:r>
      <w:r>
        <w:rPr>
          <w:rStyle w:val="VerbatimChar"/>
        </w:rPr>
        <w:t>catalogos</w:t>
      </w:r>
      <w:r>
        <w:t xml:space="preserve">, </w:t>
      </w:r>
      <w:r>
        <w:rPr>
          <w:rStyle w:val="VerbatimChar"/>
        </w:rPr>
        <w:t>configuracion</w:t>
      </w:r>
      <w:r>
        <w:t xml:space="preserve">, </w:t>
      </w:r>
      <w:r>
        <w:rPr>
          <w:rStyle w:val="VerbatimChar"/>
        </w:rPr>
        <w:t>contenido</w:t>
      </w:r>
      <w:r>
        <w:t xml:space="preserve">, </w:t>
      </w:r>
      <w:r>
        <w:rPr>
          <w:rStyle w:val="VerbatimChar"/>
        </w:rPr>
        <w:t>institucional</w:t>
      </w:r>
      <w:r>
        <w:t xml:space="preserve">, </w:t>
      </w:r>
      <w:r>
        <w:rPr>
          <w:rStyle w:val="VerbatimChar"/>
        </w:rPr>
        <w:t>usuarios</w:t>
      </w:r>
      <w:r>
        <w:t xml:space="preserve">, </w:t>
      </w:r>
      <w:r>
        <w:rPr>
          <w:rStyle w:val="VerbatimChar"/>
        </w:rPr>
        <w:t>whatsapp</w:t>
      </w:r>
      <w:r>
        <w:t xml:space="preserve"> (cada uno en </w:t>
      </w:r>
      <w:r>
        <w:rPr>
          <w:rStyle w:val="VerbatimChar"/>
        </w:rPr>
        <w:t>views/ecommerce/routes/*.routes.ts</w:t>
      </w:r>
      <w:r>
        <w:t>).</w:t>
      </w:r>
    </w:p>
    <w:p w14:paraId="4A80BF3D" w14:textId="77777777" w:rsidR="00227D2E" w:rsidRDefault="00000000">
      <w:pPr>
        <w:pStyle w:val="Compact"/>
        <w:numPr>
          <w:ilvl w:val="0"/>
          <w:numId w:val="7"/>
        </w:numPr>
      </w:pPr>
      <w:r>
        <w:t xml:space="preserve">Guard de autenticación: </w:t>
      </w:r>
      <w:r>
        <w:rPr>
          <w:rStyle w:val="VerbatimChar"/>
        </w:rPr>
        <w:t>auth/guards/auth.guard.ts</w:t>
      </w:r>
      <w:r>
        <w:t xml:space="preserve"> (</w:t>
      </w:r>
      <w:r>
        <w:rPr>
          <w:rStyle w:val="VerbatimChar"/>
        </w:rPr>
        <w:t>CanActivateFn</w:t>
      </w:r>
      <w:r>
        <w:t xml:space="preserve">), redirige a </w:t>
      </w:r>
      <w:r>
        <w:rPr>
          <w:rStyle w:val="VerbatimChar"/>
        </w:rPr>
        <w:t>/auth-modern/login</w:t>
      </w:r>
      <w:r>
        <w:t xml:space="preserve"> si no hay sesión. Existe también </w:t>
      </w:r>
      <w:r>
        <w:rPr>
          <w:rStyle w:val="VerbatimChar"/>
        </w:rPr>
        <w:t>guest.guard.ts</w:t>
      </w:r>
      <w:r>
        <w:t xml:space="preserve"> (inverso, para rutas públicas de auth).</w:t>
      </w:r>
    </w:p>
    <w:p w14:paraId="483571B5" w14:textId="77777777" w:rsidR="00227D2E" w:rsidRDefault="00000000">
      <w:pPr>
        <w:pStyle w:val="Ttulo3"/>
      </w:pPr>
      <w:bookmarkStart w:id="22" w:name="Xc656084e7a11d7e892b96e2314708a4b553398b"/>
      <w:bookmarkStart w:id="23" w:name="_Toc235600139"/>
      <w:bookmarkEnd w:id="20"/>
      <w:r>
        <w:rPr>
          <w:rStyle w:val="SectionNumber"/>
        </w:rPr>
        <w:lastRenderedPageBreak/>
        <w:t>3.4</w:t>
      </w:r>
      <w:r>
        <w:tab/>
        <w:t>3.4 Autenticación y expiración de sesión</w:t>
      </w:r>
      <w:bookmarkEnd w:id="23"/>
    </w:p>
    <w:p w14:paraId="455811D5" w14:textId="77777777" w:rsidR="00227D2E" w:rsidRDefault="00000000">
      <w:pPr>
        <w:pStyle w:val="FirstParagraph"/>
      </w:pPr>
      <w:r>
        <w:rPr>
          <w:rStyle w:val="VerbatimChar"/>
        </w:rPr>
        <w:t>auth/application/services/auth.service.ts</w:t>
      </w:r>
      <w:r>
        <w:t xml:space="preserve">: </w:t>
      </w:r>
      <w:r>
        <w:rPr>
          <w:rStyle w:val="VerbatimChar"/>
        </w:rPr>
        <w:t>login()</w:t>
      </w:r>
      <w:r>
        <w:t xml:space="preserve"> → </w:t>
      </w:r>
      <w:r>
        <w:rPr>
          <w:rStyle w:val="VerbatimChar"/>
        </w:rPr>
        <w:t>POST /api/auth/login</w:t>
      </w:r>
      <w:r>
        <w:t xml:space="preserve">, guarda </w:t>
      </w:r>
      <w:r>
        <w:rPr>
          <w:rStyle w:val="VerbatimChar"/>
        </w:rPr>
        <w:t>token</w:t>
      </w:r>
      <w:r>
        <w:t>/</w:t>
      </w:r>
      <w:r>
        <w:rPr>
          <w:rStyle w:val="VerbatimChar"/>
        </w:rPr>
        <w:t>user</w:t>
      </w:r>
      <w:r>
        <w:t>/</w:t>
      </w:r>
      <w:r>
        <w:rPr>
          <w:rStyle w:val="VerbatimChar"/>
        </w:rPr>
        <w:t>expires_at</w:t>
      </w:r>
      <w:r>
        <w:t xml:space="preserve"> en </w:t>
      </w:r>
      <w:r>
        <w:rPr>
          <w:rStyle w:val="VerbatimChar"/>
        </w:rPr>
        <w:t>localStorage</w:t>
      </w:r>
      <w:r>
        <w:t xml:space="preserve"> (</w:t>
      </w:r>
      <w:r>
        <w:rPr>
          <w:rStyle w:val="VerbatimChar"/>
        </w:rPr>
        <w:t>cenefco_token</w:t>
      </w:r>
      <w:r>
        <w:t xml:space="preserve">, </w:t>
      </w:r>
      <w:r>
        <w:rPr>
          <w:rStyle w:val="VerbatimChar"/>
        </w:rPr>
        <w:t>cenefco_user</w:t>
      </w:r>
      <w:r>
        <w:t xml:space="preserve">, </w:t>
      </w:r>
      <w:r>
        <w:rPr>
          <w:rStyle w:val="VerbatimChar"/>
        </w:rPr>
        <w:t>cenefco_token_expires_at</w:t>
      </w:r>
      <w:r>
        <w:t xml:space="preserve">), expone el usuario actual como </w:t>
      </w:r>
      <w:r>
        <w:rPr>
          <w:b/>
          <w:bCs/>
        </w:rPr>
        <w:t>signal</w:t>
      </w:r>
      <w:r>
        <w:t xml:space="preserve"> y </w:t>
      </w:r>
      <w:r>
        <w:rPr>
          <w:rStyle w:val="VerbatimChar"/>
        </w:rPr>
        <w:t>hasPermission(codigo)</w:t>
      </w:r>
      <w:r>
        <w:t xml:space="preserve">. El interceptor </w:t>
      </w:r>
      <w:r>
        <w:rPr>
          <w:rStyle w:val="VerbatimChar"/>
        </w:rPr>
        <w:t>auth/infrastructure/interceptors/auth.interceptor.ts</w:t>
      </w:r>
      <w:r>
        <w:t xml:space="preserve"> inyecta </w:t>
      </w:r>
      <w:r>
        <w:rPr>
          <w:rStyle w:val="VerbatimChar"/>
        </w:rPr>
        <w:t>Authorization: Bearer &lt;token&gt;</w:t>
      </w:r>
      <w:r>
        <w:t xml:space="preserve"> en cada petición y hace </w:t>
      </w:r>
      <w:r>
        <w:rPr>
          <w:rStyle w:val="VerbatimChar"/>
        </w:rPr>
        <w:t>logout()</w:t>
      </w:r>
      <w:r>
        <w:t xml:space="preserve"> automático ante </w:t>
      </w:r>
      <w:r>
        <w:rPr>
          <w:rStyle w:val="VerbatimChar"/>
        </w:rPr>
        <w:t>401</w:t>
      </w:r>
      <w:r>
        <w:t xml:space="preserve"> (caso reactivo: el backend ya rechazó el token).</w:t>
      </w:r>
    </w:p>
    <w:p w14:paraId="5EB0F37D" w14:textId="77777777" w:rsidR="00227D2E" w:rsidRDefault="00000000">
      <w:pPr>
        <w:pStyle w:val="Textoindependiente"/>
      </w:pPr>
      <w:r>
        <w:t xml:space="preserve">Además del caso reactivo, </w:t>
      </w:r>
      <w:r>
        <w:rPr>
          <w:rStyle w:val="VerbatimChar"/>
        </w:rPr>
        <w:t>AuthService</w:t>
      </w:r>
      <w:r>
        <w:t xml:space="preserve"> programa un </w:t>
      </w:r>
      <w:r>
        <w:rPr>
          <w:rStyle w:val="VerbatimChar"/>
        </w:rPr>
        <w:t>setTimeout</w:t>
      </w:r>
      <w:r>
        <w:t xml:space="preserve"> (</w:t>
      </w:r>
      <w:r>
        <w:rPr>
          <w:rStyle w:val="VerbatimChar"/>
        </w:rPr>
        <w:t>scheduleExpiry</w:t>
      </w:r>
      <w:r>
        <w:t xml:space="preserve">) con el </w:t>
      </w:r>
      <w:r>
        <w:rPr>
          <w:rStyle w:val="VerbatimChar"/>
        </w:rPr>
        <w:t>expires_at</w:t>
      </w:r>
      <w:r>
        <w:t xml:space="preserve"> que devuelve el login — al cumplirse el tiempo de vida del token (backend, sección 2.4), la sesión se cierra </w:t>
      </w:r>
      <w:r>
        <w:rPr>
          <w:b/>
          <w:bCs/>
        </w:rPr>
        <w:t>proactivamente</w:t>
      </w:r>
      <w:r>
        <w:t xml:space="preserve"> sin esperar a que el usuario haga alguna petición, y lo redirige a </w:t>
      </w:r>
      <w:r>
        <w:rPr>
          <w:rStyle w:val="VerbatimChar"/>
        </w:rPr>
        <w:t>/auth-modern/login?expired=1</w:t>
      </w:r>
      <w:r>
        <w:t xml:space="preserve">. El componente de login lee ese query param y muestra "Tu sesión expiró. Vuelve a iniciar sesión." Al recargar la página, el constructor de </w:t>
      </w:r>
      <w:r>
        <w:rPr>
          <w:rStyle w:val="VerbatimChar"/>
        </w:rPr>
        <w:t>AuthService</w:t>
      </w:r>
      <w:r>
        <w:t xml:space="preserve"> vuelve a leer </w:t>
      </w:r>
      <w:r>
        <w:rPr>
          <w:rStyle w:val="VerbatimChar"/>
        </w:rPr>
        <w:t>expires_at</w:t>
      </w:r>
      <w:r>
        <w:t xml:space="preserve"> de </w:t>
      </w:r>
      <w:r>
        <w:rPr>
          <w:rStyle w:val="VerbatimChar"/>
        </w:rPr>
        <w:t>localStorage</w:t>
      </w:r>
      <w:r>
        <w:t xml:space="preserve"> y reprograma el timer con el tiempo restante (o cierra la sesión de inmediato si ya venció mientras la pestaña estaba cerrada).</w:t>
      </w:r>
    </w:p>
    <w:p w14:paraId="4579FDD1" w14:textId="77777777" w:rsidR="00227D2E" w:rsidRDefault="00000000">
      <w:pPr>
        <w:pStyle w:val="Ttulo3"/>
      </w:pPr>
      <w:bookmarkStart w:id="24" w:name="X128183f62c5719216aba5faecbc9d04e4f44e90"/>
      <w:bookmarkStart w:id="25" w:name="_Toc235600140"/>
      <w:bookmarkEnd w:id="22"/>
      <w:r>
        <w:rPr>
          <w:rStyle w:val="SectionNumber"/>
        </w:rPr>
        <w:t>3.5</w:t>
      </w:r>
      <w:r>
        <w:tab/>
        <w:t>3.5 Variables de entorno</w:t>
      </w:r>
      <w:bookmarkEnd w:id="25"/>
    </w:p>
    <w:p w14:paraId="69170A24" w14:textId="53FFE0FD" w:rsidR="00227D2E" w:rsidRDefault="00000000" w:rsidP="00192F64">
      <w:pPr>
        <w:pStyle w:val="FirstParagraph"/>
      </w:pPr>
      <w:r>
        <w:rPr>
          <w:b/>
          <w:bCs/>
        </w:rPr>
        <w:t>No existe</w:t>
      </w:r>
      <w:r>
        <w:t xml:space="preserve"> carpeta </w:t>
      </w:r>
      <w:r>
        <w:rPr>
          <w:rStyle w:val="VerbatimChar"/>
        </w:rPr>
        <w:t>src/environments/</w:t>
      </w:r>
      <w:r>
        <w:t xml:space="preserve"> (a diferencia del portal). Todas las llamadas usan </w:t>
      </w:r>
      <w:r>
        <w:rPr>
          <w:b/>
          <w:bCs/>
        </w:rPr>
        <w:t>rutas relativas</w:t>
      </w:r>
      <w:r>
        <w:t xml:space="preserve"> (</w:t>
      </w:r>
      <w:r>
        <w:rPr>
          <w:rStyle w:val="VerbatimChar"/>
        </w:rPr>
        <w:t>/api/...</w:t>
      </w:r>
      <w:r>
        <w:t xml:space="preserve">). En desarrollo, </w:t>
      </w:r>
      <w:r>
        <w:rPr>
          <w:rStyle w:val="VerbatimChar"/>
        </w:rPr>
        <w:t>proxy.conf.json</w:t>
      </w:r>
      <w:r>
        <w:t xml:space="preserve"> redirige </w:t>
      </w:r>
      <w:r>
        <w:rPr>
          <w:rStyle w:val="VerbatimChar"/>
        </w:rPr>
        <w:t>/api</w:t>
      </w:r>
      <w:r>
        <w:t xml:space="preserve"> y </w:t>
      </w:r>
      <w:r>
        <w:rPr>
          <w:rStyle w:val="VerbatimChar"/>
        </w:rPr>
        <w:t>/storage</w:t>
      </w:r>
      <w:r>
        <w:t xml:space="preserve"> → </w:t>
      </w:r>
      <w:r>
        <w:rPr>
          <w:rStyle w:val="VerbatimChar"/>
        </w:rPr>
        <w:t>localhost:8000</w:t>
      </w:r>
      <w:r>
        <w:t xml:space="preserve"> (el </w:t>
      </w:r>
      <w:r>
        <w:rPr>
          <w:rStyle w:val="VerbatimChar"/>
        </w:rPr>
        <w:t>cenefco-api</w:t>
      </w:r>
      <w:r>
        <w:t xml:space="preserve"> local) y </w:t>
      </w:r>
      <w:r>
        <w:rPr>
          <w:rStyle w:val="VerbatimChar"/>
        </w:rPr>
        <w:t>/whatsapp-bot</w:t>
      </w:r>
      <w:r>
        <w:t xml:space="preserve"> → </w:t>
      </w:r>
      <w:r>
        <w:rPr>
          <w:rStyle w:val="VerbatimChar"/>
        </w:rPr>
        <w:t>localhost:3001</w:t>
      </w:r>
      <w:r>
        <w:t xml:space="preserve">. En producción, es el </w:t>
      </w:r>
      <w:r>
        <w:rPr>
          <w:b/>
          <w:bCs/>
        </w:rPr>
        <w:t>Nginx</w:t>
      </w:r>
      <w:r>
        <w:t xml:space="preserve"> del propio </w:t>
      </w:r>
      <w:r>
        <w:rPr>
          <w:rStyle w:val="VerbatimChar"/>
        </w:rPr>
        <w:t>cenefco-admin</w:t>
      </w:r>
      <w:r>
        <w:t xml:space="preserve"> el que hace </w:t>
      </w:r>
      <w:r>
        <w:rPr>
          <w:rStyle w:val="VerbatimChar"/>
        </w:rPr>
        <w:t>proxy_pass</w:t>
      </w:r>
      <w:r>
        <w:t xml:space="preserve"> de </w:t>
      </w:r>
      <w:r>
        <w:rPr>
          <w:rStyle w:val="VerbatimChar"/>
        </w:rPr>
        <w:t>/api</w:t>
      </w:r>
      <w:r>
        <w:t xml:space="preserve"> y </w:t>
      </w:r>
      <w:r>
        <w:rPr>
          <w:rStyle w:val="VerbatimChar"/>
        </w:rPr>
        <w:t>/storage</w:t>
      </w:r>
      <w:r>
        <w:t xml:space="preserve"> hacia </w:t>
      </w:r>
      <w:proofErr w:type="spellStart"/>
      <w:r>
        <w:rPr>
          <w:rStyle w:val="VerbatimChar"/>
        </w:rPr>
        <w:t>cenefco-api</w:t>
      </w:r>
      <w:proofErr w:type="spellEnd"/>
      <w:r>
        <w:t xml:space="preserve"> (</w:t>
      </w:r>
      <w:proofErr w:type="spellStart"/>
      <w:r>
        <w:t>ver</w:t>
      </w:r>
      <w:proofErr w:type="spellEnd"/>
      <w:r>
        <w:t xml:space="preserve"> </w:t>
      </w:r>
      <w:proofErr w:type="spellStart"/>
      <w:r>
        <w:t>sección</w:t>
      </w:r>
      <w:proofErr w:type="spellEnd"/>
      <w:r>
        <w:t xml:space="preserve"> 7).</w:t>
      </w:r>
    </w:p>
    <w:p w14:paraId="33ECE3C4" w14:textId="77777777" w:rsidR="00227D2E" w:rsidRDefault="00000000">
      <w:pPr>
        <w:pStyle w:val="Ttulo2"/>
      </w:pPr>
      <w:bookmarkStart w:id="26" w:name="X698ac6f41b8a19afdf72358142f73eb1cbdc052"/>
      <w:bookmarkStart w:id="27" w:name="_Toc235600141"/>
      <w:bookmarkEnd w:id="14"/>
      <w:bookmarkEnd w:id="24"/>
      <w:r>
        <w:rPr>
          <w:rStyle w:val="SectionNumber"/>
        </w:rPr>
        <w:t>4</w:t>
      </w:r>
      <w:r>
        <w:tab/>
        <w:t xml:space="preserve">4. </w:t>
      </w:r>
      <w:r>
        <w:rPr>
          <w:rStyle w:val="VerbatimChar"/>
        </w:rPr>
        <w:t>cenefco-portal</w:t>
      </w:r>
      <w:r>
        <w:t xml:space="preserve"> — Sitio Público (Angular)</w:t>
      </w:r>
      <w:bookmarkEnd w:id="27"/>
    </w:p>
    <w:p w14:paraId="21EAA421" w14:textId="77777777" w:rsidR="00227D2E" w:rsidRDefault="00000000">
      <w:pPr>
        <w:pStyle w:val="Ttulo3"/>
      </w:pPr>
      <w:bookmarkStart w:id="28" w:name="X1a6639f6fc0aea04789edb6ef9f3381c3c7a048"/>
      <w:bookmarkStart w:id="29" w:name="_Toc235600142"/>
      <w:r>
        <w:rPr>
          <w:rStyle w:val="SectionNumber"/>
        </w:rPr>
        <w:t>4.1</w:t>
      </w:r>
      <w:r>
        <w:tab/>
        <w:t>4.1 Stack tecnológico</w:t>
      </w:r>
      <w:bookmarkEnd w:id="2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3"/>
        <w:gridCol w:w="7011"/>
      </w:tblGrid>
      <w:tr w:rsidR="00227D2E" w14:paraId="69F67393" w14:textId="77777777" w:rsidTr="00192F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1A75C3B" w14:textId="77777777" w:rsidR="00227D2E" w:rsidRDefault="00000000">
            <w:pPr>
              <w:pStyle w:val="Compact"/>
            </w:pPr>
            <w:r>
              <w:t>Componente</w:t>
            </w:r>
          </w:p>
        </w:tc>
        <w:tc>
          <w:tcPr>
            <w:tcW w:w="0" w:type="auto"/>
            <w:tcBorders>
              <w:bottom w:val="none" w:sz="0" w:space="0" w:color="auto"/>
            </w:tcBorders>
          </w:tcPr>
          <w:p w14:paraId="4C8A1FE5" w14:textId="77777777" w:rsidR="00227D2E" w:rsidRDefault="00000000">
            <w:pPr>
              <w:pStyle w:val="Compact"/>
            </w:pPr>
            <w:r>
              <w:t>Versión / detalle</w:t>
            </w:r>
          </w:p>
        </w:tc>
      </w:tr>
      <w:tr w:rsidR="00227D2E" w14:paraId="729AD0C2" w14:textId="77777777" w:rsidTr="00192F64">
        <w:tc>
          <w:tcPr>
            <w:tcW w:w="0" w:type="auto"/>
          </w:tcPr>
          <w:p w14:paraId="2EBCB102" w14:textId="77777777" w:rsidR="00227D2E" w:rsidRDefault="00000000">
            <w:pPr>
              <w:pStyle w:val="Compact"/>
            </w:pPr>
            <w:r>
              <w:t>Framework</w:t>
            </w:r>
          </w:p>
        </w:tc>
        <w:tc>
          <w:tcPr>
            <w:tcW w:w="0" w:type="auto"/>
          </w:tcPr>
          <w:p w14:paraId="17DF7511" w14:textId="77777777" w:rsidR="00227D2E" w:rsidRDefault="00000000">
            <w:pPr>
              <w:pStyle w:val="Compact"/>
            </w:pPr>
            <w:r>
              <w:t xml:space="preserve">Angular </w:t>
            </w:r>
            <w:r>
              <w:rPr>
                <w:b/>
                <w:bCs/>
              </w:rPr>
              <w:t>19.2.8</w:t>
            </w:r>
            <w:r>
              <w:t xml:space="preserve"> (nombre interno del proyecto: </w:t>
            </w:r>
            <w:r>
              <w:rPr>
                <w:rStyle w:val="VerbatimChar"/>
              </w:rPr>
              <w:t>current-ng</w:t>
            </w:r>
            <w:r>
              <w:t>)</w:t>
            </w:r>
          </w:p>
        </w:tc>
      </w:tr>
      <w:tr w:rsidR="00227D2E" w14:paraId="5C74B253" w14:textId="77777777" w:rsidTr="00192F64">
        <w:tc>
          <w:tcPr>
            <w:tcW w:w="0" w:type="auto"/>
          </w:tcPr>
          <w:p w14:paraId="38479C89" w14:textId="77777777" w:rsidR="00227D2E" w:rsidRDefault="00000000">
            <w:pPr>
              <w:pStyle w:val="Compact"/>
            </w:pPr>
            <w:r>
              <w:t>Lenguaje</w:t>
            </w:r>
          </w:p>
        </w:tc>
        <w:tc>
          <w:tcPr>
            <w:tcW w:w="0" w:type="auto"/>
          </w:tcPr>
          <w:p w14:paraId="2E4D0990" w14:textId="77777777" w:rsidR="00227D2E" w:rsidRDefault="00000000">
            <w:pPr>
              <w:pStyle w:val="Compact"/>
            </w:pPr>
            <w:r>
              <w:t xml:space="preserve">TypeScript </w:t>
            </w:r>
            <w:r>
              <w:rPr>
                <w:rStyle w:val="VerbatimChar"/>
              </w:rPr>
              <w:t>~5.7.2</w:t>
            </w:r>
          </w:p>
        </w:tc>
      </w:tr>
      <w:tr w:rsidR="00227D2E" w14:paraId="2948C122" w14:textId="77777777" w:rsidTr="00192F64">
        <w:tc>
          <w:tcPr>
            <w:tcW w:w="0" w:type="auto"/>
          </w:tcPr>
          <w:p w14:paraId="03EA1244" w14:textId="77777777" w:rsidR="00227D2E" w:rsidRDefault="00000000">
            <w:pPr>
              <w:pStyle w:val="Compact"/>
            </w:pPr>
            <w:r>
              <w:t>Gestor de paquetes</w:t>
            </w:r>
          </w:p>
        </w:tc>
        <w:tc>
          <w:tcPr>
            <w:tcW w:w="0" w:type="auto"/>
          </w:tcPr>
          <w:p w14:paraId="45CB74B3" w14:textId="77777777" w:rsidR="00227D2E" w:rsidRDefault="00000000">
            <w:pPr>
              <w:pStyle w:val="Compact"/>
            </w:pPr>
            <w:r>
              <w:rPr>
                <w:b/>
                <w:bCs/>
              </w:rPr>
              <w:t>npm</w:t>
            </w:r>
            <w:r>
              <w:t xml:space="preserve"> (repo trae ambos </w:t>
            </w:r>
            <w:r>
              <w:rPr>
                <w:rStyle w:val="VerbatimChar"/>
              </w:rPr>
              <w:t>package-lock.json</w:t>
            </w:r>
            <w:r>
              <w:t xml:space="preserve"> y </w:t>
            </w:r>
            <w:r>
              <w:rPr>
                <w:rStyle w:val="VerbatimChar"/>
              </w:rPr>
              <w:t>bun.lock</w:t>
            </w:r>
            <w:r>
              <w:t xml:space="preserve"> — el </w:t>
            </w:r>
            <w:r>
              <w:rPr>
                <w:rStyle w:val="VerbatimChar"/>
              </w:rPr>
              <w:t>package-lock.json</w:t>
            </w:r>
            <w:r>
              <w:t xml:space="preserve"> es el vigente por fecha de commit; usar </w:t>
            </w:r>
            <w:r>
              <w:rPr>
                <w:rStyle w:val="VerbatimChar"/>
              </w:rPr>
              <w:t>npm ci</w:t>
            </w:r>
            <w:r>
              <w:t>)</w:t>
            </w:r>
          </w:p>
        </w:tc>
      </w:tr>
      <w:tr w:rsidR="00227D2E" w14:paraId="6226F55A" w14:textId="77777777" w:rsidTr="00192F64">
        <w:tc>
          <w:tcPr>
            <w:tcW w:w="0" w:type="auto"/>
          </w:tcPr>
          <w:p w14:paraId="6726017A" w14:textId="77777777" w:rsidR="00227D2E" w:rsidRDefault="00000000">
            <w:pPr>
              <w:pStyle w:val="Compact"/>
            </w:pPr>
            <w:r>
              <w:t>CSS / UI</w:t>
            </w:r>
          </w:p>
        </w:tc>
        <w:tc>
          <w:tcPr>
            <w:tcW w:w="0" w:type="auto"/>
          </w:tcPr>
          <w:p w14:paraId="38139424" w14:textId="77777777" w:rsidR="00227D2E" w:rsidRDefault="00000000">
            <w:pPr>
              <w:pStyle w:val="Compact"/>
            </w:pPr>
            <w:r>
              <w:rPr>
                <w:b/>
                <w:bCs/>
              </w:rPr>
              <w:t>Bootstrap 5.3.5</w:t>
            </w:r>
            <w:r>
              <w:t xml:space="preserve"> + </w:t>
            </w:r>
            <w:r>
              <w:rPr>
                <w:rStyle w:val="VerbatimChar"/>
              </w:rPr>
              <w:t>@ng-bootstrap/ng-bootstrap</w:t>
            </w:r>
            <w:r>
              <w:t xml:space="preserve"> (no usa Tailwind, a diferencia del admin)</w:t>
            </w:r>
          </w:p>
        </w:tc>
      </w:tr>
      <w:tr w:rsidR="00227D2E" w14:paraId="51F42D7D" w14:textId="77777777" w:rsidTr="00192F64">
        <w:tc>
          <w:tcPr>
            <w:tcW w:w="0" w:type="auto"/>
          </w:tcPr>
          <w:p w14:paraId="0B9F7A74" w14:textId="77777777" w:rsidR="00227D2E" w:rsidRDefault="00000000">
            <w:pPr>
              <w:pStyle w:val="Compact"/>
            </w:pPr>
            <w:r>
              <w:t>Iconos</w:t>
            </w:r>
          </w:p>
        </w:tc>
        <w:tc>
          <w:tcPr>
            <w:tcW w:w="0" w:type="auto"/>
          </w:tcPr>
          <w:p w14:paraId="0029782E" w14:textId="77777777" w:rsidR="00227D2E" w:rsidRDefault="00000000">
            <w:pPr>
              <w:pStyle w:val="Compact"/>
            </w:pPr>
            <w:r>
              <w:t>Font Awesome Free</w:t>
            </w:r>
          </w:p>
        </w:tc>
      </w:tr>
      <w:tr w:rsidR="00227D2E" w14:paraId="38944C69" w14:textId="77777777" w:rsidTr="00192F64">
        <w:tc>
          <w:tcPr>
            <w:tcW w:w="0" w:type="auto"/>
          </w:tcPr>
          <w:p w14:paraId="1F81F7C5" w14:textId="77777777" w:rsidR="00227D2E" w:rsidRDefault="00000000">
            <w:pPr>
              <w:pStyle w:val="Compact"/>
            </w:pPr>
            <w:r>
              <w:t>Animación / carruseles</w:t>
            </w:r>
          </w:p>
        </w:tc>
        <w:tc>
          <w:tcPr>
            <w:tcW w:w="0" w:type="auto"/>
          </w:tcPr>
          <w:p w14:paraId="580AFCE2" w14:textId="77777777" w:rsidR="00227D2E" w:rsidRDefault="00000000">
            <w:pPr>
              <w:pStyle w:val="Compact"/>
            </w:pPr>
            <w:r>
              <w:rPr>
                <w:rStyle w:val="VerbatimChar"/>
              </w:rPr>
              <w:t>aos</w:t>
            </w:r>
            <w:r>
              <w:t xml:space="preserve">, </w:t>
            </w:r>
            <w:r>
              <w:rPr>
                <w:rStyle w:val="VerbatimChar"/>
              </w:rPr>
              <w:t>gsap</w:t>
            </w:r>
            <w:r>
              <w:t xml:space="preserve">, </w:t>
            </w:r>
            <w:r>
              <w:rPr>
                <w:rStyle w:val="VerbatimChar"/>
              </w:rPr>
              <w:t>ngx-owl-carousel-o</w:t>
            </w:r>
            <w:r>
              <w:t xml:space="preserve">, </w:t>
            </w:r>
            <w:r>
              <w:rPr>
                <w:rStyle w:val="VerbatimChar"/>
              </w:rPr>
              <w:t>ngx-slick-carousel</w:t>
            </w:r>
            <w:r>
              <w:t xml:space="preserve"> + </w:t>
            </w:r>
            <w:r>
              <w:rPr>
                <w:rStyle w:val="VerbatimChar"/>
              </w:rPr>
              <w:t>slick-carousel</w:t>
            </w:r>
            <w:r>
              <w:t xml:space="preserve"> + </w:t>
            </w:r>
            <w:r>
              <w:rPr>
                <w:rStyle w:val="VerbatimChar"/>
              </w:rPr>
              <w:t>jquery</w:t>
            </w:r>
            <w:r>
              <w:t xml:space="preserve"> (dependencia legacy global), </w:t>
            </w:r>
            <w:r>
              <w:rPr>
                <w:rStyle w:val="VerbatimChar"/>
              </w:rPr>
              <w:t>ngx-countup</w:t>
            </w:r>
          </w:p>
        </w:tc>
      </w:tr>
      <w:tr w:rsidR="00227D2E" w14:paraId="06793E39" w14:textId="77777777" w:rsidTr="00192F64">
        <w:tc>
          <w:tcPr>
            <w:tcW w:w="0" w:type="auto"/>
          </w:tcPr>
          <w:p w14:paraId="2C44179C" w14:textId="77777777" w:rsidR="00227D2E" w:rsidRDefault="00000000">
            <w:pPr>
              <w:pStyle w:val="Compact"/>
            </w:pPr>
            <w:r>
              <w:t>SSR</w:t>
            </w:r>
          </w:p>
        </w:tc>
        <w:tc>
          <w:tcPr>
            <w:tcW w:w="0" w:type="auto"/>
          </w:tcPr>
          <w:p w14:paraId="4B4A8FBE" w14:textId="77777777" w:rsidR="00227D2E" w:rsidRDefault="00000000">
            <w:pPr>
              <w:pStyle w:val="Compact"/>
            </w:pPr>
            <w:r>
              <w:t>Angular SSR + Express (</w:t>
            </w:r>
            <w:r>
              <w:rPr>
                <w:rStyle w:val="VerbatimChar"/>
              </w:rPr>
              <w:t>server.ts</w:t>
            </w:r>
            <w:r>
              <w:t xml:space="preserve">), aunque </w:t>
            </w:r>
            <w:r>
              <w:rPr>
                <w:rStyle w:val="VerbatimChar"/>
              </w:rPr>
              <w:t>prerender: false</w:t>
            </w:r>
          </w:p>
        </w:tc>
      </w:tr>
      <w:tr w:rsidR="00227D2E" w14:paraId="55DF4C4F" w14:textId="77777777" w:rsidTr="00192F64">
        <w:tc>
          <w:tcPr>
            <w:tcW w:w="0" w:type="auto"/>
          </w:tcPr>
          <w:p w14:paraId="7454CE25" w14:textId="77777777" w:rsidR="00227D2E" w:rsidRDefault="00000000">
            <w:pPr>
              <w:pStyle w:val="Compact"/>
            </w:pPr>
            <w:r>
              <w:t xml:space="preserve">Puerto dev por </w:t>
            </w:r>
            <w:r>
              <w:lastRenderedPageBreak/>
              <w:t>defecto</w:t>
            </w:r>
          </w:p>
        </w:tc>
        <w:tc>
          <w:tcPr>
            <w:tcW w:w="0" w:type="auto"/>
          </w:tcPr>
          <w:p w14:paraId="74755F8B" w14:textId="77777777" w:rsidR="00227D2E" w:rsidRDefault="00000000">
            <w:pPr>
              <w:pStyle w:val="Compact"/>
            </w:pPr>
            <w:r>
              <w:rPr>
                <w:b/>
                <w:bCs/>
              </w:rPr>
              <w:lastRenderedPageBreak/>
              <w:t>4201</w:t>
            </w:r>
            <w:r>
              <w:t xml:space="preserve"> (no 4200 — ese es el admin)</w:t>
            </w:r>
          </w:p>
        </w:tc>
      </w:tr>
      <w:tr w:rsidR="00227D2E" w14:paraId="258D9551" w14:textId="77777777" w:rsidTr="00192F64">
        <w:tc>
          <w:tcPr>
            <w:tcW w:w="0" w:type="auto"/>
          </w:tcPr>
          <w:p w14:paraId="727F536E" w14:textId="77777777" w:rsidR="00227D2E" w:rsidRDefault="00000000">
            <w:pPr>
              <w:pStyle w:val="Compact"/>
            </w:pPr>
            <w:r>
              <w:t>Output de build</w:t>
            </w:r>
          </w:p>
        </w:tc>
        <w:tc>
          <w:tcPr>
            <w:tcW w:w="0" w:type="auto"/>
          </w:tcPr>
          <w:p w14:paraId="19B08FE9" w14:textId="77777777" w:rsidR="00227D2E" w:rsidRDefault="00000000">
            <w:pPr>
              <w:pStyle w:val="Compact"/>
            </w:pPr>
            <w:r>
              <w:rPr>
                <w:rStyle w:val="VerbatimChar"/>
              </w:rPr>
              <w:t>dist/current-ng/browser/</w:t>
            </w:r>
          </w:p>
        </w:tc>
      </w:tr>
    </w:tbl>
    <w:p w14:paraId="43A61CB1" w14:textId="77777777" w:rsidR="00227D2E" w:rsidRDefault="00000000">
      <w:pPr>
        <w:pStyle w:val="Ttulo3"/>
      </w:pPr>
      <w:bookmarkStart w:id="30" w:name="X518d939823f96c73f741be99b6497b2cfe274cd"/>
      <w:bookmarkStart w:id="31" w:name="_Toc235600143"/>
      <w:bookmarkEnd w:id="28"/>
      <w:r>
        <w:rPr>
          <w:rStyle w:val="SectionNumber"/>
        </w:rPr>
        <w:t>4.2</w:t>
      </w:r>
      <w:r>
        <w:tab/>
        <w:t>4.2 Arquitectura de carpetas</w:t>
      </w:r>
      <w:bookmarkEnd w:id="31"/>
    </w:p>
    <w:p w14:paraId="56A78B17" w14:textId="77777777" w:rsidR="00227D2E" w:rsidRDefault="00000000">
      <w:pPr>
        <w:pStyle w:val="FirstParagraph"/>
      </w:pPr>
      <w:r>
        <w:t>Mismo patrón DDD ligero que el admin, aplicado de forma algo menos uniforme:</w:t>
      </w:r>
    </w:p>
    <w:p w14:paraId="748FD48F" w14:textId="77777777" w:rsidR="00227D2E" w:rsidRDefault="00000000">
      <w:pPr>
        <w:pStyle w:val="SourceCode"/>
      </w:pPr>
      <w:r>
        <w:rPr>
          <w:rStyle w:val="VerbatimChar"/>
        </w:rPr>
        <w:t>src/app/{modulo}/</w:t>
      </w:r>
      <w:r>
        <w:br/>
      </w:r>
      <w:r>
        <w:rPr>
          <w:rStyle w:val="VerbatimChar"/>
        </w:rPr>
        <w:t>├── domain/models/           → Interfaces TS</w:t>
      </w:r>
      <w:r>
        <w:br/>
      </w:r>
      <w:r>
        <w:rPr>
          <w:rStyle w:val="VerbatimChar"/>
        </w:rPr>
        <w:t>└── application/services/     → Servicios HttpClient</w:t>
      </w:r>
    </w:p>
    <w:p w14:paraId="4CDA5EAB" w14:textId="77777777" w:rsidR="00227D2E" w:rsidRDefault="00000000">
      <w:pPr>
        <w:pStyle w:val="Compact"/>
        <w:numPr>
          <w:ilvl w:val="0"/>
          <w:numId w:val="8"/>
        </w:numPr>
      </w:pPr>
      <w:r>
        <w:rPr>
          <w:rStyle w:val="VerbatimChar"/>
        </w:rPr>
        <w:t>src/app/views/</w:t>
      </w:r>
      <w:r>
        <w:t xml:space="preserve"> — componentes de página (</w:t>
      </w:r>
      <w:r>
        <w:rPr>
          <w:rStyle w:val="VerbatimChar"/>
        </w:rPr>
        <w:t>home-1</w:t>
      </w:r>
      <w:r>
        <w:t xml:space="preserve">, </w:t>
      </w:r>
      <w:r>
        <w:rPr>
          <w:rStyle w:val="VerbatimChar"/>
        </w:rPr>
        <w:t>cenefco</w:t>
      </w:r>
      <w:r>
        <w:t xml:space="preserve">, </w:t>
      </w:r>
      <w:r>
        <w:rPr>
          <w:rStyle w:val="VerbatimChar"/>
        </w:rPr>
        <w:t>cursos</w:t>
      </w:r>
      <w:r>
        <w:t xml:space="preserve">, </w:t>
      </w:r>
      <w:r>
        <w:rPr>
          <w:rStyle w:val="VerbatimChar"/>
        </w:rPr>
        <w:t>mis-pagos</w:t>
      </w:r>
      <w:r>
        <w:t xml:space="preserve">, </w:t>
      </w:r>
      <w:r>
        <w:rPr>
          <w:rStyle w:val="VerbatimChar"/>
        </w:rPr>
        <w:t>checkout</w:t>
      </w:r>
      <w:r>
        <w:t xml:space="preserve">, </w:t>
      </w:r>
      <w:r>
        <w:rPr>
          <w:rStyle w:val="VerbatimChar"/>
        </w:rPr>
        <w:t>carrito</w:t>
      </w:r>
      <w:r>
        <w:t xml:space="preserve">, </w:t>
      </w:r>
      <w:r>
        <w:rPr>
          <w:rStyle w:val="VerbatimChar"/>
        </w:rPr>
        <w:t>noticias</w:t>
      </w:r>
      <w:r>
        <w:t xml:space="preserve">, </w:t>
      </w:r>
      <w:r>
        <w:rPr>
          <w:rStyle w:val="VerbatimChar"/>
        </w:rPr>
        <w:t>blogs</w:t>
      </w:r>
      <w:r>
        <w:t>, etc.).</w:t>
      </w:r>
    </w:p>
    <w:p w14:paraId="706EB589" w14:textId="77777777" w:rsidR="00227D2E" w:rsidRDefault="00000000">
      <w:pPr>
        <w:pStyle w:val="Compact"/>
        <w:numPr>
          <w:ilvl w:val="0"/>
          <w:numId w:val="8"/>
        </w:numPr>
      </w:pPr>
      <w:r>
        <w:rPr>
          <w:rStyle w:val="VerbatimChar"/>
        </w:rPr>
        <w:t>src/app/core/</w:t>
      </w:r>
      <w:r>
        <w:t xml:space="preserve"> — </w:t>
      </w:r>
      <w:r>
        <w:rPr>
          <w:rStyle w:val="VerbatimChar"/>
        </w:rPr>
        <w:t>constants</w:t>
      </w:r>
      <w:r>
        <w:t xml:space="preserve">, </w:t>
      </w:r>
      <w:r>
        <w:rPr>
          <w:rStyle w:val="VerbatimChar"/>
        </w:rPr>
        <w:t>interceptors</w:t>
      </w:r>
      <w:r>
        <w:t xml:space="preserve">, </w:t>
      </w:r>
      <w:r>
        <w:rPr>
          <w:rStyle w:val="VerbatimChar"/>
        </w:rPr>
        <w:t>directives</w:t>
      </w:r>
      <w:r>
        <w:t xml:space="preserve">, </w:t>
      </w:r>
      <w:r>
        <w:rPr>
          <w:rStyle w:val="VerbatimChar"/>
        </w:rPr>
        <w:t>pipes</w:t>
      </w:r>
      <w:r>
        <w:t xml:space="preserve">, </w:t>
      </w:r>
      <w:r>
        <w:rPr>
          <w:rStyle w:val="VerbatimChar"/>
        </w:rPr>
        <w:t>services</w:t>
      </w:r>
      <w:r>
        <w:t xml:space="preserve">, </w:t>
      </w:r>
      <w:r>
        <w:rPr>
          <w:rStyle w:val="VerbatimChar"/>
        </w:rPr>
        <w:t>utils</w:t>
      </w:r>
      <w:r>
        <w:t xml:space="preserve"> transversales.</w:t>
      </w:r>
    </w:p>
    <w:p w14:paraId="62374CCB" w14:textId="77777777" w:rsidR="00227D2E" w:rsidRDefault="00000000">
      <w:pPr>
        <w:pStyle w:val="Compact"/>
        <w:numPr>
          <w:ilvl w:val="0"/>
          <w:numId w:val="8"/>
        </w:numPr>
      </w:pPr>
      <w:r>
        <w:rPr>
          <w:rStyle w:val="VerbatimChar"/>
        </w:rPr>
        <w:t>src/app/layouts/</w:t>
      </w:r>
      <w:r>
        <w:t xml:space="preserve"> — shell de navbar + footer.</w:t>
      </w:r>
    </w:p>
    <w:p w14:paraId="7E89E3AE" w14:textId="77777777" w:rsidR="00227D2E" w:rsidRDefault="00000000">
      <w:pPr>
        <w:pStyle w:val="Ttulo3"/>
      </w:pPr>
      <w:bookmarkStart w:id="32" w:name="X957e28405367820ffbf92f9e1fcf4edc515e85e"/>
      <w:bookmarkStart w:id="33" w:name="_Toc235600144"/>
      <w:bookmarkEnd w:id="30"/>
      <w:r>
        <w:rPr>
          <w:rStyle w:val="SectionNumber"/>
        </w:rPr>
        <w:t>4.3</w:t>
      </w:r>
      <w:r>
        <w:tab/>
        <w:t>4.3 Ruteo</w:t>
      </w:r>
      <w:bookmarkEnd w:id="33"/>
    </w:p>
    <w:p w14:paraId="0AF0858C" w14:textId="77777777" w:rsidR="00227D2E" w:rsidRDefault="00000000">
      <w:pPr>
        <w:pStyle w:val="FirstParagraph"/>
      </w:pPr>
      <w:r>
        <w:rPr>
          <w:rStyle w:val="VerbatimChar"/>
        </w:rPr>
        <w:t>app.routes.ts</w:t>
      </w:r>
      <w:r>
        <w:t xml:space="preserve"> monta un único </w:t>
      </w:r>
      <w:r>
        <w:rPr>
          <w:rStyle w:val="VerbatimChar"/>
        </w:rPr>
        <w:t>LayoutComponent</w:t>
      </w:r>
      <w:r>
        <w:t xml:space="preserve"> con </w:t>
      </w:r>
      <w:r>
        <w:rPr>
          <w:rStyle w:val="VerbatimChar"/>
        </w:rPr>
        <w:t>loadChildren</w:t>
      </w:r>
      <w:r>
        <w:t xml:space="preserve"> lazy hacia </w:t>
      </w:r>
      <w:r>
        <w:rPr>
          <w:rStyle w:val="VerbatimChar"/>
        </w:rPr>
        <w:t>views/views.route.ts</w:t>
      </w:r>
      <w:r>
        <w:t xml:space="preserve">, que a su vez sub-carga por lazy loading los módulos </w:t>
      </w:r>
      <w:r>
        <w:rPr>
          <w:rStyle w:val="VerbatimChar"/>
        </w:rPr>
        <w:t>noticias</w:t>
      </w:r>
      <w:r>
        <w:t xml:space="preserve">, </w:t>
      </w:r>
      <w:r>
        <w:rPr>
          <w:rStyle w:val="VerbatimChar"/>
        </w:rPr>
        <w:t>comunicados</w:t>
      </w:r>
      <w:r>
        <w:t xml:space="preserve">, </w:t>
      </w:r>
      <w:r>
        <w:rPr>
          <w:rStyle w:val="VerbatimChar"/>
        </w:rPr>
        <w:t>eventos</w:t>
      </w:r>
      <w:r>
        <w:t xml:space="preserve">, </w:t>
      </w:r>
      <w:r>
        <w:rPr>
          <w:rStyle w:val="VerbatimChar"/>
        </w:rPr>
        <w:t>other-pages</w:t>
      </w:r>
      <w:r>
        <w:t xml:space="preserve">, </w:t>
      </w:r>
      <w:r>
        <w:rPr>
          <w:rStyle w:val="VerbatimChar"/>
        </w:rPr>
        <w:t>blogs</w:t>
      </w:r>
      <w:r>
        <w:t xml:space="preserve">. </w:t>
      </w:r>
      <w:r>
        <w:rPr>
          <w:b/>
          <w:bCs/>
        </w:rPr>
        <w:t>No hay guards de ruta</w:t>
      </w:r>
      <w:r>
        <w:t xml:space="preserve"> — todo el portal es público, incluida </w:t>
      </w:r>
      <w:r>
        <w:rPr>
          <w:rStyle w:val="VerbatimChar"/>
        </w:rPr>
        <w:t>/mis-pagos</w:t>
      </w:r>
      <w:r>
        <w:t xml:space="preserve"> (se protege con lógica de negocio — pedir CI + email — no con </w:t>
      </w:r>
      <w:r>
        <w:rPr>
          <w:rStyle w:val="VerbatimChar"/>
        </w:rPr>
        <w:t>CanActivate</w:t>
      </w:r>
      <w:r>
        <w:t>).</w:t>
      </w:r>
    </w:p>
    <w:p w14:paraId="483FFEBC" w14:textId="77777777" w:rsidR="00227D2E" w:rsidRDefault="00000000">
      <w:pPr>
        <w:pStyle w:val="Ttulo3"/>
      </w:pPr>
      <w:bookmarkStart w:id="34" w:name="Xabfbc4b7f32a0fc9688f98e7dee9e65d2421f51"/>
      <w:bookmarkStart w:id="35" w:name="_Toc235600145"/>
      <w:bookmarkEnd w:id="32"/>
      <w:r>
        <w:rPr>
          <w:rStyle w:val="SectionNumber"/>
        </w:rPr>
        <w:t>4.4</w:t>
      </w:r>
      <w:r>
        <w:tab/>
        <w:t>4.4 Autenticación, checkout y pagos</w:t>
      </w:r>
      <w:bookmarkEnd w:id="35"/>
    </w:p>
    <w:p w14:paraId="5A1C58F3" w14:textId="77777777" w:rsidR="00227D2E" w:rsidRDefault="00000000">
      <w:pPr>
        <w:pStyle w:val="Compact"/>
        <w:numPr>
          <w:ilvl w:val="0"/>
          <w:numId w:val="9"/>
        </w:numPr>
      </w:pPr>
      <w:r>
        <w:rPr>
          <w:b/>
          <w:bCs/>
        </w:rPr>
        <w:t>Sin login tradicional.</w:t>
      </w:r>
      <w:r>
        <w:t xml:space="preserve"> "Mis Pagos" identifica al estudiante con </w:t>
      </w:r>
      <w:r>
        <w:rPr>
          <w:b/>
          <w:bCs/>
        </w:rPr>
        <w:t>CI + email</w:t>
      </w:r>
      <w:r>
        <w:t xml:space="preserve"> contra </w:t>
      </w:r>
      <w:r>
        <w:rPr>
          <w:rStyle w:val="VerbatimChar"/>
        </w:rPr>
        <w:t>GET /api/v1/public/mis-pagos</w:t>
      </w:r>
      <w:r>
        <w:t>.</w:t>
      </w:r>
    </w:p>
    <w:p w14:paraId="0C8D3647" w14:textId="77777777" w:rsidR="00227D2E" w:rsidRDefault="00000000">
      <w:pPr>
        <w:pStyle w:val="Compact"/>
        <w:numPr>
          <w:ilvl w:val="0"/>
          <w:numId w:val="9"/>
        </w:numPr>
      </w:pPr>
      <w:r>
        <w:t xml:space="preserve">El pago se inicia con </w:t>
      </w:r>
      <w:r>
        <w:rPr>
          <w:rStyle w:val="VerbatimChar"/>
        </w:rPr>
        <w:t>POST /api/public/pago/iniciar</w:t>
      </w:r>
      <w:r>
        <w:t xml:space="preserve"> (o </w:t>
      </w:r>
      <w:r>
        <w:rPr>
          <w:rStyle w:val="VerbatimChar"/>
        </w:rPr>
        <w:t>iniciarPagoMultiple</w:t>
      </w:r>
      <w:r>
        <w:t xml:space="preserve">), que devuelve una </w:t>
      </w:r>
      <w:r>
        <w:rPr>
          <w:rStyle w:val="VerbatimChar"/>
        </w:rPr>
        <w:t>checkout_url</w:t>
      </w:r>
      <w:r>
        <w:t xml:space="preserve"> de Stripe Checkout </w:t>
      </w:r>
      <w:r>
        <w:rPr>
          <w:b/>
          <w:bCs/>
        </w:rPr>
        <w:t>hosted</w:t>
      </w:r>
      <w:r>
        <w:t xml:space="preserve"> — el navegador redirige directo (</w:t>
      </w:r>
      <w:r>
        <w:rPr>
          <w:rStyle w:val="VerbatimChar"/>
        </w:rPr>
        <w:t>window.location.href</w:t>
      </w:r>
      <w:r>
        <w:t>), sin SDK de Stripe en el frontend.</w:t>
      </w:r>
    </w:p>
    <w:p w14:paraId="2067E6A9" w14:textId="77777777" w:rsidR="00227D2E" w:rsidRDefault="00000000">
      <w:pPr>
        <w:pStyle w:val="Compact"/>
        <w:numPr>
          <w:ilvl w:val="0"/>
          <w:numId w:val="9"/>
        </w:numPr>
      </w:pPr>
      <w:r>
        <w:rPr>
          <w:rStyle w:val="VerbatimChar"/>
        </w:rPr>
        <w:t>checkout.component.ts</w:t>
      </w:r>
      <w:r>
        <w:t xml:space="preserve"> hace polling cada 3s a </w:t>
      </w:r>
      <w:r>
        <w:rPr>
          <w:rStyle w:val="VerbatimChar"/>
        </w:rPr>
        <w:t>GET /api/public/pago/estado/:sessionId</w:t>
      </w:r>
      <w:r>
        <w:t xml:space="preserve"> hasta resolver, y redirige a </w:t>
      </w:r>
      <w:r>
        <w:rPr>
          <w:rStyle w:val="VerbatimChar"/>
        </w:rPr>
        <w:t>/pago-exitoso</w:t>
      </w:r>
      <w:r>
        <w:t xml:space="preserve"> o </w:t>
      </w:r>
      <w:r>
        <w:rPr>
          <w:rStyle w:val="VerbatimChar"/>
        </w:rPr>
        <w:t>/pago-fallido</w:t>
      </w:r>
      <w:r>
        <w:t>.</w:t>
      </w:r>
    </w:p>
    <w:p w14:paraId="4D08A2F5" w14:textId="77777777" w:rsidR="00227D2E" w:rsidRDefault="00000000">
      <w:pPr>
        <w:pStyle w:val="Compact"/>
        <w:numPr>
          <w:ilvl w:val="0"/>
          <w:numId w:val="9"/>
        </w:numPr>
      </w:pPr>
      <w:r>
        <w:t xml:space="preserve">Interceptor </w:t>
      </w:r>
      <w:r>
        <w:rPr>
          <w:rStyle w:val="VerbatimChar"/>
        </w:rPr>
        <w:t>core/interceptors/decrypt-response.interceptor.ts</w:t>
      </w:r>
      <w:r>
        <w:t xml:space="preserve">: agrega el header </w:t>
      </w:r>
      <w:r>
        <w:rPr>
          <w:rStyle w:val="VerbatimChar"/>
        </w:rPr>
        <w:t>X-Portal-Key</w:t>
      </w:r>
      <w:r>
        <w:t xml:space="preserve"> en rutas </w:t>
      </w:r>
      <w:r>
        <w:rPr>
          <w:rStyle w:val="VerbatimChar"/>
        </w:rPr>
        <w:t>/portal/</w:t>
      </w:r>
      <w:r>
        <w:t xml:space="preserve"> o </w:t>
      </w:r>
      <w:r>
        <w:rPr>
          <w:rStyle w:val="VerbatimChar"/>
        </w:rPr>
        <w:t>/public/</w:t>
      </w:r>
      <w:r>
        <w:t xml:space="preserve">, y si la respuesta trae </w:t>
      </w:r>
      <w:r>
        <w:rPr>
          <w:rStyle w:val="VerbatimChar"/>
        </w:rPr>
        <w:t>X-Encrypted: 1</w:t>
      </w:r>
      <w:r>
        <w:t xml:space="preserve">, descifra el body con AES-CBC (Web Crypto API) usando </w:t>
      </w:r>
      <w:r>
        <w:rPr>
          <w:rStyle w:val="VerbatimChar"/>
        </w:rPr>
        <w:t>environment.apiEncryptKey</w:t>
      </w:r>
      <w:r>
        <w:t>.</w:t>
      </w:r>
    </w:p>
    <w:p w14:paraId="5F60685E" w14:textId="77777777" w:rsidR="00227D2E" w:rsidRDefault="00000000">
      <w:pPr>
        <w:pStyle w:val="Ttulo3"/>
      </w:pPr>
      <w:bookmarkStart w:id="36" w:name="X9a3cdd9b2893424711de605a8e082ba6d7510c0"/>
      <w:bookmarkStart w:id="37" w:name="_Toc235600146"/>
      <w:bookmarkEnd w:id="34"/>
      <w:r>
        <w:rPr>
          <w:rStyle w:val="SectionNumber"/>
        </w:rPr>
        <w:t>4.5</w:t>
      </w:r>
      <w:r>
        <w:tab/>
        <w:t>4.5 Variables de entorno — generación especial</w:t>
      </w:r>
      <w:bookmarkEnd w:id="37"/>
    </w:p>
    <w:p w14:paraId="1090D669" w14:textId="77777777" w:rsidR="00227D2E" w:rsidRDefault="00000000">
      <w:pPr>
        <w:pStyle w:val="FirstParagraph"/>
      </w:pPr>
      <w:r>
        <w:rPr>
          <w:rStyle w:val="VerbatimChar"/>
        </w:rPr>
        <w:t>src/environments/environment.ts</w:t>
      </w:r>
      <w:r>
        <w:t xml:space="preserve"> </w:t>
      </w:r>
      <w:r>
        <w:rPr>
          <w:b/>
          <w:bCs/>
        </w:rPr>
        <w:t>no se edita a mano</w:t>
      </w:r>
      <w:r>
        <w:t xml:space="preserve">: lo genera </w:t>
      </w:r>
      <w:r>
        <w:rPr>
          <w:rStyle w:val="VerbatimChar"/>
        </w:rPr>
        <w:t>scripts/set-env.js</w:t>
      </w:r>
      <w:r>
        <w:t>.</w:t>
      </w:r>
    </w:p>
    <w:p w14:paraId="1F7E4214" w14:textId="77777777" w:rsidR="00227D2E" w:rsidRDefault="00000000">
      <w:pPr>
        <w:pStyle w:val="Compact"/>
        <w:numPr>
          <w:ilvl w:val="0"/>
          <w:numId w:val="10"/>
        </w:numPr>
      </w:pPr>
      <w:r>
        <w:rPr>
          <w:b/>
          <w:bCs/>
        </w:rPr>
        <w:lastRenderedPageBreak/>
        <w:t>En desarrollo</w:t>
      </w:r>
      <w:r>
        <w:t xml:space="preserve"> (</w:t>
      </w:r>
      <w:r>
        <w:rPr>
          <w:rStyle w:val="VerbatimChar"/>
        </w:rPr>
        <w:t>node scripts/set-env.js</w:t>
      </w:r>
      <w:r>
        <w:t xml:space="preserve">, sin flags): lee </w:t>
      </w:r>
      <w:r>
        <w:rPr>
          <w:rStyle w:val="VerbatimChar"/>
        </w:rPr>
        <w:t>../cenefco-api/.env</w:t>
      </w:r>
      <w:r>
        <w:t xml:space="preserve"> — </w:t>
      </w:r>
      <w:r>
        <w:rPr>
          <w:b/>
          <w:bCs/>
        </w:rPr>
        <w:t>ruta relativa fuera del propio repo</w:t>
      </w:r>
      <w:r>
        <w:t xml:space="preserve">, asume que </w:t>
      </w:r>
      <w:r>
        <w:rPr>
          <w:rStyle w:val="VerbatimChar"/>
        </w:rPr>
        <w:t>cenefco-api</w:t>
      </w:r>
      <w:r>
        <w:t xml:space="preserve"> y </w:t>
      </w:r>
      <w:r>
        <w:rPr>
          <w:rStyle w:val="VerbatimChar"/>
        </w:rPr>
        <w:t>cenefco-portal</w:t>
      </w:r>
      <w:r>
        <w:t xml:space="preserve"> están clonados como hermanos en el mismo directorio padre — y escribe </w:t>
      </w:r>
      <w:r>
        <w:rPr>
          <w:rStyle w:val="VerbatimChar"/>
        </w:rPr>
        <w:t>apiBaseUrl</w:t>
      </w:r>
      <w:r>
        <w:t xml:space="preserve">, </w:t>
      </w:r>
      <w:r>
        <w:rPr>
          <w:rStyle w:val="VerbatimChar"/>
        </w:rPr>
        <w:t>portalApiKey</w:t>
      </w:r>
      <w:r>
        <w:t xml:space="preserve">, </w:t>
      </w:r>
      <w:r>
        <w:rPr>
          <w:rStyle w:val="VerbatimChar"/>
        </w:rPr>
        <w:t>apiEncryptKey</w:t>
      </w:r>
      <w:r>
        <w:t xml:space="preserve"> a </w:t>
      </w:r>
      <w:r>
        <w:rPr>
          <w:rStyle w:val="VerbatimChar"/>
        </w:rPr>
        <w:t>environment.ts</w:t>
      </w:r>
      <w:r>
        <w:t>.</w:t>
      </w:r>
    </w:p>
    <w:p w14:paraId="49B9BB21" w14:textId="77777777" w:rsidR="00227D2E" w:rsidRDefault="00000000">
      <w:pPr>
        <w:pStyle w:val="Compact"/>
        <w:numPr>
          <w:ilvl w:val="0"/>
          <w:numId w:val="10"/>
        </w:numPr>
      </w:pPr>
      <w:r>
        <w:rPr>
          <w:b/>
          <w:bCs/>
        </w:rPr>
        <w:t>En producción</w:t>
      </w:r>
      <w:r>
        <w:t xml:space="preserve"> (</w:t>
      </w:r>
      <w:r>
        <w:rPr>
          <w:rStyle w:val="VerbatimChar"/>
        </w:rPr>
        <w:t>--prod</w:t>
      </w:r>
      <w:r>
        <w:t xml:space="preserve">) escribe a </w:t>
      </w:r>
      <w:r>
        <w:rPr>
          <w:rStyle w:val="VerbatimChar"/>
        </w:rPr>
        <w:t>environment.production.ts</w:t>
      </w:r>
      <w:r>
        <w:t xml:space="preserve">, pero </w:t>
      </w:r>
      <w:r>
        <w:rPr>
          <w:rStyle w:val="VerbatimChar"/>
          <w:b/>
          <w:bCs/>
        </w:rPr>
        <w:t>angular.json</w:t>
      </w:r>
      <w:r>
        <w:rPr>
          <w:b/>
          <w:bCs/>
        </w:rPr>
        <w:t xml:space="preserve"> no tiene </w:t>
      </w:r>
      <w:r>
        <w:rPr>
          <w:rStyle w:val="VerbatimChar"/>
          <w:b/>
          <w:bCs/>
        </w:rPr>
        <w:t>fileReplacements</w:t>
      </w:r>
      <w:r>
        <w:rPr>
          <w:b/>
          <w:bCs/>
        </w:rPr>
        <w:t xml:space="preserve"> configurado</w:t>
      </w:r>
      <w:r>
        <w:t xml:space="preserve"> — el build de producción real sigue importando </w:t>
      </w:r>
      <w:r>
        <w:rPr>
          <w:rStyle w:val="VerbatimChar"/>
        </w:rPr>
        <w:t>environment.ts</w:t>
      </w:r>
      <w:r>
        <w:t xml:space="preserve"> a secas (ver hallazgo detallado en sección 7.4). Por eso en el VPS también se corre el modo </w:t>
      </w:r>
      <w:r>
        <w:rPr>
          <w:b/>
          <w:bCs/>
        </w:rPr>
        <w:t>sin</w:t>
      </w:r>
      <w:r>
        <w:t xml:space="preserve"> </w:t>
      </w:r>
      <w:r>
        <w:rPr>
          <w:rStyle w:val="VerbatimChar"/>
        </w:rPr>
        <w:t>--prod</w:t>
      </w:r>
      <w:r>
        <w:t>.</w:t>
      </w:r>
    </w:p>
    <w:p w14:paraId="754CADDD" w14:textId="77777777" w:rsidR="00227D2E" w:rsidRDefault="00000000">
      <w:pPr>
        <w:pStyle w:val="Compact"/>
        <w:numPr>
          <w:ilvl w:val="0"/>
          <w:numId w:val="10"/>
        </w:numPr>
      </w:pPr>
      <w:r>
        <w:rPr>
          <w:rStyle w:val="VerbatimChar"/>
        </w:rPr>
        <w:t>environment.example.ts</w:t>
      </w:r>
      <w:r>
        <w:t xml:space="preserve"> es la plantilla versionada en git; </w:t>
      </w:r>
      <w:r>
        <w:rPr>
          <w:rStyle w:val="VerbatimChar"/>
        </w:rPr>
        <w:t>environment.ts</w:t>
      </w:r>
      <w:r>
        <w:t>/</w:t>
      </w:r>
      <w:r>
        <w:rPr>
          <w:rStyle w:val="VerbatimChar"/>
        </w:rPr>
        <w:t>environment.production.ts</w:t>
      </w:r>
      <w:r>
        <w:t xml:space="preserve"> están en </w:t>
      </w:r>
      <w:r>
        <w:rPr>
          <w:rStyle w:val="VerbatimChar"/>
        </w:rPr>
        <w:t>.gitignore</w:t>
      </w:r>
      <w:r>
        <w:t>.</w:t>
      </w:r>
    </w:p>
    <w:p w14:paraId="17983252" w14:textId="7920B885" w:rsidR="00227D2E" w:rsidRDefault="00000000" w:rsidP="00192F64">
      <w:pPr>
        <w:pStyle w:val="Compact"/>
        <w:numPr>
          <w:ilvl w:val="0"/>
          <w:numId w:val="10"/>
        </w:numPr>
      </w:pPr>
      <w:r>
        <w:rPr>
          <w:b/>
          <w:bCs/>
        </w:rPr>
        <w:t>Gotcha:</w:t>
      </w:r>
      <w:r>
        <w:t xml:space="preserve"> si</w:t>
      </w:r>
      <w:proofErr w:type="gramStart"/>
      <w:r>
        <w:t xml:space="preserve"> </w:t>
      </w:r>
      <w:r>
        <w:rPr>
          <w:rStyle w:val="VerbatimChar"/>
        </w:rPr>
        <w:t>..</w:t>
      </w:r>
      <w:proofErr w:type="gramEnd"/>
      <w:r>
        <w:rPr>
          <w:rStyle w:val="VerbatimChar"/>
        </w:rPr>
        <w:t>/cenefco-api</w:t>
      </w:r>
      <w:proofErr w:type="gramStart"/>
      <w:r>
        <w:rPr>
          <w:rStyle w:val="VerbatimChar"/>
        </w:rPr>
        <w:t>/.env</w:t>
      </w:r>
      <w:proofErr w:type="gramEnd"/>
      <w:r>
        <w:t xml:space="preserve"> no existe al correr el script, el build no falla, pero las claves quedan vacías → sin cifrado ni autenticación de portal (401 o </w:t>
      </w:r>
      <w:proofErr w:type="spellStart"/>
      <w:r>
        <w:t>respuestas</w:t>
      </w:r>
      <w:proofErr w:type="spellEnd"/>
      <w:r>
        <w:t xml:space="preserve"> </w:t>
      </w:r>
      <w:proofErr w:type="spellStart"/>
      <w:r>
        <w:t>ilegibles</w:t>
      </w:r>
      <w:proofErr w:type="spellEnd"/>
      <w:r>
        <w:t xml:space="preserve"> </w:t>
      </w:r>
      <w:proofErr w:type="spellStart"/>
      <w:r>
        <w:t>en</w:t>
      </w:r>
      <w:proofErr w:type="spellEnd"/>
      <w:r>
        <w:t xml:space="preserve"> </w:t>
      </w:r>
      <w:proofErr w:type="spellStart"/>
      <w:r>
        <w:t>producción</w:t>
      </w:r>
      <w:proofErr w:type="spellEnd"/>
      <w:r>
        <w:t>).</w:t>
      </w:r>
    </w:p>
    <w:p w14:paraId="44CF2E88" w14:textId="77777777" w:rsidR="00227D2E" w:rsidRDefault="00000000">
      <w:pPr>
        <w:pStyle w:val="Ttulo2"/>
      </w:pPr>
      <w:bookmarkStart w:id="38" w:name="X1963d0d6a7084ab4ca07e2f406236ebd3b22b5a"/>
      <w:bookmarkStart w:id="39" w:name="_Toc235600147"/>
      <w:bookmarkEnd w:id="26"/>
      <w:bookmarkEnd w:id="36"/>
      <w:r>
        <w:rPr>
          <w:rStyle w:val="SectionNumber"/>
        </w:rPr>
        <w:t>5</w:t>
      </w:r>
      <w:r>
        <w:tab/>
        <w:t>5. Comunicación Entre los Tres Proyectos</w:t>
      </w:r>
      <w:bookmarkEnd w:id="39"/>
    </w:p>
    <w:p w14:paraId="5B3900D4" w14:textId="77777777" w:rsidR="00227D2E" w:rsidRDefault="00000000">
      <w:pPr>
        <w:pStyle w:val="SourceCode"/>
      </w:pPr>
      <w:r>
        <w:rPr>
          <w:rStyle w:val="VerbatimChar"/>
        </w:rPr>
        <w:t>cenefco-admin (Bearer token, Sanctum) ──► /api/v1/{recurso}              [autenticado, con permiso]</w:t>
      </w:r>
      <w:r>
        <w:br/>
      </w:r>
      <w:r>
        <w:rPr>
          <w:rStyle w:val="VerbatimChar"/>
        </w:rPr>
        <w:t>cenefco-portal (X-Portal-Key + AES)   ──► /api/v1/portal/{recurso}       [portal.key + encrypt.portal]</w:t>
      </w:r>
      <w:r>
        <w:br/>
      </w:r>
      <w:r>
        <w:rPr>
          <w:rStyle w:val="VerbatimChar"/>
        </w:rPr>
        <w:t>cenefco-portal (sin auth)              ──► /api/v1/public/{recurso}       [rutas públicas simples]</w:t>
      </w:r>
    </w:p>
    <w:p w14:paraId="34E1B4A9" w14:textId="77777777" w:rsidR="00227D2E" w:rsidRDefault="00000000">
      <w:pPr>
        <w:pStyle w:val="Compact"/>
        <w:numPr>
          <w:ilvl w:val="0"/>
          <w:numId w:val="11"/>
        </w:numPr>
      </w:pPr>
      <w:r>
        <w:t xml:space="preserve">Ninguno de los dos frontends accede a la base de datos directamente — todo pasa por </w:t>
      </w:r>
      <w:r>
        <w:rPr>
          <w:rStyle w:val="VerbatimChar"/>
        </w:rPr>
        <w:t>cenefco-api</w:t>
      </w:r>
      <w:r>
        <w:t>.</w:t>
      </w:r>
    </w:p>
    <w:p w14:paraId="51DC8399" w14:textId="77777777" w:rsidR="00227D2E" w:rsidRDefault="00000000">
      <w:pPr>
        <w:pStyle w:val="Compact"/>
        <w:numPr>
          <w:ilvl w:val="0"/>
          <w:numId w:val="11"/>
        </w:numPr>
      </w:pPr>
      <w:r>
        <w:t xml:space="preserve">En </w:t>
      </w:r>
      <w:r>
        <w:rPr>
          <w:b/>
          <w:bCs/>
        </w:rPr>
        <w:t>desarrollo</w:t>
      </w:r>
      <w:r>
        <w:t>, cada Angular corre en su propio puerto (</w:t>
      </w:r>
      <w:r>
        <w:rPr>
          <w:rStyle w:val="VerbatimChar"/>
        </w:rPr>
        <w:t>4200</w:t>
      </w:r>
      <w:r>
        <w:t xml:space="preserve"> admin, </w:t>
      </w:r>
      <w:r>
        <w:rPr>
          <w:rStyle w:val="VerbatimChar"/>
        </w:rPr>
        <w:t>4201</w:t>
      </w:r>
      <w:r>
        <w:t xml:space="preserve"> portal) y usa un </w:t>
      </w:r>
      <w:r>
        <w:rPr>
          <w:rStyle w:val="VerbatimChar"/>
        </w:rPr>
        <w:t>proxy.conf.json</w:t>
      </w:r>
      <w:r>
        <w:t xml:space="preserve"> para redirigir </w:t>
      </w:r>
      <w:r>
        <w:rPr>
          <w:rStyle w:val="VerbatimChar"/>
        </w:rPr>
        <w:t>/api</w:t>
      </w:r>
      <w:r>
        <w:t xml:space="preserve"> y </w:t>
      </w:r>
      <w:r>
        <w:rPr>
          <w:rStyle w:val="VerbatimChar"/>
        </w:rPr>
        <w:t>/storage</w:t>
      </w:r>
      <w:r>
        <w:t xml:space="preserve"> al backend local (</w:t>
      </w:r>
      <w:r>
        <w:rPr>
          <w:rStyle w:val="VerbatimChar"/>
        </w:rPr>
        <w:t>localhost:8000</w:t>
      </w:r>
      <w:r>
        <w:t>).</w:t>
      </w:r>
    </w:p>
    <w:p w14:paraId="14F098E3" w14:textId="54A26EF5" w:rsidR="00227D2E" w:rsidRDefault="00000000" w:rsidP="00192F64">
      <w:pPr>
        <w:pStyle w:val="Compact"/>
        <w:numPr>
          <w:ilvl w:val="0"/>
          <w:numId w:val="11"/>
        </w:numPr>
      </w:pPr>
      <w:r>
        <w:t xml:space="preserve">En </w:t>
      </w:r>
      <w:r>
        <w:rPr>
          <w:b/>
          <w:bCs/>
        </w:rPr>
        <w:t>producción</w:t>
      </w:r>
      <w:r>
        <w:t xml:space="preserve">, cada frontend es un build estático servido por su propio Nginx, que hace </w:t>
      </w:r>
      <w:r>
        <w:rPr>
          <w:rStyle w:val="VerbatimChar"/>
        </w:rPr>
        <w:t>proxy_pass</w:t>
      </w:r>
      <w:r>
        <w:t xml:space="preserve"> interno de </w:t>
      </w:r>
      <w:r>
        <w:rPr>
          <w:rStyle w:val="VerbatimChar"/>
        </w:rPr>
        <w:t>/api</w:t>
      </w:r>
      <w:r>
        <w:t xml:space="preserve"> y </w:t>
      </w:r>
      <w:r>
        <w:rPr>
          <w:rStyle w:val="VerbatimChar"/>
        </w:rPr>
        <w:t>/storage</w:t>
      </w:r>
      <w:r>
        <w:t xml:space="preserve"> hacia el Nginx de </w:t>
      </w:r>
      <w:r>
        <w:rPr>
          <w:rStyle w:val="VerbatimChar"/>
        </w:rPr>
        <w:t>cenefco-api</w:t>
      </w:r>
      <w:r>
        <w:t xml:space="preserve"> — evita problemas de CORS entre subdominios y permite que las rutas relativas (</w:t>
      </w:r>
      <w:r>
        <w:rPr>
          <w:rStyle w:val="VerbatimChar"/>
        </w:rPr>
        <w:t>/api/...</w:t>
      </w:r>
      <w:r>
        <w:t xml:space="preserve">) funcionen igual en ambos </w:t>
      </w:r>
      <w:proofErr w:type="spellStart"/>
      <w:r>
        <w:t>entornos</w:t>
      </w:r>
      <w:proofErr w:type="spellEnd"/>
      <w:r>
        <w:t xml:space="preserve"> sin </w:t>
      </w:r>
      <w:proofErr w:type="spellStart"/>
      <w:r>
        <w:t>cambiar</w:t>
      </w:r>
      <w:proofErr w:type="spellEnd"/>
      <w:r>
        <w:t xml:space="preserve"> </w:t>
      </w:r>
      <w:proofErr w:type="spellStart"/>
      <w:r>
        <w:t>código</w:t>
      </w:r>
      <w:proofErr w:type="spellEnd"/>
      <w:r>
        <w:t>.</w:t>
      </w:r>
    </w:p>
    <w:p w14:paraId="6D25ECDE" w14:textId="77777777" w:rsidR="00227D2E" w:rsidRDefault="00000000">
      <w:pPr>
        <w:pStyle w:val="Ttulo2"/>
      </w:pPr>
      <w:bookmarkStart w:id="40" w:name="X8818b8f74c68f8e9d6786ac694679b19f1ef1c5"/>
      <w:bookmarkStart w:id="41" w:name="_Toc235600148"/>
      <w:bookmarkEnd w:id="38"/>
      <w:r>
        <w:rPr>
          <w:rStyle w:val="SectionNumber"/>
        </w:rPr>
        <w:t>6</w:t>
      </w:r>
      <w:r>
        <w:tab/>
        <w:t>6. Instalación en Entorno Local</w:t>
      </w:r>
      <w:bookmarkEnd w:id="41"/>
    </w:p>
    <w:p w14:paraId="62FCE786" w14:textId="77777777" w:rsidR="00227D2E" w:rsidRDefault="00000000">
      <w:pPr>
        <w:pStyle w:val="Ttulo3"/>
      </w:pPr>
      <w:bookmarkStart w:id="42" w:name="X677d226aae4ac3e332a52cffa6f4745ac48700d"/>
      <w:bookmarkStart w:id="43" w:name="_Toc235600149"/>
      <w:r>
        <w:rPr>
          <w:rStyle w:val="SectionNumber"/>
        </w:rPr>
        <w:t>6.1</w:t>
      </w:r>
      <w:r>
        <w:tab/>
        <w:t xml:space="preserve">6.1 </w:t>
      </w:r>
      <w:r>
        <w:rPr>
          <w:rStyle w:val="VerbatimChar"/>
        </w:rPr>
        <w:t>cenefco-api</w:t>
      </w:r>
      <w:bookmarkEnd w:id="43"/>
    </w:p>
    <w:p w14:paraId="1B4AE8A8" w14:textId="77777777" w:rsidR="00227D2E" w:rsidRDefault="00000000">
      <w:pPr>
        <w:pStyle w:val="FirstParagraph"/>
      </w:pPr>
      <w:r>
        <w:t xml:space="preserve">Requisitos: PHP </w:t>
      </w:r>
      <w:r>
        <w:rPr>
          <w:rStyle w:val="VerbatimChar"/>
        </w:rPr>
        <w:t>8.2+</w:t>
      </w:r>
      <w:r>
        <w:t xml:space="preserve">, Composer, Node </w:t>
      </w:r>
      <w:r>
        <w:rPr>
          <w:rStyle w:val="VerbatimChar"/>
        </w:rPr>
        <w:t>20+</w:t>
      </w:r>
      <w:r>
        <w:t>, PostgreSQL (o MySQL en entornos antiguos — ver sección 9).</w:t>
      </w:r>
    </w:p>
    <w:p w14:paraId="23CC3ADE" w14:textId="77777777" w:rsidR="00227D2E" w:rsidRDefault="00000000">
      <w:pPr>
        <w:pStyle w:val="SourceCode"/>
      </w:pPr>
      <w:r>
        <w:rPr>
          <w:rStyle w:val="BuiltInTok"/>
        </w:rPr>
        <w:t>cd</w:t>
      </w:r>
      <w:r>
        <w:rPr>
          <w:rStyle w:val="NormalTok"/>
        </w:rPr>
        <w:t xml:space="preserve"> cenefco-api</w:t>
      </w:r>
      <w:r>
        <w:br/>
      </w:r>
      <w:r>
        <w:rPr>
          <w:rStyle w:val="FunctionTok"/>
        </w:rPr>
        <w:t>make</w:t>
      </w:r>
      <w:r>
        <w:rPr>
          <w:rStyle w:val="NormalTok"/>
        </w:rPr>
        <w:t xml:space="preserve"> setup          </w:t>
      </w:r>
      <w:r>
        <w:rPr>
          <w:rStyle w:val="CommentTok"/>
        </w:rPr>
        <w:t># composer install + .env + key:generate + migrate + npm install + build</w:t>
      </w:r>
      <w:r>
        <w:br/>
      </w:r>
      <w:r>
        <w:rPr>
          <w:rStyle w:val="CommentTok"/>
        </w:rPr>
        <w:t># o paso a paso:</w:t>
      </w:r>
      <w:r>
        <w:br/>
      </w:r>
      <w:r>
        <w:rPr>
          <w:rStyle w:val="ExtensionTok"/>
        </w:rPr>
        <w:t>composer</w:t>
      </w:r>
      <w:r>
        <w:rPr>
          <w:rStyle w:val="NormalTok"/>
        </w:rPr>
        <w:t xml:space="preserve"> install</w:t>
      </w:r>
      <w:r>
        <w:br/>
      </w:r>
      <w:r>
        <w:rPr>
          <w:rStyle w:val="FunctionTok"/>
        </w:rPr>
        <w:t>cp</w:t>
      </w:r>
      <w:r>
        <w:rPr>
          <w:rStyle w:val="NormalTok"/>
        </w:rPr>
        <w:t xml:space="preserve"> .env.example .env   </w:t>
      </w:r>
      <w:r>
        <w:rPr>
          <w:rStyle w:val="CommentTok"/>
        </w:rPr>
        <w:t># editar credenciales de BD antes de continuar</w:t>
      </w:r>
      <w:r>
        <w:br/>
      </w:r>
      <w:r>
        <w:rPr>
          <w:rStyle w:val="ExtensionTok"/>
        </w:rPr>
        <w:lastRenderedPageBreak/>
        <w:t>php</w:t>
      </w:r>
      <w:r>
        <w:rPr>
          <w:rStyle w:val="NormalTok"/>
        </w:rPr>
        <w:t xml:space="preserve"> artisan key:generate</w:t>
      </w:r>
      <w:r>
        <w:br/>
      </w:r>
      <w:r>
        <w:rPr>
          <w:rStyle w:val="ExtensionTok"/>
        </w:rPr>
        <w:t>php</w:t>
      </w:r>
      <w:r>
        <w:rPr>
          <w:rStyle w:val="NormalTok"/>
        </w:rPr>
        <w:t xml:space="preserve"> artisan migrate</w:t>
      </w:r>
      <w:r>
        <w:br/>
      </w:r>
      <w:r>
        <w:rPr>
          <w:rStyle w:val="ExtensionTok"/>
        </w:rPr>
        <w:t>npm</w:t>
      </w:r>
      <w:r>
        <w:rPr>
          <w:rStyle w:val="NormalTok"/>
        </w:rPr>
        <w:t xml:space="preserve"> install </w:t>
      </w:r>
      <w:r>
        <w:rPr>
          <w:rStyle w:val="KeywordTok"/>
        </w:rPr>
        <w:t>&amp;&amp;</w:t>
      </w:r>
      <w:r>
        <w:rPr>
          <w:rStyle w:val="NormalTok"/>
        </w:rPr>
        <w:t xml:space="preserve"> </w:t>
      </w:r>
      <w:r>
        <w:rPr>
          <w:rStyle w:val="ExtensionTok"/>
        </w:rPr>
        <w:t>npm</w:t>
      </w:r>
      <w:r>
        <w:rPr>
          <w:rStyle w:val="NormalTok"/>
        </w:rPr>
        <w:t xml:space="preserve"> run build</w:t>
      </w:r>
      <w:r>
        <w:br/>
      </w:r>
      <w:r>
        <w:br/>
      </w:r>
      <w:r>
        <w:rPr>
          <w:rStyle w:val="FunctionTok"/>
        </w:rPr>
        <w:t>make</w:t>
      </w:r>
      <w:r>
        <w:rPr>
          <w:rStyle w:val="NormalTok"/>
        </w:rPr>
        <w:t xml:space="preserve"> dev             </w:t>
      </w:r>
      <w:r>
        <w:rPr>
          <w:rStyle w:val="CommentTok"/>
        </w:rPr>
        <w:t># servidor + queue worker + logs (pail) + vite, todo en paralelo</w:t>
      </w:r>
      <w:r>
        <w:br/>
      </w:r>
      <w:r>
        <w:rPr>
          <w:rStyle w:val="CommentTok"/>
        </w:rPr>
        <w:t># equivalente a: php artisan serve + queue:listen + pail + npm run dev</w:t>
      </w:r>
    </w:p>
    <w:p w14:paraId="6CFB1536" w14:textId="77777777" w:rsidR="00227D2E" w:rsidRDefault="00000000">
      <w:pPr>
        <w:pStyle w:val="FirstParagraph"/>
      </w:pPr>
      <w:r>
        <w:t>Otros comandos útiles (</w:t>
      </w:r>
      <w:r>
        <w:rPr>
          <w:rStyle w:val="VerbatimChar"/>
        </w:rPr>
        <w:t>make help</w:t>
      </w:r>
      <w:r>
        <w:t xml:space="preserve"> lista todos): </w:t>
      </w:r>
      <w:r>
        <w:rPr>
          <w:rStyle w:val="VerbatimChar"/>
        </w:rPr>
        <w:t>make test</w:t>
      </w:r>
      <w:r>
        <w:t xml:space="preserve">, </w:t>
      </w:r>
      <w:r>
        <w:rPr>
          <w:rStyle w:val="VerbatimChar"/>
        </w:rPr>
        <w:t>make test-filter f=NombreTest</w:t>
      </w:r>
      <w:r>
        <w:t xml:space="preserve">, </w:t>
      </w:r>
      <w:r>
        <w:rPr>
          <w:rStyle w:val="VerbatimChar"/>
        </w:rPr>
        <w:t>make seed</w:t>
      </w:r>
      <w:r>
        <w:t xml:space="preserve">, </w:t>
      </w:r>
      <w:r>
        <w:rPr>
          <w:rStyle w:val="VerbatimChar"/>
        </w:rPr>
        <w:t>make migrate-fresh</w:t>
      </w:r>
      <w:r>
        <w:t xml:space="preserve">, </w:t>
      </w:r>
      <w:r>
        <w:rPr>
          <w:rStyle w:val="VerbatimChar"/>
        </w:rPr>
        <w:t>make fresh</w:t>
      </w:r>
      <w:r>
        <w:t xml:space="preserve"> (fresh + seed completo), </w:t>
      </w:r>
      <w:r>
        <w:rPr>
          <w:rStyle w:val="VerbatimChar"/>
        </w:rPr>
        <w:t>make tinker</w:t>
      </w:r>
      <w:r>
        <w:t xml:space="preserve">, </w:t>
      </w:r>
      <w:r>
        <w:rPr>
          <w:rStyle w:val="VerbatimChar"/>
        </w:rPr>
        <w:t>make routes</w:t>
      </w:r>
      <w:r>
        <w:t>.</w:t>
      </w:r>
    </w:p>
    <w:p w14:paraId="7769AC27" w14:textId="77777777" w:rsidR="00227D2E" w:rsidRDefault="00000000">
      <w:pPr>
        <w:pStyle w:val="Textodebloque"/>
      </w:pPr>
      <w:r>
        <w:rPr>
          <w:b/>
          <w:bCs/>
        </w:rPr>
        <w:t xml:space="preserve">No correr </w:t>
      </w:r>
      <w:r>
        <w:rPr>
          <w:rStyle w:val="VerbatimChar"/>
          <w:b/>
          <w:bCs/>
        </w:rPr>
        <w:t>make seed</w:t>
      </w:r>
      <w:r>
        <w:rPr>
          <w:b/>
          <w:bCs/>
        </w:rPr>
        <w:t xml:space="preserve"> / </w:t>
      </w:r>
      <w:r>
        <w:rPr>
          <w:rStyle w:val="VerbatimChar"/>
          <w:b/>
          <w:bCs/>
        </w:rPr>
        <w:t>db:seed</w:t>
      </w:r>
      <w:r>
        <w:rPr>
          <w:b/>
          <w:bCs/>
        </w:rPr>
        <w:t xml:space="preserve"> completo en un entorno que ya tiene datos reales</w:t>
      </w:r>
      <w:r>
        <w:t xml:space="preserve"> — el </w:t>
      </w:r>
      <w:r>
        <w:rPr>
          <w:rStyle w:val="VerbatimChar"/>
        </w:rPr>
        <w:t>DatabaseSeeder</w:t>
      </w:r>
      <w:r>
        <w:t xml:space="preserve"> mezcla catálogos necesarios con datos de demostración.</w:t>
      </w:r>
    </w:p>
    <w:p w14:paraId="2BFE57F8" w14:textId="77777777" w:rsidR="00227D2E" w:rsidRDefault="00000000">
      <w:pPr>
        <w:pStyle w:val="Ttulo3"/>
      </w:pPr>
      <w:bookmarkStart w:id="44" w:name="Xa67b5c700a27d2d433ca3dfaa292bf7258ef900"/>
      <w:bookmarkStart w:id="45" w:name="_Toc235600150"/>
      <w:bookmarkEnd w:id="42"/>
      <w:r>
        <w:rPr>
          <w:rStyle w:val="SectionNumber"/>
        </w:rPr>
        <w:t>6.2</w:t>
      </w:r>
      <w:r>
        <w:tab/>
        <w:t xml:space="preserve">6.2 </w:t>
      </w:r>
      <w:r>
        <w:rPr>
          <w:rStyle w:val="VerbatimChar"/>
        </w:rPr>
        <w:t>cenefco-admin</w:t>
      </w:r>
      <w:bookmarkEnd w:id="45"/>
    </w:p>
    <w:p w14:paraId="57818C0D" w14:textId="77777777" w:rsidR="00227D2E" w:rsidRDefault="00000000">
      <w:pPr>
        <w:pStyle w:val="FirstParagraph"/>
      </w:pPr>
      <w:r>
        <w:t xml:space="preserve">Requisitos: Node </w:t>
      </w:r>
      <w:r>
        <w:rPr>
          <w:rStyle w:val="VerbatimChar"/>
        </w:rPr>
        <w:t>20+</w:t>
      </w:r>
      <w:r>
        <w:t xml:space="preserve">, </w:t>
      </w:r>
      <w:r>
        <w:rPr>
          <w:b/>
          <w:bCs/>
        </w:rPr>
        <w:t>Bun</w:t>
      </w:r>
      <w:r>
        <w:t>.</w:t>
      </w:r>
    </w:p>
    <w:p w14:paraId="1FE6A917" w14:textId="77777777" w:rsidR="00227D2E" w:rsidRDefault="00000000">
      <w:pPr>
        <w:pStyle w:val="SourceCode"/>
      </w:pPr>
      <w:r>
        <w:rPr>
          <w:rStyle w:val="BuiltInTok"/>
        </w:rPr>
        <w:t>cd</w:t>
      </w:r>
      <w:r>
        <w:rPr>
          <w:rStyle w:val="NormalTok"/>
        </w:rPr>
        <w:t xml:space="preserve"> cenefco-admin</w:t>
      </w:r>
      <w:r>
        <w:br/>
      </w:r>
      <w:r>
        <w:rPr>
          <w:rStyle w:val="ExtensionTok"/>
        </w:rPr>
        <w:t>bun</w:t>
      </w:r>
      <w:r>
        <w:rPr>
          <w:rStyle w:val="NormalTok"/>
        </w:rPr>
        <w:t xml:space="preserve"> install</w:t>
      </w:r>
      <w:r>
        <w:br/>
      </w:r>
      <w:r>
        <w:rPr>
          <w:rStyle w:val="ExtensionTok"/>
        </w:rPr>
        <w:t>bun</w:t>
      </w:r>
      <w:r>
        <w:rPr>
          <w:rStyle w:val="NormalTok"/>
        </w:rPr>
        <w:t xml:space="preserve"> run start        </w:t>
      </w:r>
      <w:r>
        <w:rPr>
          <w:rStyle w:val="CommentTok"/>
        </w:rPr>
        <w:t># ng serve, puerto 4200</w:t>
      </w:r>
    </w:p>
    <w:p w14:paraId="6EF18D14" w14:textId="77777777" w:rsidR="00227D2E" w:rsidRDefault="00000000">
      <w:pPr>
        <w:pStyle w:val="FirstParagraph"/>
      </w:pPr>
      <w:r>
        <w:t xml:space="preserve">Necesita </w:t>
      </w:r>
      <w:r>
        <w:rPr>
          <w:rStyle w:val="VerbatimChar"/>
        </w:rPr>
        <w:t>cenefco-api</w:t>
      </w:r>
      <w:r>
        <w:t xml:space="preserve"> corriendo en </w:t>
      </w:r>
      <w:r>
        <w:rPr>
          <w:rStyle w:val="VerbatimChar"/>
        </w:rPr>
        <w:t>localhost:8000</w:t>
      </w:r>
      <w:r>
        <w:t xml:space="preserve"> (usa </w:t>
      </w:r>
      <w:r>
        <w:rPr>
          <w:rStyle w:val="VerbatimChar"/>
        </w:rPr>
        <w:t>proxy.conf.json</w:t>
      </w:r>
      <w:r>
        <w:t xml:space="preserve"> para </w:t>
      </w:r>
      <w:r>
        <w:rPr>
          <w:rStyle w:val="VerbatimChar"/>
        </w:rPr>
        <w:t>/api</w:t>
      </w:r>
      <w:r>
        <w:t xml:space="preserve">, </w:t>
      </w:r>
      <w:r>
        <w:rPr>
          <w:rStyle w:val="VerbatimChar"/>
        </w:rPr>
        <w:t>/storage</w:t>
      </w:r>
      <w:r>
        <w:t xml:space="preserve">, </w:t>
      </w:r>
      <w:r>
        <w:rPr>
          <w:rStyle w:val="VerbatimChar"/>
        </w:rPr>
        <w:t>/whatsapp-bot</w:t>
      </w:r>
      <w:r>
        <w:t>).</w:t>
      </w:r>
    </w:p>
    <w:p w14:paraId="43BE1B2C" w14:textId="77777777" w:rsidR="00227D2E" w:rsidRDefault="00000000">
      <w:pPr>
        <w:pStyle w:val="Ttulo3"/>
      </w:pPr>
      <w:bookmarkStart w:id="46" w:name="X0eee158d4907c7b9b4f2a67d302b57a3ba4e454"/>
      <w:bookmarkStart w:id="47" w:name="_Toc235600151"/>
      <w:bookmarkEnd w:id="44"/>
      <w:r>
        <w:rPr>
          <w:rStyle w:val="SectionNumber"/>
        </w:rPr>
        <w:t>6.3</w:t>
      </w:r>
      <w:r>
        <w:tab/>
        <w:t xml:space="preserve">6.3 </w:t>
      </w:r>
      <w:r>
        <w:rPr>
          <w:rStyle w:val="VerbatimChar"/>
        </w:rPr>
        <w:t>cenefco-portal</w:t>
      </w:r>
      <w:bookmarkEnd w:id="47"/>
    </w:p>
    <w:p w14:paraId="6F2537D4" w14:textId="77777777" w:rsidR="00227D2E" w:rsidRDefault="00000000">
      <w:pPr>
        <w:pStyle w:val="FirstParagraph"/>
      </w:pPr>
      <w:r>
        <w:t xml:space="preserve">Requisitos: Node </w:t>
      </w:r>
      <w:r>
        <w:rPr>
          <w:rStyle w:val="VerbatimChar"/>
        </w:rPr>
        <w:t>18.19+</w:t>
      </w:r>
      <w:r>
        <w:t>/</w:t>
      </w:r>
      <w:r>
        <w:rPr>
          <w:rStyle w:val="VerbatimChar"/>
        </w:rPr>
        <w:t>20.11+</w:t>
      </w:r>
      <w:r>
        <w:t>, npm.</w:t>
      </w:r>
    </w:p>
    <w:p w14:paraId="01DBBFD9" w14:textId="77777777" w:rsidR="00227D2E" w:rsidRDefault="00000000">
      <w:pPr>
        <w:pStyle w:val="SourceCode"/>
      </w:pPr>
      <w:r>
        <w:rPr>
          <w:rStyle w:val="BuiltInTok"/>
        </w:rPr>
        <w:t>cd</w:t>
      </w:r>
      <w:r>
        <w:rPr>
          <w:rStyle w:val="NormalTok"/>
        </w:rPr>
        <w:t xml:space="preserve"> cenefco-portal</w:t>
      </w:r>
      <w:r>
        <w:br/>
      </w:r>
      <w:r>
        <w:rPr>
          <w:rStyle w:val="ExtensionTok"/>
        </w:rPr>
        <w:t>npm</w:t>
      </w:r>
      <w:r>
        <w:rPr>
          <w:rStyle w:val="NormalTok"/>
        </w:rPr>
        <w:t xml:space="preserve"> install</w:t>
      </w:r>
      <w:r>
        <w:br/>
      </w:r>
      <w:r>
        <w:rPr>
          <w:rStyle w:val="ExtensionTok"/>
        </w:rPr>
        <w:t>node</w:t>
      </w:r>
      <w:r>
        <w:rPr>
          <w:rStyle w:val="NormalTok"/>
        </w:rPr>
        <w:t xml:space="preserve"> scripts/set-env.js     </w:t>
      </w:r>
      <w:r>
        <w:rPr>
          <w:rStyle w:val="CommentTok"/>
        </w:rPr>
        <w:t># genera environment.ts leyendo ../cenefco-api/.env — correr SIEMPRE antes del primer build/serve</w:t>
      </w:r>
      <w:r>
        <w:br/>
      </w:r>
      <w:r>
        <w:rPr>
          <w:rStyle w:val="ExtensionTok"/>
        </w:rPr>
        <w:t>npm</w:t>
      </w:r>
      <w:r>
        <w:rPr>
          <w:rStyle w:val="NormalTok"/>
        </w:rPr>
        <w:t xml:space="preserve"> start                   </w:t>
      </w:r>
      <w:r>
        <w:rPr>
          <w:rStyle w:val="CommentTok"/>
        </w:rPr>
        <w:t># ng serve --proxy-config proxy.conf.json --port 4201</w:t>
      </w:r>
    </w:p>
    <w:p w14:paraId="62B57F22" w14:textId="49A5CE9F" w:rsidR="00227D2E" w:rsidRDefault="00000000" w:rsidP="00192F64">
      <w:pPr>
        <w:pStyle w:val="Textodebloque"/>
      </w:pPr>
      <w:r>
        <w:t xml:space="preserve">Requiere que </w:t>
      </w:r>
      <w:r>
        <w:rPr>
          <w:rStyle w:val="VerbatimChar"/>
        </w:rPr>
        <w:t>cenefco-api</w:t>
      </w:r>
      <w:r>
        <w:t xml:space="preserve"> esté clonado como carpeta </w:t>
      </w:r>
      <w:r>
        <w:rPr>
          <w:b/>
          <w:bCs/>
        </w:rPr>
        <w:t>hermana</w:t>
      </w:r>
      <w:r>
        <w:t xml:space="preserve"> de </w:t>
      </w:r>
      <w:r>
        <w:rPr>
          <w:rStyle w:val="VerbatimChar"/>
        </w:rPr>
        <w:t>cenefco-portal</w:t>
      </w:r>
      <w:r>
        <w:t xml:space="preserve"> (mismo directorio padre) para </w:t>
      </w:r>
      <w:proofErr w:type="spellStart"/>
      <w:r>
        <w:t>que</w:t>
      </w:r>
      <w:proofErr w:type="spellEnd"/>
      <w:r>
        <w:t xml:space="preserve"> </w:t>
      </w:r>
      <w:r>
        <w:rPr>
          <w:rStyle w:val="VerbatimChar"/>
        </w:rPr>
        <w:t>scripts/set-env.js</w:t>
      </w:r>
      <w:r>
        <w:t xml:space="preserve"> </w:t>
      </w:r>
      <w:proofErr w:type="spellStart"/>
      <w:r>
        <w:t>encuentre</w:t>
      </w:r>
      <w:proofErr w:type="spellEnd"/>
      <w:proofErr w:type="gramStart"/>
      <w:r>
        <w:t xml:space="preserve"> </w:t>
      </w:r>
      <w:r>
        <w:rPr>
          <w:rStyle w:val="VerbatimChar"/>
        </w:rPr>
        <w:t>..</w:t>
      </w:r>
      <w:proofErr w:type="gramEnd"/>
      <w:r>
        <w:rPr>
          <w:rStyle w:val="VerbatimChar"/>
        </w:rPr>
        <w:t>/</w:t>
      </w:r>
      <w:proofErr w:type="spellStart"/>
      <w:r>
        <w:rPr>
          <w:rStyle w:val="VerbatimChar"/>
        </w:rPr>
        <w:t>cenefco-api</w:t>
      </w:r>
      <w:proofErr w:type="spellEnd"/>
      <w:proofErr w:type="gramStart"/>
      <w:r>
        <w:rPr>
          <w:rStyle w:val="VerbatimChar"/>
        </w:rPr>
        <w:t>/.env</w:t>
      </w:r>
      <w:proofErr w:type="gramEnd"/>
      <w:r>
        <w:t>.</w:t>
      </w:r>
    </w:p>
    <w:p w14:paraId="67DB1676" w14:textId="77777777" w:rsidR="00227D2E" w:rsidRDefault="00000000">
      <w:pPr>
        <w:pStyle w:val="Ttulo2"/>
      </w:pPr>
      <w:bookmarkStart w:id="48" w:name="X348a2dd2d9bb4284be6c247ad1788c1018320ef"/>
      <w:bookmarkStart w:id="49" w:name="_Toc235600152"/>
      <w:bookmarkEnd w:id="40"/>
      <w:bookmarkEnd w:id="46"/>
      <w:r>
        <w:rPr>
          <w:rStyle w:val="SectionNumber"/>
        </w:rPr>
        <w:t>7</w:t>
      </w:r>
      <w:r>
        <w:tab/>
        <w:t>7. Despliegue en Producción (VPS)</w:t>
      </w:r>
      <w:bookmarkEnd w:id="49"/>
    </w:p>
    <w:p w14:paraId="5AF9A846" w14:textId="77777777" w:rsidR="00227D2E" w:rsidRDefault="00000000">
      <w:pPr>
        <w:pStyle w:val="Textodebloque"/>
      </w:pPr>
      <w:r>
        <w:t xml:space="preserve">Esta sección resume </w:t>
      </w:r>
      <w:r>
        <w:rPr>
          <w:rStyle w:val="VerbatimChar"/>
        </w:rPr>
        <w:t>DESPLIEGUE_VPS.md</w:t>
      </w:r>
      <w:r>
        <w:t xml:space="preserve"> (guía completa y verificada paso a paso, con todos los </w:t>
      </w:r>
      <w:r>
        <w:rPr>
          <w:i/>
          <w:iCs/>
        </w:rPr>
        <w:t>gotchas</w:t>
      </w:r>
      <w:r>
        <w:t xml:space="preserve"> reales encontrados durante el despliegue). </w:t>
      </w:r>
      <w:r>
        <w:rPr>
          <w:b/>
          <w:bCs/>
        </w:rPr>
        <w:t>Ese documento vive fuera de cualquier repositorio git</w:t>
      </w:r>
      <w:r>
        <w:t xml:space="preserve"> (</w:t>
      </w:r>
      <w:r>
        <w:rPr>
          <w:rStyle w:val="VerbatimChar"/>
        </w:rPr>
        <w:t>C:\Users\maxcell\projects\cenefco\DESPLIEGUE_VPS.md</w:t>
      </w:r>
      <w:r>
        <w:t xml:space="preserve">) porque contiene credenciales reales de producción — este manual, al vivir dentro </w:t>
      </w:r>
      <w:r>
        <w:lastRenderedPageBreak/>
        <w:t xml:space="preserve">del repo </w:t>
      </w:r>
      <w:r>
        <w:rPr>
          <w:rStyle w:val="VerbatimChar"/>
        </w:rPr>
        <w:t>cenefco-api</w:t>
      </w:r>
      <w:r>
        <w:t xml:space="preserve">, </w:t>
      </w:r>
      <w:r>
        <w:rPr>
          <w:b/>
          <w:bCs/>
        </w:rPr>
        <w:t>nunca debe incluir esos valores reales</w:t>
      </w:r>
      <w:r>
        <w:t>, solo placeholders.</w:t>
      </w:r>
    </w:p>
    <w:p w14:paraId="36B9657D" w14:textId="77777777" w:rsidR="00227D2E" w:rsidRDefault="00000000">
      <w:pPr>
        <w:pStyle w:val="Ttulo3"/>
      </w:pPr>
      <w:bookmarkStart w:id="50" w:name="X9f3d485ef6c8e3e3cfae2136cccbf1483178090"/>
      <w:bookmarkStart w:id="51" w:name="_Toc235600153"/>
      <w:r>
        <w:rPr>
          <w:rStyle w:val="SectionNumber"/>
        </w:rPr>
        <w:t>7.1</w:t>
      </w:r>
      <w:r>
        <w:tab/>
        <w:t>7.1 Arquitectura del VPS</w:t>
      </w:r>
      <w:bookmarkEnd w:id="51"/>
    </w:p>
    <w:p w14:paraId="01774102" w14:textId="77777777" w:rsidR="00227D2E" w:rsidRDefault="00000000">
      <w:pPr>
        <w:pStyle w:val="FirstParagraph"/>
      </w:pPr>
      <w:r>
        <w:t xml:space="preserve">Un solo VPS Ubuntu 24.04 sirve los tres proyectos </w:t>
      </w:r>
      <w:r>
        <w:rPr>
          <w:b/>
          <w:bCs/>
        </w:rPr>
        <w:t>sin Docker</w:t>
      </w:r>
      <w:r>
        <w:t xml:space="preserve"> (servicios nativos: PostgreSQL, PHP-FPM, Nginx, systemd), detrás de </w:t>
      </w:r>
      <w:r>
        <w:rPr>
          <w:b/>
          <w:bCs/>
        </w:rPr>
        <w:t>Nginx Proxy Manager</w:t>
      </w:r>
      <w:r>
        <w:t xml:space="preserve"> (Docker) que ya gestiona otros servicios (Moodle, un proyecto de certificados):</w:t>
      </w:r>
    </w:p>
    <w:p w14:paraId="57059FF9" w14:textId="77777777" w:rsidR="00227D2E" w:rsidRDefault="00000000">
      <w:pPr>
        <w:pStyle w:val="SourceCode"/>
      </w:pPr>
      <w:r>
        <w:rPr>
          <w:rStyle w:val="VerbatimChar"/>
        </w:rPr>
        <w:t>Internet → :80/:443 → Nginx Proxy Manager (Docker, SSL Let's Encrypt)</w:t>
      </w:r>
      <w:r>
        <w:br/>
      </w:r>
      <w:r>
        <w:rPr>
          <w:rStyle w:val="VerbatimChar"/>
        </w:rPr>
        <w:t xml:space="preserve">                          ├── www.cenefco.com   → 127.0.0.1:8010 → cenefco-portal (estático)</w:t>
      </w:r>
      <w:r>
        <w:br/>
      </w:r>
      <w:r>
        <w:rPr>
          <w:rStyle w:val="VerbatimChar"/>
        </w:rPr>
        <w:t xml:space="preserve">                          ├── admin.cenefco.com → 127.0.0.1:8011 → cenefco-admin (estático)</w:t>
      </w:r>
      <w:r>
        <w:br/>
      </w:r>
      <w:r>
        <w:rPr>
          <w:rStyle w:val="VerbatimChar"/>
        </w:rPr>
        <w:t xml:space="preserve">                          ├── api.cenefco.com   → 127.0.0.1:8012 → cenefco-api (Nginx + PHP-FPM 9001)</w:t>
      </w:r>
      <w:r>
        <w:br/>
      </w:r>
      <w:r>
        <w:rPr>
          <w:rStyle w:val="VerbatimChar"/>
        </w:rPr>
        <w:t xml:space="preserve">                          ├── campus.cenefco.com       → Moodle (Docker, sin cambios)</w:t>
      </w:r>
      <w:r>
        <w:br/>
      </w:r>
      <w:r>
        <w:rPr>
          <w:rStyle w:val="VerbatimChar"/>
        </w:rPr>
        <w:t xml:space="preserve">                          └── certificados.cenefco.com → proyecto de certificados (sin cambios)</w:t>
      </w:r>
    </w:p>
    <w:p w14:paraId="0DD700C8" w14:textId="77777777" w:rsidR="00227D2E" w:rsidRDefault="00000000">
      <w:pPr>
        <w:pStyle w:val="FirstParagraph"/>
      </w:pPr>
      <w:r>
        <w:t xml:space="preserve">Los tres proyectos nuevos viven en </w:t>
      </w:r>
      <w:r>
        <w:rPr>
          <w:rStyle w:val="VerbatimChar"/>
        </w:rPr>
        <w:t>/srv/</w:t>
      </w:r>
      <w:r>
        <w:t xml:space="preserve"> (nunca en </w:t>
      </w:r>
      <w:r>
        <w:rPr>
          <w:rStyle w:val="VerbatimChar"/>
        </w:rPr>
        <w:t>/root/</w:t>
      </w:r>
      <w:r>
        <w:t xml:space="preserve"> — </w:t>
      </w:r>
      <w:r>
        <w:rPr>
          <w:rStyle w:val="VerbatimChar"/>
        </w:rPr>
        <w:t>www-data</w:t>
      </w:r>
      <w:r>
        <w:t xml:space="preserve"> no puede leer ahí). Cada uno corre en un puerto interno propio, nunca expuesto directo a internet (solo NPM les llega, vía la IP del bridge de Docker </w:t>
      </w:r>
      <w:r>
        <w:rPr>
          <w:rStyle w:val="VerbatimChar"/>
        </w:rPr>
        <w:t>172.17.0.1</w:t>
      </w:r>
      <w:r>
        <w:t xml:space="preserve">, no </w:t>
      </w:r>
      <w:r>
        <w:rPr>
          <w:rStyle w:val="VerbatimChar"/>
        </w:rPr>
        <w:t>127.0.0.1</w:t>
      </w:r>
      <w:r>
        <w:t>).</w:t>
      </w:r>
    </w:p>
    <w:p w14:paraId="0C45B820" w14:textId="77777777" w:rsidR="00227D2E" w:rsidRDefault="00000000">
      <w:pPr>
        <w:pStyle w:val="Ttulo3"/>
      </w:pPr>
      <w:bookmarkStart w:id="52" w:name="X34a2a7c60113943cc9c66936d00f1e210b9d3cd"/>
      <w:bookmarkStart w:id="53" w:name="_Toc235600154"/>
      <w:bookmarkEnd w:id="50"/>
      <w:r>
        <w:rPr>
          <w:rStyle w:val="SectionNumber"/>
        </w:rPr>
        <w:t>7.2</w:t>
      </w:r>
      <w:r>
        <w:tab/>
        <w:t>7.2 Resumen por proyecto</w:t>
      </w:r>
      <w:bookmarkEnd w:id="5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4"/>
        <w:gridCol w:w="2088"/>
        <w:gridCol w:w="1949"/>
        <w:gridCol w:w="1393"/>
        <w:gridCol w:w="2420"/>
      </w:tblGrid>
      <w:tr w:rsidR="00227D2E" w14:paraId="6D1E9047" w14:textId="77777777" w:rsidTr="00192F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9B55154" w14:textId="77777777" w:rsidR="00227D2E" w:rsidRDefault="00000000">
            <w:pPr>
              <w:pStyle w:val="Compact"/>
            </w:pPr>
            <w:r>
              <w:t>Proyecto</w:t>
            </w:r>
          </w:p>
        </w:tc>
        <w:tc>
          <w:tcPr>
            <w:tcW w:w="0" w:type="auto"/>
            <w:tcBorders>
              <w:bottom w:val="none" w:sz="0" w:space="0" w:color="auto"/>
            </w:tcBorders>
          </w:tcPr>
          <w:p w14:paraId="6BFDFC13" w14:textId="77777777" w:rsidR="00227D2E" w:rsidRDefault="00000000">
            <w:pPr>
              <w:pStyle w:val="Compact"/>
            </w:pPr>
            <w:r>
              <w:t>Runtime en el VPS</w:t>
            </w:r>
          </w:p>
        </w:tc>
        <w:tc>
          <w:tcPr>
            <w:tcW w:w="0" w:type="auto"/>
            <w:tcBorders>
              <w:bottom w:val="none" w:sz="0" w:space="0" w:color="auto"/>
            </w:tcBorders>
          </w:tcPr>
          <w:p w14:paraId="09BC48B6" w14:textId="77777777" w:rsidR="00227D2E" w:rsidRDefault="00000000">
            <w:pPr>
              <w:pStyle w:val="Compact"/>
            </w:pPr>
            <w:r>
              <w:t>Comando de build</w:t>
            </w:r>
          </w:p>
        </w:tc>
        <w:tc>
          <w:tcPr>
            <w:tcW w:w="0" w:type="auto"/>
            <w:tcBorders>
              <w:bottom w:val="none" w:sz="0" w:space="0" w:color="auto"/>
            </w:tcBorders>
          </w:tcPr>
          <w:p w14:paraId="173E1F7F" w14:textId="77777777" w:rsidR="00227D2E" w:rsidRDefault="00000000">
            <w:pPr>
              <w:pStyle w:val="Compact"/>
            </w:pPr>
            <w:r>
              <w:t>Gestor de paquetes</w:t>
            </w:r>
          </w:p>
        </w:tc>
        <w:tc>
          <w:tcPr>
            <w:tcW w:w="0" w:type="auto"/>
            <w:tcBorders>
              <w:bottom w:val="none" w:sz="0" w:space="0" w:color="auto"/>
            </w:tcBorders>
          </w:tcPr>
          <w:p w14:paraId="454B1983" w14:textId="77777777" w:rsidR="00227D2E" w:rsidRDefault="00000000">
            <w:pPr>
              <w:pStyle w:val="Compact"/>
            </w:pPr>
            <w:r>
              <w:t>Gotcha principal</w:t>
            </w:r>
          </w:p>
        </w:tc>
      </w:tr>
      <w:tr w:rsidR="00227D2E" w14:paraId="642502AD" w14:textId="77777777" w:rsidTr="00192F64">
        <w:tc>
          <w:tcPr>
            <w:tcW w:w="0" w:type="auto"/>
          </w:tcPr>
          <w:p w14:paraId="4891DDE4" w14:textId="77777777" w:rsidR="00227D2E" w:rsidRDefault="00000000">
            <w:pPr>
              <w:pStyle w:val="Compact"/>
            </w:pPr>
            <w:r>
              <w:rPr>
                <w:rStyle w:val="VerbatimChar"/>
              </w:rPr>
              <w:t>cenefco-api</w:t>
            </w:r>
          </w:p>
        </w:tc>
        <w:tc>
          <w:tcPr>
            <w:tcW w:w="0" w:type="auto"/>
          </w:tcPr>
          <w:p w14:paraId="1EFA5576" w14:textId="77777777" w:rsidR="00227D2E" w:rsidRDefault="00000000">
            <w:pPr>
              <w:pStyle w:val="Compact"/>
            </w:pPr>
            <w:r>
              <w:t xml:space="preserve">PHP-FPM 8.3 (pool dedicado, puerto </w:t>
            </w:r>
            <w:r>
              <w:rPr>
                <w:rStyle w:val="VerbatimChar"/>
              </w:rPr>
              <w:t>127.0.0.1:9001</w:t>
            </w:r>
            <w:r>
              <w:t>)</w:t>
            </w:r>
          </w:p>
        </w:tc>
        <w:tc>
          <w:tcPr>
            <w:tcW w:w="0" w:type="auto"/>
          </w:tcPr>
          <w:p w14:paraId="04AD5D59" w14:textId="77777777" w:rsidR="00227D2E" w:rsidRDefault="00000000">
            <w:pPr>
              <w:pStyle w:val="Compact"/>
            </w:pPr>
            <w:r>
              <w:rPr>
                <w:rStyle w:val="VerbatimChar"/>
              </w:rPr>
              <w:t>composer install --no-dev</w:t>
            </w:r>
            <w:r>
              <w:t xml:space="preserve"> + </w:t>
            </w:r>
            <w:r>
              <w:rPr>
                <w:rStyle w:val="VerbatimChar"/>
              </w:rPr>
              <w:t>npm run build</w:t>
            </w:r>
          </w:p>
        </w:tc>
        <w:tc>
          <w:tcPr>
            <w:tcW w:w="0" w:type="auto"/>
          </w:tcPr>
          <w:p w14:paraId="09E2CBC5" w14:textId="77777777" w:rsidR="00227D2E" w:rsidRDefault="00000000">
            <w:pPr>
              <w:pStyle w:val="Compact"/>
            </w:pPr>
            <w:r>
              <w:t>Composer + npm</w:t>
            </w:r>
          </w:p>
        </w:tc>
        <w:tc>
          <w:tcPr>
            <w:tcW w:w="0" w:type="auto"/>
          </w:tcPr>
          <w:p w14:paraId="5CAFED07" w14:textId="77777777" w:rsidR="00227D2E" w:rsidRDefault="00000000">
            <w:pPr>
              <w:pStyle w:val="Compact"/>
            </w:pPr>
            <w:r>
              <w:t xml:space="preserve">Ubuntu 24.04 solo trae </w:t>
            </w:r>
            <w:r>
              <w:rPr>
                <w:rStyle w:val="VerbatimChar"/>
              </w:rPr>
              <w:t>php8.3-*</w:t>
            </w:r>
            <w:r>
              <w:t xml:space="preserve"> en sus repos (no </w:t>
            </w:r>
            <w:r>
              <w:rPr>
                <w:rStyle w:val="VerbatimChar"/>
              </w:rPr>
              <w:t>php8.2-*</w:t>
            </w:r>
            <w:r>
              <w:t xml:space="preserve">) — cumple igual el </w:t>
            </w:r>
            <w:r>
              <w:rPr>
                <w:rStyle w:val="VerbatimChar"/>
              </w:rPr>
              <w:t>^8.2</w:t>
            </w:r>
            <w:r>
              <w:t xml:space="preserve"> de Composer</w:t>
            </w:r>
          </w:p>
        </w:tc>
      </w:tr>
      <w:tr w:rsidR="00227D2E" w14:paraId="73B6EFD0" w14:textId="77777777" w:rsidTr="00192F64">
        <w:tc>
          <w:tcPr>
            <w:tcW w:w="0" w:type="auto"/>
          </w:tcPr>
          <w:p w14:paraId="7AE49E94" w14:textId="77777777" w:rsidR="00227D2E" w:rsidRDefault="00000000">
            <w:pPr>
              <w:pStyle w:val="Compact"/>
            </w:pPr>
            <w:r>
              <w:rPr>
                <w:rStyle w:val="VerbatimChar"/>
              </w:rPr>
              <w:t>cenefco-admin</w:t>
            </w:r>
          </w:p>
        </w:tc>
        <w:tc>
          <w:tcPr>
            <w:tcW w:w="0" w:type="auto"/>
          </w:tcPr>
          <w:p w14:paraId="2FA49E02" w14:textId="77777777" w:rsidR="00227D2E" w:rsidRDefault="00000000">
            <w:pPr>
              <w:pStyle w:val="Compact"/>
            </w:pPr>
            <w:r>
              <w:t>Estático (solo Nginx)</w:t>
            </w:r>
          </w:p>
        </w:tc>
        <w:tc>
          <w:tcPr>
            <w:tcW w:w="0" w:type="auto"/>
          </w:tcPr>
          <w:p w14:paraId="594E9182" w14:textId="77777777" w:rsidR="00227D2E" w:rsidRDefault="00000000">
            <w:pPr>
              <w:pStyle w:val="Compact"/>
            </w:pPr>
            <w:r>
              <w:rPr>
                <w:rStyle w:val="VerbatimChar"/>
              </w:rPr>
              <w:t>bun run build -- --configuration production</w:t>
            </w:r>
          </w:p>
        </w:tc>
        <w:tc>
          <w:tcPr>
            <w:tcW w:w="0" w:type="auto"/>
          </w:tcPr>
          <w:p w14:paraId="36311FD0" w14:textId="77777777" w:rsidR="00227D2E" w:rsidRDefault="00000000">
            <w:pPr>
              <w:pStyle w:val="Compact"/>
            </w:pPr>
            <w:r>
              <w:rPr>
                <w:b/>
                <w:bCs/>
              </w:rPr>
              <w:t>Bun</w:t>
            </w:r>
            <w:r>
              <w:t xml:space="preserve"> (</w:t>
            </w:r>
            <w:r>
              <w:rPr>
                <w:rStyle w:val="VerbatimChar"/>
              </w:rPr>
              <w:t>bun.lock</w:t>
            </w:r>
            <w:r>
              <w:t>)</w:t>
            </w:r>
          </w:p>
        </w:tc>
        <w:tc>
          <w:tcPr>
            <w:tcW w:w="0" w:type="auto"/>
          </w:tcPr>
          <w:p w14:paraId="159E4482" w14:textId="77777777" w:rsidR="00227D2E" w:rsidRDefault="00000000">
            <w:pPr>
              <w:pStyle w:val="Compact"/>
            </w:pPr>
            <w:r>
              <w:rPr>
                <w:rStyle w:val="VerbatimChar"/>
              </w:rPr>
              <w:t>npm ci</w:t>
            </w:r>
            <w:r>
              <w:t xml:space="preserve"> falla — no hay </w:t>
            </w:r>
            <w:r>
              <w:rPr>
                <w:rStyle w:val="VerbatimChar"/>
              </w:rPr>
              <w:t>package-lock.json</w:t>
            </w:r>
          </w:p>
        </w:tc>
      </w:tr>
      <w:tr w:rsidR="00227D2E" w14:paraId="72359E38" w14:textId="77777777" w:rsidTr="00192F64">
        <w:tc>
          <w:tcPr>
            <w:tcW w:w="0" w:type="auto"/>
          </w:tcPr>
          <w:p w14:paraId="4C1AEE6E" w14:textId="77777777" w:rsidR="00227D2E" w:rsidRDefault="00000000">
            <w:pPr>
              <w:pStyle w:val="Compact"/>
            </w:pPr>
            <w:r>
              <w:rPr>
                <w:rStyle w:val="VerbatimChar"/>
              </w:rPr>
              <w:t>cenefco-portal</w:t>
            </w:r>
          </w:p>
        </w:tc>
        <w:tc>
          <w:tcPr>
            <w:tcW w:w="0" w:type="auto"/>
          </w:tcPr>
          <w:p w14:paraId="4039D325" w14:textId="77777777" w:rsidR="00227D2E" w:rsidRDefault="00000000">
            <w:pPr>
              <w:pStyle w:val="Compact"/>
            </w:pPr>
            <w:r>
              <w:t>Estático (solo Nginx)</w:t>
            </w:r>
          </w:p>
        </w:tc>
        <w:tc>
          <w:tcPr>
            <w:tcW w:w="0" w:type="auto"/>
          </w:tcPr>
          <w:p w14:paraId="0565FC79" w14:textId="77777777" w:rsidR="00227D2E" w:rsidRDefault="00000000">
            <w:pPr>
              <w:pStyle w:val="Compact"/>
            </w:pPr>
            <w:r>
              <w:rPr>
                <w:rStyle w:val="VerbatimChar"/>
              </w:rPr>
              <w:t>node scripts/set-env.js</w:t>
            </w:r>
            <w:r>
              <w:t xml:space="preserve"> + </w:t>
            </w:r>
            <w:r>
              <w:rPr>
                <w:rStyle w:val="VerbatimChar"/>
              </w:rPr>
              <w:t>npm run build</w:t>
            </w:r>
            <w:r>
              <w:t xml:space="preserve"> (nunca </w:t>
            </w:r>
            <w:r>
              <w:rPr>
                <w:rStyle w:val="VerbatimChar"/>
              </w:rPr>
              <w:t>ng build</w:t>
            </w:r>
            <w:r>
              <w:t xml:space="preserve"> directo)</w:t>
            </w:r>
          </w:p>
        </w:tc>
        <w:tc>
          <w:tcPr>
            <w:tcW w:w="0" w:type="auto"/>
          </w:tcPr>
          <w:p w14:paraId="3493731E" w14:textId="77777777" w:rsidR="00227D2E" w:rsidRDefault="00000000">
            <w:pPr>
              <w:pStyle w:val="Compact"/>
            </w:pPr>
            <w:r>
              <w:t>npm (</w:t>
            </w:r>
            <w:r>
              <w:rPr>
                <w:rStyle w:val="VerbatimChar"/>
              </w:rPr>
              <w:t>package-lock.json</w:t>
            </w:r>
            <w:r>
              <w:t xml:space="preserve"> vigente)</w:t>
            </w:r>
          </w:p>
        </w:tc>
        <w:tc>
          <w:tcPr>
            <w:tcW w:w="0" w:type="auto"/>
          </w:tcPr>
          <w:p w14:paraId="17B4127A" w14:textId="77777777" w:rsidR="00227D2E" w:rsidRDefault="00000000">
            <w:pPr>
              <w:pStyle w:val="Compact"/>
            </w:pPr>
            <w:r>
              <w:t xml:space="preserve">SSR habilitado genera </w:t>
            </w:r>
            <w:r>
              <w:rPr>
                <w:rStyle w:val="VerbatimChar"/>
              </w:rPr>
              <w:t>index.csr.html</w:t>
            </w:r>
            <w:r>
              <w:t xml:space="preserve">, no </w:t>
            </w:r>
            <w:r>
              <w:rPr>
                <w:rStyle w:val="VerbatimChar"/>
              </w:rPr>
              <w:t>index.html</w:t>
            </w:r>
            <w:r>
              <w:t xml:space="preserve"> — el script </w:t>
            </w:r>
            <w:r>
              <w:rPr>
                <w:rStyle w:val="VerbatimChar"/>
              </w:rPr>
              <w:t>build</w:t>
            </w:r>
            <w:r>
              <w:t xml:space="preserve"> de </w:t>
            </w:r>
            <w:r>
              <w:rPr>
                <w:rStyle w:val="VerbatimChar"/>
              </w:rPr>
              <w:t>package.json</w:t>
            </w:r>
            <w:r>
              <w:t xml:space="preserve"> ya copia el archivo correcto; invocar </w:t>
            </w:r>
            <w:r>
              <w:rPr>
                <w:rStyle w:val="VerbatimChar"/>
              </w:rPr>
              <w:t>ng build</w:t>
            </w:r>
            <w:r>
              <w:t xml:space="preserve"> a mano rompe </w:t>
            </w:r>
            <w:r>
              <w:lastRenderedPageBreak/>
              <w:t>el sitio (403/500)</w:t>
            </w:r>
          </w:p>
        </w:tc>
      </w:tr>
    </w:tbl>
    <w:p w14:paraId="0E03CAA0" w14:textId="77777777" w:rsidR="00227D2E" w:rsidRDefault="00000000">
      <w:pPr>
        <w:pStyle w:val="Textoindependiente"/>
      </w:pPr>
      <w:r>
        <w:lastRenderedPageBreak/>
        <w:t xml:space="preserve">Ambos frontends Angular necesitan que su Nginx haga </w:t>
      </w:r>
      <w:r>
        <w:rPr>
          <w:rStyle w:val="VerbatimChar"/>
        </w:rPr>
        <w:t>proxy_pass</w:t>
      </w:r>
      <w:r>
        <w:t xml:space="preserve"> de </w:t>
      </w:r>
      <w:r>
        <w:rPr>
          <w:rStyle w:val="VerbatimChar"/>
        </w:rPr>
        <w:t>/api</w:t>
      </w:r>
      <w:r>
        <w:t xml:space="preserve"> y </w:t>
      </w:r>
      <w:r>
        <w:rPr>
          <w:rStyle w:val="VerbatimChar"/>
        </w:rPr>
        <w:t>/storage</w:t>
      </w:r>
      <w:r>
        <w:t xml:space="preserve"> hacia el puerto interno de </w:t>
      </w:r>
      <w:r>
        <w:rPr>
          <w:rStyle w:val="VerbatimChar"/>
        </w:rPr>
        <w:t>cenefco-api</w:t>
      </w:r>
      <w:r>
        <w:t xml:space="preserve"> (</w:t>
      </w:r>
      <w:r>
        <w:rPr>
          <w:rStyle w:val="VerbatimChar"/>
        </w:rPr>
        <w:t>127.0.0.1:8012</w:t>
      </w:r>
      <w:r>
        <w:t>) — de lo contrario las rutas relativas del código (</w:t>
      </w:r>
      <w:r>
        <w:rPr>
          <w:rStyle w:val="VerbatimChar"/>
        </w:rPr>
        <w:t>/api/v1/...</w:t>
      </w:r>
      <w:r>
        <w:t xml:space="preserve">) resolverían contra su propio dominio en vez de </w:t>
      </w:r>
      <w:r>
        <w:rPr>
          <w:rStyle w:val="VerbatimChar"/>
        </w:rPr>
        <w:t>api.cenefco.com</w:t>
      </w:r>
      <w:r>
        <w:t>.</w:t>
      </w:r>
    </w:p>
    <w:p w14:paraId="42810E67" w14:textId="77777777" w:rsidR="00227D2E" w:rsidRDefault="00000000">
      <w:pPr>
        <w:pStyle w:val="Ttulo3"/>
      </w:pPr>
      <w:bookmarkStart w:id="54" w:name="Xffdd17b34b38e1b33e91a16b18bf9ada524a3f0"/>
      <w:bookmarkStart w:id="55" w:name="_Toc235600155"/>
      <w:bookmarkEnd w:id="52"/>
      <w:r>
        <w:rPr>
          <w:rStyle w:val="SectionNumber"/>
        </w:rPr>
        <w:t>7.3</w:t>
      </w:r>
      <w:r>
        <w:tab/>
        <w:t>7.3 Variables de entorno de producción (</w:t>
      </w:r>
      <w:r>
        <w:rPr>
          <w:rStyle w:val="VerbatimChar"/>
        </w:rPr>
        <w:t>cenefco-api/.env</w:t>
      </w:r>
      <w:r>
        <w:t>)</w:t>
      </w:r>
      <w:bookmarkEnd w:id="55"/>
    </w:p>
    <w:p w14:paraId="6C125AAF" w14:textId="77777777" w:rsidR="00227D2E" w:rsidRDefault="00000000">
      <w:pPr>
        <w:pStyle w:val="FirstParagraph"/>
      </w:pPr>
      <w:r>
        <w:t>Plantilla sin valores reales — generar cada secreto en el momento del despliegue, nunca reutilizar los de desarrollo:</w:t>
      </w:r>
    </w:p>
    <w:p w14:paraId="172DE08A" w14:textId="77777777" w:rsidR="00227D2E" w:rsidRDefault="00000000">
      <w:pPr>
        <w:pStyle w:val="SourceCode"/>
      </w:pPr>
      <w:r>
        <w:rPr>
          <w:rStyle w:val="VerbatimChar"/>
        </w:rPr>
        <w:t>APP_ENV=production</w:t>
      </w:r>
      <w:r>
        <w:br/>
      </w:r>
      <w:r>
        <w:rPr>
          <w:rStyle w:val="VerbatimChar"/>
        </w:rPr>
        <w:t>APP_DEBUG=false</w:t>
      </w:r>
      <w:r>
        <w:br/>
      </w:r>
      <w:r>
        <w:rPr>
          <w:rStyle w:val="VerbatimChar"/>
        </w:rPr>
        <w:t>APP_URL=https://api.cenefco.com</w:t>
      </w:r>
      <w:r>
        <w:br/>
      </w:r>
      <w:r>
        <w:br/>
      </w:r>
      <w:r>
        <w:rPr>
          <w:rStyle w:val="VerbatimChar"/>
        </w:rPr>
        <w:t>DB_CONNECTION=pgsql</w:t>
      </w:r>
      <w:r>
        <w:br/>
      </w:r>
      <w:r>
        <w:rPr>
          <w:rStyle w:val="VerbatimChar"/>
        </w:rPr>
        <w:t>DB_HOST=127.0.0.1</w:t>
      </w:r>
      <w:r>
        <w:br/>
      </w:r>
      <w:r>
        <w:rPr>
          <w:rStyle w:val="VerbatimChar"/>
        </w:rPr>
        <w:t>DB_PORT=5432</w:t>
      </w:r>
      <w:r>
        <w:br/>
      </w:r>
      <w:r>
        <w:rPr>
          <w:rStyle w:val="VerbatimChar"/>
        </w:rPr>
        <w:t>DB_DATABASE=cenefco_api</w:t>
      </w:r>
      <w:r>
        <w:br/>
      </w:r>
      <w:r>
        <w:rPr>
          <w:rStyle w:val="VerbatimChar"/>
        </w:rPr>
        <w:t>DB_USERNAME=cenefco_api</w:t>
      </w:r>
      <w:r>
        <w:br/>
      </w:r>
      <w:r>
        <w:rPr>
          <w:rStyle w:val="VerbatimChar"/>
        </w:rPr>
        <w:t>DB_PASSWORD=&lt;generar con: openssl rand -base64 24&gt;</w:t>
      </w:r>
      <w:r>
        <w:br/>
      </w:r>
      <w:r>
        <w:br/>
      </w:r>
      <w:r>
        <w:rPr>
          <w:rStyle w:val="VerbatimChar"/>
        </w:rPr>
        <w:t>SANCTUM_STATEFUL_DOMAINS=www.cenefco.com,admin.cenefco.com</w:t>
      </w:r>
      <w:r>
        <w:br/>
      </w:r>
      <w:r>
        <w:rPr>
          <w:rStyle w:val="VerbatimChar"/>
        </w:rPr>
        <w:t>SESSION_DOMAIN=.cenefco.com</w:t>
      </w:r>
      <w:r>
        <w:br/>
      </w:r>
      <w:r>
        <w:rPr>
          <w:rStyle w:val="VerbatimChar"/>
        </w:rPr>
        <w:t>SESSION_SECURE_COOKIE=true</w:t>
      </w:r>
      <w:r>
        <w:br/>
      </w:r>
      <w:r>
        <w:br/>
      </w:r>
      <w:r>
        <w:rPr>
          <w:rStyle w:val="VerbatimChar"/>
        </w:rPr>
        <w:t>API_ENCRYPT_KEY=&lt;generar con: php -r "echo bin2hex(random_bytes(32));"&gt;</w:t>
      </w:r>
      <w:r>
        <w:br/>
      </w:r>
      <w:r>
        <w:rPr>
          <w:rStyle w:val="VerbatimChar"/>
        </w:rPr>
        <w:t>PORTAL_API_KEY=&lt;generar con: php -r "echo bin2hex(random_bytes(16));"&gt;</w:t>
      </w:r>
    </w:p>
    <w:p w14:paraId="560BD670" w14:textId="77777777" w:rsidR="00227D2E" w:rsidRDefault="00000000">
      <w:pPr>
        <w:pStyle w:val="FirstParagraph"/>
      </w:pPr>
      <w:r>
        <w:rPr>
          <w:rStyle w:val="VerbatimChar"/>
        </w:rPr>
        <w:t>SANCTUM_STATEFUL_DOMAINS</w:t>
      </w:r>
      <w:r>
        <w:t xml:space="preserve"> + </w:t>
      </w:r>
      <w:r>
        <w:rPr>
          <w:rStyle w:val="VerbatimChar"/>
        </w:rPr>
        <w:t>SESSION_DOMAIN=.cenefco.com</w:t>
      </w:r>
      <w:r>
        <w:t xml:space="preserve"> (con el punto) + </w:t>
      </w:r>
      <w:r>
        <w:rPr>
          <w:rStyle w:val="VerbatimChar"/>
        </w:rPr>
        <w:t>SESSION_SECURE_COOKIE=true</w:t>
      </w:r>
      <w:r>
        <w:t xml:space="preserve"> son críticos porque </w:t>
      </w:r>
      <w:r>
        <w:rPr>
          <w:rStyle w:val="VerbatimChar"/>
        </w:rPr>
        <w:t>admin.cenefco.com</w:t>
      </w:r>
      <w:r>
        <w:t xml:space="preserve"> autentica contra </w:t>
      </w:r>
      <w:r>
        <w:rPr>
          <w:rStyle w:val="VerbatimChar"/>
        </w:rPr>
        <w:t>api.cenefco.com</w:t>
      </w:r>
      <w:r>
        <w:t xml:space="preserve"> por cookie de sesión entre subdominios distintos del mismo dominio raíz. </w:t>
      </w:r>
      <w:r>
        <w:rPr>
          <w:rStyle w:val="VerbatimChar"/>
        </w:rPr>
        <w:t>API_ENCRYPT_KEY</w:t>
      </w:r>
      <w:r>
        <w:t>/</w:t>
      </w:r>
      <w:r>
        <w:rPr>
          <w:rStyle w:val="VerbatimChar"/>
        </w:rPr>
        <w:t>PORTAL_API_KEY</w:t>
      </w:r>
      <w:r>
        <w:t xml:space="preserve"> deben generarse </w:t>
      </w:r>
      <w:r>
        <w:rPr>
          <w:b/>
          <w:bCs/>
        </w:rPr>
        <w:t>antes</w:t>
      </w:r>
      <w:r>
        <w:t xml:space="preserve"> de compilar </w:t>
      </w:r>
      <w:r>
        <w:rPr>
          <w:rStyle w:val="VerbatimChar"/>
        </w:rPr>
        <w:t>cenefco-portal</w:t>
      </w:r>
      <w:r>
        <w:t xml:space="preserve">, porque su </w:t>
      </w:r>
      <w:r>
        <w:rPr>
          <w:rStyle w:val="VerbatimChar"/>
        </w:rPr>
        <w:t>scripts/set-env.js</w:t>
      </w:r>
      <w:r>
        <w:t xml:space="preserve"> las lee directamente de este </w:t>
      </w:r>
      <w:r>
        <w:rPr>
          <w:rStyle w:val="VerbatimChar"/>
        </w:rPr>
        <w:t>.env</w:t>
      </w:r>
      <w:r>
        <w:t>.</w:t>
      </w:r>
    </w:p>
    <w:p w14:paraId="1F2E6B65" w14:textId="77777777" w:rsidR="00227D2E" w:rsidRDefault="00000000">
      <w:pPr>
        <w:pStyle w:val="Ttulo3"/>
      </w:pPr>
      <w:bookmarkStart w:id="56" w:name="X85298d5f4ec9b68d7fd66b53fddd370676e53fd"/>
      <w:bookmarkStart w:id="57" w:name="_Toc235600156"/>
      <w:bookmarkEnd w:id="54"/>
      <w:r>
        <w:rPr>
          <w:rStyle w:val="SectionNumber"/>
        </w:rPr>
        <w:t>7.4</w:t>
      </w:r>
      <w:r>
        <w:tab/>
        <w:t>7.4 Migraciones y seeders en producción</w:t>
      </w:r>
      <w:bookmarkEnd w:id="57"/>
    </w:p>
    <w:p w14:paraId="52DAB9F6" w14:textId="77777777" w:rsidR="00227D2E" w:rsidRDefault="00000000">
      <w:pPr>
        <w:pStyle w:val="SourceCode"/>
      </w:pPr>
      <w:r>
        <w:rPr>
          <w:rStyle w:val="ExtensionTok"/>
        </w:rPr>
        <w:t>php</w:t>
      </w:r>
      <w:r>
        <w:rPr>
          <w:rStyle w:val="NormalTok"/>
        </w:rPr>
        <w:t xml:space="preserve"> artisan migrate </w:t>
      </w:r>
      <w:r>
        <w:rPr>
          <w:rStyle w:val="AttributeTok"/>
        </w:rPr>
        <w:t>--force</w:t>
      </w:r>
      <w:r>
        <w:br/>
      </w:r>
      <w:r>
        <w:rPr>
          <w:rStyle w:val="ExtensionTok"/>
        </w:rPr>
        <w:t>php</w:t>
      </w:r>
      <w:r>
        <w:rPr>
          <w:rStyle w:val="NormalTok"/>
        </w:rPr>
        <w:t xml:space="preserve"> artisan storage:link</w:t>
      </w:r>
    </w:p>
    <w:p w14:paraId="2C1CFC05" w14:textId="77777777" w:rsidR="00227D2E" w:rsidRDefault="00000000">
      <w:pPr>
        <w:pStyle w:val="FirstParagraph"/>
      </w:pPr>
      <w:r>
        <w:rPr>
          <w:b/>
          <w:bCs/>
        </w:rPr>
        <w:t xml:space="preserve">Nunca correr </w:t>
      </w:r>
      <w:r>
        <w:rPr>
          <w:rStyle w:val="VerbatimChar"/>
          <w:b/>
          <w:bCs/>
        </w:rPr>
        <w:t>php artisan db:seed</w:t>
      </w:r>
      <w:r>
        <w:rPr>
          <w:b/>
          <w:bCs/>
        </w:rPr>
        <w:t xml:space="preserve"> completo en producción</w:t>
      </w:r>
      <w:r>
        <w:t xml:space="preserve"> — el </w:t>
      </w:r>
      <w:r>
        <w:rPr>
          <w:rStyle w:val="VerbatimChar"/>
        </w:rPr>
        <w:t>DatabaseSeeder</w:t>
      </w:r>
      <w:r>
        <w:t xml:space="preserve"> mezcla seeders de catálogo necesarios con seeders de demo/prueba. Sembrar uno por uno, excluyendo cualquier seeder con "Demo" o "Prueba" en el nombre (</w:t>
      </w:r>
      <w:r>
        <w:rPr>
          <w:rStyle w:val="VerbatimChar"/>
        </w:rPr>
        <w:t>AdminSeeder</w:t>
      </w:r>
      <w:r>
        <w:t xml:space="preserve">, </w:t>
      </w:r>
      <w:r>
        <w:rPr>
          <w:rStyle w:val="VerbatimChar"/>
        </w:rPr>
        <w:t>RolesPermisosSeeder</w:t>
      </w:r>
      <w:r>
        <w:t xml:space="preserve">, </w:t>
      </w:r>
      <w:r>
        <w:rPr>
          <w:rStyle w:val="VerbatimChar"/>
        </w:rPr>
        <w:t>WebConfiguracionSitioSeeder</w:t>
      </w:r>
      <w:r>
        <w:t xml:space="preserve">, </w:t>
      </w:r>
      <w:r>
        <w:rPr>
          <w:rStyle w:val="VerbatimChar"/>
        </w:rPr>
        <w:lastRenderedPageBreak/>
        <w:t>WebRedesSocialesSeeder</w:t>
      </w:r>
      <w:r>
        <w:t xml:space="preserve">, </w:t>
      </w:r>
      <w:r>
        <w:rPr>
          <w:rStyle w:val="VerbatimChar"/>
        </w:rPr>
        <w:t>WebMenuSeeder</w:t>
      </w:r>
      <w:r>
        <w:t>, y el resto de catálogos que el sitio necesite mostrar desde el día uno).</w:t>
      </w:r>
    </w:p>
    <w:p w14:paraId="6EFD03A3" w14:textId="77777777" w:rsidR="00227D2E" w:rsidRDefault="00000000">
      <w:pPr>
        <w:pStyle w:val="Ttulo3"/>
      </w:pPr>
      <w:bookmarkStart w:id="58" w:name="X6f00cdecdf0321314b28d08ac75006b9ff1d1b0"/>
      <w:bookmarkStart w:id="59" w:name="_Toc235600157"/>
      <w:bookmarkEnd w:id="56"/>
      <w:r>
        <w:rPr>
          <w:rStyle w:val="SectionNumber"/>
        </w:rPr>
        <w:t>7.5</w:t>
      </w:r>
      <w:r>
        <w:tab/>
        <w:t>7.5 Mantenimiento continuo (actualizar una versión ya desplegada)</w:t>
      </w:r>
      <w:bookmarkEnd w:id="59"/>
    </w:p>
    <w:p w14:paraId="7B816A6A" w14:textId="77777777" w:rsidR="00227D2E" w:rsidRDefault="00000000">
      <w:pPr>
        <w:pStyle w:val="SourceCode"/>
      </w:pPr>
      <w:r>
        <w:rPr>
          <w:rStyle w:val="CommentTok"/>
        </w:rPr>
        <w:t># cenefco-api</w:t>
      </w:r>
      <w:r>
        <w:br/>
      </w:r>
      <w:r>
        <w:rPr>
          <w:rStyle w:val="BuiltInTok"/>
        </w:rPr>
        <w:t>cd</w:t>
      </w:r>
      <w:r>
        <w:rPr>
          <w:rStyle w:val="NormalTok"/>
        </w:rPr>
        <w:t xml:space="preserve"> /srv/cenefco-api </w:t>
      </w:r>
      <w:r>
        <w:rPr>
          <w:rStyle w:val="KeywordTok"/>
        </w:rPr>
        <w:t>&amp;&amp;</w:t>
      </w:r>
      <w:r>
        <w:rPr>
          <w:rStyle w:val="NormalTok"/>
        </w:rPr>
        <w:t xml:space="preserve"> </w:t>
      </w:r>
      <w:r>
        <w:rPr>
          <w:rStyle w:val="FunctionTok"/>
        </w:rPr>
        <w:t>git</w:t>
      </w:r>
      <w:r>
        <w:rPr>
          <w:rStyle w:val="NormalTok"/>
        </w:rPr>
        <w:t xml:space="preserve"> pull origin main </w:t>
      </w:r>
      <w:r>
        <w:rPr>
          <w:rStyle w:val="KeywordTok"/>
        </w:rPr>
        <w:t>&amp;&amp;</w:t>
      </w:r>
      <w:r>
        <w:rPr>
          <w:rStyle w:val="NormalTok"/>
        </w:rPr>
        <w:t xml:space="preserve"> </w:t>
      </w:r>
      <w:r>
        <w:rPr>
          <w:rStyle w:val="ExtensionTok"/>
        </w:rPr>
        <w:t>composer</w:t>
      </w:r>
      <w:r>
        <w:rPr>
          <w:rStyle w:val="NormalTok"/>
        </w:rPr>
        <w:t xml:space="preserve"> install </w:t>
      </w:r>
      <w:r>
        <w:rPr>
          <w:rStyle w:val="AttributeTok"/>
        </w:rPr>
        <w:t>--no-dev</w:t>
      </w:r>
      <w:r>
        <w:rPr>
          <w:rStyle w:val="NormalTok"/>
        </w:rPr>
        <w:t xml:space="preserve"> </w:t>
      </w:r>
      <w:r>
        <w:rPr>
          <w:rStyle w:val="AttributeTok"/>
        </w:rPr>
        <w:t>--optimize-autoloader</w:t>
      </w:r>
      <w:r>
        <w:rPr>
          <w:rStyle w:val="NormalTok"/>
        </w:rPr>
        <w:t xml:space="preserve"> </w:t>
      </w:r>
      <w:r>
        <w:rPr>
          <w:rStyle w:val="DataTypeTok"/>
        </w:rPr>
        <w:t>\</w:t>
      </w:r>
      <w:r>
        <w:br/>
      </w:r>
      <w:r>
        <w:rPr>
          <w:rStyle w:val="NormalTok"/>
        </w:rPr>
        <w:t xml:space="preserve">  </w:t>
      </w:r>
      <w:r>
        <w:rPr>
          <w:rStyle w:val="KeywordTok"/>
        </w:rPr>
        <w:t>&amp;&amp;</w:t>
      </w:r>
      <w:r>
        <w:rPr>
          <w:rStyle w:val="NormalTok"/>
        </w:rPr>
        <w:t xml:space="preserve"> </w:t>
      </w:r>
      <w:r>
        <w:rPr>
          <w:rStyle w:val="ExtensionTok"/>
        </w:rPr>
        <w:t>npm</w:t>
      </w:r>
      <w:r>
        <w:rPr>
          <w:rStyle w:val="NormalTok"/>
        </w:rPr>
        <w:t xml:space="preserve"> ci </w:t>
      </w:r>
      <w:r>
        <w:rPr>
          <w:rStyle w:val="KeywordTok"/>
        </w:rPr>
        <w:t>&amp;&amp;</w:t>
      </w:r>
      <w:r>
        <w:rPr>
          <w:rStyle w:val="NormalTok"/>
        </w:rPr>
        <w:t xml:space="preserve"> </w:t>
      </w:r>
      <w:r>
        <w:rPr>
          <w:rStyle w:val="ExtensionTok"/>
        </w:rPr>
        <w:t>npm</w:t>
      </w:r>
      <w:r>
        <w:rPr>
          <w:rStyle w:val="NormalTok"/>
        </w:rPr>
        <w:t xml:space="preserve"> run build </w:t>
      </w:r>
      <w:r>
        <w:rPr>
          <w:rStyle w:val="KeywordTok"/>
        </w:rPr>
        <w:t>&amp;&amp;</w:t>
      </w:r>
      <w:r>
        <w:rPr>
          <w:rStyle w:val="NormalTok"/>
        </w:rPr>
        <w:t xml:space="preserve"> </w:t>
      </w:r>
      <w:r>
        <w:rPr>
          <w:rStyle w:val="ExtensionTok"/>
        </w:rPr>
        <w:t>php</w:t>
      </w:r>
      <w:r>
        <w:rPr>
          <w:rStyle w:val="NormalTok"/>
        </w:rPr>
        <w:t xml:space="preserve"> artisan migrate </w:t>
      </w:r>
      <w:r>
        <w:rPr>
          <w:rStyle w:val="AttributeTok"/>
        </w:rPr>
        <w:t>--force</w:t>
      </w:r>
      <w:r>
        <w:rPr>
          <w:rStyle w:val="NormalTok"/>
        </w:rPr>
        <w:t xml:space="preserve"> </w:t>
      </w:r>
      <w:r>
        <w:rPr>
          <w:rStyle w:val="DataTypeTok"/>
        </w:rPr>
        <w:t>\</w:t>
      </w:r>
      <w:r>
        <w:br/>
      </w:r>
      <w:r>
        <w:rPr>
          <w:rStyle w:val="NormalTok"/>
        </w:rPr>
        <w:t xml:space="preserve">  </w:t>
      </w:r>
      <w:r>
        <w:rPr>
          <w:rStyle w:val="KeywordTok"/>
        </w:rPr>
        <w:t>&amp;&amp;</w:t>
      </w:r>
      <w:r>
        <w:rPr>
          <w:rStyle w:val="NormalTok"/>
        </w:rPr>
        <w:t xml:space="preserve"> </w:t>
      </w:r>
      <w:r>
        <w:rPr>
          <w:rStyle w:val="ExtensionTok"/>
        </w:rPr>
        <w:t>php</w:t>
      </w:r>
      <w:r>
        <w:rPr>
          <w:rStyle w:val="NormalTok"/>
        </w:rPr>
        <w:t xml:space="preserve"> artisan config:clear </w:t>
      </w:r>
      <w:r>
        <w:rPr>
          <w:rStyle w:val="KeywordTok"/>
        </w:rPr>
        <w:t>&amp;&amp;</w:t>
      </w:r>
      <w:r>
        <w:rPr>
          <w:rStyle w:val="NormalTok"/>
        </w:rPr>
        <w:t xml:space="preserve"> </w:t>
      </w:r>
      <w:r>
        <w:rPr>
          <w:rStyle w:val="ExtensionTok"/>
        </w:rPr>
        <w:t>php</w:t>
      </w:r>
      <w:r>
        <w:rPr>
          <w:rStyle w:val="NormalTok"/>
        </w:rPr>
        <w:t xml:space="preserve"> artisan cache:clear </w:t>
      </w:r>
      <w:r>
        <w:rPr>
          <w:rStyle w:val="KeywordTok"/>
        </w:rPr>
        <w:t>&amp;&amp;</w:t>
      </w:r>
      <w:r>
        <w:rPr>
          <w:rStyle w:val="NormalTok"/>
        </w:rPr>
        <w:t xml:space="preserve"> </w:t>
      </w:r>
      <w:r>
        <w:rPr>
          <w:rStyle w:val="ExtensionTok"/>
        </w:rPr>
        <w:t>systemctl</w:t>
      </w:r>
      <w:r>
        <w:rPr>
          <w:rStyle w:val="NormalTok"/>
        </w:rPr>
        <w:t xml:space="preserve"> restart php8.3-fpm</w:t>
      </w:r>
      <w:r>
        <w:br/>
      </w:r>
      <w:r>
        <w:br/>
      </w:r>
      <w:r>
        <w:rPr>
          <w:rStyle w:val="CommentTok"/>
        </w:rPr>
        <w:t># cenefco-admin</w:t>
      </w:r>
      <w:r>
        <w:br/>
      </w:r>
      <w:r>
        <w:rPr>
          <w:rStyle w:val="BuiltInTok"/>
        </w:rPr>
        <w:t>cd</w:t>
      </w:r>
      <w:r>
        <w:rPr>
          <w:rStyle w:val="NormalTok"/>
        </w:rPr>
        <w:t xml:space="preserve"> /srv/cenefco-admin </w:t>
      </w:r>
      <w:r>
        <w:rPr>
          <w:rStyle w:val="KeywordTok"/>
        </w:rPr>
        <w:t>&amp;&amp;</w:t>
      </w:r>
      <w:r>
        <w:rPr>
          <w:rStyle w:val="NormalTok"/>
        </w:rPr>
        <w:t xml:space="preserve"> </w:t>
      </w:r>
      <w:r>
        <w:rPr>
          <w:rStyle w:val="FunctionTok"/>
        </w:rPr>
        <w:t>git</w:t>
      </w:r>
      <w:r>
        <w:rPr>
          <w:rStyle w:val="NormalTok"/>
        </w:rPr>
        <w:t xml:space="preserve"> pull origin main </w:t>
      </w:r>
      <w:r>
        <w:rPr>
          <w:rStyle w:val="KeywordTok"/>
        </w:rPr>
        <w:t>&amp;&amp;</w:t>
      </w:r>
      <w:r>
        <w:rPr>
          <w:rStyle w:val="NormalTok"/>
        </w:rPr>
        <w:t xml:space="preserve"> </w:t>
      </w:r>
      <w:r>
        <w:rPr>
          <w:rStyle w:val="ExtensionTok"/>
        </w:rPr>
        <w:t>bun</w:t>
      </w:r>
      <w:r>
        <w:rPr>
          <w:rStyle w:val="NormalTok"/>
        </w:rPr>
        <w:t xml:space="preserve"> install </w:t>
      </w:r>
      <w:r>
        <w:rPr>
          <w:rStyle w:val="DataTypeTok"/>
        </w:rPr>
        <w:t>\</w:t>
      </w:r>
      <w:r>
        <w:br/>
      </w:r>
      <w:r>
        <w:rPr>
          <w:rStyle w:val="NormalTok"/>
        </w:rPr>
        <w:t xml:space="preserve">  </w:t>
      </w:r>
      <w:r>
        <w:rPr>
          <w:rStyle w:val="KeywordTok"/>
        </w:rPr>
        <w:t>&amp;&amp;</w:t>
      </w:r>
      <w:r>
        <w:rPr>
          <w:rStyle w:val="NormalTok"/>
        </w:rPr>
        <w:t xml:space="preserve"> </w:t>
      </w:r>
      <w:r>
        <w:rPr>
          <w:rStyle w:val="ExtensionTok"/>
        </w:rPr>
        <w:t>bun</w:t>
      </w:r>
      <w:r>
        <w:rPr>
          <w:rStyle w:val="NormalTok"/>
        </w:rPr>
        <w:t xml:space="preserve"> run build </w:t>
      </w:r>
      <w:r>
        <w:rPr>
          <w:rStyle w:val="AttributeTok"/>
        </w:rPr>
        <w:t>--</w:t>
      </w:r>
      <w:r>
        <w:rPr>
          <w:rStyle w:val="NormalTok"/>
        </w:rPr>
        <w:t xml:space="preserve"> </w:t>
      </w:r>
      <w:r>
        <w:rPr>
          <w:rStyle w:val="AttributeTok"/>
        </w:rPr>
        <w:t>--configuration</w:t>
      </w:r>
      <w:r>
        <w:rPr>
          <w:rStyle w:val="NormalTok"/>
        </w:rPr>
        <w:t xml:space="preserve"> production </w:t>
      </w:r>
      <w:r>
        <w:rPr>
          <w:rStyle w:val="KeywordTok"/>
        </w:rPr>
        <w:t>&amp;&amp;</w:t>
      </w:r>
      <w:r>
        <w:rPr>
          <w:rStyle w:val="NormalTok"/>
        </w:rPr>
        <w:t xml:space="preserve"> </w:t>
      </w:r>
      <w:r>
        <w:rPr>
          <w:rStyle w:val="ExtensionTok"/>
        </w:rPr>
        <w:t>systemctl</w:t>
      </w:r>
      <w:r>
        <w:rPr>
          <w:rStyle w:val="NormalTok"/>
        </w:rPr>
        <w:t xml:space="preserve"> reload nginx</w:t>
      </w:r>
      <w:r>
        <w:br/>
      </w:r>
      <w:r>
        <w:br/>
      </w:r>
      <w:r>
        <w:rPr>
          <w:rStyle w:val="CommentTok"/>
        </w:rPr>
        <w:t># cenefco-portal — SIEMPRE regenerar environment.ts antes de cada build</w:t>
      </w:r>
      <w:r>
        <w:br/>
      </w:r>
      <w:r>
        <w:rPr>
          <w:rStyle w:val="BuiltInTok"/>
        </w:rPr>
        <w:t>cd</w:t>
      </w:r>
      <w:r>
        <w:rPr>
          <w:rStyle w:val="NormalTok"/>
        </w:rPr>
        <w:t xml:space="preserve"> /srv/cenefco-portal </w:t>
      </w:r>
      <w:r>
        <w:rPr>
          <w:rStyle w:val="KeywordTok"/>
        </w:rPr>
        <w:t>&amp;&amp;</w:t>
      </w:r>
      <w:r>
        <w:rPr>
          <w:rStyle w:val="NormalTok"/>
        </w:rPr>
        <w:t xml:space="preserve"> </w:t>
      </w:r>
      <w:r>
        <w:rPr>
          <w:rStyle w:val="FunctionTok"/>
        </w:rPr>
        <w:t>git</w:t>
      </w:r>
      <w:r>
        <w:rPr>
          <w:rStyle w:val="NormalTok"/>
        </w:rPr>
        <w:t xml:space="preserve"> pull origin main </w:t>
      </w:r>
      <w:r>
        <w:rPr>
          <w:rStyle w:val="KeywordTok"/>
        </w:rPr>
        <w:t>&amp;&amp;</w:t>
      </w:r>
      <w:r>
        <w:rPr>
          <w:rStyle w:val="NormalTok"/>
        </w:rPr>
        <w:t xml:space="preserve"> </w:t>
      </w:r>
      <w:r>
        <w:rPr>
          <w:rStyle w:val="ExtensionTok"/>
        </w:rPr>
        <w:t>npm</w:t>
      </w:r>
      <w:r>
        <w:rPr>
          <w:rStyle w:val="NormalTok"/>
        </w:rPr>
        <w:t xml:space="preserve"> ci </w:t>
      </w:r>
      <w:r>
        <w:rPr>
          <w:rStyle w:val="DataTypeTok"/>
        </w:rPr>
        <w:t>\</w:t>
      </w:r>
      <w:r>
        <w:br/>
      </w:r>
      <w:r>
        <w:rPr>
          <w:rStyle w:val="NormalTok"/>
        </w:rPr>
        <w:t xml:space="preserve">  </w:t>
      </w:r>
      <w:r>
        <w:rPr>
          <w:rStyle w:val="KeywordTok"/>
        </w:rPr>
        <w:t>&amp;&amp;</w:t>
      </w:r>
      <w:r>
        <w:rPr>
          <w:rStyle w:val="NormalTok"/>
        </w:rPr>
        <w:t xml:space="preserve"> </w:t>
      </w:r>
      <w:r>
        <w:rPr>
          <w:rStyle w:val="ExtensionTok"/>
        </w:rPr>
        <w:t>node</w:t>
      </w:r>
      <w:r>
        <w:rPr>
          <w:rStyle w:val="NormalTok"/>
        </w:rPr>
        <w:t xml:space="preserve"> scripts/set-env.js </w:t>
      </w:r>
      <w:r>
        <w:rPr>
          <w:rStyle w:val="KeywordTok"/>
        </w:rPr>
        <w:t>&amp;&amp;</w:t>
      </w:r>
      <w:r>
        <w:rPr>
          <w:rStyle w:val="NormalTok"/>
        </w:rPr>
        <w:t xml:space="preserve"> </w:t>
      </w:r>
      <w:r>
        <w:rPr>
          <w:rStyle w:val="ExtensionTok"/>
        </w:rPr>
        <w:t>npm</w:t>
      </w:r>
      <w:r>
        <w:rPr>
          <w:rStyle w:val="NormalTok"/>
        </w:rPr>
        <w:t xml:space="preserve"> run build </w:t>
      </w:r>
      <w:r>
        <w:rPr>
          <w:rStyle w:val="KeywordTok"/>
        </w:rPr>
        <w:t>&amp;&amp;</w:t>
      </w:r>
      <w:r>
        <w:rPr>
          <w:rStyle w:val="NormalTok"/>
        </w:rPr>
        <w:t xml:space="preserve"> </w:t>
      </w:r>
      <w:r>
        <w:rPr>
          <w:rStyle w:val="ExtensionTok"/>
        </w:rPr>
        <w:t>systemctl</w:t>
      </w:r>
      <w:r>
        <w:rPr>
          <w:rStyle w:val="NormalTok"/>
        </w:rPr>
        <w:t xml:space="preserve"> reload nginx</w:t>
      </w:r>
    </w:p>
    <w:p w14:paraId="2EDC5B6C" w14:textId="77777777" w:rsidR="00227D2E" w:rsidRDefault="00000000">
      <w:pPr>
        <w:pStyle w:val="Textodebloque"/>
      </w:pPr>
      <w:r>
        <w:t xml:space="preserve">El </w:t>
      </w:r>
      <w:r>
        <w:rPr>
          <w:rStyle w:val="VerbatimChar"/>
        </w:rPr>
        <w:t>Makefile</w:t>
      </w:r>
      <w:r>
        <w:t xml:space="preserve"> en la raíz del workspace (</w:t>
      </w:r>
      <w:r>
        <w:rPr>
          <w:rStyle w:val="VerbatimChar"/>
        </w:rPr>
        <w:t>C:\Users\maxcell\projects\cenefco\Makefile</w:t>
      </w:r>
      <w:r>
        <w:t xml:space="preserve">) define objetivos </w:t>
      </w:r>
      <w:r>
        <w:rPr>
          <w:rStyle w:val="VerbatimChar"/>
        </w:rPr>
        <w:t>make deploy-api/deploy-admin/deploy-portal</w:t>
      </w:r>
      <w:r>
        <w:t xml:space="preserve"> — pero usa </w:t>
      </w:r>
      <w:r>
        <w:rPr>
          <w:rStyle w:val="VerbatimChar"/>
        </w:rPr>
        <w:t>npm ci</w:t>
      </w:r>
      <w:r>
        <w:t xml:space="preserve"> para el admin (en vez de </w:t>
      </w:r>
      <w:r>
        <w:rPr>
          <w:rStyle w:val="VerbatimChar"/>
        </w:rPr>
        <w:t>bun install</w:t>
      </w:r>
      <w:r>
        <w:t xml:space="preserve">) y </w:t>
      </w:r>
      <w:r>
        <w:rPr>
          <w:rStyle w:val="VerbatimChar"/>
        </w:rPr>
        <w:t>ng build</w:t>
      </w:r>
      <w:r>
        <w:t xml:space="preserve"> directo para el portal (en vez de </w:t>
      </w:r>
      <w:r>
        <w:rPr>
          <w:rStyle w:val="VerbatimChar"/>
        </w:rPr>
        <w:t>npm run build</w:t>
      </w:r>
      <w:r>
        <w:t xml:space="preserve">), lo que </w:t>
      </w:r>
      <w:r>
        <w:rPr>
          <w:b/>
          <w:bCs/>
        </w:rPr>
        <w:t>contradice</w:t>
      </w:r>
      <w:r>
        <w:t xml:space="preserve"> los gotchas verificados en </w:t>
      </w:r>
      <w:r>
        <w:rPr>
          <w:rStyle w:val="VerbatimChar"/>
        </w:rPr>
        <w:t>DESPLIEGUE_VPS.md</w:t>
      </w:r>
      <w:r>
        <w:t xml:space="preserve">. Preferir siempre los comandos de esta sección o del </w:t>
      </w:r>
      <w:r>
        <w:rPr>
          <w:rStyle w:val="VerbatimChar"/>
        </w:rPr>
        <w:t>.md</w:t>
      </w:r>
      <w:r>
        <w:t xml:space="preserve"> de despliegue sobre ese </w:t>
      </w:r>
      <w:r>
        <w:rPr>
          <w:rStyle w:val="VerbatimChar"/>
        </w:rPr>
        <w:t>Makefile</w:t>
      </w:r>
      <w:r>
        <w:t xml:space="preserve"> hasta que se corrija.</w:t>
      </w:r>
    </w:p>
    <w:p w14:paraId="1EEB9334" w14:textId="10F84B9F" w:rsidR="00227D2E" w:rsidRDefault="00000000" w:rsidP="00192F64">
      <w:pPr>
        <w:pStyle w:val="FirstParagraph"/>
      </w:pPr>
      <w:r>
        <w:t xml:space="preserve">Guía completa, con cada paso de Nginx, PHP-FPM, Proxy Hosts de NPM, DNS y checklist de verificación final: </w:t>
      </w:r>
      <w:r>
        <w:rPr>
          <w:rStyle w:val="VerbatimChar"/>
          <w:b/>
          <w:bCs/>
        </w:rPr>
        <w:t>DESPLIEGUE_VPS.md</w:t>
      </w:r>
      <w:r>
        <w:t xml:space="preserve"> (fuera de </w:t>
      </w:r>
      <w:proofErr w:type="spellStart"/>
      <w:r>
        <w:t>este</w:t>
      </w:r>
      <w:proofErr w:type="spellEnd"/>
      <w:r>
        <w:t xml:space="preserve"> repo).</w:t>
      </w:r>
    </w:p>
    <w:p w14:paraId="4E7AF3E7" w14:textId="77777777" w:rsidR="00227D2E" w:rsidRDefault="00000000">
      <w:pPr>
        <w:pStyle w:val="Ttulo2"/>
      </w:pPr>
      <w:bookmarkStart w:id="60" w:name="X0d1d429a9a71411ae8434a643fa30305567388f"/>
      <w:bookmarkStart w:id="61" w:name="_Toc235600158"/>
      <w:bookmarkEnd w:id="48"/>
      <w:bookmarkEnd w:id="58"/>
      <w:r>
        <w:rPr>
          <w:rStyle w:val="SectionNumber"/>
        </w:rPr>
        <w:t>8</w:t>
      </w:r>
      <w:r>
        <w:tab/>
        <w:t>8. Seguridad</w:t>
      </w:r>
      <w:bookmarkEnd w:id="61"/>
    </w:p>
    <w:p w14:paraId="5DEBBFBB" w14:textId="77777777" w:rsidR="00227D2E" w:rsidRDefault="00000000">
      <w:pPr>
        <w:pStyle w:val="Textodebloque"/>
      </w:pPr>
      <w:r>
        <w:t xml:space="preserve">Resumen de </w:t>
      </w:r>
      <w:r>
        <w:rPr>
          <w:rStyle w:val="VerbatimChar"/>
        </w:rPr>
        <w:t>SEGURIDAD_VPS.md</w:t>
      </w:r>
      <w:r>
        <w:t xml:space="preserve"> (fuera de este repo, contiene credenciales reales). Checklist de referencia, sin valores sensibles.</w:t>
      </w:r>
    </w:p>
    <w:p w14:paraId="38274878" w14:textId="77777777" w:rsidR="00227D2E" w:rsidRDefault="00000000">
      <w:pPr>
        <w:pStyle w:val="Compact"/>
        <w:numPr>
          <w:ilvl w:val="0"/>
          <w:numId w:val="12"/>
        </w:numPr>
      </w:pPr>
      <w:r>
        <w:rPr>
          <w:b/>
          <w:bCs/>
        </w:rPr>
        <w:t>Puertos internos</w:t>
      </w:r>
      <w:r>
        <w:t xml:space="preserve"> (</w:t>
      </w:r>
      <w:r>
        <w:rPr>
          <w:rStyle w:val="VerbatimChar"/>
        </w:rPr>
        <w:t>8010</w:t>
      </w:r>
      <w:r>
        <w:t>/</w:t>
      </w:r>
      <w:r>
        <w:rPr>
          <w:rStyle w:val="VerbatimChar"/>
        </w:rPr>
        <w:t>8011</w:t>
      </w:r>
      <w:r>
        <w:t>/</w:t>
      </w:r>
      <w:r>
        <w:rPr>
          <w:rStyle w:val="VerbatimChar"/>
        </w:rPr>
        <w:t>8012</w:t>
      </w:r>
      <w:r>
        <w:t xml:space="preserve"> de los tres proyectos, </w:t>
      </w:r>
      <w:r>
        <w:rPr>
          <w:rStyle w:val="VerbatimChar"/>
        </w:rPr>
        <w:t>5432</w:t>
      </w:r>
      <w:r>
        <w:t xml:space="preserve"> PostgreSQL) deben quedar cerrados a internet vía </w:t>
      </w:r>
      <w:r>
        <w:rPr>
          <w:rStyle w:val="VerbatimChar"/>
        </w:rPr>
        <w:t>ufw</w:t>
      </w:r>
      <w:r>
        <w:t xml:space="preserve"> una vez confirmado que todo funciona por dominio — solo Nginx Proxy Manager (red interna de Docker) necesita alcanzarlos.</w:t>
      </w:r>
    </w:p>
    <w:p w14:paraId="5613EDC6" w14:textId="77777777" w:rsidR="00227D2E" w:rsidRDefault="00000000">
      <w:pPr>
        <w:pStyle w:val="Compact"/>
        <w:numPr>
          <w:ilvl w:val="0"/>
          <w:numId w:val="12"/>
        </w:numPr>
      </w:pPr>
      <w:r>
        <w:rPr>
          <w:b/>
          <w:bCs/>
        </w:rPr>
        <w:t>Panel de administración de Nginx Proxy Manager</w:t>
      </w:r>
      <w:r>
        <w:t xml:space="preserve"> (</w:t>
      </w:r>
      <w:r>
        <w:rPr>
          <w:rStyle w:val="VerbatimChar"/>
        </w:rPr>
        <w:t>:81</w:t>
      </w:r>
      <w:r>
        <w:t>) no debe estar expuesto públicamente — acceder solo vía túnel SSH (</w:t>
      </w:r>
      <w:r>
        <w:rPr>
          <w:rStyle w:val="VerbatimChar"/>
        </w:rPr>
        <w:t>ssh -N -L 8181:127.0.0.1:81 root@&lt;ip&gt;</w:t>
      </w:r>
      <w:r>
        <w:t>).</w:t>
      </w:r>
    </w:p>
    <w:p w14:paraId="55959806" w14:textId="77777777" w:rsidR="00227D2E" w:rsidRDefault="00000000">
      <w:pPr>
        <w:pStyle w:val="Compact"/>
        <w:numPr>
          <w:ilvl w:val="0"/>
          <w:numId w:val="12"/>
        </w:numPr>
      </w:pPr>
      <w:r>
        <w:rPr>
          <w:rStyle w:val="VerbatimChar"/>
          <w:b/>
          <w:bCs/>
        </w:rPr>
        <w:t>fail2ban</w:t>
      </w:r>
      <w:r>
        <w:t xml:space="preserve"> debe estar activo para SSH y accesos HTTP fallidos.</w:t>
      </w:r>
    </w:p>
    <w:p w14:paraId="66F608E0" w14:textId="77777777" w:rsidR="00227D2E" w:rsidRDefault="00000000">
      <w:pPr>
        <w:pStyle w:val="Compact"/>
        <w:numPr>
          <w:ilvl w:val="0"/>
          <w:numId w:val="12"/>
        </w:numPr>
      </w:pPr>
      <w:r>
        <w:rPr>
          <w:b/>
          <w:bCs/>
        </w:rPr>
        <w:t>SSH</w:t>
      </w:r>
      <w:r>
        <w:t xml:space="preserve">: preferir puerto no estándar, </w:t>
      </w:r>
      <w:r>
        <w:rPr>
          <w:rStyle w:val="VerbatimChar"/>
        </w:rPr>
        <w:t>PasswordAuthentication no</w:t>
      </w:r>
      <w:r>
        <w:t xml:space="preserve"> (solo clave), </w:t>
      </w:r>
      <w:r>
        <w:rPr>
          <w:rStyle w:val="VerbatimChar"/>
        </w:rPr>
        <w:t>PermitRootLogin prohibit-password</w:t>
      </w:r>
      <w:r>
        <w:t>. Nunca cerrar el puerto activo sin haber confirmado el nuevo desde una segunda sesión.</w:t>
      </w:r>
    </w:p>
    <w:p w14:paraId="07BF6C65" w14:textId="77777777" w:rsidR="00227D2E" w:rsidRDefault="00000000">
      <w:pPr>
        <w:pStyle w:val="Compact"/>
        <w:numPr>
          <w:ilvl w:val="0"/>
          <w:numId w:val="12"/>
        </w:numPr>
      </w:pPr>
      <w:r>
        <w:rPr>
          <w:rStyle w:val="VerbatimChar"/>
          <w:b/>
          <w:bCs/>
        </w:rPr>
        <w:lastRenderedPageBreak/>
        <w:t>APP_DEBUG=false</w:t>
      </w:r>
      <w:r>
        <w:t xml:space="preserve"> siempre en producción — con </w:t>
      </w:r>
      <w:r>
        <w:rPr>
          <w:rStyle w:val="VerbatimChar"/>
        </w:rPr>
        <w:t>true</w:t>
      </w:r>
      <w:r>
        <w:t>, cualquier error de PHP expone stack traces completos.</w:t>
      </w:r>
    </w:p>
    <w:p w14:paraId="55AE0B33" w14:textId="77777777" w:rsidR="00227D2E" w:rsidRDefault="00000000">
      <w:pPr>
        <w:pStyle w:val="Compact"/>
        <w:numPr>
          <w:ilvl w:val="0"/>
          <w:numId w:val="12"/>
        </w:numPr>
      </w:pPr>
      <w:r>
        <w:rPr>
          <w:b/>
          <w:bCs/>
        </w:rPr>
        <w:t xml:space="preserve">Ningún </w:t>
      </w:r>
      <w:r>
        <w:rPr>
          <w:rStyle w:val="VerbatimChar"/>
          <w:b/>
          <w:bCs/>
        </w:rPr>
        <w:t>.env</w:t>
      </w:r>
      <w:r>
        <w:rPr>
          <w:b/>
          <w:bCs/>
        </w:rPr>
        <w:t xml:space="preserve"> real se sube a git</w:t>
      </w:r>
      <w:r>
        <w:t xml:space="preserve"> — ver hallazgo importante en la sección 9: esto </w:t>
      </w:r>
      <w:r>
        <w:rPr>
          <w:b/>
          <w:bCs/>
        </w:rPr>
        <w:t>no se está cumpliendo hoy</w:t>
      </w:r>
      <w:r>
        <w:t xml:space="preserve"> en </w:t>
      </w:r>
      <w:r>
        <w:rPr>
          <w:rStyle w:val="VerbatimChar"/>
        </w:rPr>
        <w:t>.env.example</w:t>
      </w:r>
      <w:r>
        <w:t>.</w:t>
      </w:r>
    </w:p>
    <w:p w14:paraId="10F07953" w14:textId="77777777" w:rsidR="00227D2E" w:rsidRDefault="00000000">
      <w:pPr>
        <w:pStyle w:val="Compact"/>
        <w:numPr>
          <w:ilvl w:val="0"/>
          <w:numId w:val="12"/>
        </w:numPr>
      </w:pPr>
      <w:r>
        <w:rPr>
          <w:b/>
          <w:bCs/>
        </w:rPr>
        <w:t>Backups automáticos de PostgreSQL</w:t>
      </w:r>
      <w:r>
        <w:t xml:space="preserve"> (</w:t>
      </w:r>
      <w:r>
        <w:rPr>
          <w:rStyle w:val="VerbatimChar"/>
        </w:rPr>
        <w:t>pg_dump</w:t>
      </w:r>
      <w:r>
        <w:t xml:space="preserve"> diario vía cron, retención ~14 días).</w:t>
      </w:r>
    </w:p>
    <w:p w14:paraId="4B7D0B95" w14:textId="06A87EE0" w:rsidR="00227D2E" w:rsidRDefault="00000000" w:rsidP="00192F64">
      <w:pPr>
        <w:pStyle w:val="Compact"/>
        <w:numPr>
          <w:ilvl w:val="0"/>
          <w:numId w:val="12"/>
        </w:numPr>
      </w:pPr>
      <w:r>
        <w:rPr>
          <w:b/>
          <w:bCs/>
        </w:rPr>
        <w:t>Rotación de credenciales</w:t>
      </w:r>
      <w:r>
        <w:t xml:space="preserve">: cualquier clave que haya quedado expuesta en el historial de git (contraseña de PostgreSQL de desarrollo, tokens de WhatsApp/Zoom) debe rotarse y usarse solo en </w:t>
      </w:r>
      <w:proofErr w:type="gramStart"/>
      <w:r>
        <w:t xml:space="preserve">el </w:t>
      </w:r>
      <w:r>
        <w:rPr>
          <w:rStyle w:val="VerbatimChar"/>
        </w:rPr>
        <w:t>.env</w:t>
      </w:r>
      <w:proofErr w:type="gramEnd"/>
      <w:r>
        <w:t xml:space="preserve"> del VPS, </w:t>
      </w:r>
      <w:proofErr w:type="spellStart"/>
      <w:r>
        <w:t>nunca</w:t>
      </w:r>
      <w:proofErr w:type="spellEnd"/>
      <w:r>
        <w:t xml:space="preserve"> </w:t>
      </w:r>
      <w:proofErr w:type="spellStart"/>
      <w:r>
        <w:t>reutilizarse</w:t>
      </w:r>
      <w:proofErr w:type="spellEnd"/>
      <w:r>
        <w:t>.</w:t>
      </w:r>
    </w:p>
    <w:p w14:paraId="17323390" w14:textId="77777777" w:rsidR="00227D2E" w:rsidRDefault="00000000">
      <w:pPr>
        <w:pStyle w:val="Ttulo2"/>
      </w:pPr>
      <w:bookmarkStart w:id="62" w:name="X11e6e384f5629252e3daa2cb1fc83079c3b1d70"/>
      <w:bookmarkStart w:id="63" w:name="_Toc235600159"/>
      <w:bookmarkEnd w:id="60"/>
      <w:r>
        <w:rPr>
          <w:rStyle w:val="SectionNumber"/>
        </w:rPr>
        <w:t>9</w:t>
      </w:r>
      <w:r>
        <w:tab/>
        <w:t>9. Inconsistencias Conocidas de Documentación</w:t>
      </w:r>
      <w:bookmarkEnd w:id="63"/>
    </w:p>
    <w:p w14:paraId="7BF0EC62" w14:textId="77777777" w:rsidR="00227D2E" w:rsidRDefault="00000000">
      <w:pPr>
        <w:pStyle w:val="FirstParagraph"/>
      </w:pPr>
      <w:r>
        <w:t>Hallazgos a tener en cuenta al trabajar en el código — evitan perder tiempo asumiendo que la documentación interna de cada repo está al día:</w:t>
      </w:r>
    </w:p>
    <w:p w14:paraId="64A959F8" w14:textId="77777777" w:rsidR="00227D2E" w:rsidRDefault="00000000">
      <w:pPr>
        <w:pStyle w:val="Compact"/>
        <w:numPr>
          <w:ilvl w:val="0"/>
          <w:numId w:val="13"/>
        </w:numPr>
      </w:pPr>
      <w:r>
        <w:rPr>
          <w:b/>
          <w:bCs/>
        </w:rPr>
        <w:t xml:space="preserve">⚠️ </w:t>
      </w:r>
      <w:r>
        <w:rPr>
          <w:rStyle w:val="VerbatimChar"/>
          <w:b/>
          <w:bCs/>
        </w:rPr>
        <w:t>cenefco-api/.env.example</w:t>
      </w:r>
      <w:r>
        <w:rPr>
          <w:b/>
          <w:bCs/>
        </w:rPr>
        <w:t xml:space="preserve"> contiene secretos reales committeados en git</w:t>
      </w:r>
      <w:r>
        <w:t xml:space="preserve"> (</w:t>
      </w:r>
      <w:r>
        <w:rPr>
          <w:rStyle w:val="VerbatimChar"/>
        </w:rPr>
        <w:t>WHATSAPP_ACCESS_TOKEN</w:t>
      </w:r>
      <w:r>
        <w:t xml:space="preserve">, </w:t>
      </w:r>
      <w:r>
        <w:rPr>
          <w:rStyle w:val="VerbatimChar"/>
        </w:rPr>
        <w:t>ZOOM_CLIENT_ID</w:t>
      </w:r>
      <w:r>
        <w:t>/</w:t>
      </w:r>
      <w:r>
        <w:rPr>
          <w:rStyle w:val="VerbatimChar"/>
        </w:rPr>
        <w:t>SECRET</w:t>
      </w:r>
      <w:r>
        <w:t xml:space="preserve">, </w:t>
      </w:r>
      <w:r>
        <w:rPr>
          <w:rStyle w:val="VerbatimChar"/>
        </w:rPr>
        <w:t>DB_PASSWORD</w:t>
      </w:r>
      <w:r>
        <w:t xml:space="preserve"> de desarrollo, </w:t>
      </w:r>
      <w:r>
        <w:rPr>
          <w:rStyle w:val="VerbatimChar"/>
        </w:rPr>
        <w:t>WHATSAPP_VERIFY_TOKEN</w:t>
      </w:r>
      <w:r>
        <w:t xml:space="preserve">). Un </w:t>
      </w:r>
      <w:r>
        <w:rPr>
          <w:rStyle w:val="VerbatimChar"/>
        </w:rPr>
        <w:t>.env.example</w:t>
      </w:r>
      <w:r>
        <w:t xml:space="preserve"> debe llevar solo placeholders — esto ya está señalado como pendiente de rotar en </w:t>
      </w:r>
      <w:r>
        <w:rPr>
          <w:rStyle w:val="VerbatimChar"/>
        </w:rPr>
        <w:t>SEGURIDAD_VPS.md</w:t>
      </w:r>
      <w:r>
        <w:t xml:space="preserve">, pero además debería </w:t>
      </w:r>
      <w:r>
        <w:rPr>
          <w:b/>
          <w:bCs/>
        </w:rPr>
        <w:t xml:space="preserve">reemplazarse el contenido de </w:t>
      </w:r>
      <w:r>
        <w:rPr>
          <w:rStyle w:val="VerbatimChar"/>
          <w:b/>
          <w:bCs/>
        </w:rPr>
        <w:t>.env.example</w:t>
      </w:r>
      <w:r>
        <w:rPr>
          <w:b/>
          <w:bCs/>
        </w:rPr>
        <w:t xml:space="preserve"> por placeholders</w:t>
      </w:r>
      <w:r>
        <w:t xml:space="preserve"> cuanto antes, ya que cualquiera con acceso de lectura al repo (incluido el historial) puede ver estas claves hoy.</w:t>
      </w:r>
    </w:p>
    <w:p w14:paraId="4FED6E5D" w14:textId="77777777" w:rsidR="00227D2E" w:rsidRDefault="00000000">
      <w:pPr>
        <w:pStyle w:val="Compact"/>
        <w:numPr>
          <w:ilvl w:val="0"/>
          <w:numId w:val="13"/>
        </w:numPr>
      </w:pPr>
      <w:r>
        <w:rPr>
          <w:rStyle w:val="VerbatimChar"/>
          <w:b/>
          <w:bCs/>
        </w:rPr>
        <w:t>cenefco-api/.env.example</w:t>
      </w:r>
      <w:r>
        <w:rPr>
          <w:b/>
          <w:bCs/>
        </w:rPr>
        <w:t xml:space="preserve"> sigue configurado para MySQL</w:t>
      </w:r>
      <w:r>
        <w:t xml:space="preserve"> (</w:t>
      </w:r>
      <w:r>
        <w:rPr>
          <w:rStyle w:val="VerbatimChar"/>
        </w:rPr>
        <w:t>DB_CONNECTION=mysql</w:t>
      </w:r>
      <w:r>
        <w:t xml:space="preserve">, puerto </w:t>
      </w:r>
      <w:r>
        <w:rPr>
          <w:rStyle w:val="VerbatimChar"/>
        </w:rPr>
        <w:t>3306</w:t>
      </w:r>
      <w:r>
        <w:t>) aunque el código y la base de datos real ya usan PostgreSQL (</w:t>
      </w:r>
      <w:r>
        <w:rPr>
          <w:rStyle w:val="VerbatimChar"/>
        </w:rPr>
        <w:t>config/database.php</w:t>
      </w:r>
      <w:r>
        <w:t>, confirmado contra datos reales). Actualizar la plantilla evita que alguien nuevo configure el motor equivocado.</w:t>
      </w:r>
    </w:p>
    <w:p w14:paraId="62AFB582" w14:textId="77777777" w:rsidR="00227D2E" w:rsidRDefault="00000000">
      <w:pPr>
        <w:pStyle w:val="Compact"/>
        <w:numPr>
          <w:ilvl w:val="0"/>
          <w:numId w:val="13"/>
        </w:numPr>
      </w:pPr>
      <w:r>
        <w:rPr>
          <w:rStyle w:val="VerbatimChar"/>
          <w:b/>
          <w:bCs/>
        </w:rPr>
        <w:t>cenefco-portal/README.md</w:t>
      </w:r>
      <w:r>
        <w:rPr>
          <w:b/>
          <w:bCs/>
        </w:rPr>
        <w:t xml:space="preserve"> y </w:t>
      </w:r>
      <w:r>
        <w:rPr>
          <w:rStyle w:val="VerbatimChar"/>
          <w:b/>
          <w:bCs/>
        </w:rPr>
        <w:t>CLAUDE.md</w:t>
      </w:r>
      <w:r>
        <w:rPr>
          <w:b/>
          <w:bCs/>
        </w:rPr>
        <w:t xml:space="preserve"> afirman "Angular 20 standalone + zoneless"</w:t>
      </w:r>
      <w:r>
        <w:t xml:space="preserve"> — el </w:t>
      </w:r>
      <w:r>
        <w:rPr>
          <w:rStyle w:val="VerbatimChar"/>
        </w:rPr>
        <w:t>package.json</w:t>
      </w:r>
      <w:r>
        <w:t xml:space="preserve"> real fija Angular </w:t>
      </w:r>
      <w:r>
        <w:rPr>
          <w:b/>
          <w:bCs/>
        </w:rPr>
        <w:t>19.2.8</w:t>
      </w:r>
      <w:r>
        <w:t xml:space="preserve">. Confiar en </w:t>
      </w:r>
      <w:r>
        <w:rPr>
          <w:rStyle w:val="VerbatimChar"/>
        </w:rPr>
        <w:t>package.json</w:t>
      </w:r>
      <w:r>
        <w:t>, no en la prosa del README.</w:t>
      </w:r>
    </w:p>
    <w:p w14:paraId="09D32042" w14:textId="77777777" w:rsidR="00227D2E" w:rsidRDefault="00000000">
      <w:pPr>
        <w:pStyle w:val="Compact"/>
        <w:numPr>
          <w:ilvl w:val="0"/>
          <w:numId w:val="13"/>
        </w:numPr>
      </w:pPr>
      <w:r>
        <w:rPr>
          <w:rStyle w:val="VerbatimChar"/>
          <w:b/>
          <w:bCs/>
        </w:rPr>
        <w:t>cenefco-portal/CLAUDE.md</w:t>
      </w:r>
      <w:r>
        <w:rPr>
          <w:b/>
          <w:bCs/>
        </w:rPr>
        <w:t xml:space="preserve"> conserva secciones heredadas del proyecto original</w:t>
      </w:r>
      <w:r>
        <w:t xml:space="preserve"> (portal municipal de Achocalla): menciona rutas/componentes (</w:t>
      </w:r>
      <w:r>
        <w:rPr>
          <w:rStyle w:val="VerbatimChar"/>
        </w:rPr>
        <w:t>/institucional</w:t>
      </w:r>
      <w:r>
        <w:t xml:space="preserve">, </w:t>
      </w:r>
      <w:r>
        <w:rPr>
          <w:rStyle w:val="VerbatimChar"/>
        </w:rPr>
        <w:t>AchocallaComponent</w:t>
      </w:r>
      <w:r>
        <w:t xml:space="preserve">, módulos </w:t>
      </w:r>
      <w:r>
        <w:rPr>
          <w:rStyle w:val="VerbatimChar"/>
        </w:rPr>
        <w:t>tramites</w:t>
      </w:r>
      <w:r>
        <w:t>/</w:t>
      </w:r>
      <w:r>
        <w:rPr>
          <w:rStyle w:val="VerbatimChar"/>
        </w:rPr>
        <w:t>normativa</w:t>
      </w:r>
      <w:r>
        <w:t xml:space="preserve">) que no existen en el </w:t>
      </w:r>
      <w:r>
        <w:rPr>
          <w:rStyle w:val="VerbatimChar"/>
        </w:rPr>
        <w:t>views.route.ts</w:t>
      </w:r>
      <w:r>
        <w:t xml:space="preserve"> actual. Usar ese documento con cautela, priorizando lo que se confirme leyendo el código.</w:t>
      </w:r>
    </w:p>
    <w:p w14:paraId="03894A43" w14:textId="77777777" w:rsidR="00227D2E" w:rsidRDefault="00000000">
      <w:pPr>
        <w:pStyle w:val="Compact"/>
        <w:numPr>
          <w:ilvl w:val="0"/>
          <w:numId w:val="13"/>
        </w:numPr>
      </w:pPr>
      <w:r>
        <w:rPr>
          <w:rStyle w:val="VerbatimChar"/>
          <w:b/>
          <w:bCs/>
        </w:rPr>
        <w:t>cenefco-portal/CLAUDE.md</w:t>
      </w:r>
      <w:r>
        <w:rPr>
          <w:b/>
          <w:bCs/>
        </w:rPr>
        <w:t xml:space="preserve"> menciona scripts </w:t>
      </w:r>
      <w:r>
        <w:rPr>
          <w:rStyle w:val="VerbatimChar"/>
          <w:b/>
          <w:bCs/>
        </w:rPr>
        <w:t>npm run set-env</w:t>
      </w:r>
      <w:r>
        <w:rPr>
          <w:b/>
          <w:bCs/>
        </w:rPr>
        <w:t xml:space="preserve"> / </w:t>
      </w:r>
      <w:r>
        <w:rPr>
          <w:rStyle w:val="VerbatimChar"/>
          <w:b/>
          <w:bCs/>
        </w:rPr>
        <w:t>set-env:prod</w:t>
      </w:r>
      <w:r>
        <w:t xml:space="preserve"> que no existen en el </w:t>
      </w:r>
      <w:r>
        <w:rPr>
          <w:rStyle w:val="VerbatimChar"/>
        </w:rPr>
        <w:t>package.json</w:t>
      </w:r>
      <w:r>
        <w:t xml:space="preserve"> real (solo </w:t>
      </w:r>
      <w:r>
        <w:rPr>
          <w:rStyle w:val="VerbatimChar"/>
        </w:rPr>
        <w:t>ng</w:t>
      </w:r>
      <w:r>
        <w:t xml:space="preserve">, </w:t>
      </w:r>
      <w:r>
        <w:rPr>
          <w:rStyle w:val="VerbatimChar"/>
        </w:rPr>
        <w:t>start</w:t>
      </w:r>
      <w:r>
        <w:t xml:space="preserve">, </w:t>
      </w:r>
      <w:r>
        <w:rPr>
          <w:rStyle w:val="VerbatimChar"/>
        </w:rPr>
        <w:t>build</w:t>
      </w:r>
      <w:r>
        <w:t xml:space="preserve">, </w:t>
      </w:r>
      <w:r>
        <w:rPr>
          <w:rStyle w:val="VerbatimChar"/>
        </w:rPr>
        <w:t>watch</w:t>
      </w:r>
      <w:r>
        <w:t xml:space="preserve">, </w:t>
      </w:r>
      <w:r>
        <w:rPr>
          <w:rStyle w:val="VerbatimChar"/>
        </w:rPr>
        <w:t>test</w:t>
      </w:r>
      <w:r>
        <w:t xml:space="preserve">) — el script se invoca directo: </w:t>
      </w:r>
      <w:r>
        <w:rPr>
          <w:rStyle w:val="VerbatimChar"/>
        </w:rPr>
        <w:t>node scripts/set-env.js</w:t>
      </w:r>
      <w:r>
        <w:t>.</w:t>
      </w:r>
    </w:p>
    <w:p w14:paraId="44F2AE5A" w14:textId="77777777" w:rsidR="00227D2E" w:rsidRDefault="00000000">
      <w:pPr>
        <w:pStyle w:val="Compact"/>
        <w:numPr>
          <w:ilvl w:val="0"/>
          <w:numId w:val="13"/>
        </w:numPr>
      </w:pPr>
      <w:r>
        <w:rPr>
          <w:rStyle w:val="VerbatimChar"/>
          <w:b/>
          <w:bCs/>
        </w:rPr>
        <w:t>cenefco-admin</w:t>
      </w:r>
      <w:r>
        <w:rPr>
          <w:b/>
          <w:bCs/>
        </w:rPr>
        <w:t xml:space="preserve">: </w:t>
      </w:r>
      <w:r>
        <w:rPr>
          <w:rStyle w:val="VerbatimChar"/>
          <w:b/>
          <w:bCs/>
        </w:rPr>
        <w:t>angular.json</w:t>
      </w:r>
      <w:r>
        <w:rPr>
          <w:b/>
          <w:bCs/>
        </w:rPr>
        <w:t xml:space="preserve"> nombra el proyecto </w:t>
      </w:r>
      <w:r>
        <w:rPr>
          <w:rStyle w:val="VerbatimChar"/>
          <w:b/>
          <w:bCs/>
        </w:rPr>
        <w:t>"tailwick"</w:t>
      </w:r>
      <w:r>
        <w:rPr>
          <w:b/>
          <w:bCs/>
        </w:rPr>
        <w:t xml:space="preserve">, </w:t>
      </w:r>
      <w:r>
        <w:rPr>
          <w:rStyle w:val="VerbatimChar"/>
          <w:b/>
          <w:bCs/>
        </w:rPr>
        <w:t>package.json</w:t>
      </w:r>
      <w:r>
        <w:rPr>
          <w:b/>
          <w:bCs/>
        </w:rPr>
        <w:t xml:space="preserve"> lo nombra </w:t>
      </w:r>
      <w:r>
        <w:rPr>
          <w:rStyle w:val="VerbatimChar"/>
          <w:b/>
          <w:bCs/>
        </w:rPr>
        <w:t>"tailwink"</w:t>
      </w:r>
      <w:r>
        <w:t xml:space="preserve"> — inconsistencia cosmética sin impacto funcional, pero puede confundir al buscar el </w:t>
      </w:r>
      <w:r>
        <w:rPr>
          <w:rStyle w:val="VerbatimChar"/>
        </w:rPr>
        <w:t>outputPath</w:t>
      </w:r>
      <w:r>
        <w:t xml:space="preserve"> del build (</w:t>
      </w:r>
      <w:r>
        <w:rPr>
          <w:rStyle w:val="VerbatimChar"/>
        </w:rPr>
        <w:t>dist/tailwick/browser/</w:t>
      </w:r>
      <w:r>
        <w:t>, con "c").</w:t>
      </w:r>
    </w:p>
    <w:p w14:paraId="2D178D83" w14:textId="77777777" w:rsidR="00227D2E" w:rsidRDefault="00000000">
      <w:pPr>
        <w:pStyle w:val="Compact"/>
        <w:numPr>
          <w:ilvl w:val="0"/>
          <w:numId w:val="13"/>
        </w:numPr>
      </w:pPr>
      <w:r>
        <w:rPr>
          <w:rStyle w:val="VerbatimChar"/>
          <w:b/>
          <w:bCs/>
        </w:rPr>
        <w:lastRenderedPageBreak/>
        <w:t>cenefco-admin/README.md</w:t>
      </w:r>
      <w:r>
        <w:rPr>
          <w:b/>
          <w:bCs/>
        </w:rPr>
        <w:t xml:space="preserve"> menciona una carpeta </w:t>
      </w:r>
      <w:r>
        <w:rPr>
          <w:rStyle w:val="VerbatimChar"/>
          <w:b/>
          <w:bCs/>
        </w:rPr>
        <w:t>src/environments/</w:t>
      </w:r>
      <w:r>
        <w:t xml:space="preserve"> que no existe en el proyecto real — el admin no usa ese mecanismo, todas las URLs son relativas (ver sección 3.5).</w:t>
      </w:r>
    </w:p>
    <w:p w14:paraId="7B9C93C2" w14:textId="77777777" w:rsidR="00227D2E" w:rsidRDefault="00000000">
      <w:pPr>
        <w:pStyle w:val="Compact"/>
        <w:numPr>
          <w:ilvl w:val="0"/>
          <w:numId w:val="13"/>
        </w:numPr>
      </w:pPr>
      <w:r>
        <w:rPr>
          <w:b/>
          <w:bCs/>
        </w:rPr>
        <w:t xml:space="preserve">El </w:t>
      </w:r>
      <w:r>
        <w:rPr>
          <w:rStyle w:val="VerbatimChar"/>
          <w:b/>
          <w:bCs/>
        </w:rPr>
        <w:t>Makefile</w:t>
      </w:r>
      <w:r>
        <w:rPr>
          <w:b/>
          <w:bCs/>
        </w:rPr>
        <w:t xml:space="preserve"> del workspace raíz</w:t>
      </w:r>
      <w:r>
        <w:t xml:space="preserve"> (</w:t>
      </w:r>
      <w:r>
        <w:rPr>
          <w:rStyle w:val="VerbatimChar"/>
        </w:rPr>
        <w:t>deploy-admin</w:t>
      </w:r>
      <w:r>
        <w:t>/</w:t>
      </w:r>
      <w:r>
        <w:rPr>
          <w:rStyle w:val="VerbatimChar"/>
        </w:rPr>
        <w:t>deploy-portal</w:t>
      </w:r>
      <w:r>
        <w:t xml:space="preserve">) usa comandos distintos a los verificados en </w:t>
      </w:r>
      <w:r>
        <w:rPr>
          <w:rStyle w:val="VerbatimChar"/>
        </w:rPr>
        <w:t>DESPLIEGUE_VPS.md</w:t>
      </w:r>
      <w:r>
        <w:t xml:space="preserve"> (ver nota al final de la sección 7.5) — puede fallar si se usa tal cual contra un VPS real.</w:t>
      </w:r>
    </w:p>
    <w:p w14:paraId="09391511" w14:textId="7D51AE39" w:rsidR="00227D2E" w:rsidRDefault="00000000" w:rsidP="00192F64">
      <w:pPr>
        <w:pStyle w:val="Compact"/>
        <w:numPr>
          <w:ilvl w:val="0"/>
          <w:numId w:val="13"/>
        </w:numPr>
      </w:pPr>
      <w:r>
        <w:rPr>
          <w:rStyle w:val="VerbatimChar"/>
          <w:b/>
          <w:bCs/>
        </w:rPr>
        <w:t>DESPLIEGUE_VPS.md</w:t>
      </w:r>
      <w:r>
        <w:rPr>
          <w:b/>
          <w:bCs/>
        </w:rPr>
        <w:t xml:space="preserve"> describe la autenticación de </w:t>
      </w:r>
      <w:r>
        <w:rPr>
          <w:rStyle w:val="VerbatimChar"/>
          <w:b/>
          <w:bCs/>
        </w:rPr>
        <w:t>cenefco-admin</w:t>
      </w:r>
      <w:r>
        <w:rPr>
          <w:b/>
          <w:bCs/>
        </w:rPr>
        <w:t xml:space="preserve"> como "Sanctum SPA stateful (cookies de sesión)"</w:t>
      </w:r>
      <w:r>
        <w:t xml:space="preserve">, y por eso configura </w:t>
      </w:r>
      <w:r>
        <w:rPr>
          <w:rStyle w:val="VerbatimChar"/>
        </w:rPr>
        <w:t>SANCTUM_STATEFUL_DOMAINS</w:t>
      </w:r>
      <w:r>
        <w:t>/</w:t>
      </w:r>
      <w:r>
        <w:rPr>
          <w:rStyle w:val="VerbatimChar"/>
        </w:rPr>
        <w:t>SESSION_DOMAIN</w:t>
      </w:r>
      <w:r>
        <w:t>/</w:t>
      </w:r>
      <w:r>
        <w:rPr>
          <w:rStyle w:val="VerbatimChar"/>
        </w:rPr>
        <w:t>SESSION_SECURE_COOKIE</w:t>
      </w:r>
      <w:r>
        <w:t xml:space="preserve"> en el </w:t>
      </w:r>
      <w:r>
        <w:rPr>
          <w:rStyle w:val="VerbatimChar"/>
        </w:rPr>
        <w:t>.env</w:t>
      </w:r>
      <w:r>
        <w:t xml:space="preserve"> de producción. El código real (</w:t>
      </w:r>
      <w:r>
        <w:rPr>
          <w:rStyle w:val="VerbatimChar"/>
        </w:rPr>
        <w:t>auth.service.ts</w:t>
      </w:r>
      <w:r>
        <w:t xml:space="preserve">, </w:t>
      </w:r>
      <w:r>
        <w:rPr>
          <w:rStyle w:val="VerbatimChar"/>
        </w:rPr>
        <w:t>EloquentUserRepository::login()</w:t>
      </w:r>
      <w:r>
        <w:t xml:space="preserve">) usa </w:t>
      </w:r>
      <w:r>
        <w:rPr>
          <w:b/>
          <w:bCs/>
        </w:rPr>
        <w:t xml:space="preserve">tokens Bearer de Sanctum guardados en </w:t>
      </w:r>
      <w:r>
        <w:rPr>
          <w:rStyle w:val="VerbatimChar"/>
          <w:b/>
          <w:bCs/>
        </w:rPr>
        <w:t>localStorage</w:t>
      </w:r>
      <w:r>
        <w:t xml:space="preserve">, no cookies — esas variables de sesión no tienen efecto sobre este flujo de login. No es necesario quitarlas (no rompen nada), pero no resuelven CORS/CSRF del admin como el despliegue asume; si en el futuro se depuran problemas de sesión del admin, confirmar primero cuál mecanismo </w:t>
      </w:r>
      <w:proofErr w:type="spellStart"/>
      <w:r>
        <w:t>está</w:t>
      </w:r>
      <w:proofErr w:type="spellEnd"/>
      <w:r>
        <w:t xml:space="preserve"> </w:t>
      </w:r>
      <w:proofErr w:type="spellStart"/>
      <w:r>
        <w:t>realmente</w:t>
      </w:r>
      <w:proofErr w:type="spellEnd"/>
      <w:r>
        <w:t xml:space="preserve"> </w:t>
      </w:r>
      <w:proofErr w:type="spellStart"/>
      <w:r>
        <w:t>en</w:t>
      </w:r>
      <w:proofErr w:type="spellEnd"/>
      <w:r>
        <w:t xml:space="preserve"> juego.</w:t>
      </w:r>
    </w:p>
    <w:p w14:paraId="6DE9D915" w14:textId="77777777" w:rsidR="00227D2E" w:rsidRDefault="00000000">
      <w:pPr>
        <w:pStyle w:val="Ttulo2"/>
      </w:pPr>
      <w:bookmarkStart w:id="64" w:name="X878c1fdce50b69d815628ee3e71cb58dbe2b5a9"/>
      <w:bookmarkStart w:id="65" w:name="_Toc235600160"/>
      <w:bookmarkEnd w:id="62"/>
      <w:r>
        <w:rPr>
          <w:rStyle w:val="SectionNumber"/>
        </w:rPr>
        <w:t>10</w:t>
      </w:r>
      <w:r>
        <w:tab/>
        <w:t>10. Referencias</w:t>
      </w:r>
      <w:bookmarkEnd w:id="6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06"/>
        <w:gridCol w:w="4385"/>
        <w:gridCol w:w="2363"/>
      </w:tblGrid>
      <w:tr w:rsidR="00227D2E" w14:paraId="56D959A9" w14:textId="77777777" w:rsidTr="00192F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F39E567" w14:textId="77777777" w:rsidR="00227D2E" w:rsidRDefault="00000000">
            <w:pPr>
              <w:pStyle w:val="Compact"/>
            </w:pPr>
            <w:r>
              <w:t>Documento</w:t>
            </w:r>
          </w:p>
        </w:tc>
        <w:tc>
          <w:tcPr>
            <w:tcW w:w="0" w:type="auto"/>
            <w:tcBorders>
              <w:bottom w:val="none" w:sz="0" w:space="0" w:color="auto"/>
            </w:tcBorders>
          </w:tcPr>
          <w:p w14:paraId="2B22741D" w14:textId="77777777" w:rsidR="00227D2E" w:rsidRDefault="00000000">
            <w:pPr>
              <w:pStyle w:val="Compact"/>
            </w:pPr>
            <w:r>
              <w:t>Ubicación</w:t>
            </w:r>
          </w:p>
        </w:tc>
        <w:tc>
          <w:tcPr>
            <w:tcW w:w="0" w:type="auto"/>
            <w:tcBorders>
              <w:bottom w:val="none" w:sz="0" w:space="0" w:color="auto"/>
            </w:tcBorders>
          </w:tcPr>
          <w:p w14:paraId="63CD5240" w14:textId="77777777" w:rsidR="00227D2E" w:rsidRDefault="00000000">
            <w:pPr>
              <w:pStyle w:val="Compact"/>
            </w:pPr>
            <w:r>
              <w:t>Contiene</w:t>
            </w:r>
          </w:p>
        </w:tc>
      </w:tr>
      <w:tr w:rsidR="00227D2E" w14:paraId="152DEBE6" w14:textId="77777777" w:rsidTr="00192F64">
        <w:tc>
          <w:tcPr>
            <w:tcW w:w="0" w:type="auto"/>
          </w:tcPr>
          <w:p w14:paraId="6B517E43" w14:textId="77777777" w:rsidR="00227D2E" w:rsidRDefault="00000000">
            <w:pPr>
              <w:pStyle w:val="Compact"/>
            </w:pPr>
            <w:r>
              <w:rPr>
                <w:rStyle w:val="VerbatimChar"/>
              </w:rPr>
              <w:t>CLAUDE.md</w:t>
            </w:r>
            <w:r>
              <w:t xml:space="preserve"> (cenefco-api)</w:t>
            </w:r>
          </w:p>
        </w:tc>
        <w:tc>
          <w:tcPr>
            <w:tcW w:w="0" w:type="auto"/>
          </w:tcPr>
          <w:p w14:paraId="3065B053" w14:textId="77777777" w:rsidR="00227D2E" w:rsidRDefault="00000000">
            <w:pPr>
              <w:pStyle w:val="Compact"/>
            </w:pPr>
            <w:r>
              <w:t xml:space="preserve">raíz de </w:t>
            </w:r>
            <w:r>
              <w:rPr>
                <w:rStyle w:val="VerbatimChar"/>
              </w:rPr>
              <w:t>cenefco-api</w:t>
            </w:r>
          </w:p>
        </w:tc>
        <w:tc>
          <w:tcPr>
            <w:tcW w:w="0" w:type="auto"/>
          </w:tcPr>
          <w:p w14:paraId="482A2DDA" w14:textId="77777777" w:rsidR="00227D2E" w:rsidRDefault="00000000">
            <w:pPr>
              <w:pStyle w:val="Compact"/>
            </w:pPr>
            <w:r>
              <w:t>Arquitectura DDD+CQRS completa, convenciones, ejemplos de código, módulo de Pagos en detalle</w:t>
            </w:r>
          </w:p>
        </w:tc>
      </w:tr>
      <w:tr w:rsidR="00227D2E" w14:paraId="46F7D64F" w14:textId="77777777" w:rsidTr="00192F64">
        <w:tc>
          <w:tcPr>
            <w:tcW w:w="0" w:type="auto"/>
          </w:tcPr>
          <w:p w14:paraId="1DBF9905" w14:textId="77777777" w:rsidR="00227D2E" w:rsidRDefault="00000000">
            <w:pPr>
              <w:pStyle w:val="Compact"/>
            </w:pPr>
            <w:r>
              <w:rPr>
                <w:rStyle w:val="VerbatimChar"/>
              </w:rPr>
              <w:t>CLAUDE.md</w:t>
            </w:r>
            <w:r>
              <w:t xml:space="preserve"> (cenefco-admin)</w:t>
            </w:r>
          </w:p>
        </w:tc>
        <w:tc>
          <w:tcPr>
            <w:tcW w:w="0" w:type="auto"/>
          </w:tcPr>
          <w:p w14:paraId="5A5E0CB6" w14:textId="77777777" w:rsidR="00227D2E" w:rsidRDefault="00000000">
            <w:pPr>
              <w:pStyle w:val="Compact"/>
            </w:pPr>
            <w:r>
              <w:t xml:space="preserve">raíz de </w:t>
            </w:r>
            <w:r>
              <w:rPr>
                <w:rStyle w:val="VerbatimChar"/>
              </w:rPr>
              <w:t>cenefco-admin</w:t>
            </w:r>
          </w:p>
        </w:tc>
        <w:tc>
          <w:tcPr>
            <w:tcW w:w="0" w:type="auto"/>
          </w:tcPr>
          <w:p w14:paraId="651A8F49" w14:textId="77777777" w:rsidR="00227D2E" w:rsidRDefault="00000000">
            <w:pPr>
              <w:pStyle w:val="Compact"/>
            </w:pPr>
            <w:r>
              <w:t>Arquitectura del panel, convenciones por capa, cómo crear un módulo nuevo</w:t>
            </w:r>
          </w:p>
        </w:tc>
      </w:tr>
      <w:tr w:rsidR="00227D2E" w14:paraId="567E10C2" w14:textId="77777777" w:rsidTr="00192F64">
        <w:tc>
          <w:tcPr>
            <w:tcW w:w="0" w:type="auto"/>
          </w:tcPr>
          <w:p w14:paraId="2CE57908" w14:textId="77777777" w:rsidR="00227D2E" w:rsidRDefault="00000000">
            <w:pPr>
              <w:pStyle w:val="Compact"/>
            </w:pPr>
            <w:r>
              <w:rPr>
                <w:rStyle w:val="VerbatimChar"/>
              </w:rPr>
              <w:t>CLAUDE.md</w:t>
            </w:r>
            <w:r>
              <w:t xml:space="preserve"> (cenefco-portal)</w:t>
            </w:r>
          </w:p>
        </w:tc>
        <w:tc>
          <w:tcPr>
            <w:tcW w:w="0" w:type="auto"/>
          </w:tcPr>
          <w:p w14:paraId="7A60E3B2" w14:textId="77777777" w:rsidR="00227D2E" w:rsidRDefault="00000000">
            <w:pPr>
              <w:pStyle w:val="Compact"/>
            </w:pPr>
            <w:r>
              <w:t xml:space="preserve">raíz de </w:t>
            </w:r>
            <w:r>
              <w:rPr>
                <w:rStyle w:val="VerbatimChar"/>
              </w:rPr>
              <w:t>cenefco-portal</w:t>
            </w:r>
          </w:p>
        </w:tc>
        <w:tc>
          <w:tcPr>
            <w:tcW w:w="0" w:type="auto"/>
          </w:tcPr>
          <w:p w14:paraId="720C21EA" w14:textId="77777777" w:rsidR="00227D2E" w:rsidRDefault="00000000">
            <w:pPr>
              <w:pStyle w:val="Compact"/>
            </w:pPr>
            <w:r>
              <w:t>Arquitectura del portal (con secciones desactualizadas, ver sección 9)</w:t>
            </w:r>
          </w:p>
        </w:tc>
      </w:tr>
      <w:tr w:rsidR="00227D2E" w14:paraId="4B5E8D88" w14:textId="77777777" w:rsidTr="00192F64">
        <w:tc>
          <w:tcPr>
            <w:tcW w:w="0" w:type="auto"/>
          </w:tcPr>
          <w:p w14:paraId="3D55BAF8" w14:textId="77777777" w:rsidR="00227D2E" w:rsidRDefault="00000000">
            <w:pPr>
              <w:pStyle w:val="Compact"/>
            </w:pPr>
            <w:r>
              <w:rPr>
                <w:rStyle w:val="VerbatimChar"/>
              </w:rPr>
              <w:t>DESPLIEGUE_VPS.md</w:t>
            </w:r>
          </w:p>
        </w:tc>
        <w:tc>
          <w:tcPr>
            <w:tcW w:w="0" w:type="auto"/>
          </w:tcPr>
          <w:p w14:paraId="1CF2836E" w14:textId="77777777" w:rsidR="00227D2E" w:rsidRDefault="00000000">
            <w:pPr>
              <w:pStyle w:val="Compact"/>
            </w:pPr>
            <w:r>
              <w:rPr>
                <w:rStyle w:val="VerbatimChar"/>
              </w:rPr>
              <w:t>C:\Users\maxcell\projects\cenefco\</w:t>
            </w:r>
            <w:r>
              <w:t xml:space="preserve"> (fuera de git)</w:t>
            </w:r>
          </w:p>
        </w:tc>
        <w:tc>
          <w:tcPr>
            <w:tcW w:w="0" w:type="auto"/>
          </w:tcPr>
          <w:p w14:paraId="1EA8C371" w14:textId="77777777" w:rsidR="00227D2E" w:rsidRDefault="00000000">
            <w:pPr>
              <w:pStyle w:val="Compact"/>
            </w:pPr>
            <w:r>
              <w:t xml:space="preserve">Guía paso a paso completa de despliegue, con credenciales reales y gotchas encontrados en </w:t>
            </w:r>
            <w:r>
              <w:lastRenderedPageBreak/>
              <w:t>producción</w:t>
            </w:r>
          </w:p>
        </w:tc>
      </w:tr>
      <w:tr w:rsidR="00227D2E" w14:paraId="317B7670" w14:textId="77777777" w:rsidTr="00192F64">
        <w:tc>
          <w:tcPr>
            <w:tcW w:w="0" w:type="auto"/>
          </w:tcPr>
          <w:p w14:paraId="05687F30" w14:textId="77777777" w:rsidR="00227D2E" w:rsidRDefault="00000000">
            <w:pPr>
              <w:pStyle w:val="Compact"/>
            </w:pPr>
            <w:r>
              <w:rPr>
                <w:rStyle w:val="VerbatimChar"/>
              </w:rPr>
              <w:lastRenderedPageBreak/>
              <w:t>SEGURIDAD_VPS.md</w:t>
            </w:r>
          </w:p>
        </w:tc>
        <w:tc>
          <w:tcPr>
            <w:tcW w:w="0" w:type="auto"/>
          </w:tcPr>
          <w:p w14:paraId="14E413AE" w14:textId="77777777" w:rsidR="00227D2E" w:rsidRDefault="00000000">
            <w:pPr>
              <w:pStyle w:val="Compact"/>
            </w:pPr>
            <w:r>
              <w:rPr>
                <w:rStyle w:val="VerbatimChar"/>
              </w:rPr>
              <w:t>C:\Users\maxcell\projects\cenefco\</w:t>
            </w:r>
            <w:r>
              <w:t xml:space="preserve"> (fuera de git)</w:t>
            </w:r>
          </w:p>
        </w:tc>
        <w:tc>
          <w:tcPr>
            <w:tcW w:w="0" w:type="auto"/>
          </w:tcPr>
          <w:p w14:paraId="0CD3B961" w14:textId="77777777" w:rsidR="00227D2E" w:rsidRDefault="00000000">
            <w:pPr>
              <w:pStyle w:val="Compact"/>
            </w:pPr>
            <w:r>
              <w:t>Checklist de seguridad del VPS por fases, con estado real de cada riesgo</w:t>
            </w:r>
          </w:p>
        </w:tc>
      </w:tr>
      <w:tr w:rsidR="00227D2E" w14:paraId="0CD1C65A" w14:textId="77777777" w:rsidTr="00192F64">
        <w:tc>
          <w:tcPr>
            <w:tcW w:w="0" w:type="auto"/>
          </w:tcPr>
          <w:p w14:paraId="687B6301" w14:textId="77777777" w:rsidR="00227D2E" w:rsidRDefault="00000000">
            <w:pPr>
              <w:pStyle w:val="Compact"/>
            </w:pPr>
            <w:r>
              <w:rPr>
                <w:rStyle w:val="VerbatimChar"/>
              </w:rPr>
              <w:t>MANUAL_USUARIO.md</w:t>
            </w:r>
          </w:p>
        </w:tc>
        <w:tc>
          <w:tcPr>
            <w:tcW w:w="0" w:type="auto"/>
          </w:tcPr>
          <w:p w14:paraId="6091FFAB" w14:textId="77777777" w:rsidR="00227D2E" w:rsidRDefault="00000000">
            <w:pPr>
              <w:pStyle w:val="Compact"/>
            </w:pPr>
            <w:r>
              <w:t xml:space="preserve">raíz de </w:t>
            </w:r>
            <w:r>
              <w:rPr>
                <w:rStyle w:val="VerbatimChar"/>
              </w:rPr>
              <w:t>cenefco-api</w:t>
            </w:r>
          </w:p>
        </w:tc>
        <w:tc>
          <w:tcPr>
            <w:tcW w:w="0" w:type="auto"/>
          </w:tcPr>
          <w:p w14:paraId="5C0A28F2" w14:textId="77777777" w:rsidR="00227D2E" w:rsidRDefault="00000000">
            <w:pPr>
              <w:pStyle w:val="Compact"/>
            </w:pPr>
            <w:r>
              <w:t>Manual funcional para el personal que opera el sistema (no técnico)</w:t>
            </w:r>
          </w:p>
        </w:tc>
      </w:tr>
      <w:bookmarkEnd w:id="64"/>
    </w:tbl>
    <w:p w14:paraId="7F741CD8" w14:textId="0761AC13" w:rsidR="00227D2E" w:rsidRDefault="00227D2E">
      <w:pPr>
        <w:pStyle w:val="FirstParagraph"/>
      </w:pPr>
    </w:p>
    <w:sectPr w:rsidR="00227D2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4498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C21D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18413123">
    <w:abstractNumId w:val="0"/>
  </w:num>
  <w:num w:numId="2" w16cid:durableId="1120147392">
    <w:abstractNumId w:val="1"/>
  </w:num>
  <w:num w:numId="3" w16cid:durableId="1194151982">
    <w:abstractNumId w:val="1"/>
  </w:num>
  <w:num w:numId="4" w16cid:durableId="240650713">
    <w:abstractNumId w:val="1"/>
  </w:num>
  <w:num w:numId="5" w16cid:durableId="1018704243">
    <w:abstractNumId w:val="1"/>
  </w:num>
  <w:num w:numId="6" w16cid:durableId="1719550568">
    <w:abstractNumId w:val="1"/>
  </w:num>
  <w:num w:numId="7" w16cid:durableId="1354384771">
    <w:abstractNumId w:val="1"/>
  </w:num>
  <w:num w:numId="8" w16cid:durableId="1069620018">
    <w:abstractNumId w:val="1"/>
  </w:num>
  <w:num w:numId="9" w16cid:durableId="1526678831">
    <w:abstractNumId w:val="1"/>
  </w:num>
  <w:num w:numId="10" w16cid:durableId="341588497">
    <w:abstractNumId w:val="1"/>
  </w:num>
  <w:num w:numId="11" w16cid:durableId="1761174503">
    <w:abstractNumId w:val="1"/>
  </w:num>
  <w:num w:numId="12" w16cid:durableId="876234938">
    <w:abstractNumId w:val="1"/>
  </w:num>
  <w:num w:numId="13" w16cid:durableId="433939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27D2E"/>
    <w:rsid w:val="00192F64"/>
    <w:rsid w:val="00227D2E"/>
    <w:rsid w:val="00C45409"/>
    <w:rsid w:val="00F8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6A72"/>
  <w15:docId w15:val="{AE6099FC-C88A-4685-9791-FAFB6CD2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192F64"/>
    <w:pPr>
      <w:spacing w:after="100"/>
      <w:ind w:left="240"/>
    </w:pPr>
  </w:style>
  <w:style w:type="paragraph" w:styleId="TDC3">
    <w:name w:val="toc 3"/>
    <w:basedOn w:val="Normal"/>
    <w:next w:val="Normal"/>
    <w:autoRedefine/>
    <w:uiPriority w:val="39"/>
    <w:rsid w:val="00192F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4707</Words>
  <Characters>25890</Characters>
  <Application>Microsoft Office Word</Application>
  <DocSecurity>0</DocSecurity>
  <Lines>215</Lines>
  <Paragraphs>61</Paragraphs>
  <ScaleCrop>false</ScaleCrop>
  <Company/>
  <LinksUpToDate>false</LinksUpToDate>
  <CharactersWithSpaces>30536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dc:title>
  <dc:creator/>
  <cp:keywords/>
  <cp:lastModifiedBy>maxcell</cp:lastModifiedBy>
  <cp:revision>3</cp:revision>
  <dcterms:created xsi:type="dcterms:W3CDTF">2026-07-22T12:06:00Z</dcterms:created>
  <dcterms:modified xsi:type="dcterms:W3CDTF">2026-07-22T12:10:00Z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Sistema de Gestión CENEFCO</vt:lpwstr>
  </property>
</Properties>
</file>