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B1" w:rsidRPr="000976B1" w:rsidRDefault="0031480F" w:rsidP="0031480F">
      <w:pPr>
        <w:pStyle w:val="berschrift1"/>
        <w:rPr>
          <w:rFonts w:ascii="Courier New" w:hAnsi="Courier New" w:cs="Courier New"/>
          <w:sz w:val="21"/>
          <w:szCs w:val="21"/>
        </w:rPr>
      </w:pPr>
      <w:r>
        <w:t>Tag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0976B1" w:rsidP="007A5516">
      <w:pPr>
        <w:pStyle w:val="berschrift2"/>
      </w:pPr>
      <w:r w:rsidRPr="000976B1">
        <w:t>GPS-vorstellen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7A5516" w:rsidP="007A5516">
      <w:pPr>
        <w:pStyle w:val="berschrift2"/>
        <w:rPr>
          <w:sz w:val="21"/>
          <w:szCs w:val="21"/>
        </w:rPr>
      </w:pPr>
      <w:r>
        <w:t>Einführung</w:t>
      </w:r>
    </w:p>
    <w:p w:rsidR="000976B1" w:rsidRPr="007A5516" w:rsidRDefault="000976B1" w:rsidP="007A551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7A5516">
        <w:rPr>
          <w:rFonts w:asciiTheme="majorHAnsi" w:hAnsiTheme="majorHAnsi" w:cs="Courier New"/>
          <w:sz w:val="22"/>
          <w:szCs w:val="22"/>
        </w:rPr>
        <w:t xml:space="preserve">Sinnhaftigkeit Pakete =&gt; </w:t>
      </w:r>
      <w:r w:rsidRPr="007A5516">
        <w:rPr>
          <w:rFonts w:asciiTheme="majorHAnsi" w:hAnsiTheme="majorHAnsi" w:cs="Courier New"/>
          <w:b/>
          <w:sz w:val="22"/>
          <w:szCs w:val="22"/>
        </w:rPr>
        <w:t>W i e d e r v e r w e n d b a r k e i t</w:t>
      </w:r>
      <w:r w:rsidRPr="007A5516">
        <w:rPr>
          <w:rFonts w:asciiTheme="majorHAnsi" w:hAnsiTheme="majorHAnsi" w:cs="Courier New"/>
          <w:sz w:val="22"/>
          <w:szCs w:val="22"/>
        </w:rPr>
        <w:t xml:space="preserve">  und  Datenkapselung</w:t>
      </w:r>
    </w:p>
    <w:p w:rsidR="000976B1" w:rsidRDefault="000976B1" w:rsidP="000976B1">
      <w:pPr>
        <w:pStyle w:val="NurText"/>
        <w:rPr>
          <w:rFonts w:ascii="Courier New" w:hAnsi="Courier New" w:cs="Courier New"/>
        </w:rPr>
      </w:pPr>
    </w:p>
    <w:p w:rsidR="007A5516" w:rsidRDefault="007A5516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7A5516" w:rsidP="007A5516">
      <w:pPr>
        <w:pStyle w:val="berschrift2"/>
        <w:rPr>
          <w:sz w:val="21"/>
          <w:szCs w:val="21"/>
        </w:rPr>
      </w:pPr>
      <w:r>
        <w:t>Pakete</w:t>
      </w:r>
      <w:r w:rsidR="00923937">
        <w:t xml:space="preserve"> (Tafel)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7A5516" w:rsidRDefault="000976B1" w:rsidP="000976B1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7A5516">
        <w:rPr>
          <w:rFonts w:asciiTheme="majorHAnsi" w:hAnsiTheme="majorHAnsi" w:cs="Courier New"/>
          <w:b/>
          <w:sz w:val="22"/>
          <w:szCs w:val="22"/>
        </w:rPr>
        <w:t>Benutzerseite</w:t>
      </w:r>
      <w:r w:rsidRPr="007A5516">
        <w:rPr>
          <w:rFonts w:asciiTheme="majorHAnsi" w:hAnsiTheme="majorHAnsi" w:cs="Courier New"/>
          <w:sz w:val="22"/>
          <w:szCs w:val="22"/>
        </w:rPr>
        <w:t xml:space="preserve">  und </w:t>
      </w:r>
      <w:r w:rsidRPr="007A5516">
        <w:rPr>
          <w:rFonts w:asciiTheme="majorHAnsi" w:hAnsiTheme="majorHAnsi" w:cs="Courier New"/>
          <w:b/>
          <w:sz w:val="22"/>
          <w:szCs w:val="22"/>
        </w:rPr>
        <w:t>Paketschreiber</w:t>
      </w:r>
      <w:r w:rsidRPr="007A5516">
        <w:rPr>
          <w:rFonts w:asciiTheme="majorHAnsi" w:hAnsiTheme="majorHAnsi" w:cs="Courier New"/>
          <w:sz w:val="22"/>
          <w:szCs w:val="22"/>
        </w:rPr>
        <w:t xml:space="preserve"> darstellen (siehe Aufzeichnung)</w:t>
      </w:r>
    </w:p>
    <w:p w:rsidR="000976B1" w:rsidRPr="007A5516" w:rsidRDefault="000976B1" w:rsidP="007A551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7A5516">
        <w:rPr>
          <w:rFonts w:asciiTheme="majorHAnsi" w:hAnsiTheme="majorHAnsi" w:cs="Courier New"/>
          <w:sz w:val="22"/>
          <w:szCs w:val="22"/>
        </w:rPr>
        <w:t xml:space="preserve">Pakete </w:t>
      </w:r>
      <w:r w:rsidRPr="007A5516">
        <w:rPr>
          <w:rFonts w:asciiTheme="majorHAnsi" w:hAnsiTheme="majorHAnsi" w:cs="Courier New"/>
          <w:b/>
          <w:sz w:val="22"/>
          <w:szCs w:val="22"/>
        </w:rPr>
        <w:t>ohne</w:t>
      </w:r>
      <w:r w:rsidRPr="007A5516">
        <w:rPr>
          <w:rFonts w:asciiTheme="majorHAnsi" w:hAnsiTheme="majorHAnsi" w:cs="Courier New"/>
          <w:sz w:val="22"/>
          <w:szCs w:val="22"/>
        </w:rPr>
        <w:t xml:space="preserve"> Rumpf</w:t>
      </w:r>
    </w:p>
    <w:p w:rsidR="000976B1" w:rsidRPr="007A5516" w:rsidRDefault="000976B1" w:rsidP="007A551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7A5516">
        <w:rPr>
          <w:rFonts w:asciiTheme="majorHAnsi" w:hAnsiTheme="majorHAnsi" w:cs="Courier New"/>
          <w:sz w:val="22"/>
          <w:szCs w:val="22"/>
        </w:rPr>
        <w:t>Pakete mit Rumpf (Deklarationsteil)</w:t>
      </w:r>
    </w:p>
    <w:p w:rsidR="000976B1" w:rsidRPr="007A5516" w:rsidRDefault="000976B1" w:rsidP="000976B1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7A5516">
        <w:rPr>
          <w:rFonts w:asciiTheme="majorHAnsi" w:hAnsiTheme="majorHAnsi" w:cs="Courier New"/>
          <w:sz w:val="22"/>
          <w:szCs w:val="22"/>
        </w:rPr>
        <w:t>Sichtbarkeiten von Paketen: Spezifikation/Body</w:t>
      </w:r>
    </w:p>
    <w:p w:rsidR="000976B1" w:rsidRDefault="000976B1" w:rsidP="007A551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7A5516">
        <w:rPr>
          <w:rFonts w:asciiTheme="majorHAnsi" w:hAnsiTheme="majorHAnsi" w:cs="Courier New"/>
          <w:sz w:val="22"/>
          <w:szCs w:val="22"/>
        </w:rPr>
        <w:t>Übersetzen der einzelnen Einheiten zu einem ausführbaren Programm</w:t>
      </w:r>
    </w:p>
    <w:p w:rsidR="000976B1" w:rsidRPr="007A5516" w:rsidRDefault="000976B1" w:rsidP="00000656">
      <w:pPr>
        <w:pStyle w:val="NurText"/>
        <w:ind w:left="720"/>
        <w:rPr>
          <w:rFonts w:asciiTheme="majorHAnsi" w:hAnsiTheme="majorHAnsi" w:cs="Courier New"/>
          <w:sz w:val="22"/>
          <w:szCs w:val="22"/>
        </w:rPr>
      </w:pP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923937" w:rsidP="00923937">
      <w:pPr>
        <w:pStyle w:val="berschrift3"/>
        <w:rPr>
          <w:sz w:val="21"/>
          <w:szCs w:val="21"/>
        </w:rPr>
      </w:pPr>
      <w:r>
        <w:t>SWPÄ</w:t>
      </w:r>
      <w:r w:rsidR="00000656">
        <w:t xml:space="preserve"> –  nur Paket-Spezifikation</w:t>
      </w:r>
    </w:p>
    <w:p w:rsidR="000976B1" w:rsidRDefault="000976B1" w:rsidP="00923937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923937">
        <w:rPr>
          <w:rFonts w:asciiTheme="majorHAnsi" w:hAnsiTheme="majorHAnsi" w:cs="Courier New"/>
          <w:sz w:val="22"/>
          <w:szCs w:val="22"/>
        </w:rPr>
        <w:t xml:space="preserve">Paket: </w:t>
      </w:r>
      <w:r w:rsidR="00923937">
        <w:rPr>
          <w:rFonts w:asciiTheme="majorHAnsi" w:hAnsiTheme="majorHAnsi" w:cs="Courier New"/>
          <w:sz w:val="22"/>
          <w:szCs w:val="22"/>
        </w:rPr>
        <w:tab/>
      </w:r>
      <w:proofErr w:type="spellStart"/>
      <w:r w:rsidRPr="00923937">
        <w:rPr>
          <w:rFonts w:asciiTheme="majorHAnsi" w:hAnsiTheme="majorHAnsi" w:cs="Courier New"/>
          <w:sz w:val="22"/>
          <w:szCs w:val="22"/>
        </w:rPr>
        <w:t>Ada.Calendar</w:t>
      </w:r>
      <w:proofErr w:type="spellEnd"/>
      <w:r w:rsidRPr="00923937">
        <w:rPr>
          <w:rFonts w:asciiTheme="majorHAnsi" w:hAnsiTheme="majorHAnsi" w:cs="Courier New"/>
          <w:sz w:val="22"/>
          <w:szCs w:val="22"/>
        </w:rPr>
        <w:t xml:space="preserve"> vorstellen ( im </w:t>
      </w:r>
      <w:proofErr w:type="spellStart"/>
      <w:r w:rsidRPr="00923937">
        <w:rPr>
          <w:rFonts w:asciiTheme="majorHAnsi" w:hAnsiTheme="majorHAnsi" w:cs="Courier New"/>
          <w:sz w:val="22"/>
          <w:szCs w:val="22"/>
        </w:rPr>
        <w:t>doc</w:t>
      </w:r>
      <w:proofErr w:type="spellEnd"/>
      <w:r w:rsidRPr="00923937">
        <w:rPr>
          <w:rFonts w:asciiTheme="majorHAnsi" w:hAnsiTheme="majorHAnsi" w:cs="Courier New"/>
          <w:sz w:val="22"/>
          <w:szCs w:val="22"/>
        </w:rPr>
        <w:t>-Ordner PDF erstellt)</w:t>
      </w:r>
    </w:p>
    <w:p w:rsidR="002B13C4" w:rsidRDefault="002B13C4" w:rsidP="002B13C4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9D57BD">
        <w:rPr>
          <w:rFonts w:asciiTheme="majorHAnsi" w:hAnsiTheme="majorHAnsi" w:cs="Courier New"/>
          <w:sz w:val="22"/>
          <w:szCs w:val="22"/>
        </w:rPr>
        <w:t>Rechnung-Programm</w:t>
      </w:r>
      <w:r>
        <w:rPr>
          <w:rFonts w:asciiTheme="majorHAnsi" w:hAnsiTheme="majorHAnsi" w:cs="Courier New"/>
          <w:sz w:val="22"/>
          <w:szCs w:val="22"/>
        </w:rPr>
        <w:t xml:space="preserve">: Kapitel 3.7 </w:t>
      </w:r>
      <w:r w:rsidR="00857CAB">
        <w:rPr>
          <w:rFonts w:asciiTheme="majorHAnsi" w:hAnsiTheme="majorHAnsi" w:cs="Courier New"/>
          <w:sz w:val="22"/>
          <w:szCs w:val="22"/>
        </w:rPr>
        <w:t xml:space="preserve"> Programmteile wiederverwenden mit Paketen</w:t>
      </w:r>
    </w:p>
    <w:p w:rsidR="002B13C4" w:rsidRPr="002B13C4" w:rsidRDefault="002B13C4" w:rsidP="002B13C4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 w:rsidRPr="002B13C4">
        <w:rPr>
          <w:rFonts w:asciiTheme="majorHAnsi" w:hAnsiTheme="majorHAnsi" w:cs="Courier New"/>
          <w:sz w:val="22"/>
          <w:szCs w:val="22"/>
        </w:rPr>
        <w:t>Übung</w:t>
      </w:r>
      <w:r w:rsidRPr="000976B1">
        <w:rPr>
          <w:rFonts w:ascii="Courier New" w:hAnsi="Courier New" w:cs="Courier New"/>
        </w:rPr>
        <w:t xml:space="preserve"> </w:t>
      </w:r>
      <w:r w:rsidRPr="002B13C4">
        <w:rPr>
          <w:rFonts w:asciiTheme="majorHAnsi" w:hAnsiTheme="majorHAnsi" w:cs="Courier New"/>
          <w:sz w:val="22"/>
          <w:szCs w:val="22"/>
        </w:rPr>
        <w:t>mit nur Spezifikation</w:t>
      </w:r>
    </w:p>
    <w:p w:rsidR="002B13C4" w:rsidRDefault="002B13C4" w:rsidP="002B13C4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 w:rsidRPr="002B13C4">
        <w:rPr>
          <w:rFonts w:asciiTheme="majorHAnsi" w:hAnsiTheme="majorHAnsi" w:cs="Courier New"/>
          <w:sz w:val="22"/>
          <w:szCs w:val="22"/>
        </w:rPr>
        <w:t>Konstanten auslagern in Paketspezifikation</w:t>
      </w:r>
    </w:p>
    <w:p w:rsidR="002B13C4" w:rsidRDefault="002B13C4" w:rsidP="002B13C4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 w:rsidRPr="002B13C4">
        <w:rPr>
          <w:rFonts w:asciiTheme="majorHAnsi" w:hAnsiTheme="majorHAnsi" w:cs="Courier New"/>
          <w:sz w:val="22"/>
          <w:szCs w:val="22"/>
        </w:rPr>
        <w:t xml:space="preserve">Datumsfunktionen hinzugefügt </w:t>
      </w:r>
      <w:proofErr w:type="spellStart"/>
      <w:r w:rsidRPr="002B13C4">
        <w:rPr>
          <w:rFonts w:asciiTheme="majorHAnsi" w:hAnsiTheme="majorHAnsi" w:cs="Courier New"/>
          <w:sz w:val="22"/>
          <w:szCs w:val="22"/>
        </w:rPr>
        <w:t>Ada.Calendar</w:t>
      </w:r>
      <w:proofErr w:type="spellEnd"/>
    </w:p>
    <w:p w:rsidR="000A0921" w:rsidRDefault="000A0921" w:rsidP="000A0921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 xml:space="preserve">Lösung: im Ordner SWPAE-&gt; main_rechnung_7.adb und im Ordner </w:t>
      </w:r>
      <w:proofErr w:type="spellStart"/>
      <w:r>
        <w:rPr>
          <w:rFonts w:asciiTheme="majorHAnsi" w:hAnsiTheme="majorHAnsi" w:cs="Courier New"/>
          <w:sz w:val="22"/>
          <w:szCs w:val="22"/>
        </w:rPr>
        <w:t>Globale_Daten</w:t>
      </w:r>
      <w:proofErr w:type="spellEnd"/>
      <w:r>
        <w:rPr>
          <w:rFonts w:asciiTheme="majorHAnsi" w:hAnsiTheme="majorHAnsi" w:cs="Courier New"/>
          <w:sz w:val="22"/>
          <w:szCs w:val="22"/>
        </w:rPr>
        <w:t>\</w:t>
      </w:r>
      <w:proofErr w:type="spellStart"/>
      <w:r>
        <w:rPr>
          <w:rFonts w:asciiTheme="majorHAnsi" w:hAnsiTheme="majorHAnsi" w:cs="Courier New"/>
          <w:sz w:val="22"/>
          <w:szCs w:val="22"/>
        </w:rPr>
        <w:t>Glob_Rechnung</w:t>
      </w:r>
      <w:proofErr w:type="spellEnd"/>
      <w:r>
        <w:rPr>
          <w:rFonts w:asciiTheme="majorHAnsi" w:hAnsiTheme="majorHAnsi" w:cs="Courier New"/>
          <w:sz w:val="22"/>
          <w:szCs w:val="22"/>
        </w:rPr>
        <w:t>-&gt; liegen die eingebundenen Pakete.</w:t>
      </w:r>
    </w:p>
    <w:p w:rsidR="00000656" w:rsidRDefault="00000656" w:rsidP="00000656">
      <w:pPr>
        <w:pStyle w:val="NurText"/>
        <w:rPr>
          <w:rFonts w:asciiTheme="majorHAnsi" w:hAnsiTheme="majorHAnsi" w:cs="Courier New"/>
          <w:sz w:val="22"/>
          <w:szCs w:val="22"/>
        </w:rPr>
      </w:pPr>
    </w:p>
    <w:p w:rsidR="00000656" w:rsidRDefault="00000656" w:rsidP="00000656">
      <w:pPr>
        <w:pStyle w:val="berschrift3"/>
      </w:pPr>
      <w:r>
        <w:t>Ergänzung</w:t>
      </w:r>
    </w:p>
    <w:p w:rsidR="00000656" w:rsidRDefault="00000656" w:rsidP="000976B1">
      <w:pPr>
        <w:pStyle w:val="NurText"/>
        <w:rPr>
          <w:rFonts w:ascii="Courier New" w:hAnsi="Courier New" w:cs="Courier New"/>
        </w:rPr>
      </w:pPr>
    </w:p>
    <w:p w:rsidR="000976B1" w:rsidRDefault="000976B1" w:rsidP="0000065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000656">
        <w:rPr>
          <w:rFonts w:asciiTheme="majorHAnsi" w:hAnsiTheme="majorHAnsi" w:cs="Courier New"/>
          <w:sz w:val="22"/>
          <w:szCs w:val="22"/>
        </w:rPr>
        <w:t>Folien:  bis Seite 36</w:t>
      </w:r>
    </w:p>
    <w:p w:rsidR="00000656" w:rsidRDefault="00000656" w:rsidP="0000065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 xml:space="preserve">Paket-Rumpf:   </w:t>
      </w:r>
      <w:proofErr w:type="spellStart"/>
      <w:r w:rsidRPr="00000656">
        <w:rPr>
          <w:rFonts w:asciiTheme="majorHAnsi" w:hAnsiTheme="majorHAnsi" w:cs="Courier New"/>
          <w:b/>
          <w:color w:val="0070C0"/>
          <w:sz w:val="22"/>
          <w:szCs w:val="22"/>
        </w:rPr>
        <w:t>begin</w:t>
      </w:r>
      <w:proofErr w:type="spellEnd"/>
      <w:r w:rsidRPr="00000656">
        <w:rPr>
          <w:rFonts w:asciiTheme="majorHAnsi" w:hAnsiTheme="majorHAnsi" w:cs="Courier New"/>
          <w:color w:val="0070C0"/>
          <w:sz w:val="22"/>
          <w:szCs w:val="22"/>
        </w:rPr>
        <w:t xml:space="preserve">  </w:t>
      </w:r>
      <w:r>
        <w:rPr>
          <w:rFonts w:asciiTheme="majorHAnsi" w:hAnsiTheme="majorHAnsi" w:cs="Courier New"/>
          <w:sz w:val="22"/>
          <w:szCs w:val="22"/>
        </w:rPr>
        <w:t>(opti</w:t>
      </w:r>
      <w:r w:rsidR="00F254C6">
        <w:rPr>
          <w:rFonts w:asciiTheme="majorHAnsi" w:hAnsiTheme="majorHAnsi" w:cs="Courier New"/>
          <w:sz w:val="22"/>
          <w:szCs w:val="22"/>
        </w:rPr>
        <w:t>o</w:t>
      </w:r>
      <w:r>
        <w:rPr>
          <w:rFonts w:asciiTheme="majorHAnsi" w:hAnsiTheme="majorHAnsi" w:cs="Courier New"/>
          <w:sz w:val="22"/>
          <w:szCs w:val="22"/>
        </w:rPr>
        <w:t>nal)</w:t>
      </w:r>
    </w:p>
    <w:p w:rsidR="000976B1" w:rsidRPr="00000656" w:rsidRDefault="00000656" w:rsidP="00000656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 w:rsidRPr="00000656">
        <w:rPr>
          <w:rFonts w:asciiTheme="majorHAnsi" w:hAnsiTheme="majorHAnsi" w:cs="Courier New"/>
          <w:sz w:val="22"/>
          <w:szCs w:val="22"/>
        </w:rPr>
        <w:t>zur Variablen Initialisierung wird nur einmalig ausgeführt! (Anweisungsteil)</w:t>
      </w:r>
    </w:p>
    <w:p w:rsidR="000976B1" w:rsidRDefault="000976B1" w:rsidP="0000065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000656">
        <w:rPr>
          <w:rFonts w:asciiTheme="majorHAnsi" w:hAnsiTheme="majorHAnsi" w:cs="Courier New"/>
          <w:sz w:val="22"/>
          <w:szCs w:val="22"/>
        </w:rPr>
        <w:t>Sichtbarkeiten von Paketen</w:t>
      </w:r>
      <w:r w:rsidR="00183DE6">
        <w:rPr>
          <w:rFonts w:asciiTheme="majorHAnsi" w:hAnsiTheme="majorHAnsi" w:cs="Courier New"/>
          <w:sz w:val="22"/>
          <w:szCs w:val="22"/>
        </w:rPr>
        <w:t xml:space="preserve"> mit </w:t>
      </w:r>
      <w:r w:rsidR="00183DE6" w:rsidRPr="00C80B85">
        <w:rPr>
          <w:rFonts w:asciiTheme="majorHAnsi" w:hAnsiTheme="majorHAnsi" w:cs="Courier New"/>
          <w:sz w:val="22"/>
          <w:szCs w:val="22"/>
          <w:u w:val="single"/>
        </w:rPr>
        <w:t>eingebetteten Paketen</w:t>
      </w:r>
      <w:r w:rsidR="002279B0">
        <w:rPr>
          <w:rFonts w:asciiTheme="majorHAnsi" w:hAnsiTheme="majorHAnsi" w:cs="Courier New"/>
          <w:sz w:val="22"/>
          <w:szCs w:val="22"/>
        </w:rPr>
        <w:t xml:space="preserve"> (nicht auf </w:t>
      </w:r>
      <w:r w:rsidR="002279B0" w:rsidRPr="002279B0">
        <w:rPr>
          <w:rFonts w:asciiTheme="majorHAnsi" w:hAnsiTheme="majorHAnsi" w:cs="Courier New"/>
          <w:b/>
          <w:sz w:val="22"/>
          <w:szCs w:val="22"/>
        </w:rPr>
        <w:t>private</w:t>
      </w:r>
      <w:r w:rsidR="002279B0">
        <w:rPr>
          <w:rFonts w:asciiTheme="majorHAnsi" w:hAnsiTheme="majorHAnsi" w:cs="Courier New"/>
          <w:sz w:val="22"/>
          <w:szCs w:val="22"/>
        </w:rPr>
        <w:t xml:space="preserve"> eingehen)</w:t>
      </w:r>
    </w:p>
    <w:p w:rsidR="00E71270" w:rsidRDefault="00E71270" w:rsidP="00E71270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 xml:space="preserve">Template: </w:t>
      </w:r>
      <w:proofErr w:type="spellStart"/>
      <w:r w:rsidRPr="00183DE6">
        <w:rPr>
          <w:rFonts w:asciiTheme="majorHAnsi" w:hAnsiTheme="majorHAnsi" w:cs="Courier New"/>
          <w:b/>
          <w:i/>
          <w:sz w:val="22"/>
          <w:szCs w:val="22"/>
        </w:rPr>
        <w:t>template_sichtbarkeiten.adb</w:t>
      </w:r>
      <w:proofErr w:type="spellEnd"/>
      <w:r>
        <w:rPr>
          <w:rFonts w:asciiTheme="majorHAnsi" w:hAnsiTheme="majorHAnsi" w:cs="Courier New"/>
          <w:sz w:val="22"/>
          <w:szCs w:val="22"/>
        </w:rPr>
        <w:t xml:space="preserve"> </w:t>
      </w:r>
      <w:r w:rsidR="00691143">
        <w:rPr>
          <w:rFonts w:asciiTheme="majorHAnsi" w:hAnsiTheme="majorHAnsi" w:cs="Courier New"/>
          <w:sz w:val="22"/>
          <w:szCs w:val="22"/>
        </w:rPr>
        <w:t xml:space="preserve">  </w:t>
      </w:r>
      <w:r>
        <w:rPr>
          <w:rFonts w:asciiTheme="majorHAnsi" w:hAnsiTheme="majorHAnsi" w:cs="Courier New"/>
          <w:sz w:val="22"/>
          <w:szCs w:val="22"/>
        </w:rPr>
        <w:t xml:space="preserve">mit </w:t>
      </w:r>
      <w:r w:rsidR="00691143">
        <w:rPr>
          <w:rFonts w:asciiTheme="majorHAnsi" w:hAnsiTheme="majorHAnsi" w:cs="Courier New"/>
          <w:sz w:val="22"/>
          <w:szCs w:val="22"/>
        </w:rPr>
        <w:t xml:space="preserve"> </w:t>
      </w:r>
      <w:proofErr w:type="spellStart"/>
      <w:r w:rsidR="00C80B85">
        <w:rPr>
          <w:rFonts w:asciiTheme="majorHAnsi" w:hAnsiTheme="majorHAnsi" w:cs="Courier New"/>
          <w:sz w:val="22"/>
          <w:szCs w:val="22"/>
        </w:rPr>
        <w:t>A</w:t>
      </w:r>
      <w:r w:rsidR="00183DE6">
        <w:rPr>
          <w:rFonts w:asciiTheme="majorHAnsi" w:hAnsiTheme="majorHAnsi" w:cs="Courier New"/>
          <w:sz w:val="22"/>
          <w:szCs w:val="22"/>
        </w:rPr>
        <w:t>ussen_</w:t>
      </w:r>
      <w:r w:rsidR="00C80B85">
        <w:rPr>
          <w:rFonts w:asciiTheme="majorHAnsi" w:hAnsiTheme="majorHAnsi" w:cs="Courier New"/>
          <w:sz w:val="22"/>
          <w:szCs w:val="22"/>
        </w:rPr>
        <w:t>P</w:t>
      </w:r>
      <w:r w:rsidR="00183DE6">
        <w:rPr>
          <w:rFonts w:asciiTheme="majorHAnsi" w:hAnsiTheme="majorHAnsi" w:cs="Courier New"/>
          <w:sz w:val="22"/>
          <w:szCs w:val="22"/>
        </w:rPr>
        <w:t>kg</w:t>
      </w:r>
      <w:proofErr w:type="spellEnd"/>
      <w:r w:rsidR="00183DE6">
        <w:rPr>
          <w:rFonts w:asciiTheme="majorHAnsi" w:hAnsiTheme="majorHAnsi" w:cs="Courier New"/>
          <w:sz w:val="22"/>
          <w:szCs w:val="22"/>
        </w:rPr>
        <w:t xml:space="preserve"> und integriertem </w:t>
      </w:r>
      <w:proofErr w:type="spellStart"/>
      <w:r w:rsidR="00C80B85">
        <w:rPr>
          <w:rFonts w:asciiTheme="majorHAnsi" w:hAnsiTheme="majorHAnsi" w:cs="Courier New"/>
          <w:sz w:val="22"/>
          <w:szCs w:val="22"/>
        </w:rPr>
        <w:t>I</w:t>
      </w:r>
      <w:r w:rsidR="00183DE6">
        <w:rPr>
          <w:rFonts w:asciiTheme="majorHAnsi" w:hAnsiTheme="majorHAnsi" w:cs="Courier New"/>
          <w:sz w:val="22"/>
          <w:szCs w:val="22"/>
        </w:rPr>
        <w:t>nnen_</w:t>
      </w:r>
      <w:r w:rsidR="00C80B85">
        <w:rPr>
          <w:rFonts w:asciiTheme="majorHAnsi" w:hAnsiTheme="majorHAnsi" w:cs="Courier New"/>
          <w:sz w:val="22"/>
          <w:szCs w:val="22"/>
        </w:rPr>
        <w:t>P</w:t>
      </w:r>
      <w:r w:rsidR="00183DE6">
        <w:rPr>
          <w:rFonts w:asciiTheme="majorHAnsi" w:hAnsiTheme="majorHAnsi" w:cs="Courier New"/>
          <w:sz w:val="22"/>
          <w:szCs w:val="22"/>
        </w:rPr>
        <w:t>kg</w:t>
      </w:r>
      <w:proofErr w:type="spellEnd"/>
      <w:r w:rsidR="00691143">
        <w:rPr>
          <w:rFonts w:asciiTheme="majorHAnsi" w:hAnsiTheme="majorHAnsi" w:cs="Courier New"/>
          <w:sz w:val="22"/>
          <w:szCs w:val="22"/>
        </w:rPr>
        <w:t xml:space="preserve"> Paket.</w:t>
      </w:r>
    </w:p>
    <w:p w:rsidR="00C80B85" w:rsidRDefault="00C80B85" w:rsidP="00C80B85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000656">
        <w:rPr>
          <w:rFonts w:asciiTheme="majorHAnsi" w:hAnsiTheme="majorHAnsi" w:cs="Courier New"/>
          <w:sz w:val="22"/>
          <w:szCs w:val="22"/>
        </w:rPr>
        <w:t>Sichtbarkeiten von Paketen</w:t>
      </w:r>
      <w:r>
        <w:rPr>
          <w:rFonts w:asciiTheme="majorHAnsi" w:hAnsiTheme="majorHAnsi" w:cs="Courier New"/>
          <w:sz w:val="22"/>
          <w:szCs w:val="22"/>
        </w:rPr>
        <w:t xml:space="preserve"> in </w:t>
      </w:r>
      <w:r>
        <w:rPr>
          <w:rFonts w:asciiTheme="majorHAnsi" w:hAnsiTheme="majorHAnsi" w:cs="Courier New"/>
          <w:sz w:val="22"/>
          <w:szCs w:val="22"/>
          <w:u w:val="single"/>
        </w:rPr>
        <w:t>Paket-Hierarchien</w:t>
      </w:r>
      <w:r>
        <w:rPr>
          <w:rFonts w:asciiTheme="majorHAnsi" w:hAnsiTheme="majorHAnsi" w:cs="Courier New"/>
          <w:sz w:val="22"/>
          <w:szCs w:val="22"/>
        </w:rPr>
        <w:t xml:space="preserve"> (nicht auf </w:t>
      </w:r>
      <w:r w:rsidRPr="002279B0">
        <w:rPr>
          <w:rFonts w:asciiTheme="majorHAnsi" w:hAnsiTheme="majorHAnsi" w:cs="Courier New"/>
          <w:b/>
          <w:sz w:val="22"/>
          <w:szCs w:val="22"/>
        </w:rPr>
        <w:t>private</w:t>
      </w:r>
      <w:r>
        <w:rPr>
          <w:rFonts w:asciiTheme="majorHAnsi" w:hAnsiTheme="majorHAnsi" w:cs="Courier New"/>
          <w:sz w:val="22"/>
          <w:szCs w:val="22"/>
        </w:rPr>
        <w:t xml:space="preserve"> eingehen)</w:t>
      </w:r>
    </w:p>
    <w:p w:rsidR="00C80B85" w:rsidRPr="00C80B85" w:rsidRDefault="00C80B85" w:rsidP="00C80B85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 xml:space="preserve">Template: </w:t>
      </w:r>
      <w:proofErr w:type="spellStart"/>
      <w:r w:rsidRPr="00183DE6">
        <w:rPr>
          <w:rFonts w:asciiTheme="majorHAnsi" w:hAnsiTheme="majorHAnsi" w:cs="Courier New"/>
          <w:b/>
          <w:i/>
          <w:sz w:val="22"/>
          <w:szCs w:val="22"/>
        </w:rPr>
        <w:t>template_sichtbarkeiten.adb</w:t>
      </w:r>
      <w:proofErr w:type="spellEnd"/>
      <w:r>
        <w:rPr>
          <w:rFonts w:asciiTheme="majorHAnsi" w:hAnsiTheme="majorHAnsi" w:cs="Courier New"/>
          <w:sz w:val="22"/>
          <w:szCs w:val="22"/>
        </w:rPr>
        <w:t xml:space="preserve">   mit  </w:t>
      </w:r>
      <w:proofErr w:type="spellStart"/>
      <w:r>
        <w:rPr>
          <w:rFonts w:asciiTheme="majorHAnsi" w:hAnsiTheme="majorHAnsi" w:cs="Courier New"/>
          <w:sz w:val="22"/>
          <w:szCs w:val="22"/>
        </w:rPr>
        <w:t>Aussen_Pkg</w:t>
      </w:r>
      <w:proofErr w:type="spellEnd"/>
      <w:r>
        <w:rPr>
          <w:rFonts w:asciiTheme="majorHAnsi" w:hAnsiTheme="majorHAnsi" w:cs="Courier New"/>
          <w:sz w:val="22"/>
          <w:szCs w:val="22"/>
        </w:rPr>
        <w:t xml:space="preserve"> und </w:t>
      </w:r>
      <w:r w:rsidR="00836236">
        <w:rPr>
          <w:rFonts w:asciiTheme="majorHAnsi" w:hAnsiTheme="majorHAnsi" w:cs="Courier New"/>
          <w:sz w:val="22"/>
          <w:szCs w:val="22"/>
        </w:rPr>
        <w:t xml:space="preserve">Kind-Paket: </w:t>
      </w:r>
      <w:proofErr w:type="spellStart"/>
      <w:r w:rsidR="00836236">
        <w:rPr>
          <w:rFonts w:asciiTheme="majorHAnsi" w:hAnsiTheme="majorHAnsi" w:cs="Courier New"/>
          <w:sz w:val="22"/>
          <w:szCs w:val="22"/>
        </w:rPr>
        <w:t>Aussen_Pkg.Child</w:t>
      </w:r>
      <w:proofErr w:type="spellEnd"/>
      <w:r w:rsidR="00836236">
        <w:rPr>
          <w:rFonts w:asciiTheme="majorHAnsi" w:hAnsiTheme="majorHAnsi" w:cs="Courier New"/>
          <w:sz w:val="22"/>
          <w:szCs w:val="22"/>
        </w:rPr>
        <w:t>.</w:t>
      </w:r>
    </w:p>
    <w:p w:rsidR="000976B1" w:rsidRDefault="000976B1" w:rsidP="0000065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000656">
        <w:rPr>
          <w:rFonts w:asciiTheme="majorHAnsi" w:hAnsiTheme="majorHAnsi" w:cs="Courier New"/>
          <w:sz w:val="22"/>
          <w:szCs w:val="22"/>
        </w:rPr>
        <w:t>Ausnahmebehandlung</w:t>
      </w:r>
    </w:p>
    <w:p w:rsidR="00D57E2D" w:rsidRDefault="00D57E2D" w:rsidP="00D57E2D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Definition von Ausnahmen</w:t>
      </w:r>
    </w:p>
    <w:p w:rsidR="00D57E2D" w:rsidRDefault="00D57E2D" w:rsidP="00D57E2D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Bearbeiten von Ausnahmen in den Unterprogrammen (wie bereits bekannt)</w:t>
      </w:r>
    </w:p>
    <w:p w:rsidR="00D57E2D" w:rsidRDefault="00D57E2D" w:rsidP="00D57E2D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 xml:space="preserve">Bearbeiten von Ausnahmen im Anweisungsteil des Paket-Rumpfes </w:t>
      </w:r>
    </w:p>
    <w:p w:rsidR="000976B1" w:rsidRPr="00000656" w:rsidRDefault="00000656" w:rsidP="00000656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>Übungen: Aufgaben 1 und 2</w:t>
      </w:r>
      <w:r w:rsidR="00F63957">
        <w:rPr>
          <w:rFonts w:asciiTheme="majorHAnsi" w:hAnsiTheme="majorHAnsi" w:cs="Courier New"/>
          <w:sz w:val="22"/>
          <w:szCs w:val="22"/>
        </w:rPr>
        <w:br/>
      </w:r>
    </w:p>
    <w:p w:rsidR="00000656" w:rsidRPr="000976B1" w:rsidRDefault="00000656" w:rsidP="00000656">
      <w:pPr>
        <w:pStyle w:val="berschrift3"/>
        <w:rPr>
          <w:sz w:val="21"/>
          <w:szCs w:val="21"/>
        </w:rPr>
      </w:pPr>
      <w:r>
        <w:lastRenderedPageBreak/>
        <w:t>SWPÄ –  mit Paket-Body</w:t>
      </w:r>
    </w:p>
    <w:p w:rsidR="00857CAB" w:rsidRDefault="00857CAB" w:rsidP="00857CAB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9D57BD">
        <w:rPr>
          <w:rFonts w:asciiTheme="majorHAnsi" w:hAnsiTheme="majorHAnsi" w:cs="Courier New"/>
          <w:sz w:val="22"/>
          <w:szCs w:val="22"/>
        </w:rPr>
        <w:t>Rechnung-Programm</w:t>
      </w:r>
      <w:r>
        <w:rPr>
          <w:rFonts w:asciiTheme="majorHAnsi" w:hAnsiTheme="majorHAnsi" w:cs="Courier New"/>
          <w:sz w:val="22"/>
          <w:szCs w:val="22"/>
        </w:rPr>
        <w:t>: Kapitel 3.8  Auslagerung von Vereinbarungen in Pakete mit Pakethierarchie</w:t>
      </w:r>
    </w:p>
    <w:p w:rsidR="000976B1" w:rsidRPr="000976B1" w:rsidRDefault="00E019A8" w:rsidP="00E019A8">
      <w:pPr>
        <w:pStyle w:val="berschrift1"/>
        <w:rPr>
          <w:rFonts w:ascii="Courier New" w:hAnsi="Courier New" w:cs="Courier New"/>
          <w:sz w:val="21"/>
          <w:szCs w:val="21"/>
        </w:rPr>
      </w:pPr>
      <w:r>
        <w:t>Tag</w:t>
      </w:r>
      <w:r w:rsidRPr="000976B1">
        <w:rPr>
          <w:rFonts w:ascii="Courier New" w:hAnsi="Courier New" w:cs="Courier New"/>
        </w:rPr>
        <w:t xml:space="preserve"> </w:t>
      </w:r>
    </w:p>
    <w:p w:rsidR="000976B1" w:rsidRDefault="000976B1" w:rsidP="000976B1">
      <w:pPr>
        <w:pStyle w:val="NurText"/>
        <w:rPr>
          <w:rFonts w:ascii="Courier New" w:hAnsi="Courier New" w:cs="Courier New"/>
        </w:rPr>
      </w:pPr>
    </w:p>
    <w:p w:rsidR="00AD4D17" w:rsidRDefault="00AD4D17" w:rsidP="00AD4D17">
      <w:pPr>
        <w:pStyle w:val="berschrift2"/>
      </w:pPr>
      <w:r>
        <w:t>Wiederholung</w:t>
      </w:r>
    </w:p>
    <w:p w:rsidR="00AD4D17" w:rsidRDefault="00AD4D17" w:rsidP="00AD4D17">
      <w:pPr>
        <w:pStyle w:val="Listenabsatz"/>
        <w:numPr>
          <w:ilvl w:val="0"/>
          <w:numId w:val="2"/>
        </w:numPr>
      </w:pPr>
      <w:r>
        <w:t>Aufgaben / SWPÄ nachbesprechen</w:t>
      </w:r>
    </w:p>
    <w:p w:rsidR="000976B1" w:rsidRPr="00AD4D17" w:rsidRDefault="00696BB7" w:rsidP="00696BB7">
      <w:pPr>
        <w:pStyle w:val="berschrift2"/>
      </w:pPr>
      <w:r>
        <w:t>Fortsetzung</w:t>
      </w:r>
    </w:p>
    <w:p w:rsidR="000976B1" w:rsidRPr="00696BB7" w:rsidRDefault="000976B1" w:rsidP="00696BB7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696BB7">
        <w:rPr>
          <w:rFonts w:asciiTheme="majorHAnsi" w:hAnsiTheme="majorHAnsi" w:cs="Courier New"/>
          <w:sz w:val="22"/>
          <w:szCs w:val="22"/>
        </w:rPr>
        <w:t xml:space="preserve">Sinnhaftigkeit Pakete =&gt; Wiederverwendbarkeit und </w:t>
      </w:r>
      <w:r w:rsidRPr="00696BB7">
        <w:rPr>
          <w:rFonts w:asciiTheme="majorHAnsi" w:hAnsiTheme="majorHAnsi" w:cs="Courier New"/>
          <w:b/>
          <w:sz w:val="22"/>
          <w:szCs w:val="22"/>
        </w:rPr>
        <w:t>D a t e n k a p s e l u n g</w:t>
      </w:r>
    </w:p>
    <w:p w:rsidR="000976B1" w:rsidRDefault="000976B1" w:rsidP="00C07481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C07481">
        <w:rPr>
          <w:rFonts w:asciiTheme="majorHAnsi" w:hAnsiTheme="majorHAnsi" w:cs="Courier New"/>
          <w:sz w:val="22"/>
          <w:szCs w:val="22"/>
        </w:rPr>
        <w:t xml:space="preserve">Sichtbarkeiten von Paketen: Spezifikation/Spezifikation mit </w:t>
      </w:r>
      <w:r w:rsidRPr="00836236">
        <w:rPr>
          <w:rFonts w:asciiTheme="majorHAnsi" w:hAnsiTheme="majorHAnsi" w:cs="Courier New"/>
          <w:b/>
          <w:sz w:val="22"/>
          <w:szCs w:val="22"/>
        </w:rPr>
        <w:t>private</w:t>
      </w:r>
      <w:r w:rsidRPr="00C07481">
        <w:rPr>
          <w:rFonts w:asciiTheme="majorHAnsi" w:hAnsiTheme="majorHAnsi" w:cs="Courier New"/>
          <w:sz w:val="22"/>
          <w:szCs w:val="22"/>
        </w:rPr>
        <w:t>/Body</w:t>
      </w:r>
    </w:p>
    <w:p w:rsidR="00C80B85" w:rsidRDefault="00C80B85" w:rsidP="00C80B85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 xml:space="preserve">Template: </w:t>
      </w:r>
      <w:proofErr w:type="spellStart"/>
      <w:r w:rsidRPr="00183DE6">
        <w:rPr>
          <w:rFonts w:asciiTheme="majorHAnsi" w:hAnsiTheme="majorHAnsi" w:cs="Courier New"/>
          <w:b/>
          <w:i/>
          <w:sz w:val="22"/>
          <w:szCs w:val="22"/>
        </w:rPr>
        <w:t>template_sichtbarkeiten.adb</w:t>
      </w:r>
      <w:proofErr w:type="spellEnd"/>
      <w:r>
        <w:rPr>
          <w:rFonts w:asciiTheme="majorHAnsi" w:hAnsiTheme="majorHAnsi" w:cs="Courier New"/>
          <w:sz w:val="22"/>
          <w:szCs w:val="22"/>
        </w:rPr>
        <w:t xml:space="preserve">   mit  </w:t>
      </w:r>
      <w:proofErr w:type="spellStart"/>
      <w:r>
        <w:rPr>
          <w:rFonts w:asciiTheme="majorHAnsi" w:hAnsiTheme="majorHAnsi" w:cs="Courier New"/>
          <w:sz w:val="22"/>
          <w:szCs w:val="22"/>
        </w:rPr>
        <w:t>aussen_pkg</w:t>
      </w:r>
      <w:proofErr w:type="spellEnd"/>
      <w:r>
        <w:rPr>
          <w:rFonts w:asciiTheme="majorHAnsi" w:hAnsiTheme="majorHAnsi" w:cs="Courier New"/>
          <w:sz w:val="22"/>
          <w:szCs w:val="22"/>
        </w:rPr>
        <w:t xml:space="preserve"> und </w:t>
      </w:r>
      <w:r w:rsidR="00BB08A0">
        <w:rPr>
          <w:rFonts w:asciiTheme="majorHAnsi" w:hAnsiTheme="majorHAnsi" w:cs="Courier New"/>
          <w:sz w:val="22"/>
          <w:szCs w:val="22"/>
        </w:rPr>
        <w:t xml:space="preserve">Kind-Paket: </w:t>
      </w:r>
      <w:proofErr w:type="spellStart"/>
      <w:r w:rsidR="00BB08A0">
        <w:rPr>
          <w:rFonts w:asciiTheme="majorHAnsi" w:hAnsiTheme="majorHAnsi" w:cs="Courier New"/>
          <w:sz w:val="22"/>
          <w:szCs w:val="22"/>
        </w:rPr>
        <w:t>Aussen_Pkg.Child</w:t>
      </w:r>
      <w:proofErr w:type="spellEnd"/>
      <w:r w:rsidR="00BB08A0">
        <w:rPr>
          <w:rFonts w:asciiTheme="majorHAnsi" w:hAnsiTheme="majorHAnsi" w:cs="Courier New"/>
          <w:sz w:val="22"/>
          <w:szCs w:val="22"/>
        </w:rPr>
        <w:t>. Zugriff auf privaten Bereich (Spezifikation) des Vater-Pakets eingehen.</w:t>
      </w:r>
    </w:p>
    <w:p w:rsidR="000641A1" w:rsidRPr="00000656" w:rsidRDefault="000641A1" w:rsidP="00C80B85">
      <w:pPr>
        <w:pStyle w:val="NurText"/>
        <w:numPr>
          <w:ilvl w:val="1"/>
          <w:numId w:val="2"/>
        </w:numPr>
        <w:rPr>
          <w:rFonts w:asciiTheme="majorHAnsi" w:hAnsiTheme="majorHAnsi" w:cs="Courier New"/>
          <w:sz w:val="22"/>
          <w:szCs w:val="22"/>
        </w:rPr>
      </w:pPr>
      <w:r>
        <w:rPr>
          <w:rFonts w:asciiTheme="majorHAnsi" w:hAnsiTheme="majorHAnsi" w:cs="Courier New"/>
          <w:sz w:val="22"/>
          <w:szCs w:val="22"/>
        </w:rPr>
        <w:t xml:space="preserve">Skript: </w:t>
      </w:r>
      <w:r w:rsidR="00DD517E">
        <w:rPr>
          <w:rFonts w:asciiTheme="majorHAnsi" w:hAnsiTheme="majorHAnsi" w:cs="Courier New"/>
          <w:sz w:val="22"/>
          <w:szCs w:val="22"/>
        </w:rPr>
        <w:t xml:space="preserve">siehe </w:t>
      </w:r>
      <w:r>
        <w:rPr>
          <w:rFonts w:asciiTheme="majorHAnsi" w:hAnsiTheme="majorHAnsi" w:cs="Courier New"/>
          <w:sz w:val="22"/>
          <w:szCs w:val="22"/>
        </w:rPr>
        <w:t>Kapitel 3.1 Pakethierarchien</w:t>
      </w:r>
    </w:p>
    <w:p w:rsidR="00C80B85" w:rsidRPr="00C07481" w:rsidRDefault="00C80B85" w:rsidP="00C80B85">
      <w:pPr>
        <w:pStyle w:val="NurText"/>
        <w:ind w:left="1440"/>
        <w:rPr>
          <w:rFonts w:asciiTheme="majorHAnsi" w:hAnsiTheme="majorHAnsi" w:cs="Courier New"/>
          <w:sz w:val="22"/>
          <w:szCs w:val="22"/>
        </w:rPr>
      </w:pP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C07481" w:rsidRDefault="00C0748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C07481" w:rsidP="00C07481">
      <w:pPr>
        <w:pStyle w:val="berschrift2"/>
        <w:rPr>
          <w:sz w:val="21"/>
          <w:szCs w:val="21"/>
        </w:rPr>
      </w:pPr>
      <w:r>
        <w:t xml:space="preserve">Anwenden als </w:t>
      </w:r>
      <w:r w:rsidR="000976B1" w:rsidRPr="000976B1">
        <w:rPr>
          <w:sz w:val="21"/>
          <w:szCs w:val="21"/>
        </w:rPr>
        <w:t>ADO und ADT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0976B1" w:rsidP="00C07481">
      <w:r w:rsidRPr="000976B1">
        <w:t xml:space="preserve">Basis: </w:t>
      </w:r>
      <w:proofErr w:type="spellStart"/>
      <w:r w:rsidRPr="00C07481">
        <w:rPr>
          <w:b/>
        </w:rPr>
        <w:t>main_keller</w:t>
      </w:r>
      <w:proofErr w:type="spellEnd"/>
      <w:r w:rsidRPr="000976B1">
        <w:t xml:space="preserve"> (im Vorgaben-Ordner) 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C07481" w:rsidP="00C07481">
      <w:pPr>
        <w:pStyle w:val="berschrift3"/>
        <w:rPr>
          <w:sz w:val="21"/>
          <w:szCs w:val="21"/>
        </w:rPr>
      </w:pPr>
      <w:r>
        <w:t>Schritt 1:  Keller auslagern in Paket</w:t>
      </w:r>
    </w:p>
    <w:p w:rsidR="000976B1" w:rsidRPr="00C07481" w:rsidRDefault="000976B1" w:rsidP="00C07481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C07481">
        <w:rPr>
          <w:rFonts w:asciiTheme="majorHAnsi" w:hAnsiTheme="majorHAnsi" w:cs="Courier New"/>
          <w:sz w:val="22"/>
          <w:szCs w:val="22"/>
        </w:rPr>
        <w:t xml:space="preserve">Wiederverwendbarkeit </w:t>
      </w:r>
      <w:r w:rsidR="00C07481" w:rsidRPr="00C07481">
        <w:rPr>
          <w:rFonts w:asciiTheme="majorHAnsi" w:hAnsiTheme="majorHAnsi" w:cs="Courier New"/>
          <w:sz w:val="22"/>
          <w:szCs w:val="22"/>
        </w:rPr>
        <w:t>erfüllt,</w:t>
      </w:r>
      <w:r w:rsidRPr="00C07481">
        <w:rPr>
          <w:rFonts w:asciiTheme="majorHAnsi" w:hAnsiTheme="majorHAnsi" w:cs="Courier New"/>
          <w:sz w:val="22"/>
          <w:szCs w:val="22"/>
        </w:rPr>
        <w:t xml:space="preserve">  PROBLEMATIK: </w:t>
      </w:r>
      <w:r w:rsidR="00BA0F03">
        <w:rPr>
          <w:rFonts w:asciiTheme="majorHAnsi" w:hAnsiTheme="majorHAnsi" w:cs="Courier New"/>
          <w:sz w:val="22"/>
          <w:szCs w:val="22"/>
        </w:rPr>
        <w:tab/>
      </w:r>
      <w:r w:rsidRPr="00C07481">
        <w:rPr>
          <w:rFonts w:asciiTheme="majorHAnsi" w:hAnsiTheme="majorHAnsi" w:cs="Courier New"/>
          <w:sz w:val="22"/>
          <w:szCs w:val="22"/>
        </w:rPr>
        <w:t>Manipulation</w:t>
      </w:r>
    </w:p>
    <w:p w:rsidR="000976B1" w:rsidRPr="00BA0F03" w:rsidRDefault="000976B1" w:rsidP="00C07481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  <w:lang w:val="en-US"/>
        </w:rPr>
      </w:pPr>
      <w:proofErr w:type="spellStart"/>
      <w:r w:rsidRPr="00BA0F03">
        <w:rPr>
          <w:rFonts w:asciiTheme="majorHAnsi" w:hAnsiTheme="majorHAnsi" w:cs="Courier New"/>
          <w:b/>
          <w:i/>
          <w:sz w:val="22"/>
          <w:szCs w:val="22"/>
          <w:lang w:val="en-US"/>
        </w:rPr>
        <w:t>main_stack_paket</w:t>
      </w:r>
      <w:proofErr w:type="spellEnd"/>
      <w:r w:rsidR="00BA0F03" w:rsidRPr="00BA0F03">
        <w:rPr>
          <w:rFonts w:asciiTheme="majorHAnsi" w:hAnsiTheme="majorHAnsi" w:cs="Courier New"/>
          <w:sz w:val="22"/>
          <w:szCs w:val="22"/>
          <w:lang w:val="en-US"/>
        </w:rPr>
        <w:t xml:space="preserve"> </w:t>
      </w:r>
      <w:r w:rsidRPr="00BA0F03">
        <w:rPr>
          <w:rFonts w:asciiTheme="majorHAnsi" w:hAnsiTheme="majorHAnsi" w:cs="Courier New"/>
          <w:sz w:val="22"/>
          <w:szCs w:val="22"/>
          <w:lang w:val="en-US"/>
        </w:rPr>
        <w:t xml:space="preserve"> </w:t>
      </w:r>
      <w:proofErr w:type="spellStart"/>
      <w:r w:rsidRPr="00BA0F03">
        <w:rPr>
          <w:rFonts w:asciiTheme="majorHAnsi" w:hAnsiTheme="majorHAnsi" w:cs="Courier New"/>
          <w:sz w:val="22"/>
          <w:szCs w:val="22"/>
          <w:lang w:val="en-US"/>
        </w:rPr>
        <w:t>mit</w:t>
      </w:r>
      <w:proofErr w:type="spellEnd"/>
      <w:r w:rsidRPr="00BA0F03">
        <w:rPr>
          <w:rFonts w:asciiTheme="majorHAnsi" w:hAnsiTheme="majorHAnsi" w:cs="Courier New"/>
          <w:sz w:val="22"/>
          <w:szCs w:val="22"/>
          <w:lang w:val="en-US"/>
        </w:rPr>
        <w:t xml:space="preserve"> </w:t>
      </w:r>
      <w:r w:rsidR="00BA0F03" w:rsidRPr="00BA0F03">
        <w:rPr>
          <w:rFonts w:asciiTheme="majorHAnsi" w:hAnsiTheme="majorHAnsi" w:cs="Courier New"/>
          <w:sz w:val="22"/>
          <w:szCs w:val="22"/>
          <w:lang w:val="en-US"/>
        </w:rPr>
        <w:t xml:space="preserve"> </w:t>
      </w:r>
      <w:proofErr w:type="spellStart"/>
      <w:r w:rsidRPr="00BA0F03">
        <w:rPr>
          <w:rFonts w:asciiTheme="majorHAnsi" w:hAnsiTheme="majorHAnsi" w:cs="Courier New"/>
          <w:b/>
          <w:i/>
          <w:sz w:val="22"/>
          <w:szCs w:val="22"/>
          <w:lang w:val="en-US"/>
        </w:rPr>
        <w:t>stack_paket</w:t>
      </w:r>
      <w:proofErr w:type="spellEnd"/>
      <w:r w:rsidR="008868D7">
        <w:rPr>
          <w:rFonts w:asciiTheme="majorHAnsi" w:hAnsiTheme="majorHAnsi" w:cs="Courier New"/>
          <w:b/>
          <w:i/>
          <w:sz w:val="22"/>
          <w:szCs w:val="22"/>
          <w:lang w:val="en-US"/>
        </w:rPr>
        <w:t xml:space="preserve">  </w:t>
      </w:r>
      <w:r w:rsidR="008868D7" w:rsidRPr="000E183C">
        <w:rPr>
          <w:rFonts w:asciiTheme="minorHAnsi" w:hAnsiTheme="minorHAnsi" w:cstheme="minorBidi"/>
          <w:sz w:val="22"/>
          <w:szCs w:val="22"/>
        </w:rPr>
        <w:t>(</w:t>
      </w:r>
      <w:proofErr w:type="spellStart"/>
      <w:r w:rsidR="008868D7" w:rsidRPr="000E183C">
        <w:rPr>
          <w:rFonts w:asciiTheme="minorHAnsi" w:hAnsiTheme="minorHAnsi" w:cstheme="minorBidi"/>
          <w:sz w:val="22"/>
          <w:szCs w:val="22"/>
        </w:rPr>
        <w:t>Glob_Daten</w:t>
      </w:r>
      <w:proofErr w:type="spellEnd"/>
      <w:r w:rsidR="008868D7" w:rsidRPr="000E183C">
        <w:rPr>
          <w:rFonts w:asciiTheme="minorHAnsi" w:hAnsiTheme="minorHAnsi" w:cstheme="minorBidi"/>
          <w:sz w:val="22"/>
          <w:szCs w:val="22"/>
        </w:rPr>
        <w:t>\</w:t>
      </w:r>
      <w:proofErr w:type="spellStart"/>
      <w:r w:rsidR="008868D7" w:rsidRPr="000E183C">
        <w:rPr>
          <w:rFonts w:asciiTheme="minorHAnsi" w:hAnsiTheme="minorHAnsi" w:cstheme="minorBidi"/>
          <w:sz w:val="22"/>
          <w:szCs w:val="22"/>
        </w:rPr>
        <w:t>Glob_Pakete</w:t>
      </w:r>
      <w:proofErr w:type="spellEnd"/>
      <w:r w:rsidR="008868D7" w:rsidRPr="000E183C">
        <w:rPr>
          <w:rFonts w:asciiTheme="minorHAnsi" w:hAnsiTheme="minorHAnsi" w:cstheme="minorBidi"/>
          <w:sz w:val="22"/>
          <w:szCs w:val="22"/>
        </w:rPr>
        <w:t>)</w:t>
      </w:r>
    </w:p>
    <w:p w:rsidR="000976B1" w:rsidRPr="00971130" w:rsidRDefault="000976B1" w:rsidP="000976B1">
      <w:pPr>
        <w:pStyle w:val="NurText"/>
        <w:rPr>
          <w:rFonts w:ascii="Courier New" w:hAnsi="Courier New" w:cs="Courier New"/>
          <w:lang w:val="en-US"/>
        </w:rPr>
      </w:pPr>
    </w:p>
    <w:p w:rsidR="00BA0F03" w:rsidRDefault="00BA0F03" w:rsidP="00BA0F03">
      <w:pPr>
        <w:pStyle w:val="berschrift3"/>
      </w:pPr>
      <w:r>
        <w:t>Schritt 2</w:t>
      </w:r>
      <w:r w:rsidR="000E183C">
        <w:t>.1</w:t>
      </w:r>
      <w:r>
        <w:t xml:space="preserve">: </w:t>
      </w:r>
      <w:r w:rsidR="000E183C">
        <w:t xml:space="preserve"> </w:t>
      </w:r>
      <w:r w:rsidRPr="000976B1">
        <w:t xml:space="preserve">mehrere Datenobjekte </w:t>
      </w:r>
      <w:r>
        <w:t>werden benötigt (</w:t>
      </w:r>
      <w:r w:rsidRPr="000976B1">
        <w:t>ADT</w:t>
      </w:r>
      <w:r>
        <w:t>)</w:t>
      </w:r>
    </w:p>
    <w:p w:rsidR="00BA0F03" w:rsidRDefault="000E183C" w:rsidP="00BA0F03">
      <w:pPr>
        <w:pStyle w:val="Listenabsatz"/>
        <w:numPr>
          <w:ilvl w:val="0"/>
          <w:numId w:val="7"/>
        </w:numPr>
      </w:pPr>
      <w:r>
        <w:t>Paket stellt Datentyp für Nutzer zur Verfügung</w:t>
      </w:r>
      <w:r w:rsidR="00D33C7C">
        <w:t xml:space="preserve"> (ADT)</w:t>
      </w:r>
    </w:p>
    <w:p w:rsidR="000E183C" w:rsidRDefault="000E183C" w:rsidP="00BA0F03">
      <w:pPr>
        <w:pStyle w:val="Listenabsatz"/>
        <w:numPr>
          <w:ilvl w:val="0"/>
          <w:numId w:val="7"/>
        </w:numPr>
      </w:pPr>
      <w:r>
        <w:t xml:space="preserve">Datentyp soll  </w:t>
      </w:r>
      <w:r w:rsidRPr="000E183C">
        <w:rPr>
          <w:b/>
        </w:rPr>
        <w:t>n i c h t</w:t>
      </w:r>
      <w:r>
        <w:t xml:space="preserve">  manipulierbar sein</w:t>
      </w:r>
    </w:p>
    <w:p w:rsidR="000E183C" w:rsidRPr="000E183C" w:rsidRDefault="000E183C" w:rsidP="000E183C">
      <w:pPr>
        <w:pStyle w:val="Listenabsatz"/>
        <w:numPr>
          <w:ilvl w:val="1"/>
          <w:numId w:val="7"/>
        </w:numPr>
      </w:pPr>
      <w:r>
        <w:t xml:space="preserve">Sichtbarkeit nach außen einschränken mit </w:t>
      </w:r>
      <w:r w:rsidRPr="000E183C">
        <w:rPr>
          <w:b/>
        </w:rPr>
        <w:t xml:space="preserve">private / </w:t>
      </w:r>
      <w:r w:rsidRPr="001A092E">
        <w:t>limited private</w:t>
      </w:r>
    </w:p>
    <w:p w:rsidR="000E183C" w:rsidRDefault="000E183C" w:rsidP="000E183C">
      <w:pPr>
        <w:pStyle w:val="Listenabsatz"/>
        <w:numPr>
          <w:ilvl w:val="0"/>
          <w:numId w:val="7"/>
        </w:numPr>
      </w:pPr>
      <w:r w:rsidRPr="000E183C">
        <w:t xml:space="preserve">Umbau </w:t>
      </w:r>
      <w:proofErr w:type="spellStart"/>
      <w:r w:rsidRPr="000E183C">
        <w:rPr>
          <w:b/>
          <w:i/>
        </w:rPr>
        <w:t>Stack_Paket</w:t>
      </w:r>
      <w:proofErr w:type="spellEnd"/>
      <w:r>
        <w:t xml:space="preserve"> nach ADT: </w:t>
      </w:r>
    </w:p>
    <w:p w:rsidR="005761C0" w:rsidRDefault="005761C0" w:rsidP="005761C0">
      <w:pPr>
        <w:pStyle w:val="Listenabsatz"/>
        <w:numPr>
          <w:ilvl w:val="1"/>
          <w:numId w:val="7"/>
        </w:numPr>
      </w:pPr>
      <w:r>
        <w:t>Neue Syntax erläutern für die Datenkapselung</w:t>
      </w:r>
      <w:r w:rsidR="00534BBE">
        <w:t xml:space="preserve"> und von LT umsetzen lassen</w:t>
      </w:r>
    </w:p>
    <w:p w:rsidR="000E183C" w:rsidRPr="005761C0" w:rsidRDefault="000E183C" w:rsidP="005761C0">
      <w:pPr>
        <w:pStyle w:val="Listenabsatz"/>
        <w:numPr>
          <w:ilvl w:val="1"/>
          <w:numId w:val="7"/>
        </w:numPr>
      </w:pPr>
      <w:proofErr w:type="spellStart"/>
      <w:r w:rsidRPr="005761C0">
        <w:rPr>
          <w:b/>
          <w:i/>
        </w:rPr>
        <w:t>main_stack_paket_adt</w:t>
      </w:r>
      <w:proofErr w:type="spellEnd"/>
      <w:r w:rsidRPr="005761C0">
        <w:t xml:space="preserve"> </w:t>
      </w:r>
      <w:r w:rsidR="0094770A" w:rsidRPr="005761C0">
        <w:t xml:space="preserve">  </w:t>
      </w:r>
      <w:r w:rsidRPr="005761C0">
        <w:t xml:space="preserve">mit </w:t>
      </w:r>
      <w:r w:rsidR="0094770A" w:rsidRPr="005761C0">
        <w:t xml:space="preserve">  </w:t>
      </w:r>
      <w:proofErr w:type="spellStart"/>
      <w:r w:rsidRPr="005761C0">
        <w:rPr>
          <w:b/>
          <w:i/>
        </w:rPr>
        <w:t>stack_paket_adt</w:t>
      </w:r>
      <w:proofErr w:type="spellEnd"/>
      <w:r w:rsidRPr="005761C0">
        <w:t xml:space="preserve"> (</w:t>
      </w:r>
      <w:proofErr w:type="spellStart"/>
      <w:r w:rsidRPr="005761C0">
        <w:t>Glob_Daten</w:t>
      </w:r>
      <w:proofErr w:type="spellEnd"/>
      <w:r w:rsidRPr="005761C0">
        <w:t>\</w:t>
      </w:r>
      <w:proofErr w:type="spellStart"/>
      <w:r w:rsidRPr="005761C0">
        <w:t>Glob_Pakete</w:t>
      </w:r>
      <w:proofErr w:type="spellEnd"/>
      <w:r w:rsidRPr="005761C0">
        <w:t>)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E183C" w:rsidRDefault="000E183C" w:rsidP="000E183C">
      <w:pPr>
        <w:pStyle w:val="berschrift3"/>
      </w:pPr>
      <w:r>
        <w:t>Schritt 2.2:  ein</w:t>
      </w:r>
      <w:r w:rsidRPr="000976B1">
        <w:t xml:space="preserve"> Datenobjekt </w:t>
      </w:r>
      <w:r>
        <w:t>wird benötigt (</w:t>
      </w:r>
      <w:r w:rsidRPr="000976B1">
        <w:t>AD</w:t>
      </w:r>
      <w:r>
        <w:t>O)</w:t>
      </w:r>
      <w:r w:rsidR="001E1041">
        <w:t xml:space="preserve">  siehe Aufgabe 3</w:t>
      </w:r>
    </w:p>
    <w:p w:rsidR="000976B1" w:rsidRPr="0094770A" w:rsidRDefault="0094770A" w:rsidP="0094770A">
      <w:pPr>
        <w:pStyle w:val="Listenabsatz"/>
        <w:numPr>
          <w:ilvl w:val="0"/>
          <w:numId w:val="7"/>
        </w:numPr>
      </w:pPr>
      <w:r w:rsidRPr="0094770A">
        <w:t>Paket verbirgt den Datentyp vor dem Nutzer, da dieser nicht bekannt sein muss.</w:t>
      </w:r>
    </w:p>
    <w:p w:rsidR="0094770A" w:rsidRPr="0094770A" w:rsidRDefault="0094770A" w:rsidP="0094770A">
      <w:pPr>
        <w:pStyle w:val="Listenabsatz"/>
        <w:numPr>
          <w:ilvl w:val="0"/>
          <w:numId w:val="7"/>
        </w:numPr>
        <w:rPr>
          <w:rFonts w:ascii="Courier New" w:hAnsi="Courier New" w:cs="Courier New"/>
          <w:sz w:val="21"/>
          <w:szCs w:val="21"/>
        </w:rPr>
      </w:pPr>
      <w:r w:rsidRPr="0094770A">
        <w:t>Paket legt ein Datenobjekt/-variable an</w:t>
      </w:r>
      <w:r w:rsidR="00D33C7C">
        <w:t xml:space="preserve"> (ADO)</w:t>
      </w:r>
      <w:r w:rsidRPr="0094770A">
        <w:t>.</w:t>
      </w:r>
      <w:r>
        <w:t xml:space="preserve"> </w:t>
      </w:r>
    </w:p>
    <w:p w:rsidR="0094770A" w:rsidRPr="0094770A" w:rsidRDefault="0094770A" w:rsidP="0094770A">
      <w:pPr>
        <w:pStyle w:val="Listenabsatz"/>
        <w:numPr>
          <w:ilvl w:val="0"/>
          <w:numId w:val="7"/>
        </w:numPr>
        <w:rPr>
          <w:rFonts w:ascii="Courier New" w:hAnsi="Courier New" w:cs="Courier New"/>
          <w:sz w:val="21"/>
          <w:szCs w:val="21"/>
        </w:rPr>
      </w:pPr>
      <w:r>
        <w:t>Sichtbarkeit von Datentyp und Datenobjekt ist nach außen nicht gegeben.</w:t>
      </w:r>
    </w:p>
    <w:p w:rsidR="0094770A" w:rsidRDefault="0094770A" w:rsidP="0094770A">
      <w:pPr>
        <w:pStyle w:val="Listenabsatz"/>
        <w:numPr>
          <w:ilvl w:val="0"/>
          <w:numId w:val="7"/>
        </w:numPr>
      </w:pPr>
      <w:r w:rsidRPr="0094770A">
        <w:t>Umbau nach ADO:</w:t>
      </w:r>
    </w:p>
    <w:p w:rsidR="000976B1" w:rsidRPr="00F63957" w:rsidRDefault="0094770A" w:rsidP="0094770A">
      <w:pPr>
        <w:pStyle w:val="Nur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  <w:lang w:val="en-US"/>
        </w:rPr>
      </w:pPr>
      <w:proofErr w:type="spellStart"/>
      <w:r w:rsidRPr="00F63957">
        <w:rPr>
          <w:rFonts w:asciiTheme="minorHAnsi" w:hAnsiTheme="minorHAnsi" w:cstheme="minorBidi"/>
          <w:b/>
          <w:i/>
          <w:sz w:val="22"/>
          <w:szCs w:val="22"/>
          <w:lang w:val="en-US"/>
        </w:rPr>
        <w:t>main_stack_paket_ado</w:t>
      </w:r>
      <w:proofErr w:type="spellEnd"/>
      <w:r w:rsidRPr="00F63957">
        <w:rPr>
          <w:rFonts w:asciiTheme="minorHAnsi" w:hAnsiTheme="minorHAnsi" w:cstheme="minorBidi"/>
          <w:b/>
          <w:i/>
          <w:sz w:val="22"/>
          <w:szCs w:val="22"/>
          <w:lang w:val="en-US"/>
        </w:rPr>
        <w:t xml:space="preserve"> </w:t>
      </w:r>
      <w:proofErr w:type="spellStart"/>
      <w:r w:rsidRPr="00F63957">
        <w:rPr>
          <w:rFonts w:asciiTheme="minorHAnsi" w:hAnsiTheme="minorHAnsi" w:cstheme="minorBidi"/>
          <w:sz w:val="22"/>
          <w:szCs w:val="22"/>
          <w:lang w:val="en-US"/>
        </w:rPr>
        <w:t>mit</w:t>
      </w:r>
      <w:proofErr w:type="spellEnd"/>
      <w:r w:rsidRPr="00F63957">
        <w:rPr>
          <w:rFonts w:asciiTheme="minorHAnsi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F63957">
        <w:rPr>
          <w:rFonts w:asciiTheme="minorHAnsi" w:hAnsiTheme="minorHAnsi" w:cstheme="minorBidi"/>
          <w:b/>
          <w:i/>
          <w:sz w:val="22"/>
          <w:szCs w:val="22"/>
          <w:lang w:val="en-US"/>
        </w:rPr>
        <w:t>stack_paket_ado</w:t>
      </w:r>
      <w:proofErr w:type="spellEnd"/>
      <w:r w:rsidRPr="00F63957">
        <w:rPr>
          <w:rFonts w:asciiTheme="minorHAnsi" w:hAnsiTheme="minorHAnsi" w:cstheme="minorBidi"/>
          <w:b/>
          <w:i/>
          <w:sz w:val="22"/>
          <w:szCs w:val="22"/>
          <w:lang w:val="en-US"/>
        </w:rPr>
        <w:t xml:space="preserve"> </w:t>
      </w:r>
      <w:r w:rsidRPr="00F63957">
        <w:rPr>
          <w:rFonts w:asciiTheme="minorHAnsi" w:hAnsiTheme="minorHAnsi" w:cstheme="minorBidi"/>
          <w:sz w:val="22"/>
          <w:szCs w:val="22"/>
          <w:lang w:val="en-US"/>
        </w:rPr>
        <w:t>(</w:t>
      </w:r>
      <w:proofErr w:type="spellStart"/>
      <w:r w:rsidRPr="00F63957">
        <w:rPr>
          <w:rFonts w:asciiTheme="minorHAnsi" w:hAnsiTheme="minorHAnsi" w:cstheme="minorBidi"/>
          <w:sz w:val="22"/>
          <w:szCs w:val="22"/>
          <w:lang w:val="en-US"/>
        </w:rPr>
        <w:t>Glob_Daten</w:t>
      </w:r>
      <w:proofErr w:type="spellEnd"/>
      <w:r w:rsidRPr="00F63957">
        <w:rPr>
          <w:rFonts w:asciiTheme="minorHAnsi" w:hAnsiTheme="minorHAnsi" w:cstheme="minorBidi"/>
          <w:sz w:val="22"/>
          <w:szCs w:val="22"/>
          <w:lang w:val="en-US"/>
        </w:rPr>
        <w:t>\</w:t>
      </w:r>
      <w:proofErr w:type="spellStart"/>
      <w:r w:rsidRPr="00F63957">
        <w:rPr>
          <w:rFonts w:asciiTheme="minorHAnsi" w:hAnsiTheme="minorHAnsi" w:cstheme="minorBidi"/>
          <w:sz w:val="22"/>
          <w:szCs w:val="22"/>
          <w:lang w:val="en-US"/>
        </w:rPr>
        <w:t>Glob_Pakete</w:t>
      </w:r>
      <w:proofErr w:type="spellEnd"/>
      <w:r w:rsidRPr="00F63957">
        <w:rPr>
          <w:rFonts w:asciiTheme="minorHAnsi" w:hAnsiTheme="minorHAnsi" w:cstheme="minorBidi"/>
          <w:sz w:val="22"/>
          <w:szCs w:val="22"/>
          <w:lang w:val="en-US"/>
        </w:rPr>
        <w:t>)</w:t>
      </w:r>
    </w:p>
    <w:p w:rsidR="000976B1" w:rsidRPr="000976B1" w:rsidRDefault="001E1041" w:rsidP="001E1041">
      <w:pPr>
        <w:pStyle w:val="berschrift2"/>
        <w:rPr>
          <w:sz w:val="21"/>
          <w:szCs w:val="21"/>
        </w:rPr>
      </w:pPr>
      <w:r>
        <w:lastRenderedPageBreak/>
        <w:t>Wiederholung</w:t>
      </w:r>
      <w:r w:rsidR="009921C1">
        <w:t>:</w:t>
      </w:r>
      <w:r>
        <w:t xml:space="preserve"> Sichtbarkeiten</w:t>
      </w:r>
      <w:r w:rsidR="003E20F1">
        <w:t xml:space="preserve"> und Nutzung von Daten in Paketen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591A20" w:rsidRDefault="000976B1" w:rsidP="00591A20">
      <w:pPr>
        <w:pStyle w:val="NurText"/>
        <w:numPr>
          <w:ilvl w:val="0"/>
          <w:numId w:val="7"/>
        </w:numPr>
        <w:rPr>
          <w:rFonts w:asciiTheme="minorHAnsi" w:hAnsiTheme="minorHAnsi" w:cstheme="minorBidi"/>
          <w:sz w:val="22"/>
          <w:szCs w:val="22"/>
          <w:lang w:val="en-US"/>
        </w:rPr>
      </w:pPr>
      <w:r w:rsidRPr="00591A20">
        <w:rPr>
          <w:rFonts w:asciiTheme="minorHAnsi" w:hAnsiTheme="minorHAnsi" w:cstheme="minorBidi"/>
          <w:sz w:val="22"/>
          <w:szCs w:val="22"/>
          <w:lang w:val="en-US"/>
        </w:rPr>
        <w:t>Foliensatz: bis Seite 55</w:t>
      </w:r>
    </w:p>
    <w:p w:rsidR="000976B1" w:rsidRPr="00AD7E36" w:rsidRDefault="000976B1" w:rsidP="00591A20">
      <w:pPr>
        <w:pStyle w:val="Nur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  <w:lang w:val="en-US"/>
        </w:rPr>
      </w:pPr>
      <w:r w:rsidRPr="00591A20">
        <w:rPr>
          <w:rFonts w:asciiTheme="minorHAnsi" w:hAnsiTheme="minorHAnsi" w:cstheme="minorBidi"/>
          <w:sz w:val="22"/>
          <w:szCs w:val="22"/>
          <w:lang w:val="en-US"/>
        </w:rPr>
        <w:t xml:space="preserve">private und </w:t>
      </w:r>
      <w:r w:rsidRPr="00591A20">
        <w:rPr>
          <w:rFonts w:asciiTheme="minorHAnsi" w:hAnsiTheme="minorHAnsi" w:cstheme="minorBidi"/>
          <w:b/>
          <w:sz w:val="22"/>
          <w:szCs w:val="22"/>
          <w:lang w:val="en-US"/>
        </w:rPr>
        <w:t>limited private</w:t>
      </w:r>
    </w:p>
    <w:p w:rsidR="00AD7E36" w:rsidRPr="00AD7E36" w:rsidRDefault="00AD7E36" w:rsidP="00AD7E36">
      <w:pPr>
        <w:pStyle w:val="NurText"/>
        <w:numPr>
          <w:ilvl w:val="2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AD7E36">
        <w:rPr>
          <w:rFonts w:asciiTheme="minorHAnsi" w:hAnsiTheme="minorHAnsi" w:cstheme="minorBidi"/>
          <w:sz w:val="22"/>
          <w:szCs w:val="22"/>
        </w:rPr>
        <w:t xml:space="preserve">Vorgabe: Beispiel  </w:t>
      </w:r>
      <w:proofErr w:type="spellStart"/>
      <w:r w:rsidRPr="008D7E98">
        <w:rPr>
          <w:rFonts w:asciiTheme="minorHAnsi" w:hAnsiTheme="minorHAnsi" w:cstheme="minorBidi"/>
          <w:b/>
          <w:sz w:val="22"/>
          <w:szCs w:val="22"/>
        </w:rPr>
        <w:t>main_limited_private.adb</w:t>
      </w:r>
      <w:proofErr w:type="spellEnd"/>
      <w:r w:rsidRPr="00AD7E36">
        <w:rPr>
          <w:rFonts w:asciiTheme="minorHAnsi" w:hAnsiTheme="minorHAnsi" w:cstheme="minorBidi"/>
          <w:sz w:val="22"/>
          <w:szCs w:val="22"/>
        </w:rPr>
        <w:t xml:space="preserve"> (siehe Skript)</w:t>
      </w:r>
      <w:r w:rsidR="0073342F">
        <w:rPr>
          <w:rFonts w:asciiTheme="minorHAnsi" w:hAnsiTheme="minorHAnsi" w:cstheme="minorBidi"/>
          <w:sz w:val="22"/>
          <w:szCs w:val="22"/>
        </w:rPr>
        <w:t xml:space="preserve"> mit Paket_1 und Paket_2.</w:t>
      </w:r>
    </w:p>
    <w:p w:rsidR="000976B1" w:rsidRPr="0027076D" w:rsidRDefault="000976B1" w:rsidP="00591A20">
      <w:pPr>
        <w:pStyle w:val="Nur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8C4A4B">
        <w:rPr>
          <w:rFonts w:asciiTheme="minorHAnsi" w:hAnsiTheme="minorHAnsi" w:cstheme="minorBidi"/>
          <w:b/>
          <w:sz w:val="22"/>
          <w:szCs w:val="22"/>
        </w:rPr>
        <w:t xml:space="preserve">offene </w:t>
      </w:r>
      <w:proofErr w:type="spellStart"/>
      <w:r w:rsidRPr="008C4A4B">
        <w:rPr>
          <w:rFonts w:asciiTheme="minorHAnsi" w:hAnsiTheme="minorHAnsi" w:cstheme="minorBidi"/>
          <w:b/>
          <w:sz w:val="22"/>
          <w:szCs w:val="22"/>
        </w:rPr>
        <w:t>K</w:t>
      </w:r>
      <w:r w:rsidR="001E1041" w:rsidRPr="008C4A4B">
        <w:rPr>
          <w:rFonts w:asciiTheme="minorHAnsi" w:hAnsiTheme="minorHAnsi" w:cstheme="minorBidi"/>
          <w:b/>
          <w:sz w:val="22"/>
          <w:szCs w:val="22"/>
        </w:rPr>
        <w:t>o</w:t>
      </w:r>
      <w:r w:rsidRPr="008C4A4B">
        <w:rPr>
          <w:rFonts w:asciiTheme="minorHAnsi" w:hAnsiTheme="minorHAnsi" w:cstheme="minorBidi"/>
          <w:b/>
          <w:sz w:val="22"/>
          <w:szCs w:val="22"/>
        </w:rPr>
        <w:t>nstantendeklaration</w:t>
      </w:r>
      <w:proofErr w:type="spellEnd"/>
      <w:r w:rsidRPr="0027076D">
        <w:rPr>
          <w:rFonts w:asciiTheme="minorHAnsi" w:hAnsiTheme="minorHAnsi" w:cstheme="minorBidi"/>
          <w:sz w:val="22"/>
          <w:szCs w:val="22"/>
        </w:rPr>
        <w:t xml:space="preserve">  bis Seite </w:t>
      </w:r>
      <w:r w:rsidR="0027076D" w:rsidRPr="0027076D">
        <w:rPr>
          <w:rFonts w:asciiTheme="minorHAnsi" w:hAnsiTheme="minorHAnsi" w:cstheme="minorBidi"/>
          <w:sz w:val="22"/>
          <w:szCs w:val="22"/>
        </w:rPr>
        <w:t>59, Skript Seite 30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0976B1" w:rsidP="00591A20">
      <w:pPr>
        <w:pStyle w:val="berschrift2"/>
      </w:pPr>
      <w:r w:rsidRPr="000976B1">
        <w:t xml:space="preserve">Übungen </w:t>
      </w:r>
    </w:p>
    <w:p w:rsidR="000976B1" w:rsidRPr="00591A20" w:rsidRDefault="000976B1" w:rsidP="00591A20">
      <w:pPr>
        <w:pStyle w:val="NurText"/>
        <w:numPr>
          <w:ilvl w:val="0"/>
          <w:numId w:val="7"/>
        </w:numPr>
        <w:rPr>
          <w:rFonts w:asciiTheme="minorHAnsi" w:hAnsiTheme="minorHAnsi" w:cstheme="minorBidi"/>
          <w:sz w:val="22"/>
          <w:szCs w:val="22"/>
          <w:lang w:val="en-US"/>
        </w:rPr>
      </w:pPr>
      <w:r w:rsidRPr="00591A20">
        <w:rPr>
          <w:rFonts w:asciiTheme="minorHAnsi" w:hAnsiTheme="minorHAnsi" w:cstheme="minorBidi"/>
          <w:sz w:val="22"/>
          <w:szCs w:val="22"/>
          <w:lang w:val="en-US"/>
        </w:rPr>
        <w:t>Aufgabe 4 und 5.1 und 5.2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F254C6" w:rsidRDefault="000976B1" w:rsidP="00591A20">
      <w:pPr>
        <w:pStyle w:val="NurText"/>
        <w:numPr>
          <w:ilvl w:val="0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675604">
        <w:rPr>
          <w:rFonts w:asciiTheme="minorHAnsi" w:hAnsiTheme="minorHAnsi" w:cstheme="minorBidi"/>
          <w:sz w:val="22"/>
          <w:szCs w:val="22"/>
        </w:rPr>
        <w:t xml:space="preserve">Problematik bei ADT-Bus: </w:t>
      </w:r>
      <w:r w:rsidR="00675604" w:rsidRPr="00675604">
        <w:rPr>
          <w:rFonts w:asciiTheme="minorHAnsi" w:hAnsiTheme="minorHAnsi" w:cstheme="minorBidi"/>
          <w:sz w:val="22"/>
          <w:szCs w:val="22"/>
        </w:rPr>
        <w:t xml:space="preserve"> </w:t>
      </w:r>
      <w:r w:rsidRPr="00675604">
        <w:rPr>
          <w:rFonts w:asciiTheme="minorHAnsi" w:hAnsiTheme="minorHAnsi" w:cstheme="minorBidi"/>
          <w:sz w:val="22"/>
          <w:szCs w:val="22"/>
        </w:rPr>
        <w:t xml:space="preserve">Initialisierung der Sitzplätze? </w:t>
      </w:r>
      <w:r w:rsidRPr="00F254C6">
        <w:rPr>
          <w:rFonts w:asciiTheme="minorHAnsi" w:hAnsiTheme="minorHAnsi" w:cstheme="minorBidi"/>
          <w:sz w:val="22"/>
          <w:szCs w:val="22"/>
        </w:rPr>
        <w:t>Kein Datenobjekt im Paket vorhanden!</w:t>
      </w:r>
    </w:p>
    <w:p w:rsidR="000976B1" w:rsidRPr="00F254C6" w:rsidRDefault="000976B1" w:rsidP="00591A20">
      <w:pPr>
        <w:pStyle w:val="Nur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F254C6">
        <w:rPr>
          <w:rFonts w:asciiTheme="minorHAnsi" w:hAnsiTheme="minorHAnsi" w:cstheme="minorBidi"/>
          <w:sz w:val="22"/>
          <w:szCs w:val="22"/>
        </w:rPr>
        <w:t xml:space="preserve">Programmeinschränkung: Jeden Bus nacheinander buchen nur erlauben. </w:t>
      </w:r>
    </w:p>
    <w:p w:rsidR="000976B1" w:rsidRPr="000976B1" w:rsidRDefault="000976B1" w:rsidP="00591A20">
      <w:pPr>
        <w:pStyle w:val="NurText"/>
        <w:numPr>
          <w:ilvl w:val="1"/>
          <w:numId w:val="7"/>
        </w:numPr>
        <w:rPr>
          <w:rFonts w:ascii="Courier New" w:hAnsi="Courier New" w:cs="Courier New"/>
        </w:rPr>
      </w:pPr>
      <w:r w:rsidRPr="00591A20">
        <w:rPr>
          <w:rFonts w:asciiTheme="minorHAnsi" w:hAnsiTheme="minorHAnsi" w:cstheme="minorBidi"/>
          <w:sz w:val="22"/>
          <w:szCs w:val="22"/>
        </w:rPr>
        <w:t>Zu Beginn des Buchungsvorgang, den Bus initialisieren (findet im Paket statt)</w:t>
      </w:r>
    </w:p>
    <w:p w:rsidR="000976B1" w:rsidRPr="00591A20" w:rsidRDefault="000976B1" w:rsidP="00591A20">
      <w:pPr>
        <w:pStyle w:val="Nur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591A20">
        <w:rPr>
          <w:rFonts w:asciiTheme="minorHAnsi" w:hAnsiTheme="minorHAnsi" w:cstheme="minorBidi"/>
          <w:sz w:val="22"/>
          <w:szCs w:val="22"/>
        </w:rPr>
        <w:t>Öffentliche Schnittstelle zum Initialisieren des Busses aller Tage anbieten  (Spezifikation-anpassen)</w:t>
      </w:r>
    </w:p>
    <w:p w:rsidR="000976B1" w:rsidRPr="00591A20" w:rsidRDefault="000976B1" w:rsidP="00591A20">
      <w:pPr>
        <w:pStyle w:val="Nur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591A20">
        <w:rPr>
          <w:rFonts w:asciiTheme="minorHAnsi" w:hAnsiTheme="minorHAnsi" w:cstheme="minorBidi"/>
          <w:sz w:val="22"/>
          <w:szCs w:val="22"/>
        </w:rPr>
        <w:t>Offene Konstanten-Deklaration hinzufügen bei Implementierung als internes Array.</w:t>
      </w:r>
    </w:p>
    <w:p w:rsidR="000976B1" w:rsidRPr="00591A20" w:rsidRDefault="000976B1" w:rsidP="00591A20">
      <w:pPr>
        <w:pStyle w:val="Nur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591A20">
        <w:rPr>
          <w:rFonts w:asciiTheme="minorHAnsi" w:hAnsiTheme="minorHAnsi" w:cstheme="minorBidi"/>
          <w:sz w:val="22"/>
          <w:szCs w:val="22"/>
        </w:rPr>
        <w:t xml:space="preserve">Array in </w:t>
      </w:r>
      <w:proofErr w:type="spellStart"/>
      <w:r w:rsidRPr="00591A20">
        <w:rPr>
          <w:rFonts w:asciiTheme="minorHAnsi" w:hAnsiTheme="minorHAnsi" w:cstheme="minorBidi"/>
          <w:sz w:val="22"/>
          <w:szCs w:val="22"/>
        </w:rPr>
        <w:t>Verbundstyp</w:t>
      </w:r>
      <w:proofErr w:type="spellEnd"/>
      <w:r w:rsidRPr="00591A20">
        <w:rPr>
          <w:rFonts w:asciiTheme="minorHAnsi" w:hAnsiTheme="minorHAnsi" w:cstheme="minorBidi"/>
          <w:sz w:val="22"/>
          <w:szCs w:val="22"/>
        </w:rPr>
        <w:t xml:space="preserve"> kapseln und die interne Komponente de</w:t>
      </w:r>
      <w:r w:rsidR="00591A20">
        <w:rPr>
          <w:rFonts w:asciiTheme="minorHAnsi" w:hAnsiTheme="minorHAnsi" w:cstheme="minorBidi"/>
          <w:sz w:val="22"/>
          <w:szCs w:val="22"/>
        </w:rPr>
        <w:t>s Verbundes vorinitialisieren (</w:t>
      </w:r>
      <w:proofErr w:type="spellStart"/>
      <w:r w:rsidRPr="00591A20">
        <w:rPr>
          <w:rFonts w:asciiTheme="minorHAnsi" w:hAnsiTheme="minorHAnsi" w:cstheme="minorBidi"/>
          <w:color w:val="0070C0"/>
          <w:sz w:val="22"/>
          <w:szCs w:val="22"/>
        </w:rPr>
        <w:t>others</w:t>
      </w:r>
      <w:proofErr w:type="spellEnd"/>
      <w:r w:rsidRPr="00591A20">
        <w:rPr>
          <w:rFonts w:asciiTheme="minorHAnsi" w:hAnsiTheme="minorHAnsi" w:cstheme="minorBidi"/>
          <w:color w:val="0070C0"/>
          <w:sz w:val="22"/>
          <w:szCs w:val="22"/>
        </w:rPr>
        <w:t xml:space="preserve"> </w:t>
      </w:r>
      <w:r w:rsidRPr="00591A20">
        <w:rPr>
          <w:rFonts w:asciiTheme="minorHAnsi" w:hAnsiTheme="minorHAnsi" w:cstheme="minorBidi"/>
          <w:sz w:val="22"/>
          <w:szCs w:val="22"/>
        </w:rPr>
        <w:t xml:space="preserve">=&gt; </w:t>
      </w:r>
      <w:proofErr w:type="spellStart"/>
      <w:r w:rsidRPr="00591A20">
        <w:rPr>
          <w:rFonts w:asciiTheme="minorHAnsi" w:hAnsiTheme="minorHAnsi" w:cstheme="minorBidi"/>
          <w:sz w:val="22"/>
          <w:szCs w:val="22"/>
        </w:rPr>
        <w:t>Plaetze</w:t>
      </w:r>
      <w:proofErr w:type="spellEnd"/>
      <w:r w:rsidRPr="00591A20">
        <w:rPr>
          <w:rFonts w:asciiTheme="minorHAnsi" w:hAnsiTheme="minorHAnsi" w:cstheme="minorBidi"/>
          <w:sz w:val="22"/>
          <w:szCs w:val="22"/>
        </w:rPr>
        <w:t>).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E019A8" w:rsidP="00E019A8">
      <w:pPr>
        <w:pStyle w:val="berschrift1"/>
        <w:rPr>
          <w:rFonts w:ascii="Courier New" w:hAnsi="Courier New" w:cs="Courier New"/>
          <w:sz w:val="21"/>
          <w:szCs w:val="21"/>
        </w:rPr>
      </w:pPr>
      <w:r>
        <w:t>Tag</w:t>
      </w:r>
      <w:r w:rsidRPr="000976B1">
        <w:rPr>
          <w:rFonts w:ascii="Courier New" w:hAnsi="Courier New" w:cs="Courier New"/>
        </w:rPr>
        <w:t xml:space="preserve"> 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E7182" w:rsidRDefault="000976B1" w:rsidP="000E7182">
      <w:pPr>
        <w:pStyle w:val="berschrift2"/>
      </w:pPr>
      <w:r w:rsidRPr="000976B1">
        <w:t>Wiederholung</w:t>
      </w:r>
    </w:p>
    <w:p w:rsidR="000976B1" w:rsidRDefault="000976B1" w:rsidP="000E7182">
      <w:pPr>
        <w:pStyle w:val="NurText"/>
        <w:numPr>
          <w:ilvl w:val="0"/>
          <w:numId w:val="7"/>
        </w:numPr>
        <w:rPr>
          <w:rFonts w:asciiTheme="minorHAnsi" w:hAnsiTheme="minorHAnsi" w:cstheme="minorBidi"/>
          <w:sz w:val="22"/>
          <w:szCs w:val="22"/>
        </w:rPr>
      </w:pPr>
      <w:r w:rsidRPr="000E7182">
        <w:rPr>
          <w:rFonts w:asciiTheme="minorHAnsi" w:hAnsiTheme="minorHAnsi" w:cstheme="minorBidi"/>
          <w:sz w:val="22"/>
          <w:szCs w:val="22"/>
        </w:rPr>
        <w:t>Pakete, Sich</w:t>
      </w:r>
      <w:r w:rsidR="000E7182" w:rsidRPr="000E7182">
        <w:rPr>
          <w:rFonts w:asciiTheme="minorHAnsi" w:hAnsiTheme="minorHAnsi" w:cstheme="minorBidi"/>
          <w:sz w:val="22"/>
          <w:szCs w:val="22"/>
        </w:rPr>
        <w:t xml:space="preserve">tbarkeiten,  Ado,  </w:t>
      </w:r>
      <w:proofErr w:type="spellStart"/>
      <w:r w:rsidR="000E7182" w:rsidRPr="000E7182">
        <w:rPr>
          <w:rFonts w:asciiTheme="minorHAnsi" w:hAnsiTheme="minorHAnsi" w:cstheme="minorBidi"/>
          <w:sz w:val="22"/>
          <w:szCs w:val="22"/>
        </w:rPr>
        <w:t>Adt</w:t>
      </w:r>
      <w:proofErr w:type="spellEnd"/>
      <w:r w:rsidR="000E7182" w:rsidRPr="000E7182">
        <w:rPr>
          <w:rFonts w:asciiTheme="minorHAnsi" w:hAnsiTheme="minorHAnsi" w:cstheme="minorBidi"/>
          <w:sz w:val="22"/>
          <w:szCs w:val="22"/>
        </w:rPr>
        <w:t xml:space="preserve">     bis 9:00 Uh</w:t>
      </w:r>
      <w:r w:rsidRPr="000E7182">
        <w:rPr>
          <w:rFonts w:asciiTheme="minorHAnsi" w:hAnsiTheme="minorHAnsi" w:cstheme="minorBidi"/>
          <w:sz w:val="22"/>
          <w:szCs w:val="22"/>
        </w:rPr>
        <w:t>r</w:t>
      </w:r>
    </w:p>
    <w:p w:rsidR="00AD0267" w:rsidRDefault="00AD0267" w:rsidP="00AD0267">
      <w:pPr>
        <w:pStyle w:val="NurText"/>
        <w:numPr>
          <w:ilvl w:val="1"/>
          <w:numId w:val="7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Put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 ADT/ADO-Paket implementieren sowie in die  beiden HP</w:t>
      </w:r>
    </w:p>
    <w:p w:rsidR="00533A0E" w:rsidRDefault="00533A0E" w:rsidP="00533A0E">
      <w:pPr>
        <w:pStyle w:val="NurText"/>
        <w:rPr>
          <w:rFonts w:asciiTheme="minorHAnsi" w:hAnsiTheme="minorHAnsi" w:cstheme="minorBidi"/>
          <w:sz w:val="22"/>
          <w:szCs w:val="22"/>
        </w:rPr>
      </w:pPr>
    </w:p>
    <w:p w:rsidR="00533A0E" w:rsidRPr="000976B1" w:rsidRDefault="00533A0E" w:rsidP="00533A0E">
      <w:pPr>
        <w:pStyle w:val="berschrift3"/>
        <w:rPr>
          <w:sz w:val="21"/>
          <w:szCs w:val="21"/>
        </w:rPr>
      </w:pPr>
      <w:r>
        <w:t>SWPÄ –  ADO und ADT</w:t>
      </w:r>
    </w:p>
    <w:p w:rsidR="00533A0E" w:rsidRDefault="00533A0E" w:rsidP="00533A0E">
      <w:pPr>
        <w:pStyle w:val="NurText"/>
        <w:numPr>
          <w:ilvl w:val="0"/>
          <w:numId w:val="2"/>
        </w:numPr>
        <w:rPr>
          <w:rFonts w:asciiTheme="majorHAnsi" w:hAnsiTheme="majorHAnsi" w:cs="Courier New"/>
          <w:sz w:val="22"/>
          <w:szCs w:val="22"/>
        </w:rPr>
      </w:pPr>
      <w:r w:rsidRPr="009D57BD">
        <w:rPr>
          <w:rFonts w:asciiTheme="majorHAnsi" w:hAnsiTheme="majorHAnsi" w:cs="Courier New"/>
          <w:sz w:val="22"/>
          <w:szCs w:val="22"/>
        </w:rPr>
        <w:t>Rechnung-Programm</w:t>
      </w:r>
      <w:r>
        <w:rPr>
          <w:rFonts w:asciiTheme="majorHAnsi" w:hAnsiTheme="majorHAnsi" w:cs="Courier New"/>
          <w:sz w:val="22"/>
          <w:szCs w:val="22"/>
        </w:rPr>
        <w:t>: Kapitel 3.9  Datenkapselung in Pakete</w:t>
      </w:r>
    </w:p>
    <w:p w:rsidR="00533A0E" w:rsidRPr="000E7182" w:rsidRDefault="00533A0E" w:rsidP="00533A0E">
      <w:pPr>
        <w:pStyle w:val="NurText"/>
        <w:rPr>
          <w:rFonts w:asciiTheme="minorHAnsi" w:hAnsiTheme="minorHAnsi" w:cstheme="minorBidi"/>
          <w:sz w:val="22"/>
          <w:szCs w:val="22"/>
        </w:rPr>
      </w:pP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  <w:r w:rsidRPr="000976B1">
        <w:rPr>
          <w:rFonts w:ascii="Courier New" w:hAnsi="Courier New" w:cs="Courier New"/>
        </w:rPr>
        <w:t xml:space="preserve"> </w:t>
      </w:r>
    </w:p>
    <w:p w:rsidR="000976B1" w:rsidRPr="000976B1" w:rsidRDefault="000976B1" w:rsidP="000E7182">
      <w:pPr>
        <w:pStyle w:val="berschrift2"/>
      </w:pPr>
      <w:r w:rsidRPr="000976B1">
        <w:t>Generische Programmeinheiten</w:t>
      </w:r>
    </w:p>
    <w:p w:rsidR="000976B1" w:rsidRPr="000976B1" w:rsidRDefault="000976B1" w:rsidP="000E7182">
      <w:pPr>
        <w:pStyle w:val="berschrift3"/>
      </w:pPr>
      <w:r w:rsidRPr="000976B1">
        <w:t>generische Unterprogramme</w:t>
      </w:r>
    </w:p>
    <w:p w:rsidR="000E7182" w:rsidRDefault="000976B1" w:rsidP="0032542F">
      <w:pPr>
        <w:pStyle w:val="Listenabsatz"/>
        <w:numPr>
          <w:ilvl w:val="0"/>
          <w:numId w:val="7"/>
        </w:numPr>
      </w:pPr>
      <w:r w:rsidRPr="000976B1">
        <w:t>Basis</w:t>
      </w:r>
      <w:r w:rsidR="000E7182">
        <w:t>:</w:t>
      </w:r>
      <w:r w:rsidR="0032542F">
        <w:t xml:space="preserve"> </w:t>
      </w:r>
      <w:r w:rsidRPr="000976B1">
        <w:t xml:space="preserve"> </w:t>
      </w:r>
      <w:proofErr w:type="spellStart"/>
      <w:r w:rsidRPr="0032542F">
        <w:rPr>
          <w:b/>
          <w:i/>
        </w:rPr>
        <w:t>template_gen_procedure_vorlage.adb</w:t>
      </w:r>
      <w:proofErr w:type="spellEnd"/>
      <w:r w:rsidRPr="000976B1">
        <w:t xml:space="preserve"> </w:t>
      </w:r>
      <w:r w:rsidR="000E7182">
        <w:t xml:space="preserve"> </w:t>
      </w:r>
    </w:p>
    <w:p w:rsidR="000976B1" w:rsidRPr="000976B1" w:rsidRDefault="000976B1" w:rsidP="0032542F">
      <w:pPr>
        <w:pStyle w:val="Listenabsatz"/>
        <w:numPr>
          <w:ilvl w:val="1"/>
          <w:numId w:val="7"/>
        </w:numPr>
      </w:pPr>
      <w:r w:rsidRPr="000976B1">
        <w:t xml:space="preserve">Beispiel: </w:t>
      </w:r>
      <w:r w:rsidR="000E7182">
        <w:t xml:space="preserve"> </w:t>
      </w:r>
      <w:r w:rsidRPr="000976B1">
        <w:t>Überladung u</w:t>
      </w:r>
      <w:r w:rsidR="000E7182">
        <w:t>mwandeln in generische Prozedur</w:t>
      </w:r>
      <w:r w:rsidRPr="000976B1">
        <w:t xml:space="preserve"> (generischen Typ)</w:t>
      </w:r>
    </w:p>
    <w:p w:rsidR="0032542F" w:rsidRPr="0032542F" w:rsidRDefault="000976B1" w:rsidP="0032542F">
      <w:pPr>
        <w:pStyle w:val="Listenabsatz"/>
        <w:numPr>
          <w:ilvl w:val="0"/>
          <w:numId w:val="7"/>
        </w:numPr>
      </w:pPr>
      <w:r w:rsidRPr="0032542F">
        <w:t>Basis</w:t>
      </w:r>
      <w:r w:rsidR="0032542F">
        <w:t xml:space="preserve">: </w:t>
      </w:r>
      <w:r w:rsidRPr="0032542F">
        <w:t xml:space="preserve"> </w:t>
      </w:r>
      <w:proofErr w:type="spellStart"/>
      <w:r w:rsidRPr="0032542F">
        <w:rPr>
          <w:b/>
          <w:i/>
        </w:rPr>
        <w:t>template_gen_reihe</w:t>
      </w:r>
      <w:proofErr w:type="spellEnd"/>
      <w:r w:rsidRPr="0032542F">
        <w:t xml:space="preserve">  </w:t>
      </w:r>
    </w:p>
    <w:p w:rsidR="000976B1" w:rsidRDefault="000976B1" w:rsidP="0032542F">
      <w:pPr>
        <w:pStyle w:val="Listenabsatz"/>
        <w:numPr>
          <w:ilvl w:val="1"/>
          <w:numId w:val="7"/>
        </w:numPr>
      </w:pPr>
      <w:r w:rsidRPr="0032542F">
        <w:t xml:space="preserve">Beispiel: </w:t>
      </w:r>
      <w:r w:rsidR="006E07A2">
        <w:t xml:space="preserve">  </w:t>
      </w:r>
      <w:r w:rsidRPr="0032542F">
        <w:t>Min-Ermittlung von Werten (Generischer:  Element, Index, Array)</w:t>
      </w:r>
    </w:p>
    <w:p w:rsidR="0080532E" w:rsidRDefault="0080532E" w:rsidP="0032542F">
      <w:pPr>
        <w:pStyle w:val="Listenabsatz"/>
        <w:numPr>
          <w:ilvl w:val="1"/>
          <w:numId w:val="7"/>
        </w:numPr>
      </w:pPr>
      <w:r>
        <w:t>Basis: Übung von LT: mit konkreten Datentypen machen lassen und dann Umbauen an Tafel in generische Funktion</w:t>
      </w:r>
    </w:p>
    <w:p w:rsidR="0080532E" w:rsidRDefault="0080532E" w:rsidP="0080532E">
      <w:pPr>
        <w:pStyle w:val="Listenabsatz"/>
        <w:numPr>
          <w:ilvl w:val="2"/>
          <w:numId w:val="7"/>
        </w:numPr>
      </w:pPr>
      <w:r>
        <w:t xml:space="preserve">Reihung  über TAGE_T und TEMPERATUREN_T verwalten und TAGE_T vom geringsten Wert zurückgeben.   </w:t>
      </w:r>
      <w:proofErr w:type="spellStart"/>
      <w:r w:rsidRPr="00B922B7">
        <w:rPr>
          <w:color w:val="0070C0"/>
        </w:rPr>
        <w:t>function</w:t>
      </w:r>
      <w:proofErr w:type="spellEnd"/>
      <w:r w:rsidRPr="00B922B7">
        <w:rPr>
          <w:color w:val="0070C0"/>
        </w:rPr>
        <w:t xml:space="preserve"> </w:t>
      </w:r>
      <w:r>
        <w:t xml:space="preserve">Min (Reihe : </w:t>
      </w:r>
      <w:r w:rsidRPr="00B922B7">
        <w:rPr>
          <w:color w:val="0070C0"/>
        </w:rPr>
        <w:t>i</w:t>
      </w:r>
      <w:bookmarkStart w:id="0" w:name="_GoBack"/>
      <w:bookmarkEnd w:id="0"/>
      <w:r w:rsidRPr="00B922B7">
        <w:rPr>
          <w:color w:val="0070C0"/>
        </w:rPr>
        <w:t>n</w:t>
      </w:r>
      <w:r>
        <w:t xml:space="preserve"> TEMPERATUR_TA) </w:t>
      </w:r>
      <w:proofErr w:type="spellStart"/>
      <w:r w:rsidRPr="00B922B7">
        <w:rPr>
          <w:color w:val="0070C0"/>
        </w:rPr>
        <w:t>return</w:t>
      </w:r>
      <w:proofErr w:type="spellEnd"/>
      <w:r>
        <w:t xml:space="preserve"> TAGE_T;</w:t>
      </w:r>
    </w:p>
    <w:p w:rsidR="0080532E" w:rsidRDefault="0080532E" w:rsidP="0080532E">
      <w:pPr>
        <w:pStyle w:val="Listenabsatz"/>
        <w:numPr>
          <w:ilvl w:val="2"/>
          <w:numId w:val="7"/>
        </w:numPr>
      </w:pPr>
      <w:r>
        <w:lastRenderedPageBreak/>
        <w:t>Reihung über MONATE_T und STUNDEN_T verwalten und MONATE_</w:t>
      </w:r>
      <w:r w:rsidR="00A05F53">
        <w:t>T</w:t>
      </w:r>
      <w:r>
        <w:t xml:space="preserve"> zurückgeben.  </w:t>
      </w:r>
      <w:proofErr w:type="spellStart"/>
      <w:r>
        <w:t>Function</w:t>
      </w:r>
      <w:proofErr w:type="spellEnd"/>
      <w:r>
        <w:t xml:space="preserve"> Min (Reihe : in MONATSSTUNDEN_TA) </w:t>
      </w:r>
      <w:proofErr w:type="spellStart"/>
      <w:r>
        <w:t>return</w:t>
      </w:r>
      <w:proofErr w:type="spellEnd"/>
      <w:r>
        <w:t xml:space="preserve"> MONATE_</w:t>
      </w:r>
      <w:r w:rsidR="00A05F53">
        <w:t>T</w:t>
      </w:r>
      <w:r>
        <w:t>;</w:t>
      </w:r>
    </w:p>
    <w:p w:rsidR="00B023CB" w:rsidRPr="0032542F" w:rsidRDefault="00B023CB" w:rsidP="0080532E">
      <w:pPr>
        <w:pStyle w:val="Listenabsatz"/>
        <w:numPr>
          <w:ilvl w:val="2"/>
          <w:numId w:val="7"/>
        </w:numPr>
      </w:pPr>
      <w:r>
        <w:t xml:space="preserve">Erweiterung:  in Reihung Person mit Gehalt in Personen verwalten! (Komponente =&gt; </w:t>
      </w:r>
      <w:proofErr w:type="spellStart"/>
      <w:r w:rsidRPr="00EA5676">
        <w:rPr>
          <w:color w:val="0070C0"/>
        </w:rPr>
        <w:t>is</w:t>
      </w:r>
      <w:proofErr w:type="spellEnd"/>
      <w:r w:rsidRPr="00EA5676">
        <w:rPr>
          <w:color w:val="0070C0"/>
        </w:rPr>
        <w:t xml:space="preserve"> private</w:t>
      </w:r>
      <w:r>
        <w:t>)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0976B1" w:rsidP="0032542F">
      <w:r w:rsidRPr="000976B1">
        <w:t>bis Mittag</w:t>
      </w:r>
    </w:p>
    <w:p w:rsidR="000976B1" w:rsidRPr="000976B1" w:rsidRDefault="000976B1" w:rsidP="006E07A2">
      <w:pPr>
        <w:pStyle w:val="berschrift3"/>
      </w:pPr>
      <w:r w:rsidRPr="000976B1">
        <w:t>Übungen</w:t>
      </w:r>
    </w:p>
    <w:p w:rsidR="000976B1" w:rsidRPr="000C586F" w:rsidRDefault="000976B1" w:rsidP="000C586F">
      <w:pPr>
        <w:pStyle w:val="Listenabsatz"/>
        <w:numPr>
          <w:ilvl w:val="0"/>
          <w:numId w:val="7"/>
        </w:numPr>
      </w:pPr>
      <w:r w:rsidRPr="000C586F">
        <w:t>Aufgabe</w:t>
      </w:r>
      <w:r w:rsidR="000C586F" w:rsidRPr="000C586F">
        <w:t>:</w:t>
      </w:r>
      <w:r w:rsidRPr="000C586F">
        <w:t xml:space="preserve"> 7, 8, 9, 10</w:t>
      </w:r>
    </w:p>
    <w:p w:rsidR="000976B1" w:rsidRPr="000976B1" w:rsidRDefault="00E019A8" w:rsidP="00E019A8">
      <w:pPr>
        <w:pStyle w:val="berschrift1"/>
        <w:rPr>
          <w:rFonts w:ascii="Courier New" w:hAnsi="Courier New" w:cs="Courier New"/>
          <w:sz w:val="21"/>
          <w:szCs w:val="21"/>
        </w:rPr>
      </w:pPr>
      <w:r>
        <w:t>Tag</w:t>
      </w:r>
      <w:r w:rsidRPr="000976B1">
        <w:rPr>
          <w:rFonts w:ascii="Courier New" w:hAnsi="Courier New" w:cs="Courier New"/>
        </w:rPr>
        <w:t xml:space="preserve"> </w:t>
      </w:r>
    </w:p>
    <w:p w:rsidR="000976B1" w:rsidRPr="000976B1" w:rsidRDefault="000976B1" w:rsidP="006E07A2">
      <w:pPr>
        <w:pStyle w:val="berschrift2"/>
      </w:pPr>
      <w:r w:rsidRPr="000976B1">
        <w:t>Wiederholung</w:t>
      </w:r>
    </w:p>
    <w:p w:rsidR="000976B1" w:rsidRPr="006E07A2" w:rsidRDefault="000976B1" w:rsidP="006E07A2">
      <w:pPr>
        <w:pStyle w:val="Listenabsatz"/>
        <w:numPr>
          <w:ilvl w:val="0"/>
          <w:numId w:val="7"/>
        </w:numPr>
      </w:pPr>
      <w:r w:rsidRPr="006E07A2">
        <w:t>generische Paketspezifikation</w:t>
      </w:r>
    </w:p>
    <w:p w:rsidR="000976B1" w:rsidRPr="006E07A2" w:rsidRDefault="000976B1" w:rsidP="006E07A2">
      <w:pPr>
        <w:pStyle w:val="Listenabsatz"/>
        <w:numPr>
          <w:ilvl w:val="1"/>
          <w:numId w:val="7"/>
        </w:numPr>
      </w:pPr>
      <w:r w:rsidRPr="006E07A2">
        <w:t>Sichtbarkeiten nochmals aufgreifen (generische Parameter siehe Seite 51 Skript)</w:t>
      </w:r>
    </w:p>
    <w:p w:rsid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Pr="000976B1" w:rsidRDefault="006E07A2" w:rsidP="006E07A2">
      <w:pPr>
        <w:pStyle w:val="berschrift2"/>
        <w:rPr>
          <w:sz w:val="21"/>
          <w:szCs w:val="21"/>
        </w:rPr>
      </w:pPr>
      <w:r>
        <w:t>Generische Pakete</w:t>
      </w:r>
    </w:p>
    <w:p w:rsidR="0001793E" w:rsidRPr="0001793E" w:rsidRDefault="000976B1" w:rsidP="0001793E">
      <w:pPr>
        <w:rPr>
          <w:lang w:val="en-US"/>
        </w:rPr>
      </w:pPr>
      <w:r w:rsidRPr="0001793E">
        <w:rPr>
          <w:lang w:val="en-US"/>
        </w:rPr>
        <w:t xml:space="preserve">Basis: Keller </w:t>
      </w:r>
      <w:proofErr w:type="spellStart"/>
      <w:proofErr w:type="gramStart"/>
      <w:r w:rsidRPr="0001793E">
        <w:rPr>
          <w:lang w:val="en-US"/>
        </w:rPr>
        <w:t>als</w:t>
      </w:r>
      <w:proofErr w:type="spellEnd"/>
      <w:proofErr w:type="gramEnd"/>
      <w:r w:rsidRPr="0001793E">
        <w:rPr>
          <w:lang w:val="en-US"/>
        </w:rPr>
        <w:t xml:space="preserve"> ADO </w:t>
      </w:r>
      <w:proofErr w:type="spellStart"/>
      <w:r w:rsidRPr="0001793E">
        <w:rPr>
          <w:lang w:val="en-US"/>
        </w:rPr>
        <w:t>main_Stack_Paket_ado</w:t>
      </w:r>
      <w:proofErr w:type="spellEnd"/>
      <w:r w:rsidRPr="0001793E">
        <w:rPr>
          <w:lang w:val="en-US"/>
        </w:rPr>
        <w:t xml:space="preserve"> und </w:t>
      </w:r>
      <w:proofErr w:type="spellStart"/>
      <w:r w:rsidRPr="0001793E">
        <w:rPr>
          <w:lang w:val="en-US"/>
        </w:rPr>
        <w:t>Stack_Paket_Ado</w:t>
      </w:r>
      <w:proofErr w:type="spellEnd"/>
      <w:r w:rsidRPr="0001793E">
        <w:rPr>
          <w:lang w:val="en-US"/>
        </w:rPr>
        <w:t xml:space="preserve">  </w:t>
      </w:r>
    </w:p>
    <w:p w:rsidR="000976B1" w:rsidRPr="00C302C9" w:rsidRDefault="000976B1" w:rsidP="00C302C9">
      <w:pPr>
        <w:rPr>
          <w:u w:val="single"/>
        </w:rPr>
      </w:pPr>
      <w:r w:rsidRPr="00C302C9">
        <w:rPr>
          <w:u w:val="single"/>
        </w:rPr>
        <w:t xml:space="preserve">Umbau zu generisches Paket </w:t>
      </w:r>
      <w:r w:rsidR="00C302C9" w:rsidRPr="00C302C9">
        <w:rPr>
          <w:u w:val="single"/>
        </w:rPr>
        <w:t xml:space="preserve"> (Schritte erklären)</w:t>
      </w:r>
    </w:p>
    <w:p w:rsidR="000976B1" w:rsidRPr="000976B1" w:rsidRDefault="00C302C9" w:rsidP="008023D6">
      <w:r>
        <w:t xml:space="preserve">1.  </w:t>
      </w:r>
      <w:r w:rsidR="000976B1" w:rsidRPr="000976B1">
        <w:t>Schritt</w:t>
      </w:r>
      <w:r>
        <w:t xml:space="preserve">: </w:t>
      </w:r>
      <w:r w:rsidR="000976B1" w:rsidRPr="000976B1">
        <w:t xml:space="preserve"> Paket generisch machen: </w:t>
      </w:r>
      <w:r>
        <w:t xml:space="preserve"> </w:t>
      </w:r>
      <w:r w:rsidR="000976B1" w:rsidRPr="000976B1">
        <w:t xml:space="preserve">Vorteil: mehrere Pakete (Keller) sind auszuprägen! </w:t>
      </w:r>
      <w:proofErr w:type="spellStart"/>
      <w:r w:rsidR="000976B1" w:rsidRPr="00C302C9">
        <w:rPr>
          <w:b/>
          <w:i/>
        </w:rPr>
        <w:t>stack_paket_ado_gen</w:t>
      </w:r>
      <w:proofErr w:type="spellEnd"/>
    </w:p>
    <w:p w:rsidR="000976B1" w:rsidRPr="00C302C9" w:rsidRDefault="000976B1" w:rsidP="008023D6">
      <w:r w:rsidRPr="00C302C9">
        <w:t>2. Schritt</w:t>
      </w:r>
      <w:r w:rsidR="00C302C9">
        <w:t>:</w:t>
      </w:r>
      <w:r w:rsidRPr="00C302C9">
        <w:t xml:space="preserve"> Hauptprogramm anpassen: </w:t>
      </w:r>
      <w:r w:rsidR="00C302C9">
        <w:t xml:space="preserve">  </w:t>
      </w:r>
      <w:proofErr w:type="spellStart"/>
      <w:r w:rsidRPr="00C302C9">
        <w:rPr>
          <w:b/>
          <w:i/>
        </w:rPr>
        <w:t>main_stack_paket_ado_gen</w:t>
      </w:r>
      <w:proofErr w:type="spellEnd"/>
      <w:r w:rsidRPr="00C302C9">
        <w:t xml:space="preserve"> </w:t>
      </w:r>
    </w:p>
    <w:p w:rsidR="00C302C9" w:rsidRDefault="000976B1" w:rsidP="00C302C9">
      <w:pPr>
        <w:ind w:left="708"/>
      </w:pPr>
      <w:r w:rsidRPr="000976B1">
        <w:t xml:space="preserve">2.1 </w:t>
      </w:r>
      <w:proofErr w:type="gramStart"/>
      <w:r w:rsidRPr="000976B1">
        <w:t>generisches Paket</w:t>
      </w:r>
      <w:proofErr w:type="gramEnd"/>
      <w:r w:rsidRPr="000976B1">
        <w:t xml:space="preserve"> einbinden</w:t>
      </w:r>
    </w:p>
    <w:p w:rsidR="000976B1" w:rsidRPr="00C302C9" w:rsidRDefault="000976B1" w:rsidP="00C302C9">
      <w:pPr>
        <w:ind w:left="708"/>
      </w:pPr>
      <w:r w:rsidRPr="00C302C9">
        <w:t xml:space="preserve">2.2 </w:t>
      </w:r>
      <w:proofErr w:type="gramStart"/>
      <w:r w:rsidRPr="00C302C9">
        <w:t>generisches Paket</w:t>
      </w:r>
      <w:proofErr w:type="gramEnd"/>
      <w:r w:rsidRPr="00C302C9">
        <w:t xml:space="preserve"> ausprägen</w:t>
      </w:r>
    </w:p>
    <w:p w:rsidR="000976B1" w:rsidRPr="00C302C9" w:rsidRDefault="000976B1" w:rsidP="00C302C9">
      <w:pPr>
        <w:ind w:left="708"/>
      </w:pPr>
      <w:r w:rsidRPr="00C302C9">
        <w:t>2.3 Variablen und Aufrufe anpassen</w:t>
      </w:r>
    </w:p>
    <w:p w:rsidR="000976B1" w:rsidRPr="00C302C9" w:rsidRDefault="000976B1" w:rsidP="00C302C9">
      <w:pPr>
        <w:ind w:left="708"/>
      </w:pPr>
      <w:r w:rsidRPr="00C302C9">
        <w:t>2.4 Prozedur :</w:t>
      </w:r>
      <w:r w:rsidR="00BB6AA3">
        <w:t xml:space="preserve"> </w:t>
      </w:r>
      <w:r w:rsidRPr="00C302C9">
        <w:t xml:space="preserve"> </w:t>
      </w:r>
      <w:proofErr w:type="spellStart"/>
      <w:r w:rsidRPr="00C302C9">
        <w:t>Ausgabe_Komponente</w:t>
      </w:r>
      <w:proofErr w:type="spellEnd"/>
      <w:r w:rsidRPr="00C302C9">
        <w:t xml:space="preserve"> generisch machen</w:t>
      </w:r>
    </w:p>
    <w:p w:rsidR="000976B1" w:rsidRPr="00C302C9" w:rsidRDefault="000976B1" w:rsidP="00C302C9">
      <w:pPr>
        <w:ind w:left="708"/>
      </w:pPr>
      <w:r w:rsidRPr="00C302C9">
        <w:t>2.5  2. Keller ausprägen</w:t>
      </w:r>
    </w:p>
    <w:p w:rsidR="000976B1" w:rsidRPr="00C302C9" w:rsidRDefault="000976B1" w:rsidP="00C302C9">
      <w:pPr>
        <w:ind w:left="708"/>
      </w:pPr>
      <w:r w:rsidRPr="00C302C9">
        <w:t xml:space="preserve">2.6 </w:t>
      </w:r>
      <w:proofErr w:type="spellStart"/>
      <w:r w:rsidRPr="00C302C9">
        <w:t>Ausgabe_Komponente</w:t>
      </w:r>
      <w:proofErr w:type="spellEnd"/>
      <w:r w:rsidRPr="00C302C9">
        <w:t xml:space="preserve"> für 2. Keller ausprägen und aufrufen</w:t>
      </w:r>
    </w:p>
    <w:p w:rsidR="000976B1" w:rsidRDefault="000976B1" w:rsidP="008023D6">
      <w:r w:rsidRPr="00C302C9">
        <w:t>3. Schritt</w:t>
      </w:r>
      <w:r w:rsidR="008023D6">
        <w:t xml:space="preserve">: </w:t>
      </w:r>
      <w:r w:rsidRPr="00C302C9">
        <w:t xml:space="preserve"> aufzunehmende </w:t>
      </w:r>
      <w:r w:rsidRPr="00A91A78">
        <w:rPr>
          <w:b/>
        </w:rPr>
        <w:t>Komponente</w:t>
      </w:r>
      <w:r w:rsidRPr="00C302C9">
        <w:t xml:space="preserve"> in den Keller generisch machen </w:t>
      </w:r>
      <w:r w:rsidR="00C302C9">
        <w:br/>
      </w:r>
      <w:r w:rsidRPr="00C302C9">
        <w:t xml:space="preserve">(anpassen: </w:t>
      </w:r>
      <w:r w:rsidR="008023D6">
        <w:t xml:space="preserve"> </w:t>
      </w:r>
      <w:r w:rsidRPr="00C302C9">
        <w:rPr>
          <w:b/>
          <w:i/>
        </w:rPr>
        <w:t>stack_paket_ado_gen_1</w:t>
      </w:r>
      <w:r w:rsidRPr="00C302C9">
        <w:t>)</w:t>
      </w:r>
      <w:r w:rsidR="00E2440E">
        <w:t xml:space="preserve"> </w:t>
      </w:r>
    </w:p>
    <w:p w:rsidR="00E2440E" w:rsidRPr="00A91A78" w:rsidRDefault="00E2440E" w:rsidP="008023D6">
      <w:r>
        <w:tab/>
        <w:t>3.1 Zuerst mit ganzzahligen Datentypen, danach</w:t>
      </w:r>
      <w:r>
        <w:br/>
        <w:t xml:space="preserve"> </w:t>
      </w:r>
      <w:r>
        <w:tab/>
        <w:t>3.2 soll auch ein</w:t>
      </w:r>
      <w:r w:rsidR="003A0836">
        <w:t xml:space="preserve"> Verbund</w:t>
      </w:r>
      <w:r>
        <w:t xml:space="preserve"> für die Aufnahme möglich sein</w:t>
      </w:r>
      <w:r w:rsidR="00F03341">
        <w:t xml:space="preserve"> (</w:t>
      </w:r>
      <w:r w:rsidR="00F03341" w:rsidRPr="00F03341">
        <w:rPr>
          <w:b/>
        </w:rPr>
        <w:t>private</w:t>
      </w:r>
      <w:r w:rsidR="00F03341">
        <w:t>)</w:t>
      </w:r>
    </w:p>
    <w:p w:rsidR="000976B1" w:rsidRPr="007E0A7E" w:rsidRDefault="000976B1" w:rsidP="008023D6">
      <w:pPr>
        <w:rPr>
          <w:b/>
          <w:i/>
        </w:rPr>
      </w:pPr>
      <w:r w:rsidRPr="008023D6">
        <w:t xml:space="preserve">4. </w:t>
      </w:r>
      <w:r w:rsidR="007E0A7E">
        <w:t xml:space="preserve">Schritt: </w:t>
      </w:r>
      <w:r w:rsidRPr="008023D6">
        <w:t>Hauptprogramm nochmals anpassen</w:t>
      </w:r>
      <w:r w:rsidR="007E0A7E">
        <w:t xml:space="preserve"> </w:t>
      </w:r>
      <w:r w:rsidRPr="007E0A7E">
        <w:rPr>
          <w:b/>
          <w:i/>
        </w:rPr>
        <w:t>main_stack_paket_ado_gen_1</w:t>
      </w:r>
    </w:p>
    <w:p w:rsidR="000976B1" w:rsidRPr="000976B1" w:rsidRDefault="007E0A7E" w:rsidP="007E0A7E">
      <w:pPr>
        <w:ind w:left="708"/>
      </w:pPr>
      <w:r>
        <w:lastRenderedPageBreak/>
        <w:t xml:space="preserve">4.1 </w:t>
      </w:r>
      <w:r w:rsidR="000976B1" w:rsidRPr="000976B1">
        <w:t xml:space="preserve">Ausgabe_Keller_1 generisch machen (Komponente, </w:t>
      </w:r>
      <w:proofErr w:type="spellStart"/>
      <w:r w:rsidR="000976B1" w:rsidRPr="000976B1">
        <w:t>Ist_Leer</w:t>
      </w:r>
      <w:proofErr w:type="spellEnd"/>
      <w:r w:rsidR="000976B1" w:rsidRPr="000976B1">
        <w:t xml:space="preserve">, Pop und </w:t>
      </w:r>
      <w:proofErr w:type="spellStart"/>
      <w:r w:rsidR="000976B1" w:rsidRPr="000976B1">
        <w:t>Ausgabe_Komponente</w:t>
      </w:r>
      <w:proofErr w:type="spellEnd"/>
      <w:r w:rsidR="000976B1" w:rsidRPr="000976B1">
        <w:t xml:space="preserve"> übergeben)</w:t>
      </w:r>
      <w:r>
        <w:t xml:space="preserve"> </w:t>
      </w:r>
      <w:r w:rsidR="000976B1" w:rsidRPr="007E0A7E">
        <w:rPr>
          <w:b/>
        </w:rPr>
        <w:t>oder</w:t>
      </w:r>
      <w:r w:rsidR="000976B1" w:rsidRPr="000976B1">
        <w:t xml:space="preserve"> ein generisches Paket übergeben   </w:t>
      </w:r>
      <w:r>
        <w:br/>
      </w:r>
      <w:proofErr w:type="spellStart"/>
      <w:r w:rsidR="000976B1" w:rsidRPr="000976B1">
        <w:t>with</w:t>
      </w:r>
      <w:proofErr w:type="spellEnd"/>
      <w:r w:rsidR="000976B1" w:rsidRPr="000976B1">
        <w:t xml:space="preserve"> </w:t>
      </w:r>
      <w:proofErr w:type="spellStart"/>
      <w:r w:rsidR="000976B1" w:rsidRPr="000976B1">
        <w:t>package</w:t>
      </w:r>
      <w:proofErr w:type="spellEnd"/>
      <w:r w:rsidR="000976B1" w:rsidRPr="000976B1">
        <w:t xml:space="preserve"> Keller </w:t>
      </w:r>
      <w:proofErr w:type="spellStart"/>
      <w:r w:rsidR="000976B1" w:rsidRPr="000976B1">
        <w:t>is</w:t>
      </w:r>
      <w:proofErr w:type="spellEnd"/>
      <w:r w:rsidR="000976B1" w:rsidRPr="000976B1">
        <w:t xml:space="preserve"> </w:t>
      </w:r>
      <w:proofErr w:type="spellStart"/>
      <w:r w:rsidR="000976B1" w:rsidRPr="000976B1">
        <w:t>new</w:t>
      </w:r>
      <w:proofErr w:type="spellEnd"/>
      <w:r w:rsidR="000976B1" w:rsidRPr="000976B1">
        <w:t xml:space="preserve"> Stack_Ado_Gen_1(ELEMENT_T)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7E0A7E" w:rsidRPr="000976B1" w:rsidRDefault="000976B1" w:rsidP="007E0A7E">
      <w:r w:rsidRPr="007E0A7E">
        <w:rPr>
          <w:u w:val="single"/>
        </w:rPr>
        <w:t>Problematik:</w:t>
      </w:r>
      <w:r w:rsidRPr="000976B1">
        <w:t xml:space="preserve"> </w:t>
      </w:r>
      <w:r w:rsidR="007E0A7E">
        <w:t xml:space="preserve"> </w:t>
      </w:r>
      <w:r w:rsidRPr="000976B1">
        <w:t xml:space="preserve">Initialisierung des Kellerobjekts, mit der 0 ist </w:t>
      </w:r>
      <w:r w:rsidRPr="00F031D6">
        <w:rPr>
          <w:b/>
        </w:rPr>
        <w:t>n</w:t>
      </w:r>
      <w:r w:rsidR="007E0A7E" w:rsidRPr="00F031D6">
        <w:rPr>
          <w:b/>
        </w:rPr>
        <w:t xml:space="preserve"> </w:t>
      </w:r>
      <w:r w:rsidRPr="00F031D6">
        <w:rPr>
          <w:b/>
        </w:rPr>
        <w:t>i</w:t>
      </w:r>
      <w:r w:rsidR="007E0A7E" w:rsidRPr="00F031D6">
        <w:rPr>
          <w:b/>
        </w:rPr>
        <w:t xml:space="preserve"> </w:t>
      </w:r>
      <w:r w:rsidRPr="00F031D6">
        <w:rPr>
          <w:b/>
        </w:rPr>
        <w:t>c</w:t>
      </w:r>
      <w:r w:rsidR="007E0A7E" w:rsidRPr="00F031D6">
        <w:rPr>
          <w:b/>
        </w:rPr>
        <w:t xml:space="preserve"> </w:t>
      </w:r>
      <w:r w:rsidRPr="00F031D6">
        <w:rPr>
          <w:b/>
        </w:rPr>
        <w:t>h</w:t>
      </w:r>
      <w:r w:rsidR="007E0A7E" w:rsidRPr="00F031D6">
        <w:rPr>
          <w:b/>
        </w:rPr>
        <w:t xml:space="preserve"> </w:t>
      </w:r>
      <w:r w:rsidRPr="00F031D6">
        <w:rPr>
          <w:b/>
        </w:rPr>
        <w:t>t</w:t>
      </w:r>
      <w:r w:rsidR="007E0A7E">
        <w:t xml:space="preserve"> </w:t>
      </w:r>
      <w:r w:rsidRPr="000976B1">
        <w:t xml:space="preserve"> mehr möglich</w:t>
      </w:r>
      <w:r w:rsidR="007E0A7E">
        <w:t>!</w:t>
      </w:r>
      <w:r w:rsidR="007E0A7E" w:rsidRPr="007E0A7E">
        <w:t xml:space="preserve"> </w:t>
      </w:r>
    </w:p>
    <w:p w:rsidR="007E0A7E" w:rsidRDefault="000976B1" w:rsidP="007E0A7E">
      <w:pPr>
        <w:rPr>
          <w:rFonts w:ascii="Courier New" w:hAnsi="Courier New" w:cs="Courier New"/>
          <w:sz w:val="21"/>
          <w:szCs w:val="21"/>
        </w:rPr>
      </w:pPr>
      <w:r w:rsidRPr="000976B1">
        <w:t xml:space="preserve">Abhilfe-Möglichkeiten: </w:t>
      </w:r>
      <w:r w:rsidR="007E0A7E">
        <w:t xml:space="preserve"> </w:t>
      </w:r>
      <w:r w:rsidRPr="000976B1">
        <w:t xml:space="preserve">generische </w:t>
      </w:r>
      <w:proofErr w:type="spellStart"/>
      <w:r w:rsidRPr="000976B1">
        <w:t>Konstante</w:t>
      </w:r>
      <w:r w:rsidR="007E0A7E">
        <w:t>nd</w:t>
      </w:r>
      <w:r w:rsidRPr="000976B1">
        <w:t>eklaration</w:t>
      </w:r>
      <w:proofErr w:type="spellEnd"/>
      <w:r w:rsidR="007E0A7E">
        <w:t xml:space="preserve">, für den Fall, dass der </w:t>
      </w:r>
      <w:proofErr w:type="spellStart"/>
      <w:r w:rsidR="007E0A7E" w:rsidRPr="000976B1">
        <w:t>Komponenten_T</w:t>
      </w:r>
      <w:proofErr w:type="spellEnd"/>
      <w:r w:rsidR="007E0A7E" w:rsidRPr="000976B1">
        <w:t xml:space="preserve"> </w:t>
      </w:r>
      <w:r w:rsidR="007E0A7E">
        <w:t>–</w:t>
      </w:r>
      <w:r w:rsidR="007E0A7E" w:rsidRPr="000976B1">
        <w:t>Typ</w:t>
      </w:r>
      <w:r w:rsidR="007E0A7E">
        <w:t xml:space="preserve">  </w:t>
      </w:r>
      <w:r w:rsidR="007E0A7E" w:rsidRPr="007E0A7E">
        <w:rPr>
          <w:b/>
          <w:color w:val="0070C0"/>
        </w:rPr>
        <w:t>private</w:t>
      </w:r>
      <w:r w:rsidR="007E0A7E" w:rsidRPr="007E0A7E">
        <w:rPr>
          <w:color w:val="0070C0"/>
        </w:rPr>
        <w:t xml:space="preserve">   </w:t>
      </w:r>
      <w:r w:rsidR="007E0A7E">
        <w:t xml:space="preserve">ist oder bei </w:t>
      </w:r>
      <w:r w:rsidR="007E0A7E" w:rsidRPr="0069634E">
        <w:t>skalaren</w:t>
      </w:r>
      <w:r w:rsidR="0069634E" w:rsidRPr="0069634E">
        <w:t>/</w:t>
      </w:r>
      <w:r w:rsidR="0069634E">
        <w:rPr>
          <w:u w:val="single"/>
        </w:rPr>
        <w:t>diskreten</w:t>
      </w:r>
      <w:r w:rsidR="007E0A7E">
        <w:t xml:space="preserve"> Datentypen </w:t>
      </w:r>
      <w:r w:rsidR="007E0A7E" w:rsidRPr="000976B1">
        <w:rPr>
          <w:rFonts w:ascii="Courier New" w:hAnsi="Courier New" w:cs="Courier New"/>
          <w:sz w:val="21"/>
          <w:szCs w:val="21"/>
        </w:rPr>
        <w:t xml:space="preserve">mit </w:t>
      </w:r>
      <w:proofErr w:type="spellStart"/>
      <w:r w:rsidR="007E0A7E" w:rsidRPr="000976B1">
        <w:rPr>
          <w:rFonts w:ascii="Courier New" w:hAnsi="Courier New" w:cs="Courier New"/>
          <w:sz w:val="21"/>
          <w:szCs w:val="21"/>
        </w:rPr>
        <w:t>KOMPONENTEN_T'First</w:t>
      </w:r>
      <w:proofErr w:type="spellEnd"/>
      <w:r w:rsidR="007E0A7E">
        <w:rPr>
          <w:rFonts w:ascii="Courier New" w:hAnsi="Courier New" w:cs="Courier New"/>
          <w:sz w:val="21"/>
          <w:szCs w:val="21"/>
        </w:rPr>
        <w:t>.</w:t>
      </w:r>
      <w:r w:rsidR="007E0A7E" w:rsidRPr="000976B1">
        <w:rPr>
          <w:rFonts w:ascii="Courier New" w:hAnsi="Courier New" w:cs="Courier New"/>
          <w:sz w:val="21"/>
          <w:szCs w:val="21"/>
        </w:rPr>
        <w:t xml:space="preserve"> </w:t>
      </w:r>
    </w:p>
    <w:p w:rsidR="007E0A7E" w:rsidRPr="000976B1" w:rsidRDefault="007E0A7E" w:rsidP="007E0A7E"/>
    <w:p w:rsidR="007E0A7E" w:rsidRPr="000976B1" w:rsidRDefault="000976B1" w:rsidP="007E0A7E">
      <w:pPr>
        <w:pStyle w:val="berschrift2"/>
      </w:pPr>
      <w:r w:rsidRPr="000976B1">
        <w:rPr>
          <w:rFonts w:ascii="Courier New" w:hAnsi="Courier New" w:cs="Courier New"/>
          <w:sz w:val="21"/>
          <w:szCs w:val="21"/>
        </w:rPr>
        <w:t xml:space="preserve"> </w:t>
      </w:r>
      <w:r w:rsidR="007E0A7E">
        <w:t>Zusammenfassung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  <w:r w:rsidRPr="000976B1">
        <w:rPr>
          <w:rFonts w:ascii="Courier New" w:hAnsi="Courier New" w:cs="Courier New"/>
        </w:rPr>
        <w:t xml:space="preserve">                            </w:t>
      </w:r>
    </w:p>
    <w:p w:rsidR="007E0A7E" w:rsidRDefault="000976B1" w:rsidP="000976B1">
      <w:pPr>
        <w:pStyle w:val="Listenabsatz"/>
        <w:numPr>
          <w:ilvl w:val="0"/>
          <w:numId w:val="7"/>
        </w:numPr>
      </w:pPr>
      <w:r w:rsidRPr="007D1BEE">
        <w:t>Foliensatz</w:t>
      </w:r>
      <w:r w:rsidRPr="007E0A7E">
        <w:t xml:space="preserve"> bis Seite 111</w:t>
      </w:r>
    </w:p>
    <w:p w:rsidR="000976B1" w:rsidRPr="007E0A7E" w:rsidRDefault="007E0A7E" w:rsidP="000976B1">
      <w:pPr>
        <w:pStyle w:val="Listenabsatz"/>
        <w:numPr>
          <w:ilvl w:val="0"/>
          <w:numId w:val="7"/>
        </w:numPr>
      </w:pPr>
      <w:r w:rsidRPr="007D1BEE">
        <w:t>Ü</w:t>
      </w:r>
      <w:r w:rsidR="000976B1" w:rsidRPr="007D1BEE">
        <w:t>bungen</w:t>
      </w:r>
      <w:r w:rsidRPr="007D1BEE">
        <w:t>: Aufgabe 5.3</w:t>
      </w:r>
      <w:r w:rsidR="0010356F">
        <w:t xml:space="preserve">, </w:t>
      </w:r>
      <w:r w:rsidRPr="007D1BEE">
        <w:t xml:space="preserve"> 5.4, 11, 12</w:t>
      </w:r>
    </w:p>
    <w:p w:rsidR="00E019A8" w:rsidRDefault="00E019A8" w:rsidP="00E019A8">
      <w:pPr>
        <w:pStyle w:val="berschrift1"/>
        <w:rPr>
          <w:rFonts w:ascii="Courier New" w:hAnsi="Courier New" w:cs="Courier New"/>
        </w:rPr>
      </w:pPr>
      <w:r>
        <w:t>Tag</w:t>
      </w:r>
      <w:r w:rsidRPr="000976B1">
        <w:rPr>
          <w:rFonts w:ascii="Courier New" w:hAnsi="Courier New" w:cs="Courier New"/>
        </w:rPr>
        <w:t xml:space="preserve"> </w:t>
      </w:r>
    </w:p>
    <w:p w:rsidR="0010356F" w:rsidRPr="000976B1" w:rsidRDefault="0010356F" w:rsidP="0010356F">
      <w:pPr>
        <w:pStyle w:val="berschrift2"/>
      </w:pPr>
      <w:r w:rsidRPr="000976B1">
        <w:t>Wiederholung</w:t>
      </w:r>
    </w:p>
    <w:p w:rsidR="000976B1" w:rsidRPr="006D76B4" w:rsidRDefault="006D76B4" w:rsidP="006D76B4">
      <w:pPr>
        <w:pStyle w:val="Listenabsatz"/>
        <w:numPr>
          <w:ilvl w:val="0"/>
          <w:numId w:val="7"/>
        </w:numPr>
        <w:rPr>
          <w:rFonts w:ascii="Courier New" w:hAnsi="Courier New" w:cs="Courier New"/>
          <w:sz w:val="21"/>
          <w:szCs w:val="21"/>
        </w:rPr>
      </w:pPr>
      <w:r>
        <w:t>Übungen nachbesprechen und</w:t>
      </w:r>
      <w:r w:rsidR="0010356F" w:rsidRPr="0010356F">
        <w:cr/>
      </w:r>
      <w:r>
        <w:t xml:space="preserve"> </w:t>
      </w:r>
      <w:r w:rsidR="000976B1" w:rsidRPr="006D76B4">
        <w:t>weiter Übungen machen bis 9:00 Uhr</w:t>
      </w:r>
    </w:p>
    <w:p w:rsidR="006D76B4" w:rsidRDefault="006D76B4" w:rsidP="006D76B4">
      <w:pPr>
        <w:pStyle w:val="berschrift2"/>
      </w:pPr>
      <w:r>
        <w:t>Generische Schleife</w:t>
      </w:r>
    </w:p>
    <w:p w:rsidR="00CC6AE8" w:rsidRPr="00CC6AE8" w:rsidRDefault="00CC6AE8" w:rsidP="00CC6AE8">
      <w:r>
        <w:t xml:space="preserve">Überleitung geschieht durch Erkennen, dass die Prozedur: </w:t>
      </w:r>
      <w:proofErr w:type="spellStart"/>
      <w:r>
        <w:t>Ausgabe_Keller</w:t>
      </w:r>
      <w:proofErr w:type="spellEnd"/>
      <w:r>
        <w:t xml:space="preserve"> nicht zum HP sondern zum Paket gehört. Ruft ausschließlich Paket-Unterprogramme auf. Überführung in Paket. </w:t>
      </w:r>
      <w:r w:rsidRPr="00CC6AE8">
        <w:rPr>
          <w:b/>
        </w:rPr>
        <w:t>Keine</w:t>
      </w:r>
      <w:r>
        <w:t xml:space="preserve"> abgewandelte Implementierung.</w:t>
      </w:r>
    </w:p>
    <w:p w:rsidR="000976B1" w:rsidRPr="000976B1" w:rsidRDefault="006D76B4" w:rsidP="006D76B4">
      <w:pPr>
        <w:pStyle w:val="berschrift3"/>
        <w:rPr>
          <w:sz w:val="21"/>
          <w:szCs w:val="21"/>
        </w:rPr>
      </w:pPr>
      <w:r>
        <w:t>Einführung</w:t>
      </w:r>
    </w:p>
    <w:p w:rsidR="00301BD4" w:rsidRDefault="000976B1" w:rsidP="000976B1">
      <w:pPr>
        <w:pStyle w:val="Listenabsatz"/>
        <w:numPr>
          <w:ilvl w:val="0"/>
          <w:numId w:val="7"/>
        </w:numPr>
      </w:pPr>
      <w:r w:rsidRPr="006D76B4">
        <w:t xml:space="preserve">Tafel: </w:t>
      </w:r>
      <w:r w:rsidR="006D76B4">
        <w:t xml:space="preserve"> </w:t>
      </w:r>
      <w:proofErr w:type="spellStart"/>
      <w:r w:rsidRPr="006D76B4">
        <w:rPr>
          <w:b/>
          <w:i/>
        </w:rPr>
        <w:t>Stack_paket_ado_gen</w:t>
      </w:r>
      <w:proofErr w:type="spellEnd"/>
      <w:r w:rsidRPr="006D76B4">
        <w:t xml:space="preserve"> </w:t>
      </w:r>
      <w:r w:rsidR="006D76B4">
        <w:t xml:space="preserve"> </w:t>
      </w:r>
      <w:r w:rsidR="00301BD4">
        <w:t xml:space="preserve">an Tafel skizzieren, für </w:t>
      </w:r>
      <w:r w:rsidRPr="006D76B4">
        <w:t xml:space="preserve">Nutzer </w:t>
      </w:r>
      <w:r w:rsidR="00301BD4">
        <w:t xml:space="preserve">und </w:t>
      </w:r>
      <w:r w:rsidRPr="006D76B4">
        <w:t>Paketschreiber</w:t>
      </w:r>
    </w:p>
    <w:p w:rsidR="00B4146A" w:rsidRDefault="000976B1" w:rsidP="00B4146A">
      <w:pPr>
        <w:pStyle w:val="Listenabsatz"/>
        <w:numPr>
          <w:ilvl w:val="0"/>
          <w:numId w:val="7"/>
        </w:numPr>
      </w:pPr>
      <w:r w:rsidRPr="00301BD4">
        <w:t>Aufgabe: Alle Elemente des Kellers ausgeben, ohne den Zustand des Kellers zu verändern?</w:t>
      </w:r>
    </w:p>
    <w:p w:rsidR="00B4146A" w:rsidRDefault="000976B1" w:rsidP="000976B1">
      <w:pPr>
        <w:pStyle w:val="Listenabsatz"/>
        <w:numPr>
          <w:ilvl w:val="1"/>
          <w:numId w:val="7"/>
        </w:numPr>
      </w:pPr>
      <w:r w:rsidRPr="00B4146A">
        <w:t>Problematik  erarbeiten</w:t>
      </w:r>
      <w:r w:rsidR="00B4146A">
        <w:t>!</w:t>
      </w:r>
    </w:p>
    <w:p w:rsidR="00B4146A" w:rsidRPr="00CC6AE8" w:rsidRDefault="000976B1" w:rsidP="00B4146A">
      <w:pPr>
        <w:pStyle w:val="Listenabsatz"/>
        <w:numPr>
          <w:ilvl w:val="2"/>
          <w:numId w:val="7"/>
        </w:numPr>
        <w:rPr>
          <w:rFonts w:ascii="Courier New" w:hAnsi="Courier New" w:cs="Courier New"/>
          <w:sz w:val="21"/>
          <w:szCs w:val="21"/>
        </w:rPr>
      </w:pPr>
      <w:r w:rsidRPr="00B4146A">
        <w:rPr>
          <w:rFonts w:asciiTheme="majorHAnsi" w:hAnsiTheme="majorHAnsi" w:cs="Courier New"/>
        </w:rPr>
        <w:t>Schleife</w:t>
      </w:r>
      <w:r w:rsidR="00B4146A" w:rsidRPr="00B4146A">
        <w:rPr>
          <w:rFonts w:asciiTheme="majorHAnsi" w:hAnsiTheme="majorHAnsi" w:cs="Courier New"/>
        </w:rPr>
        <w:t xml:space="preserve">: </w:t>
      </w:r>
      <w:r w:rsidRPr="00B4146A">
        <w:rPr>
          <w:rFonts w:asciiTheme="majorHAnsi" w:hAnsiTheme="majorHAnsi" w:cs="Courier New"/>
          <w:b/>
        </w:rPr>
        <w:t>Wo</w:t>
      </w:r>
      <w:r w:rsidR="00B4146A">
        <w:rPr>
          <w:rFonts w:asciiTheme="majorHAnsi" w:hAnsiTheme="majorHAnsi" w:cs="Courier New"/>
          <w:b/>
        </w:rPr>
        <w:t>,</w:t>
      </w:r>
      <w:r w:rsidRPr="00B4146A">
        <w:rPr>
          <w:rFonts w:asciiTheme="majorHAnsi" w:hAnsiTheme="majorHAnsi" w:cs="Courier New"/>
        </w:rPr>
        <w:t xml:space="preserve"> </w:t>
      </w:r>
      <w:r w:rsidR="00B4146A" w:rsidRPr="00B4146A">
        <w:rPr>
          <w:rFonts w:asciiTheme="majorHAnsi" w:hAnsiTheme="majorHAnsi" w:cs="Courier New"/>
        </w:rPr>
        <w:t>i</w:t>
      </w:r>
      <w:r w:rsidRPr="00B4146A">
        <w:rPr>
          <w:rFonts w:asciiTheme="majorHAnsi" w:hAnsiTheme="majorHAnsi" w:cs="Courier New"/>
        </w:rPr>
        <w:t xml:space="preserve">m </w:t>
      </w:r>
      <w:r w:rsidRPr="00CC6AE8">
        <w:rPr>
          <w:rFonts w:asciiTheme="majorHAnsi" w:hAnsiTheme="majorHAnsi" w:cs="Courier New"/>
          <w:u w:val="single"/>
        </w:rPr>
        <w:t>Paket</w:t>
      </w:r>
      <w:r w:rsidRPr="00B4146A">
        <w:rPr>
          <w:rFonts w:asciiTheme="majorHAnsi" w:hAnsiTheme="majorHAnsi" w:cs="Courier New"/>
        </w:rPr>
        <w:t xml:space="preserve"> oder beim Nutzer</w:t>
      </w:r>
      <w:r w:rsidR="00435348">
        <w:rPr>
          <w:rFonts w:asciiTheme="majorHAnsi" w:hAnsiTheme="majorHAnsi" w:cs="Courier New"/>
        </w:rPr>
        <w:t xml:space="preserve"> implementieren</w:t>
      </w:r>
      <w:r w:rsidR="00B4146A" w:rsidRPr="00B4146A">
        <w:rPr>
          <w:rFonts w:asciiTheme="majorHAnsi" w:hAnsiTheme="majorHAnsi" w:cs="Courier New"/>
        </w:rPr>
        <w:t>?</w:t>
      </w:r>
    </w:p>
    <w:p w:rsidR="00CC6AE8" w:rsidRDefault="00CC6AE8" w:rsidP="00CC6AE8">
      <w:pPr>
        <w:pStyle w:val="Listenabsatz"/>
        <w:numPr>
          <w:ilvl w:val="3"/>
          <w:numId w:val="7"/>
        </w:numPr>
        <w:rPr>
          <w:rFonts w:ascii="Courier New" w:hAnsi="Courier New" w:cs="Courier New"/>
          <w:sz w:val="21"/>
          <w:szCs w:val="21"/>
        </w:rPr>
      </w:pPr>
      <w:r>
        <w:rPr>
          <w:rFonts w:asciiTheme="majorHAnsi" w:hAnsiTheme="majorHAnsi" w:cs="Courier New"/>
        </w:rPr>
        <w:t>Kennt seine interne Struktur zum Verwalten der Daten. Muss deswegen nicht den Keller leeren um zum Ziel zu gelangen.</w:t>
      </w:r>
    </w:p>
    <w:p w:rsidR="00CC6AE8" w:rsidRPr="00CC6AE8" w:rsidRDefault="000976B1" w:rsidP="00B4146A">
      <w:pPr>
        <w:pStyle w:val="Listenabsatz"/>
        <w:numPr>
          <w:ilvl w:val="2"/>
          <w:numId w:val="7"/>
        </w:numPr>
        <w:rPr>
          <w:rFonts w:ascii="Courier New" w:hAnsi="Courier New" w:cs="Courier New"/>
          <w:sz w:val="21"/>
          <w:szCs w:val="21"/>
        </w:rPr>
      </w:pPr>
      <w:r w:rsidRPr="00B4146A">
        <w:rPr>
          <w:rFonts w:asciiTheme="majorHAnsi" w:hAnsiTheme="majorHAnsi" w:cs="Courier New"/>
        </w:rPr>
        <w:t>Aktion</w:t>
      </w:r>
      <w:r w:rsidR="00B4146A" w:rsidRPr="00B4146A">
        <w:rPr>
          <w:rFonts w:asciiTheme="majorHAnsi" w:hAnsiTheme="majorHAnsi" w:cs="Courier New"/>
        </w:rPr>
        <w:t xml:space="preserve">: </w:t>
      </w:r>
      <w:r w:rsidR="00B4146A">
        <w:rPr>
          <w:rFonts w:asciiTheme="majorHAnsi" w:hAnsiTheme="majorHAnsi" w:cs="Courier New"/>
        </w:rPr>
        <w:t xml:space="preserve">  </w:t>
      </w:r>
      <w:r w:rsidR="00B4146A" w:rsidRPr="00B4146A">
        <w:rPr>
          <w:rFonts w:asciiTheme="majorHAnsi" w:hAnsiTheme="majorHAnsi" w:cs="Courier New"/>
          <w:b/>
        </w:rPr>
        <w:t>Wo</w:t>
      </w:r>
      <w:r w:rsidR="00B4146A" w:rsidRPr="00B4146A">
        <w:rPr>
          <w:rFonts w:asciiTheme="majorHAnsi" w:hAnsiTheme="majorHAnsi" w:cs="Courier New"/>
        </w:rPr>
        <w:t xml:space="preserve">, im Paket oder beim </w:t>
      </w:r>
      <w:r w:rsidR="00B4146A" w:rsidRPr="00CC6AE8">
        <w:rPr>
          <w:rFonts w:asciiTheme="majorHAnsi" w:hAnsiTheme="majorHAnsi" w:cs="Courier New"/>
          <w:u w:val="single"/>
        </w:rPr>
        <w:t>Nutzer</w:t>
      </w:r>
      <w:r w:rsidR="00B4146A" w:rsidRPr="00B4146A">
        <w:rPr>
          <w:rFonts w:asciiTheme="majorHAnsi" w:hAnsiTheme="majorHAnsi" w:cs="Courier New"/>
        </w:rPr>
        <w:t xml:space="preserve"> </w:t>
      </w:r>
      <w:r w:rsidRPr="00B4146A">
        <w:rPr>
          <w:rFonts w:asciiTheme="majorHAnsi" w:hAnsiTheme="majorHAnsi" w:cs="Courier New"/>
        </w:rPr>
        <w:t xml:space="preserve">definieren? </w:t>
      </w:r>
    </w:p>
    <w:p w:rsidR="00B4146A" w:rsidRPr="00B4146A" w:rsidRDefault="00CC6AE8" w:rsidP="00CC6AE8">
      <w:pPr>
        <w:pStyle w:val="Listenabsatz"/>
        <w:numPr>
          <w:ilvl w:val="3"/>
          <w:numId w:val="7"/>
        </w:numPr>
        <w:rPr>
          <w:rFonts w:ascii="Courier New" w:hAnsi="Courier New" w:cs="Courier New"/>
          <w:sz w:val="21"/>
          <w:szCs w:val="21"/>
        </w:rPr>
      </w:pPr>
      <w:r>
        <w:rPr>
          <w:rFonts w:asciiTheme="majorHAnsi" w:hAnsiTheme="majorHAnsi" w:cs="Courier New"/>
        </w:rPr>
        <w:t>Kennt den Datentyp und kann die Ausgabe nach seinen Anforderungen gestalten.</w:t>
      </w:r>
      <w:r w:rsidR="000976B1" w:rsidRPr="00B4146A">
        <w:rPr>
          <w:rFonts w:asciiTheme="majorHAnsi" w:hAnsiTheme="majorHAnsi" w:cs="Courier New"/>
        </w:rPr>
        <w:t xml:space="preserve"> </w:t>
      </w:r>
    </w:p>
    <w:p w:rsidR="00B4146A" w:rsidRDefault="000976B1" w:rsidP="000976B1">
      <w:pPr>
        <w:pStyle w:val="Listenabsatz"/>
        <w:numPr>
          <w:ilvl w:val="2"/>
          <w:numId w:val="7"/>
        </w:numPr>
        <w:rPr>
          <w:rFonts w:asciiTheme="majorHAnsi" w:hAnsiTheme="majorHAnsi" w:cs="Courier New"/>
        </w:rPr>
      </w:pPr>
      <w:r w:rsidRPr="00B4146A">
        <w:rPr>
          <w:rFonts w:asciiTheme="majorHAnsi" w:hAnsiTheme="majorHAnsi" w:cs="Courier New"/>
        </w:rPr>
        <w:t>Signatur der Aktion?</w:t>
      </w:r>
    </w:p>
    <w:p w:rsidR="000976B1" w:rsidRPr="00B4146A" w:rsidRDefault="000976B1" w:rsidP="00B4146A">
      <w:pPr>
        <w:pStyle w:val="Listenabsatz"/>
        <w:numPr>
          <w:ilvl w:val="1"/>
          <w:numId w:val="7"/>
        </w:numPr>
      </w:pPr>
      <w:r w:rsidRPr="00B4146A">
        <w:t xml:space="preserve">Lösung an </w:t>
      </w:r>
      <w:r w:rsidR="00E20863">
        <w:t xml:space="preserve">der </w:t>
      </w:r>
      <w:r w:rsidRPr="00B4146A">
        <w:t>Tafel erarbeiten</w:t>
      </w:r>
    </w:p>
    <w:p w:rsidR="00EB6EE1" w:rsidRDefault="00EB6EE1" w:rsidP="00EB6EE1">
      <w:pPr>
        <w:pStyle w:val="berschrift4"/>
      </w:pPr>
      <w:proofErr w:type="spellStart"/>
      <w:r>
        <w:t>Komponent_T</w:t>
      </w:r>
      <w:proofErr w:type="spellEnd"/>
      <w:r>
        <w:t xml:space="preserve">  für ganzzahlige Datentypen definieren</w:t>
      </w:r>
    </w:p>
    <w:p w:rsidR="00EB6EE1" w:rsidRDefault="00EB6EE1" w:rsidP="00EB6EE1">
      <w:pPr>
        <w:ind w:left="708"/>
      </w:pPr>
      <w:r>
        <w:t xml:space="preserve">Ausgabe aller Inhalte im Paket lösen, da im HP dies nur mit dem Zerstören der Inhalte des Kellers einhergeht. </w:t>
      </w:r>
    </w:p>
    <w:p w:rsidR="00EB6EE1" w:rsidRPr="00EB6EE1" w:rsidRDefault="00EB6EE1" w:rsidP="00EB6EE1">
      <w:pPr>
        <w:ind w:left="708"/>
      </w:pPr>
      <w:r>
        <w:t>Nachteil: Testausgaben (Konstanten) müssen vom HP so akzeptiert werden!</w:t>
      </w:r>
    </w:p>
    <w:p w:rsidR="00EB6EE1" w:rsidRDefault="00EB6EE1" w:rsidP="00EB6EE1">
      <w:pPr>
        <w:pStyle w:val="berschrift4"/>
      </w:pPr>
      <w:proofErr w:type="spellStart"/>
      <w:r>
        <w:lastRenderedPageBreak/>
        <w:t>Komponent_T</w:t>
      </w:r>
      <w:proofErr w:type="spellEnd"/>
      <w:r>
        <w:t xml:space="preserve">  für private Datentypen definieren</w:t>
      </w:r>
    </w:p>
    <w:p w:rsidR="000976B1" w:rsidRDefault="00EB6EE1" w:rsidP="00EB6EE1">
      <w:pPr>
        <w:ind w:left="708"/>
      </w:pPr>
      <w:r w:rsidRPr="00EB6EE1">
        <w:t>Paket weiß von dem Komponenten-Typ nichts, kann keine Ausgabe generieren</w:t>
      </w:r>
      <w:r>
        <w:t>.</w:t>
      </w:r>
    </w:p>
    <w:p w:rsidR="00EB6EE1" w:rsidRPr="00CE30D3" w:rsidRDefault="00EB6EE1" w:rsidP="00EB6EE1">
      <w:pPr>
        <w:rPr>
          <w:u w:val="single"/>
        </w:rPr>
      </w:pPr>
      <w:r>
        <w:tab/>
      </w:r>
      <w:r w:rsidRPr="00CE30D3">
        <w:rPr>
          <w:u w:val="single"/>
        </w:rPr>
        <w:t>Fakten:</w:t>
      </w:r>
    </w:p>
    <w:p w:rsidR="00EB6EE1" w:rsidRDefault="00EB6EE1" w:rsidP="00EB6EE1">
      <w:r>
        <w:tab/>
        <w:t>Paket kennt die Verwaltungsstruk</w:t>
      </w:r>
      <w:r w:rsidR="00824AD4">
        <w:t>t</w:t>
      </w:r>
      <w:r>
        <w:t>ur der Daten und Nutzer kennt die Daten.</w:t>
      </w:r>
    </w:p>
    <w:p w:rsidR="00EB6EE1" w:rsidRDefault="00EB6EE1" w:rsidP="00EB6EE1">
      <w:pPr>
        <w:ind w:left="708"/>
      </w:pPr>
      <w:r>
        <w:t xml:space="preserve">Nutzer schreibt eine Ausgabe-Prozedur der Daten (PERSON_TR) und im Paket werden die   Daten bereitgestellt. </w:t>
      </w:r>
    </w:p>
    <w:p w:rsidR="00EB6EE1" w:rsidRDefault="00EB6EE1" w:rsidP="00EB6EE1">
      <w:pPr>
        <w:pStyle w:val="Listenabsatz"/>
        <w:numPr>
          <w:ilvl w:val="0"/>
          <w:numId w:val="26"/>
        </w:numPr>
      </w:pPr>
      <w:r>
        <w:t>Plan: generische Prozedur dem Paket übergeben. Nachteil : Immer die gleiche Ausgabe der Daten möglich.</w:t>
      </w:r>
    </w:p>
    <w:p w:rsidR="00EB6EE1" w:rsidRPr="00EB6EE1" w:rsidRDefault="00EB6EE1" w:rsidP="00EB6EE1">
      <w:pPr>
        <w:pStyle w:val="Listenabsatz"/>
        <w:numPr>
          <w:ilvl w:val="0"/>
          <w:numId w:val="26"/>
        </w:numPr>
      </w:pPr>
      <w:r>
        <w:t>Plan: mehr Flexibilität, wenn die Prozedur (</w:t>
      </w:r>
      <w:proofErr w:type="spellStart"/>
      <w:r>
        <w:t>Fuer_alle_Elemente</w:t>
      </w:r>
      <w:proofErr w:type="spellEnd"/>
      <w:r>
        <w:t>), die generische Prozedur (Aktion) erhält.</w:t>
      </w:r>
    </w:p>
    <w:p w:rsidR="00D958B6" w:rsidRPr="00D958B6" w:rsidRDefault="00D958B6" w:rsidP="00D958B6">
      <w:pPr>
        <w:pStyle w:val="berschrift3"/>
        <w:rPr>
          <w:rFonts w:ascii="Courier New" w:hAnsi="Courier New" w:cs="Courier New"/>
          <w:sz w:val="21"/>
          <w:szCs w:val="21"/>
        </w:rPr>
      </w:pPr>
      <w:r w:rsidRPr="00D958B6">
        <w:t>Umsetzung</w:t>
      </w:r>
    </w:p>
    <w:p w:rsidR="000976B1" w:rsidRPr="000976B1" w:rsidRDefault="000976B1" w:rsidP="00D1499B">
      <w:r w:rsidRPr="000976B1">
        <w:t xml:space="preserve">5. </w:t>
      </w:r>
      <w:r w:rsidR="00D958B6">
        <w:t xml:space="preserve">Schritt: </w:t>
      </w:r>
      <w:r w:rsidRPr="000976B1">
        <w:t>Generische Schleife</w:t>
      </w:r>
      <w:r w:rsidR="00FF0630">
        <w:t>,</w:t>
      </w:r>
      <w:r w:rsidRPr="000976B1">
        <w:t xml:space="preserve"> Aktion über alle Elemente durchführen</w:t>
      </w:r>
    </w:p>
    <w:p w:rsidR="000976B1" w:rsidRPr="000976B1" w:rsidRDefault="000976B1" w:rsidP="00FF0630">
      <w:pPr>
        <w:ind w:left="708"/>
      </w:pPr>
      <w:r w:rsidRPr="000976B1">
        <w:t>generische Schleife implementieren</w:t>
      </w:r>
      <w:r w:rsidR="00FF0630">
        <w:t>:</w:t>
      </w:r>
      <w:r w:rsidRPr="000976B1">
        <w:t xml:space="preserve">    </w:t>
      </w:r>
      <w:proofErr w:type="spellStart"/>
      <w:r w:rsidRPr="00FF0630">
        <w:rPr>
          <w:b/>
          <w:i/>
        </w:rPr>
        <w:t>stack_paket_ado_gen_schleife</w:t>
      </w:r>
      <w:proofErr w:type="spellEnd"/>
    </w:p>
    <w:p w:rsidR="000976B1" w:rsidRPr="00F828E6" w:rsidRDefault="000976B1" w:rsidP="00F828E6">
      <w:pPr>
        <w:ind w:left="708"/>
      </w:pPr>
      <w:r w:rsidRPr="000976B1">
        <w:t>5.1 Spezifikation</w:t>
      </w:r>
      <w:r w:rsidR="00F828E6">
        <w:br/>
      </w:r>
      <w:r w:rsidRPr="000976B1">
        <w:t>5.2 Body</w:t>
      </w:r>
    </w:p>
    <w:p w:rsidR="000976B1" w:rsidRPr="000976B1" w:rsidRDefault="000976B1" w:rsidP="00284A11">
      <w:r w:rsidRPr="000976B1">
        <w:t>6.</w:t>
      </w:r>
      <w:r w:rsidR="00284A11">
        <w:t xml:space="preserve"> Schritt:</w:t>
      </w:r>
      <w:r w:rsidRPr="000976B1">
        <w:t xml:space="preserve"> Hauptprogramm entsprechend anpassen        </w:t>
      </w:r>
      <w:proofErr w:type="spellStart"/>
      <w:r w:rsidRPr="00284A11">
        <w:rPr>
          <w:b/>
          <w:i/>
        </w:rPr>
        <w:t>main_stack_paket_ado_gen_schleife</w:t>
      </w:r>
      <w:proofErr w:type="spellEnd"/>
    </w:p>
    <w:p w:rsidR="000976B1" w:rsidRPr="000976B1" w:rsidRDefault="000976B1" w:rsidP="00731AE6">
      <w:pPr>
        <w:ind w:left="708"/>
      </w:pPr>
      <w:r w:rsidRPr="000976B1">
        <w:t xml:space="preserve">6.1 generische Schleife </w:t>
      </w:r>
      <w:r w:rsidRPr="00731AE6">
        <w:rPr>
          <w:b/>
        </w:rPr>
        <w:t>auspr</w:t>
      </w:r>
      <w:r w:rsidR="00731AE6" w:rsidRPr="00731AE6">
        <w:rPr>
          <w:b/>
        </w:rPr>
        <w:t>ä</w:t>
      </w:r>
      <w:r w:rsidRPr="00731AE6">
        <w:rPr>
          <w:b/>
        </w:rPr>
        <w:t>gen</w:t>
      </w:r>
      <w:r w:rsidR="00771824">
        <w:rPr>
          <w:b/>
        </w:rPr>
        <w:t>,</w:t>
      </w:r>
      <w:r w:rsidRPr="000976B1">
        <w:t xml:space="preserve"> mit Hilfenahme der generischen </w:t>
      </w:r>
      <w:r w:rsidR="00771824">
        <w:t xml:space="preserve">Prozedur: </w:t>
      </w:r>
      <w:proofErr w:type="spellStart"/>
      <w:r w:rsidRPr="000976B1">
        <w:t>Ausgabe_Komponente</w:t>
      </w:r>
      <w:proofErr w:type="spellEnd"/>
      <w:r w:rsidR="00771824">
        <w:t>.</w:t>
      </w:r>
      <w:r w:rsidRPr="000976B1">
        <w:t xml:space="preserve"> </w:t>
      </w:r>
    </w:p>
    <w:p w:rsidR="000976B1" w:rsidRPr="00731AE6" w:rsidRDefault="00731AE6" w:rsidP="00731AE6">
      <w:pPr>
        <w:ind w:left="708"/>
      </w:pPr>
      <w:r>
        <w:t xml:space="preserve"> </w:t>
      </w:r>
      <w:r w:rsidR="000976B1" w:rsidRPr="00731AE6">
        <w:rPr>
          <w:u w:val="single"/>
        </w:rPr>
        <w:t>Vorteil:</w:t>
      </w:r>
      <w:r w:rsidR="000976B1" w:rsidRPr="000976B1">
        <w:t xml:space="preserve"> </w:t>
      </w:r>
      <w:r>
        <w:t xml:space="preserve"> </w:t>
      </w:r>
      <w:r w:rsidR="000976B1" w:rsidRPr="000976B1">
        <w:t xml:space="preserve">Elemente werden </w:t>
      </w:r>
      <w:r w:rsidR="000976B1" w:rsidRPr="00295889">
        <w:rPr>
          <w:b/>
        </w:rPr>
        <w:t>n</w:t>
      </w:r>
      <w:r w:rsidR="00295889">
        <w:rPr>
          <w:b/>
        </w:rPr>
        <w:t xml:space="preserve"> </w:t>
      </w:r>
      <w:r w:rsidR="000976B1" w:rsidRPr="00295889">
        <w:rPr>
          <w:b/>
        </w:rPr>
        <w:t>i</w:t>
      </w:r>
      <w:r w:rsidR="00295889">
        <w:rPr>
          <w:b/>
        </w:rPr>
        <w:t xml:space="preserve"> </w:t>
      </w:r>
      <w:r w:rsidR="000976B1" w:rsidRPr="00295889">
        <w:rPr>
          <w:b/>
        </w:rPr>
        <w:t>c</w:t>
      </w:r>
      <w:r w:rsidR="00295889">
        <w:rPr>
          <w:b/>
        </w:rPr>
        <w:t xml:space="preserve"> </w:t>
      </w:r>
      <w:r w:rsidR="000976B1" w:rsidRPr="00295889">
        <w:rPr>
          <w:b/>
        </w:rPr>
        <w:t>h</w:t>
      </w:r>
      <w:r w:rsidR="00295889">
        <w:rPr>
          <w:b/>
        </w:rPr>
        <w:t xml:space="preserve"> </w:t>
      </w:r>
      <w:r w:rsidR="000976B1" w:rsidRPr="00295889">
        <w:rPr>
          <w:b/>
        </w:rPr>
        <w:t>t</w:t>
      </w:r>
      <w:r w:rsidR="000976B1" w:rsidRPr="000976B1">
        <w:t xml:space="preserve"> gelöscht, </w:t>
      </w:r>
      <w:r w:rsidR="00295889">
        <w:t>sondern sind</w:t>
      </w:r>
      <w:r w:rsidR="000976B1" w:rsidRPr="000976B1">
        <w:t xml:space="preserve"> weiterhin im Keller</w:t>
      </w:r>
      <w:r w:rsidR="00295889">
        <w:t xml:space="preserve"> vorhanden</w:t>
      </w:r>
      <w:r w:rsidR="000976B1" w:rsidRPr="000976B1">
        <w:t xml:space="preserve">, da das Unterprogramm </w:t>
      </w:r>
      <w:r w:rsidR="000976B1" w:rsidRPr="00731AE6">
        <w:rPr>
          <w:b/>
        </w:rPr>
        <w:t>Push</w:t>
      </w:r>
      <w:r>
        <w:rPr>
          <w:b/>
        </w:rPr>
        <w:t xml:space="preserve"> </w:t>
      </w:r>
      <w:r w:rsidR="000976B1" w:rsidRPr="00731AE6">
        <w:t>nicht aufgerufen werden muss.</w:t>
      </w:r>
      <w:r w:rsidR="000976B1" w:rsidRPr="000976B1">
        <w:rPr>
          <w:rFonts w:ascii="Courier New" w:hAnsi="Courier New" w:cs="Courier New"/>
          <w:sz w:val="21"/>
          <w:szCs w:val="21"/>
        </w:rPr>
        <w:cr/>
      </w:r>
      <w:r w:rsidR="000976B1" w:rsidRPr="00731AE6">
        <w:t xml:space="preserve">6.2 </w:t>
      </w:r>
      <w:r w:rsidR="000976B1" w:rsidRPr="00731AE6">
        <w:rPr>
          <w:b/>
        </w:rPr>
        <w:t>Aufruf</w:t>
      </w:r>
      <w:r>
        <w:rPr>
          <w:b/>
        </w:rPr>
        <w:t>en</w:t>
      </w:r>
      <w:r w:rsidR="000976B1" w:rsidRPr="00731AE6">
        <w:t xml:space="preserve"> der generischen Schleife</w:t>
      </w:r>
    </w:p>
    <w:p w:rsidR="000976B1" w:rsidRPr="000976B1" w:rsidRDefault="000976B1" w:rsidP="00731AE6">
      <w:pPr>
        <w:ind w:left="708"/>
      </w:pPr>
      <w:r w:rsidRPr="000976B1">
        <w:t>6.</w:t>
      </w:r>
      <w:r w:rsidR="00731AE6">
        <w:t>3</w:t>
      </w:r>
      <w:r w:rsidRPr="000976B1">
        <w:t xml:space="preserve"> Prozedur</w:t>
      </w:r>
      <w:r w:rsidR="00731AE6">
        <w:t xml:space="preserve">: </w:t>
      </w:r>
      <w:r w:rsidRPr="000976B1">
        <w:t xml:space="preserve"> </w:t>
      </w:r>
      <w:r w:rsidRPr="00353479">
        <w:rPr>
          <w:b/>
        </w:rPr>
        <w:t>Anzahl_Elemente_Keller_1</w:t>
      </w:r>
      <w:r w:rsidRPr="000976B1">
        <w:t xml:space="preserve"> </w:t>
      </w:r>
      <w:r w:rsidR="005D3273">
        <w:t xml:space="preserve">  </w:t>
      </w:r>
      <w:r w:rsidRPr="000976B1">
        <w:t>schreiben (Sp</w:t>
      </w:r>
      <w:r w:rsidR="005D3273">
        <w:t>ezifikation,  Vorgabe) und Body. Es ist eine globale</w:t>
      </w:r>
      <w:r w:rsidRPr="000976B1">
        <w:t xml:space="preserve"> Variablen (HP)</w:t>
      </w:r>
      <w:r w:rsidR="005D3273">
        <w:t xml:space="preserve"> erforderlich! (Soll von LT erkannt werden!</w:t>
      </w:r>
      <w:r w:rsidR="00353479">
        <w:t>)</w:t>
      </w:r>
    </w:p>
    <w:p w:rsidR="000976B1" w:rsidRPr="000976B1" w:rsidRDefault="000976B1" w:rsidP="00353479">
      <w:pPr>
        <w:ind w:left="708"/>
      </w:pPr>
      <w:r w:rsidRPr="000976B1">
        <w:t>6.</w:t>
      </w:r>
      <w:r w:rsidR="00731AE6">
        <w:t>4</w:t>
      </w:r>
      <w:r w:rsidRPr="000976B1">
        <w:t xml:space="preserve"> </w:t>
      </w:r>
      <w:r w:rsidRPr="00353479">
        <w:rPr>
          <w:b/>
        </w:rPr>
        <w:t>Auspräg</w:t>
      </w:r>
      <w:r w:rsidR="00353479">
        <w:rPr>
          <w:b/>
        </w:rPr>
        <w:t>en</w:t>
      </w:r>
      <w:r w:rsidRPr="000976B1">
        <w:t xml:space="preserve"> der generischen Schleife</w:t>
      </w:r>
    </w:p>
    <w:p w:rsidR="000976B1" w:rsidRPr="000976B1" w:rsidRDefault="000976B1" w:rsidP="00353479">
      <w:pPr>
        <w:ind w:left="708"/>
      </w:pPr>
      <w:r w:rsidRPr="000976B1">
        <w:t>6.</w:t>
      </w:r>
      <w:r w:rsidR="00731AE6">
        <w:t>5</w:t>
      </w:r>
      <w:r w:rsidRPr="000976B1">
        <w:t xml:space="preserve"> </w:t>
      </w:r>
      <w:r w:rsidRPr="00353479">
        <w:rPr>
          <w:b/>
        </w:rPr>
        <w:t>Aufruf</w:t>
      </w:r>
      <w:r w:rsidR="00353479">
        <w:rPr>
          <w:b/>
        </w:rPr>
        <w:t>en</w:t>
      </w:r>
      <w:r w:rsidRPr="000976B1">
        <w:t xml:space="preserve"> der generischen Schleife</w:t>
      </w:r>
    </w:p>
    <w:p w:rsidR="000976B1" w:rsidRPr="000976B1" w:rsidRDefault="000976B1" w:rsidP="00353479">
      <w:pPr>
        <w:ind w:left="1416"/>
      </w:pPr>
      <w:r w:rsidRPr="00353479">
        <w:rPr>
          <w:u w:val="single"/>
        </w:rPr>
        <w:t>Problematik</w:t>
      </w:r>
      <w:r w:rsidR="00353479">
        <w:rPr>
          <w:u w:val="single"/>
        </w:rPr>
        <w:t>:</w:t>
      </w:r>
      <w:r w:rsidRPr="000976B1">
        <w:t xml:space="preserve"> </w:t>
      </w:r>
      <w:r w:rsidR="00353479">
        <w:t>W</w:t>
      </w:r>
      <w:r w:rsidRPr="000976B1">
        <w:t xml:space="preserve">enn </w:t>
      </w:r>
      <w:r w:rsidR="00353479">
        <w:t xml:space="preserve">die generische Schleife </w:t>
      </w:r>
      <w:r w:rsidRPr="000976B1">
        <w:t xml:space="preserve">öfters aufgerufen wird, </w:t>
      </w:r>
      <w:r w:rsidR="00353479">
        <w:t xml:space="preserve">dann ist ein </w:t>
      </w:r>
      <w:r w:rsidRPr="000976B1">
        <w:t>zurücksetzen der globalen Variablen (HP)</w:t>
      </w:r>
      <w:r w:rsidR="00353479">
        <w:t xml:space="preserve"> erforderlich!</w:t>
      </w:r>
    </w:p>
    <w:p w:rsidR="000976B1" w:rsidRPr="000976B1" w:rsidRDefault="000976B1" w:rsidP="00353479">
      <w:pPr>
        <w:ind w:left="708"/>
      </w:pPr>
      <w:r w:rsidRPr="000976B1">
        <w:t>6.</w:t>
      </w:r>
      <w:r w:rsidR="00731AE6">
        <w:t>6</w:t>
      </w:r>
      <w:r w:rsidRPr="000976B1">
        <w:t xml:space="preserve"> </w:t>
      </w:r>
      <w:r w:rsidR="00353479">
        <w:t xml:space="preserve">Die </w:t>
      </w:r>
      <w:r w:rsidRPr="000976B1">
        <w:t xml:space="preserve">Summe über alle Werte bilden </w:t>
      </w:r>
      <w:r w:rsidR="00353479">
        <w:t>(optional), als weitere Aktion vom HP.</w:t>
      </w:r>
    </w:p>
    <w:p w:rsidR="00B237D3" w:rsidRPr="00D958B6" w:rsidRDefault="00B237D3" w:rsidP="00B237D3">
      <w:pPr>
        <w:pStyle w:val="berschrift3"/>
        <w:rPr>
          <w:rFonts w:ascii="Courier New" w:hAnsi="Courier New" w:cs="Courier New"/>
          <w:sz w:val="21"/>
          <w:szCs w:val="21"/>
        </w:rPr>
      </w:pPr>
      <w:r>
        <w:t>Zusammenfassung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2332E5" w:rsidRDefault="000976B1" w:rsidP="000976B1">
      <w:pPr>
        <w:pStyle w:val="Listenabsatz"/>
        <w:numPr>
          <w:ilvl w:val="0"/>
          <w:numId w:val="7"/>
        </w:numPr>
      </w:pPr>
      <w:r w:rsidRPr="00B237D3">
        <w:t>Foliensatz bis 114 (Ende)</w:t>
      </w:r>
    </w:p>
    <w:p w:rsidR="000976B1" w:rsidRPr="002332E5" w:rsidRDefault="000976B1" w:rsidP="000976B1">
      <w:pPr>
        <w:pStyle w:val="Listenabsatz"/>
        <w:numPr>
          <w:ilvl w:val="0"/>
          <w:numId w:val="7"/>
        </w:numPr>
      </w:pPr>
      <w:r w:rsidRPr="002332E5">
        <w:t>Übung</w:t>
      </w:r>
      <w:r w:rsidR="002332E5" w:rsidRPr="002332E5">
        <w:t xml:space="preserve">: </w:t>
      </w:r>
      <w:r w:rsidR="00BC3141">
        <w:t xml:space="preserve"> </w:t>
      </w:r>
      <w:r w:rsidRPr="002332E5">
        <w:t>Aufgabe 13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0976B1" w:rsidRDefault="00573356" w:rsidP="00573356">
      <w:pPr>
        <w:pStyle w:val="berschrift2"/>
      </w:pPr>
      <w:r>
        <w:lastRenderedPageBreak/>
        <w:t>Synonymvereinbarung (</w:t>
      </w:r>
      <w:proofErr w:type="spellStart"/>
      <w:r>
        <w:t>Renaming</w:t>
      </w:r>
      <w:proofErr w:type="spellEnd"/>
      <w:r>
        <w:t>)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BC3141" w:rsidRDefault="00573356" w:rsidP="000976B1">
      <w:pPr>
        <w:pStyle w:val="Listenabsatz"/>
        <w:numPr>
          <w:ilvl w:val="0"/>
          <w:numId w:val="7"/>
        </w:numPr>
      </w:pPr>
      <w:r w:rsidRPr="00BC3141">
        <w:t xml:space="preserve">Foliensatz: </w:t>
      </w:r>
      <w:r w:rsidR="00BC3141">
        <w:t xml:space="preserve"> </w:t>
      </w:r>
      <w:r w:rsidR="000976B1" w:rsidRPr="00BC3141">
        <w:t>Seite 60 bis Seite 70</w:t>
      </w:r>
    </w:p>
    <w:p w:rsidR="00BC3141" w:rsidRDefault="000976B1" w:rsidP="000976B1">
      <w:pPr>
        <w:pStyle w:val="Listenabsatz"/>
        <w:numPr>
          <w:ilvl w:val="0"/>
          <w:numId w:val="7"/>
        </w:numPr>
      </w:pPr>
      <w:proofErr w:type="spellStart"/>
      <w:r w:rsidRPr="00BC3141">
        <w:t>template</w:t>
      </w:r>
      <w:proofErr w:type="spellEnd"/>
      <w:r w:rsidRPr="00BC3141">
        <w:t xml:space="preserve">: </w:t>
      </w:r>
      <w:r w:rsidRPr="00BC3141">
        <w:rPr>
          <w:b/>
          <w:i/>
        </w:rPr>
        <w:t>Umbenennung</w:t>
      </w:r>
      <w:r w:rsidRPr="00BC3141">
        <w:t xml:space="preserve">  erkl</w:t>
      </w:r>
      <w:r w:rsidR="00BC3141">
        <w:t>ä</w:t>
      </w:r>
      <w:r w:rsidRPr="00BC3141">
        <w:t xml:space="preserve">ren! </w:t>
      </w:r>
      <w:r w:rsidR="00BC3141">
        <w:t xml:space="preserve"> </w:t>
      </w:r>
      <w:r w:rsidRPr="00BC3141">
        <w:t>Umbenennung von Objekten</w:t>
      </w:r>
    </w:p>
    <w:p w:rsidR="00BC3141" w:rsidRPr="0022293D" w:rsidRDefault="000976B1" w:rsidP="0022293D">
      <w:pPr>
        <w:pStyle w:val="Listenabsatz"/>
        <w:numPr>
          <w:ilvl w:val="1"/>
          <w:numId w:val="7"/>
        </w:numPr>
      </w:pPr>
      <w:r w:rsidRPr="0022293D">
        <w:t>Reihungen und Verbunde</w:t>
      </w:r>
    </w:p>
    <w:p w:rsidR="00BC3141" w:rsidRPr="0022293D" w:rsidRDefault="000976B1" w:rsidP="0022293D">
      <w:pPr>
        <w:pStyle w:val="Listenabsatz"/>
        <w:numPr>
          <w:ilvl w:val="1"/>
          <w:numId w:val="7"/>
        </w:numPr>
      </w:pPr>
      <w:proofErr w:type="spellStart"/>
      <w:r w:rsidRPr="0022293D">
        <w:t>Exception</w:t>
      </w:r>
      <w:proofErr w:type="spellEnd"/>
    </w:p>
    <w:p w:rsidR="000976B1" w:rsidRPr="00BC3141" w:rsidRDefault="000976B1" w:rsidP="0022293D">
      <w:pPr>
        <w:pStyle w:val="Listenabsatz"/>
        <w:numPr>
          <w:ilvl w:val="1"/>
          <w:numId w:val="7"/>
        </w:numPr>
        <w:rPr>
          <w:rFonts w:ascii="Courier New" w:hAnsi="Courier New" w:cs="Courier New"/>
          <w:sz w:val="21"/>
          <w:szCs w:val="21"/>
        </w:rPr>
      </w:pPr>
      <w:r w:rsidRPr="0022293D">
        <w:t>Prozeduren und Funktionen</w:t>
      </w:r>
    </w:p>
    <w:p w:rsidR="000976B1" w:rsidRPr="000976B1" w:rsidRDefault="000976B1" w:rsidP="000976B1">
      <w:pPr>
        <w:pStyle w:val="NurText"/>
        <w:rPr>
          <w:rFonts w:ascii="Courier New" w:hAnsi="Courier New" w:cs="Courier New"/>
        </w:rPr>
      </w:pPr>
    </w:p>
    <w:p w:rsidR="00BC3141" w:rsidRPr="0022293D" w:rsidRDefault="000976B1" w:rsidP="00BC3141">
      <w:pPr>
        <w:pStyle w:val="NurText"/>
        <w:numPr>
          <w:ilvl w:val="0"/>
          <w:numId w:val="21"/>
        </w:numPr>
      </w:pPr>
      <w:r w:rsidRPr="000976B1">
        <w:t>Übung</w:t>
      </w:r>
      <w:r w:rsidR="00BC3141">
        <w:t xml:space="preserve">: </w:t>
      </w:r>
      <w:r w:rsidR="00BC3141" w:rsidRPr="0022293D">
        <w:t>Aufgabe 6</w:t>
      </w:r>
    </w:p>
    <w:p w:rsidR="000976B1" w:rsidRDefault="000976B1" w:rsidP="000976B1">
      <w:pPr>
        <w:pStyle w:val="NurText"/>
        <w:rPr>
          <w:rFonts w:ascii="Courier New" w:hAnsi="Courier New" w:cs="Courier New"/>
        </w:rPr>
      </w:pPr>
    </w:p>
    <w:p w:rsidR="00F444DD" w:rsidRDefault="00C657EA" w:rsidP="00F444DD">
      <w:pPr>
        <w:pStyle w:val="berschrift1"/>
      </w:pPr>
      <w:r>
        <w:t>Ergänzung (</w:t>
      </w:r>
      <w:proofErr w:type="spellStart"/>
      <w:r>
        <w:t>NiceToKnow</w:t>
      </w:r>
      <w:proofErr w:type="spellEnd"/>
      <w:r>
        <w:t>)</w:t>
      </w:r>
    </w:p>
    <w:p w:rsidR="00F444DD" w:rsidRPr="000976B1" w:rsidRDefault="00F444DD" w:rsidP="00F444DD">
      <w:r w:rsidRPr="000976B1">
        <w:t>ab Ada 2005 (Ergänzung, nicht so wichtig)</w:t>
      </w:r>
    </w:p>
    <w:p w:rsidR="00F444DD" w:rsidRPr="003D0E35" w:rsidRDefault="00F444DD" w:rsidP="003D0E35">
      <w:pPr>
        <w:pStyle w:val="Listenabsatz"/>
        <w:numPr>
          <w:ilvl w:val="0"/>
          <w:numId w:val="24"/>
        </w:numPr>
      </w:pPr>
      <w:r w:rsidRPr="003D0E35">
        <w:t xml:space="preserve">Kontext-Klausel: </w:t>
      </w:r>
      <w:proofErr w:type="spellStart"/>
      <w:r w:rsidRPr="003D0E35">
        <w:rPr>
          <w:b/>
        </w:rPr>
        <w:t>with</w:t>
      </w:r>
      <w:proofErr w:type="spellEnd"/>
      <w:r w:rsidRPr="003D0E35">
        <w:t>-Klausel</w:t>
      </w:r>
    </w:p>
    <w:p w:rsidR="00F444DD" w:rsidRPr="003D0E35" w:rsidRDefault="00F444DD" w:rsidP="00F444DD">
      <w:pPr>
        <w:pStyle w:val="NurText"/>
        <w:numPr>
          <w:ilvl w:val="1"/>
          <w:numId w:val="21"/>
        </w:numPr>
        <w:rPr>
          <w:rFonts w:asciiTheme="majorHAnsi" w:hAnsiTheme="majorHAnsi" w:cs="Courier New"/>
          <w:sz w:val="22"/>
          <w:szCs w:val="22"/>
        </w:rPr>
      </w:pPr>
      <w:r w:rsidRPr="003D0E35">
        <w:rPr>
          <w:rFonts w:asciiTheme="majorHAnsi" w:hAnsiTheme="majorHAnsi" w:cs="Courier New"/>
          <w:b/>
          <w:color w:val="0070C0"/>
          <w:sz w:val="22"/>
          <w:szCs w:val="22"/>
        </w:rPr>
        <w:t>private</w:t>
      </w:r>
      <w:r w:rsidRPr="003D0E35">
        <w:rPr>
          <w:rFonts w:asciiTheme="majorHAnsi" w:hAnsiTheme="majorHAnsi" w:cs="Courier New"/>
          <w:color w:val="0070C0"/>
          <w:sz w:val="22"/>
          <w:szCs w:val="22"/>
        </w:rPr>
        <w:t xml:space="preserve"> </w:t>
      </w:r>
      <w:proofErr w:type="spellStart"/>
      <w:r w:rsidRPr="003D0E35">
        <w:rPr>
          <w:rFonts w:asciiTheme="majorHAnsi" w:hAnsiTheme="majorHAnsi" w:cs="Courier New"/>
          <w:color w:val="0070C0"/>
          <w:sz w:val="22"/>
          <w:szCs w:val="22"/>
        </w:rPr>
        <w:t>with</w:t>
      </w:r>
      <w:proofErr w:type="spellEnd"/>
      <w:r w:rsidRPr="003D0E35">
        <w:rPr>
          <w:rFonts w:asciiTheme="majorHAnsi" w:hAnsiTheme="majorHAnsi" w:cs="Courier New"/>
          <w:sz w:val="22"/>
          <w:szCs w:val="22"/>
        </w:rPr>
        <w:t xml:space="preserve"> [Paket]  </w:t>
      </w:r>
    </w:p>
    <w:p w:rsidR="00F444DD" w:rsidRDefault="00F444DD" w:rsidP="003D0E35">
      <w:pPr>
        <w:pStyle w:val="Listenabsatz"/>
        <w:numPr>
          <w:ilvl w:val="2"/>
          <w:numId w:val="23"/>
        </w:numPr>
        <w:rPr>
          <w:rFonts w:ascii="Courier New" w:hAnsi="Courier New" w:cs="Courier New"/>
        </w:rPr>
      </w:pPr>
      <w:r w:rsidRPr="003D0E35">
        <w:t>für die Nutzung nur im privaten Bereich des eingebundenen Pakets</w:t>
      </w:r>
      <w:r w:rsidR="00164CB0" w:rsidRPr="003D0E35">
        <w:t>.</w:t>
      </w:r>
      <w:r w:rsidR="00164CB0">
        <w:rPr>
          <w:rFonts w:ascii="Courier New" w:hAnsi="Courier New" w:cs="Courier New"/>
        </w:rPr>
        <w:br/>
      </w:r>
    </w:p>
    <w:p w:rsidR="00164CB0" w:rsidRPr="003D0E35" w:rsidRDefault="00164CB0" w:rsidP="003D0E35">
      <w:pPr>
        <w:ind w:left="1800"/>
      </w:pPr>
      <w:r w:rsidRPr="003D0E35">
        <w:rPr>
          <w:u w:val="single"/>
        </w:rPr>
        <w:t>Anmerkung:</w:t>
      </w:r>
      <w:r w:rsidRPr="003D0E35">
        <w:t xml:space="preserve"> Paket als private deklarieren (siehe Sichtbarkeiten)</w:t>
      </w:r>
      <w:proofErr w:type="gramStart"/>
      <w:r w:rsidRPr="003D0E35">
        <w:t>,</w:t>
      </w:r>
      <w:proofErr w:type="gramEnd"/>
      <w:r w:rsidRPr="003D0E35">
        <w:br/>
        <w:t>erlaubt den Zugriff auf private Vaterklassen-Daten und Nutzung</w:t>
      </w:r>
      <w:r w:rsidRPr="003D0E35">
        <w:br/>
        <w:t>nur in der eigenen Paket-Hierarchie.</w:t>
      </w:r>
    </w:p>
    <w:p w:rsidR="00F444DD" w:rsidRPr="00F444DD" w:rsidRDefault="00F444DD" w:rsidP="00164CB0">
      <w:pPr>
        <w:pStyle w:val="NurText"/>
        <w:rPr>
          <w:rFonts w:ascii="Courier New" w:hAnsi="Courier New" w:cs="Courier New"/>
        </w:rPr>
      </w:pPr>
    </w:p>
    <w:p w:rsidR="00F444DD" w:rsidRPr="003D0E35" w:rsidRDefault="00F444DD" w:rsidP="003D0E35">
      <w:pPr>
        <w:pStyle w:val="NurText"/>
        <w:numPr>
          <w:ilvl w:val="1"/>
          <w:numId w:val="21"/>
        </w:numPr>
        <w:rPr>
          <w:rFonts w:ascii="Courier New" w:hAnsi="Courier New" w:cs="Courier New"/>
          <w:b/>
          <w:color w:val="0070C0"/>
        </w:rPr>
      </w:pPr>
      <w:r w:rsidRPr="003D0E35">
        <w:rPr>
          <w:rFonts w:ascii="Courier New" w:hAnsi="Courier New" w:cs="Courier New"/>
          <w:b/>
          <w:color w:val="0070C0"/>
        </w:rPr>
        <w:t xml:space="preserve">limited </w:t>
      </w:r>
      <w:proofErr w:type="spellStart"/>
      <w:r w:rsidRPr="003D0E35">
        <w:rPr>
          <w:rFonts w:ascii="Courier New" w:hAnsi="Courier New" w:cs="Courier New"/>
          <w:b/>
          <w:color w:val="0070C0"/>
        </w:rPr>
        <w:t>with</w:t>
      </w:r>
      <w:proofErr w:type="spellEnd"/>
      <w:r w:rsidRPr="003D0E35">
        <w:rPr>
          <w:rFonts w:ascii="Courier New" w:hAnsi="Courier New" w:cs="Courier New"/>
          <w:b/>
          <w:color w:val="0070C0"/>
        </w:rPr>
        <w:t xml:space="preserve"> </w:t>
      </w:r>
      <w:r w:rsidRPr="003D0E35">
        <w:rPr>
          <w:rFonts w:ascii="Courier New" w:hAnsi="Courier New" w:cs="Courier New"/>
        </w:rPr>
        <w:t>[Paket] unvollständige Paketeinbindung</w:t>
      </w:r>
      <w:r w:rsidRPr="003D0E35">
        <w:rPr>
          <w:rFonts w:ascii="Courier New" w:hAnsi="Courier New" w:cs="Courier New"/>
          <w:b/>
        </w:rPr>
        <w:t xml:space="preserve"> </w:t>
      </w:r>
    </w:p>
    <w:p w:rsidR="00F444DD" w:rsidRPr="0039398A" w:rsidRDefault="00F444DD" w:rsidP="00F444DD">
      <w:pPr>
        <w:pStyle w:val="Listenabsatz"/>
        <w:numPr>
          <w:ilvl w:val="2"/>
          <w:numId w:val="23"/>
        </w:numPr>
      </w:pPr>
      <w:r w:rsidRPr="003D0E35">
        <w:t>für Nutzung bei Ringschluss, bei gegenseitigem Einbinden</w:t>
      </w:r>
    </w:p>
    <w:p w:rsidR="00F444DD" w:rsidRPr="00F444DD" w:rsidRDefault="00F444DD" w:rsidP="00F444DD"/>
    <w:sectPr w:rsidR="00F444DD" w:rsidRPr="00F444DD" w:rsidSect="008D2E87">
      <w:headerReference w:type="default" r:id="rId8"/>
      <w:footerReference w:type="default" r:id="rId9"/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CCC" w:rsidRDefault="00713CCC" w:rsidP="00C80772">
      <w:pPr>
        <w:spacing w:after="0" w:line="240" w:lineRule="auto"/>
      </w:pPr>
      <w:r>
        <w:separator/>
      </w:r>
    </w:p>
  </w:endnote>
  <w:endnote w:type="continuationSeparator" w:id="0">
    <w:p w:rsidR="00713CCC" w:rsidRDefault="00713CCC" w:rsidP="00C8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772" w:rsidRDefault="00C80772" w:rsidP="00C80772">
    <w:pPr>
      <w:pStyle w:val="Fuzeile"/>
      <w:tabs>
        <w:tab w:val="clear" w:pos="4536"/>
        <w:tab w:val="clear" w:pos="9072"/>
        <w:tab w:val="left" w:pos="1695"/>
      </w:tabs>
    </w:pPr>
    <w:r>
      <w:tab/>
    </w:r>
  </w:p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3125"/>
      <w:gridCol w:w="3126"/>
      <w:gridCol w:w="3126"/>
    </w:tblGrid>
    <w:tr w:rsidR="00C80772" w:rsidTr="00224D77">
      <w:tc>
        <w:tcPr>
          <w:tcW w:w="3125" w:type="dxa"/>
        </w:tcPr>
        <w:p w:rsidR="00C80772" w:rsidRPr="00F24890" w:rsidRDefault="00713CCC" w:rsidP="00224D77">
          <w:pPr>
            <w:pStyle w:val="Fuzeile"/>
            <w:tabs>
              <w:tab w:val="clear" w:pos="4536"/>
              <w:tab w:val="clear" w:pos="9072"/>
            </w:tabs>
          </w:pPr>
          <w:sdt>
            <w:sdtPr>
              <w:alias w:val="Autor"/>
              <w:tag w:val=""/>
              <w:id w:val="1056207016"/>
              <w:placeholder>
                <w:docPart w:val="A9127738BC724639B6EC182B345888C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C80772">
                <w:t>Hoelzle</w:t>
              </w:r>
              <w:proofErr w:type="spellEnd"/>
              <w:r w:rsidR="00C80772">
                <w:t xml:space="preserve"> Wilhelm</w:t>
              </w:r>
            </w:sdtContent>
          </w:sdt>
          <w:r w:rsidR="00C80772" w:rsidRPr="00F24890">
            <w:t xml:space="preserve"> </w:t>
          </w:r>
        </w:p>
      </w:tc>
      <w:tc>
        <w:tcPr>
          <w:tcW w:w="3126" w:type="dxa"/>
        </w:tcPr>
        <w:p w:rsidR="00C80772" w:rsidRPr="00F24890" w:rsidRDefault="00C80772" w:rsidP="00224D77">
          <w:pPr>
            <w:pStyle w:val="Fuzeile"/>
            <w:tabs>
              <w:tab w:val="clear" w:pos="4536"/>
              <w:tab w:val="clear" w:pos="9072"/>
            </w:tabs>
            <w:jc w:val="center"/>
          </w:pPr>
          <w:r>
            <w:t xml:space="preserve">Seite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922B7">
            <w:rPr>
              <w:noProof/>
            </w:rPr>
            <w:t>3</w:t>
          </w:r>
          <w:r>
            <w:fldChar w:fldCharType="end"/>
          </w:r>
        </w:p>
      </w:tc>
      <w:tc>
        <w:tcPr>
          <w:tcW w:w="3126" w:type="dxa"/>
        </w:tcPr>
        <w:p w:rsidR="00C80772" w:rsidRDefault="00C80772" w:rsidP="009F0D35">
          <w:pPr>
            <w:pStyle w:val="Fuzeile"/>
            <w:tabs>
              <w:tab w:val="clear" w:pos="4536"/>
              <w:tab w:val="clear" w:pos="9072"/>
            </w:tabs>
            <w:jc w:val="right"/>
          </w:pPr>
          <w:r w:rsidRPr="00F24890">
            <w:t xml:space="preserve">Stand: </w:t>
          </w:r>
          <w:r w:rsidR="00393B11">
            <w:t>2</w:t>
          </w:r>
          <w:r w:rsidR="009F0D35">
            <w:t>9</w:t>
          </w:r>
          <w:r w:rsidRPr="00F24890">
            <w:t>.</w:t>
          </w:r>
          <w:r>
            <w:t>0</w:t>
          </w:r>
          <w:r w:rsidR="009F0D35">
            <w:t>6</w:t>
          </w:r>
          <w:r w:rsidRPr="00F24890">
            <w:t>.201</w:t>
          </w:r>
          <w:r w:rsidR="009F0D35">
            <w:t>6</w:t>
          </w:r>
        </w:p>
      </w:tc>
    </w:tr>
  </w:tbl>
  <w:p w:rsidR="00C80772" w:rsidRDefault="00C80772" w:rsidP="00C80772">
    <w:pPr>
      <w:pStyle w:val="Fuzeile"/>
      <w:tabs>
        <w:tab w:val="clear" w:pos="4536"/>
        <w:tab w:val="clear" w:pos="9072"/>
        <w:tab w:val="left" w:pos="265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CCC" w:rsidRDefault="00713CCC" w:rsidP="00C80772">
      <w:pPr>
        <w:spacing w:after="0" w:line="240" w:lineRule="auto"/>
      </w:pPr>
      <w:r>
        <w:separator/>
      </w:r>
    </w:p>
  </w:footnote>
  <w:footnote w:type="continuationSeparator" w:id="0">
    <w:p w:rsidR="00713CCC" w:rsidRDefault="00713CCC" w:rsidP="00C8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772" w:rsidRDefault="00C80772" w:rsidP="00C80772">
    <w:pPr>
      <w:pStyle w:val="Kopfzeile"/>
      <w:pBdr>
        <w:top w:val="single" w:sz="4" w:space="1" w:color="auto"/>
        <w:left w:val="single" w:sz="4" w:space="3" w:color="auto"/>
        <w:bottom w:val="single" w:sz="4" w:space="1" w:color="auto"/>
        <w:right w:val="single" w:sz="4" w:space="4" w:color="auto"/>
      </w:pBdr>
      <w:jc w:val="center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Ablaufplan Teil 4.docx</w:t>
    </w:r>
    <w:r>
      <w:fldChar w:fldCharType="end"/>
    </w:r>
  </w:p>
  <w:p w:rsidR="00C80772" w:rsidRDefault="00C80772">
    <w:pPr>
      <w:pStyle w:val="Kopfzeile"/>
    </w:pPr>
  </w:p>
  <w:p w:rsidR="00C80772" w:rsidRDefault="00C8077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0341"/>
    <w:multiLevelType w:val="hybridMultilevel"/>
    <w:tmpl w:val="C5AE1D54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>
    <w:nsid w:val="01CF0720"/>
    <w:multiLevelType w:val="hybridMultilevel"/>
    <w:tmpl w:val="3D5203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8368B6"/>
    <w:multiLevelType w:val="hybridMultilevel"/>
    <w:tmpl w:val="BD40EE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D4EF9"/>
    <w:multiLevelType w:val="hybridMultilevel"/>
    <w:tmpl w:val="29562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E643A"/>
    <w:multiLevelType w:val="hybridMultilevel"/>
    <w:tmpl w:val="BDB68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E1998"/>
    <w:multiLevelType w:val="hybridMultilevel"/>
    <w:tmpl w:val="02A00C2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F4195"/>
    <w:multiLevelType w:val="hybridMultilevel"/>
    <w:tmpl w:val="47FAD3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C2DF0"/>
    <w:multiLevelType w:val="hybridMultilevel"/>
    <w:tmpl w:val="06541716"/>
    <w:lvl w:ilvl="0" w:tplc="5036B7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5A22DD"/>
    <w:multiLevelType w:val="hybridMultilevel"/>
    <w:tmpl w:val="F60817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75F17"/>
    <w:multiLevelType w:val="hybridMultilevel"/>
    <w:tmpl w:val="96966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148C7"/>
    <w:multiLevelType w:val="hybridMultilevel"/>
    <w:tmpl w:val="D07011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B42C9"/>
    <w:multiLevelType w:val="hybridMultilevel"/>
    <w:tmpl w:val="6AD4B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C6D8A"/>
    <w:multiLevelType w:val="hybridMultilevel"/>
    <w:tmpl w:val="38BAA27C"/>
    <w:lvl w:ilvl="0" w:tplc="0407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698E2B6D"/>
    <w:multiLevelType w:val="hybridMultilevel"/>
    <w:tmpl w:val="4900F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25510B"/>
    <w:multiLevelType w:val="hybridMultilevel"/>
    <w:tmpl w:val="F4A0657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5">
    <w:nsid w:val="6C066648"/>
    <w:multiLevelType w:val="hybridMultilevel"/>
    <w:tmpl w:val="AA7841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90B9E"/>
    <w:multiLevelType w:val="multilevel"/>
    <w:tmpl w:val="BC3CEC7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Theme="majorHAnsi" w:hAnsiTheme="majorHAnsi" w:hint="default"/>
        <w:sz w:val="28"/>
        <w:szCs w:val="28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Theme="majorHAnsi" w:hAnsiTheme="majorHAnsi" w:hint="default"/>
        <w:b w:val="0"/>
        <w:sz w:val="22"/>
        <w:szCs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76416B9D"/>
    <w:multiLevelType w:val="hybridMultilevel"/>
    <w:tmpl w:val="9A147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71956"/>
    <w:multiLevelType w:val="hybridMultilevel"/>
    <w:tmpl w:val="62E42A0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7B4428CC"/>
    <w:multiLevelType w:val="hybridMultilevel"/>
    <w:tmpl w:val="8F763D60"/>
    <w:lvl w:ilvl="0" w:tplc="569856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C564B15"/>
    <w:multiLevelType w:val="hybridMultilevel"/>
    <w:tmpl w:val="4B10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97292"/>
    <w:multiLevelType w:val="hybridMultilevel"/>
    <w:tmpl w:val="431C04D4"/>
    <w:lvl w:ilvl="0" w:tplc="0407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22">
    <w:nsid w:val="7F385772"/>
    <w:multiLevelType w:val="hybridMultilevel"/>
    <w:tmpl w:val="EBAE0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0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15"/>
  </w:num>
  <w:num w:numId="10">
    <w:abstractNumId w:val="1"/>
  </w:num>
  <w:num w:numId="11">
    <w:abstractNumId w:val="12"/>
  </w:num>
  <w:num w:numId="12">
    <w:abstractNumId w:val="21"/>
  </w:num>
  <w:num w:numId="13">
    <w:abstractNumId w:val="18"/>
  </w:num>
  <w:num w:numId="14">
    <w:abstractNumId w:val="22"/>
  </w:num>
  <w:num w:numId="15">
    <w:abstractNumId w:val="16"/>
  </w:num>
  <w:num w:numId="16">
    <w:abstractNumId w:val="16"/>
  </w:num>
  <w:num w:numId="17">
    <w:abstractNumId w:val="16"/>
  </w:num>
  <w:num w:numId="18">
    <w:abstractNumId w:val="14"/>
  </w:num>
  <w:num w:numId="19">
    <w:abstractNumId w:val="6"/>
  </w:num>
  <w:num w:numId="20">
    <w:abstractNumId w:val="13"/>
  </w:num>
  <w:num w:numId="21">
    <w:abstractNumId w:val="17"/>
  </w:num>
  <w:num w:numId="22">
    <w:abstractNumId w:val="5"/>
  </w:num>
  <w:num w:numId="23">
    <w:abstractNumId w:val="0"/>
  </w:num>
  <w:num w:numId="24">
    <w:abstractNumId w:val="3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B8"/>
    <w:rsid w:val="00000656"/>
    <w:rsid w:val="0001793E"/>
    <w:rsid w:val="000641A1"/>
    <w:rsid w:val="000976B1"/>
    <w:rsid w:val="000A0921"/>
    <w:rsid w:val="000C4325"/>
    <w:rsid w:val="000C586F"/>
    <w:rsid w:val="000D1112"/>
    <w:rsid w:val="000E183C"/>
    <w:rsid w:val="000E7182"/>
    <w:rsid w:val="0010356F"/>
    <w:rsid w:val="00111FF2"/>
    <w:rsid w:val="00112155"/>
    <w:rsid w:val="00164CB0"/>
    <w:rsid w:val="00183DE6"/>
    <w:rsid w:val="001A092E"/>
    <w:rsid w:val="001E1041"/>
    <w:rsid w:val="001E1473"/>
    <w:rsid w:val="001F32CC"/>
    <w:rsid w:val="00205D4C"/>
    <w:rsid w:val="0022293D"/>
    <w:rsid w:val="002279B0"/>
    <w:rsid w:val="002332E5"/>
    <w:rsid w:val="0027076D"/>
    <w:rsid w:val="00284A11"/>
    <w:rsid w:val="00295889"/>
    <w:rsid w:val="00297742"/>
    <w:rsid w:val="002B00E3"/>
    <w:rsid w:val="002B13C4"/>
    <w:rsid w:val="00301BD4"/>
    <w:rsid w:val="0031480F"/>
    <w:rsid w:val="0032542F"/>
    <w:rsid w:val="00353479"/>
    <w:rsid w:val="0039398A"/>
    <w:rsid w:val="00393B11"/>
    <w:rsid w:val="003A0836"/>
    <w:rsid w:val="003C4D59"/>
    <w:rsid w:val="003D0E35"/>
    <w:rsid w:val="003E20F1"/>
    <w:rsid w:val="00435348"/>
    <w:rsid w:val="0044539C"/>
    <w:rsid w:val="00502727"/>
    <w:rsid w:val="00533A0E"/>
    <w:rsid w:val="00534BBE"/>
    <w:rsid w:val="005507B3"/>
    <w:rsid w:val="00562DF1"/>
    <w:rsid w:val="00573356"/>
    <w:rsid w:val="005761C0"/>
    <w:rsid w:val="00591A20"/>
    <w:rsid w:val="005D3273"/>
    <w:rsid w:val="00642DBB"/>
    <w:rsid w:val="00675604"/>
    <w:rsid w:val="00685F29"/>
    <w:rsid w:val="00691143"/>
    <w:rsid w:val="0069634E"/>
    <w:rsid w:val="00696BB7"/>
    <w:rsid w:val="006D2C63"/>
    <w:rsid w:val="006D76B4"/>
    <w:rsid w:val="006E07A2"/>
    <w:rsid w:val="00713CCC"/>
    <w:rsid w:val="00731AE6"/>
    <w:rsid w:val="0073342F"/>
    <w:rsid w:val="00771824"/>
    <w:rsid w:val="007A5516"/>
    <w:rsid w:val="007D1BEE"/>
    <w:rsid w:val="007D23C8"/>
    <w:rsid w:val="007E0A7E"/>
    <w:rsid w:val="007F056C"/>
    <w:rsid w:val="008023D6"/>
    <w:rsid w:val="0080532E"/>
    <w:rsid w:val="00824AD4"/>
    <w:rsid w:val="00836236"/>
    <w:rsid w:val="008418C8"/>
    <w:rsid w:val="00857CAB"/>
    <w:rsid w:val="008868D7"/>
    <w:rsid w:val="008B32F8"/>
    <w:rsid w:val="008C49B8"/>
    <w:rsid w:val="008C4A4B"/>
    <w:rsid w:val="008D7E98"/>
    <w:rsid w:val="00923937"/>
    <w:rsid w:val="009459C4"/>
    <w:rsid w:val="0094770A"/>
    <w:rsid w:val="009665FC"/>
    <w:rsid w:val="00971130"/>
    <w:rsid w:val="00975B39"/>
    <w:rsid w:val="009921C1"/>
    <w:rsid w:val="009F0D35"/>
    <w:rsid w:val="009F6542"/>
    <w:rsid w:val="00A05F53"/>
    <w:rsid w:val="00A31105"/>
    <w:rsid w:val="00A36977"/>
    <w:rsid w:val="00A86D8F"/>
    <w:rsid w:val="00A91A78"/>
    <w:rsid w:val="00AD0267"/>
    <w:rsid w:val="00AD2F33"/>
    <w:rsid w:val="00AD4D17"/>
    <w:rsid w:val="00AD7E36"/>
    <w:rsid w:val="00B023CB"/>
    <w:rsid w:val="00B237D3"/>
    <w:rsid w:val="00B4005D"/>
    <w:rsid w:val="00B4146A"/>
    <w:rsid w:val="00B922B7"/>
    <w:rsid w:val="00B951CF"/>
    <w:rsid w:val="00BA0F03"/>
    <w:rsid w:val="00BB08A0"/>
    <w:rsid w:val="00BB6AA3"/>
    <w:rsid w:val="00BC3141"/>
    <w:rsid w:val="00BC4197"/>
    <w:rsid w:val="00BF4C17"/>
    <w:rsid w:val="00C07481"/>
    <w:rsid w:val="00C302C9"/>
    <w:rsid w:val="00C3794B"/>
    <w:rsid w:val="00C4052A"/>
    <w:rsid w:val="00C42370"/>
    <w:rsid w:val="00C657EA"/>
    <w:rsid w:val="00C80772"/>
    <w:rsid w:val="00C80B85"/>
    <w:rsid w:val="00CC6AE8"/>
    <w:rsid w:val="00CD7817"/>
    <w:rsid w:val="00CE30D3"/>
    <w:rsid w:val="00D051B6"/>
    <w:rsid w:val="00D11DB4"/>
    <w:rsid w:val="00D1499B"/>
    <w:rsid w:val="00D33C7C"/>
    <w:rsid w:val="00D44BB0"/>
    <w:rsid w:val="00D57E2D"/>
    <w:rsid w:val="00D958B6"/>
    <w:rsid w:val="00DD517E"/>
    <w:rsid w:val="00E019A8"/>
    <w:rsid w:val="00E20863"/>
    <w:rsid w:val="00E2440E"/>
    <w:rsid w:val="00E409F7"/>
    <w:rsid w:val="00E439AA"/>
    <w:rsid w:val="00E71270"/>
    <w:rsid w:val="00E93EF7"/>
    <w:rsid w:val="00EA5676"/>
    <w:rsid w:val="00EB6EE1"/>
    <w:rsid w:val="00EE109B"/>
    <w:rsid w:val="00F031D6"/>
    <w:rsid w:val="00F03341"/>
    <w:rsid w:val="00F04E39"/>
    <w:rsid w:val="00F1551D"/>
    <w:rsid w:val="00F254C6"/>
    <w:rsid w:val="00F25F95"/>
    <w:rsid w:val="00F444DD"/>
    <w:rsid w:val="00F53E1B"/>
    <w:rsid w:val="00F63957"/>
    <w:rsid w:val="00F74BCE"/>
    <w:rsid w:val="00F828E6"/>
    <w:rsid w:val="00FD2ADA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48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48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48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48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48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48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48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48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48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D2E8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D2E87"/>
    <w:rPr>
      <w:rFonts w:ascii="Consolas" w:hAnsi="Consolas" w:cs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80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0772"/>
  </w:style>
  <w:style w:type="paragraph" w:styleId="Fuzeile">
    <w:name w:val="footer"/>
    <w:basedOn w:val="Standard"/>
    <w:link w:val="FuzeileZchn"/>
    <w:uiPriority w:val="99"/>
    <w:unhideWhenUsed/>
    <w:rsid w:val="00C80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07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77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8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1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4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4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4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4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4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48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4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AD4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480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480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48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48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48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48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48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48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48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D2E8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D2E87"/>
    <w:rPr>
      <w:rFonts w:ascii="Consolas" w:hAnsi="Consolas" w:cs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C80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0772"/>
  </w:style>
  <w:style w:type="paragraph" w:styleId="Fuzeile">
    <w:name w:val="footer"/>
    <w:basedOn w:val="Standard"/>
    <w:link w:val="FuzeileZchn"/>
    <w:uiPriority w:val="99"/>
    <w:unhideWhenUsed/>
    <w:rsid w:val="00C80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077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0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077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8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14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4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4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4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4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4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4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48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4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AD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127738BC724639B6EC182B345888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BD7CCF-7AE0-4952-92BC-48D623CB888C}"/>
      </w:docPartPr>
      <w:docPartBody>
        <w:p w:rsidR="00D4739C" w:rsidRDefault="00633842" w:rsidP="00633842">
          <w:pPr>
            <w:pStyle w:val="A9127738BC724639B6EC182B345888C7"/>
          </w:pPr>
          <w:r w:rsidRPr="0014569F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842"/>
    <w:rsid w:val="000D71C2"/>
    <w:rsid w:val="0012108B"/>
    <w:rsid w:val="00166F9C"/>
    <w:rsid w:val="003778B2"/>
    <w:rsid w:val="004915D7"/>
    <w:rsid w:val="00633842"/>
    <w:rsid w:val="007324F6"/>
    <w:rsid w:val="008D2C73"/>
    <w:rsid w:val="00976CFF"/>
    <w:rsid w:val="00AF17EE"/>
    <w:rsid w:val="00D4739C"/>
    <w:rsid w:val="00F7122F"/>
    <w:rsid w:val="00F9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6EE3A17ADC4F0198718A3E8B0FC44D">
    <w:name w:val="266EE3A17ADC4F0198718A3E8B0FC44D"/>
    <w:rsid w:val="00633842"/>
  </w:style>
  <w:style w:type="character" w:styleId="Platzhaltertext">
    <w:name w:val="Placeholder Text"/>
    <w:basedOn w:val="Absatz-Standardschriftart"/>
    <w:uiPriority w:val="99"/>
    <w:semiHidden/>
    <w:rsid w:val="00633842"/>
    <w:rPr>
      <w:color w:val="808080"/>
    </w:rPr>
  </w:style>
  <w:style w:type="paragraph" w:customStyle="1" w:styleId="A9127738BC724639B6EC182B345888C7">
    <w:name w:val="A9127738BC724639B6EC182B345888C7"/>
    <w:rsid w:val="006338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66EE3A17ADC4F0198718A3E8B0FC44D">
    <w:name w:val="266EE3A17ADC4F0198718A3E8B0FC44D"/>
    <w:rsid w:val="00633842"/>
  </w:style>
  <w:style w:type="character" w:styleId="Platzhaltertext">
    <w:name w:val="Placeholder Text"/>
    <w:basedOn w:val="Absatz-Standardschriftart"/>
    <w:uiPriority w:val="99"/>
    <w:semiHidden/>
    <w:rsid w:val="00633842"/>
    <w:rPr>
      <w:color w:val="808080"/>
    </w:rPr>
  </w:style>
  <w:style w:type="paragraph" w:customStyle="1" w:styleId="A9127738BC724639B6EC182B345888C7">
    <w:name w:val="A9127738BC724639B6EC182B345888C7"/>
    <w:rsid w:val="00633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9692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Hoelzle Wilhelm</dc:creator>
  <cp:lastModifiedBy>Hoelzle Wilhelm</cp:lastModifiedBy>
  <cp:revision>122</cp:revision>
  <dcterms:created xsi:type="dcterms:W3CDTF">2015-04-21T06:13:00Z</dcterms:created>
  <dcterms:modified xsi:type="dcterms:W3CDTF">2017-10-12T10:54:00Z</dcterms:modified>
</cp:coreProperties>
</file>