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0FCE1D" w14:textId="77777777" w:rsidR="00250544" w:rsidRDefault="00025BF5">
      <w:pPr>
        <w:pStyle w:val="Heading1"/>
        <w:contextualSpacing w:val="0"/>
      </w:pPr>
      <w:bookmarkStart w:id="0" w:name="h.drmg4gp9uos6" w:colFirst="0" w:colLast="0"/>
      <w:bookmarkStart w:id="1" w:name="_GoBack"/>
      <w:bookmarkEnd w:id="0"/>
      <w:bookmarkEnd w:id="1"/>
      <w:r>
        <w:rPr>
          <w:u w:val="single"/>
        </w:rPr>
        <w:t>Education survey comments and take-away</w:t>
      </w:r>
    </w:p>
    <w:p w14:paraId="0262F592" w14:textId="77777777" w:rsidR="00250544" w:rsidRDefault="00250544">
      <w:pPr>
        <w:pStyle w:val="Heading2"/>
        <w:contextualSpacing w:val="0"/>
      </w:pPr>
      <w:bookmarkStart w:id="2" w:name="h.beu7o371gdbi" w:colFirst="0" w:colLast="0"/>
      <w:bookmarkEnd w:id="2"/>
    </w:p>
    <w:p w14:paraId="29739D02" w14:textId="77777777" w:rsidR="00250544" w:rsidRDefault="00025BF5">
      <w:pPr>
        <w:pStyle w:val="Heading2"/>
        <w:contextualSpacing w:val="0"/>
      </w:pPr>
      <w:bookmarkStart w:id="3" w:name="h.nxopvq9toyar" w:colFirst="0" w:colLast="0"/>
      <w:bookmarkEnd w:id="3"/>
      <w:r>
        <w:t>General</w:t>
      </w:r>
    </w:p>
    <w:p w14:paraId="535B2DB2" w14:textId="77777777" w:rsidR="00250544" w:rsidRDefault="00250544"/>
    <w:p w14:paraId="6BF4D995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rPr>
          <w:b/>
        </w:rPr>
        <w:t>T-shape knowledge</w:t>
      </w:r>
    </w:p>
    <w:p w14:paraId="2B4C13C1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some knowledge in all topics (BSc), deep knowledge in one (MSc)</w:t>
      </w:r>
    </w:p>
    <w:p w14:paraId="209E98E0" w14:textId="77777777" w:rsidR="00250544" w:rsidRDefault="00025BF5">
      <w:pPr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 xml:space="preserve">motivating </w:t>
      </w:r>
      <w:r>
        <w:t>courses and examples</w:t>
      </w:r>
    </w:p>
    <w:p w14:paraId="7F5B80F8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make students work beyond their duties (out of interest)</w:t>
      </w:r>
    </w:p>
    <w:p w14:paraId="746FA1C0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extra contributions</w:t>
      </w:r>
    </w:p>
    <w:p w14:paraId="799D4619" w14:textId="77777777" w:rsidR="00250544" w:rsidRDefault="00025BF5">
      <w:pPr>
        <w:numPr>
          <w:ilvl w:val="2"/>
          <w:numId w:val="1"/>
        </w:numPr>
        <w:ind w:hanging="359"/>
        <w:contextualSpacing/>
      </w:pPr>
      <w:proofErr w:type="spellStart"/>
      <w:r>
        <w:t>github</w:t>
      </w:r>
      <w:proofErr w:type="spellEnd"/>
      <w:r>
        <w:t>, Linux kernel commit, etc.</w:t>
      </w:r>
    </w:p>
    <w:p w14:paraId="219716F5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>talent development</w:t>
      </w:r>
    </w:p>
    <w:p w14:paraId="3C5881CE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extra work with motivated and talented students - student groups</w:t>
      </w:r>
    </w:p>
    <w:p w14:paraId="2A789CA5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challenges</w:t>
      </w:r>
    </w:p>
    <w:p w14:paraId="701E337D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mentor network - university and industry</w:t>
      </w:r>
    </w:p>
    <w:p w14:paraId="51AA4289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support entrepreneurship</w:t>
      </w:r>
    </w:p>
    <w:p w14:paraId="0BC772FD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rPr>
          <w:b/>
        </w:rPr>
        <w:t>more practical knowledge</w:t>
      </w:r>
      <w:r>
        <w:t>, yet keep systematic thinking</w:t>
      </w:r>
    </w:p>
    <w:p w14:paraId="7D9318FE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progra</w:t>
      </w:r>
      <w:r>
        <w:t>mming</w:t>
      </w:r>
    </w:p>
    <w:p w14:paraId="0F32B440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available tools for problems</w:t>
      </w:r>
    </w:p>
    <w:p w14:paraId="2739A4FD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ability to do reality check</w:t>
      </w:r>
    </w:p>
    <w:p w14:paraId="697B380D" w14:textId="77777777" w:rsidR="00250544" w:rsidRDefault="00025BF5">
      <w:pPr>
        <w:numPr>
          <w:ilvl w:val="2"/>
          <w:numId w:val="1"/>
        </w:numPr>
        <w:ind w:hanging="359"/>
        <w:contextualSpacing/>
      </w:pPr>
      <w:r>
        <w:t xml:space="preserve">ex. </w:t>
      </w:r>
      <w:proofErr w:type="spellStart"/>
      <w:r>
        <w:t>pentesting</w:t>
      </w:r>
      <w:proofErr w:type="spellEnd"/>
      <w:r>
        <w:t xml:space="preserve"> recommendations</w:t>
      </w:r>
    </w:p>
    <w:p w14:paraId="37224921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algorithmic and computational foundations</w:t>
      </w:r>
    </w:p>
    <w:p w14:paraId="395C3AE0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 xml:space="preserve">programming knowledge </w:t>
      </w:r>
    </w:p>
    <w:p w14:paraId="224B6C95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program design, individual work</w:t>
      </w:r>
    </w:p>
    <w:p w14:paraId="4291555D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>more connection to the outside world</w:t>
      </w:r>
    </w:p>
    <w:p w14:paraId="5C84A454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 xml:space="preserve">involve them in industry conferences (hacking, </w:t>
      </w:r>
      <w:proofErr w:type="spellStart"/>
      <w:r>
        <w:t>xHat</w:t>
      </w:r>
      <w:proofErr w:type="spellEnd"/>
      <w:r>
        <w:t>)</w:t>
      </w:r>
    </w:p>
    <w:p w14:paraId="67A118A8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 xml:space="preserve">projects (summer internships) </w:t>
      </w:r>
    </w:p>
    <w:p w14:paraId="2A3BE5AF" w14:textId="77777777" w:rsidR="00250544" w:rsidRDefault="00025BF5">
      <w:pPr>
        <w:numPr>
          <w:ilvl w:val="2"/>
          <w:numId w:val="1"/>
        </w:numPr>
        <w:ind w:hanging="359"/>
        <w:contextualSpacing/>
      </w:pPr>
      <w:r>
        <w:t>take practical problems from industry</w:t>
      </w:r>
    </w:p>
    <w:p w14:paraId="56E73FB1" w14:textId="77777777" w:rsidR="00250544" w:rsidRDefault="00025BF5">
      <w:pPr>
        <w:numPr>
          <w:ilvl w:val="2"/>
          <w:numId w:val="1"/>
        </w:numPr>
        <w:ind w:hanging="359"/>
        <w:contextualSpacing/>
      </w:pPr>
      <w:r>
        <w:t>bring back examples to the university</w:t>
      </w:r>
    </w:p>
    <w:p w14:paraId="00835055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guest lectures from industry</w:t>
      </w:r>
    </w:p>
    <w:p w14:paraId="48AD76FD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>more references to other subjects - awareness</w:t>
      </w:r>
    </w:p>
    <w:p w14:paraId="41BAA4E6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rPr>
          <w:b/>
        </w:rPr>
        <w:t>team</w:t>
      </w:r>
      <w:r>
        <w:t xml:space="preserve"> is important</w:t>
      </w:r>
    </w:p>
    <w:p w14:paraId="3054DA75" w14:textId="77777777" w:rsidR="00250544" w:rsidRDefault="00025BF5">
      <w:pPr>
        <w:numPr>
          <w:ilvl w:val="1"/>
          <w:numId w:val="1"/>
        </w:numPr>
        <w:ind w:hanging="359"/>
        <w:contextualSpacing/>
      </w:pPr>
      <w:proofErr w:type="gramStart"/>
      <w:r>
        <w:t>a s</w:t>
      </w:r>
      <w:r>
        <w:t>enior experts</w:t>
      </w:r>
      <w:proofErr w:type="gramEnd"/>
      <w:r>
        <w:t xml:space="preserve"> can train junior people (with practice)</w:t>
      </w:r>
    </w:p>
    <w:p w14:paraId="424D783F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project-oriented work</w:t>
      </w:r>
    </w:p>
    <w:p w14:paraId="310AD624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>soft skills</w:t>
      </w:r>
    </w:p>
    <w:p w14:paraId="07C5E0F9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reporting and presentation</w:t>
      </w:r>
    </w:p>
    <w:p w14:paraId="4D546548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career development</w:t>
      </w:r>
    </w:p>
    <w:p w14:paraId="39BE572B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team and collaborative work</w:t>
      </w:r>
    </w:p>
    <w:p w14:paraId="5622E88F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time management</w:t>
      </w:r>
    </w:p>
    <w:p w14:paraId="14408AEC" w14:textId="77777777" w:rsidR="00250544" w:rsidRDefault="00250544"/>
    <w:p w14:paraId="0B1E3277" w14:textId="77777777" w:rsidR="00250544" w:rsidRDefault="00250544">
      <w:pPr>
        <w:pStyle w:val="Heading2"/>
        <w:contextualSpacing w:val="0"/>
      </w:pPr>
      <w:bookmarkStart w:id="4" w:name="h.41ixv76kydq6" w:colFirst="0" w:colLast="0"/>
      <w:bookmarkEnd w:id="4"/>
    </w:p>
    <w:p w14:paraId="2082B196" w14:textId="77777777" w:rsidR="00250544" w:rsidRDefault="00025BF5">
      <w:pPr>
        <w:pStyle w:val="Heading2"/>
        <w:contextualSpacing w:val="0"/>
      </w:pPr>
      <w:bookmarkStart w:id="5" w:name="h.o7c5zu2h41st" w:colFirst="0" w:colLast="0"/>
      <w:bookmarkEnd w:id="5"/>
      <w:r>
        <w:lastRenderedPageBreak/>
        <w:t>Levels</w:t>
      </w:r>
    </w:p>
    <w:p w14:paraId="50E37D5D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>BSc</w:t>
      </w:r>
    </w:p>
    <w:p w14:paraId="424D49A1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challenge: course will be for a mixed set of students with differ</w:t>
      </w:r>
      <w:r>
        <w:t xml:space="preserve">ent goals </w:t>
      </w:r>
    </w:p>
    <w:p w14:paraId="2A0E6E18" w14:textId="77777777" w:rsidR="00250544" w:rsidRDefault="00025BF5">
      <w:pPr>
        <w:numPr>
          <w:ilvl w:val="2"/>
          <w:numId w:val="1"/>
        </w:numPr>
        <w:ind w:hanging="359"/>
        <w:contextualSpacing/>
      </w:pPr>
      <w:r>
        <w:t>adapt to all backgrounds</w:t>
      </w:r>
    </w:p>
    <w:p w14:paraId="06A268F0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give a map/mindset for topics - awareness</w:t>
      </w:r>
    </w:p>
    <w:p w14:paraId="1FA066FA" w14:textId="77777777" w:rsidR="00250544" w:rsidRDefault="00025BF5">
      <w:pPr>
        <w:numPr>
          <w:ilvl w:val="2"/>
          <w:numId w:val="1"/>
        </w:numPr>
        <w:ind w:hanging="359"/>
        <w:contextualSpacing/>
      </w:pPr>
      <w:r>
        <w:t>more systemic thinking</w:t>
      </w:r>
    </w:p>
    <w:p w14:paraId="679B499A" w14:textId="77777777" w:rsidR="00250544" w:rsidRDefault="00025BF5">
      <w:pPr>
        <w:numPr>
          <w:ilvl w:val="2"/>
          <w:numId w:val="1"/>
        </w:numPr>
        <w:ind w:hanging="359"/>
        <w:contextualSpacing/>
      </w:pPr>
      <w:r>
        <w:t>ability to adapt and learn quickly</w:t>
      </w:r>
    </w:p>
    <w:p w14:paraId="4B638F68" w14:textId="77777777" w:rsidR="00250544" w:rsidRDefault="00025BF5">
      <w:pPr>
        <w:numPr>
          <w:ilvl w:val="2"/>
          <w:numId w:val="1"/>
        </w:numPr>
        <w:ind w:hanging="359"/>
        <w:contextualSpacing/>
      </w:pPr>
      <w:r>
        <w:t>secure software development methodologies</w:t>
      </w:r>
    </w:p>
    <w:p w14:paraId="4581694A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motivate and “</w:t>
      </w:r>
      <w:proofErr w:type="spellStart"/>
      <w:r>
        <w:t>heureka</w:t>
      </w:r>
      <w:proofErr w:type="spellEnd"/>
      <w:r>
        <w:t xml:space="preserve"> moment”</w:t>
      </w:r>
    </w:p>
    <w:p w14:paraId="10B113ED" w14:textId="77777777" w:rsidR="00250544" w:rsidRDefault="00025BF5">
      <w:pPr>
        <w:numPr>
          <w:ilvl w:val="2"/>
          <w:numId w:val="1"/>
        </w:numPr>
        <w:ind w:hanging="359"/>
        <w:contextualSpacing/>
      </w:pPr>
      <w:r>
        <w:t>more important than technical knowledge</w:t>
      </w:r>
    </w:p>
    <w:p w14:paraId="74562EFB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BSc is enough to start in an IT sec position - company will train them</w:t>
      </w:r>
    </w:p>
    <w:p w14:paraId="295542C1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algorithmic and computational foundations</w:t>
      </w:r>
    </w:p>
    <w:p w14:paraId="46EEAB6C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>MSc</w:t>
      </w:r>
    </w:p>
    <w:p w14:paraId="4D3328BF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security architect - system design</w:t>
      </w:r>
    </w:p>
    <w:p w14:paraId="3EAF1169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 xml:space="preserve">security examples across all MSc specials </w:t>
      </w:r>
    </w:p>
    <w:p w14:paraId="5D3BC3CE" w14:textId="77777777" w:rsidR="00250544" w:rsidRDefault="00025BF5">
      <w:pPr>
        <w:numPr>
          <w:ilvl w:val="2"/>
          <w:numId w:val="1"/>
        </w:numPr>
        <w:ind w:hanging="359"/>
        <w:contextualSpacing/>
      </w:pPr>
      <w:r>
        <w:t>guest lectures from security - show examples to each field</w:t>
      </w:r>
    </w:p>
    <w:p w14:paraId="58D3ADCC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ch</w:t>
      </w:r>
      <w:r>
        <w:t>allenge: minor will be a mixed set of students with different goals - adapt to all backgrounds</w:t>
      </w:r>
    </w:p>
    <w:p w14:paraId="4BBF3D88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correlating with other subjects</w:t>
      </w:r>
    </w:p>
    <w:p w14:paraId="02A85CC2" w14:textId="77777777" w:rsidR="00250544" w:rsidRDefault="00025BF5">
      <w:pPr>
        <w:numPr>
          <w:ilvl w:val="2"/>
          <w:numId w:val="1"/>
        </w:numPr>
        <w:ind w:hanging="359"/>
        <w:contextualSpacing/>
      </w:pPr>
      <w:r>
        <w:t>establish projects with student from other specials</w:t>
      </w:r>
    </w:p>
    <w:p w14:paraId="0FFB237F" w14:textId="77777777" w:rsidR="00250544" w:rsidRDefault="00250544"/>
    <w:p w14:paraId="308D6847" w14:textId="77777777" w:rsidR="00250544" w:rsidRDefault="00025BF5">
      <w:pPr>
        <w:pStyle w:val="Heading2"/>
        <w:contextualSpacing w:val="0"/>
      </w:pPr>
      <w:bookmarkStart w:id="6" w:name="h.78e1g9iiqto" w:colFirst="0" w:colLast="0"/>
      <w:bookmarkEnd w:id="6"/>
      <w:r>
        <w:t>Topics needed</w:t>
      </w:r>
    </w:p>
    <w:p w14:paraId="3BE62B8F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>IT security management</w:t>
      </w:r>
    </w:p>
    <w:p w14:paraId="0821D688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question of economics</w:t>
      </w:r>
    </w:p>
    <w:p w14:paraId="152FE11F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IT sec audit</w:t>
      </w:r>
    </w:p>
    <w:p w14:paraId="68DC2133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comp</w:t>
      </w:r>
      <w:r>
        <w:t>liance and regulations</w:t>
      </w:r>
    </w:p>
    <w:p w14:paraId="5FF2918B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disaster recovery and business continuity</w:t>
      </w:r>
    </w:p>
    <w:p w14:paraId="77C67089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 xml:space="preserve">programming and software development </w:t>
      </w:r>
    </w:p>
    <w:p w14:paraId="12D83F51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language-independent programming skills (but be pro in one)</w:t>
      </w:r>
    </w:p>
    <w:p w14:paraId="0D01D089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low-level (and high-level) skills</w:t>
      </w:r>
    </w:p>
    <w:p w14:paraId="19A9BD89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 xml:space="preserve">secure software development </w:t>
      </w:r>
    </w:p>
    <w:p w14:paraId="1FD8F93A" w14:textId="77777777" w:rsidR="00250544" w:rsidRDefault="00025BF5">
      <w:pPr>
        <w:numPr>
          <w:ilvl w:val="2"/>
          <w:numId w:val="1"/>
        </w:numPr>
        <w:ind w:hanging="359"/>
        <w:contextualSpacing/>
      </w:pPr>
      <w:r>
        <w:t>software quality assurance - e</w:t>
      </w:r>
      <w:r>
        <w:t>nd-to-end</w:t>
      </w:r>
    </w:p>
    <w:p w14:paraId="61DDF258" w14:textId="77777777" w:rsidR="00250544" w:rsidRDefault="00025BF5">
      <w:pPr>
        <w:numPr>
          <w:ilvl w:val="1"/>
          <w:numId w:val="1"/>
        </w:numPr>
        <w:ind w:hanging="359"/>
        <w:contextualSpacing/>
      </w:pPr>
      <w:r>
        <w:t>methodologies (in practice)</w:t>
      </w:r>
    </w:p>
    <w:p w14:paraId="1AA716BA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>algorithmic and computation theory</w:t>
      </w:r>
    </w:p>
    <w:p w14:paraId="171FA19C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>operating system knowledge</w:t>
      </w:r>
    </w:p>
    <w:p w14:paraId="33878E74" w14:textId="77777777" w:rsidR="00250544" w:rsidRDefault="00025BF5">
      <w:pPr>
        <w:numPr>
          <w:ilvl w:val="0"/>
          <w:numId w:val="1"/>
        </w:numPr>
        <w:ind w:hanging="359"/>
        <w:contextualSpacing/>
      </w:pPr>
      <w:r>
        <w:t>enterprise architecture</w:t>
      </w:r>
    </w:p>
    <w:sectPr w:rsidR="002505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9084E"/>
    <w:multiLevelType w:val="multilevel"/>
    <w:tmpl w:val="B19AE8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50544"/>
    <w:rsid w:val="00025BF5"/>
    <w:rsid w:val="0025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AD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2023</Characters>
  <Application>Microsoft Macintosh Word</Application>
  <DocSecurity>0</DocSecurity>
  <Lines>16</Lines>
  <Paragraphs>4</Paragraphs>
  <ScaleCrop>false</ScaleCrop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comments_industry_discussion.docx</dc:title>
  <cp:lastModifiedBy>Adrian Winckles</cp:lastModifiedBy>
  <cp:revision>2</cp:revision>
  <dcterms:created xsi:type="dcterms:W3CDTF">2017-06-20T08:23:00Z</dcterms:created>
  <dcterms:modified xsi:type="dcterms:W3CDTF">2017-06-20T08:23:00Z</dcterms:modified>
</cp:coreProperties>
</file>