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DBA7" w14:textId="7D3A9EC5" w:rsidR="001A0C6A" w:rsidRDefault="002D43EF" w:rsidP="00392242">
      <w:r>
        <w:rPr>
          <w:rFonts w:hint="eastAsia"/>
        </w:rPr>
        <w:t>1</w:t>
      </w:r>
      <w:r w:rsidR="001A0C6A">
        <w:rPr>
          <w:rFonts w:hint="eastAsia"/>
        </w:rPr>
        <w:t>请解释说明使用</w:t>
      </w:r>
      <w:proofErr w:type="spellStart"/>
      <w:r w:rsidR="001A0C6A">
        <w:rPr>
          <w:rFonts w:hint="eastAsia"/>
        </w:rPr>
        <w:t>py</w:t>
      </w:r>
      <w:r w:rsidR="001A0C6A">
        <w:t>radiomics</w:t>
      </w:r>
      <w:proofErr w:type="spellEnd"/>
      <w:r w:rsidR="001A0C6A">
        <w:rPr>
          <w:rFonts w:hint="eastAsia"/>
        </w:rPr>
        <w:t>获取</w:t>
      </w:r>
      <w:r w:rsidR="00FF429E">
        <w:rPr>
          <w:rFonts w:hint="eastAsia"/>
        </w:rPr>
        <w:t>一个包括2</w:t>
      </w:r>
      <w:r w:rsidR="00FF429E">
        <w:t>00</w:t>
      </w:r>
      <w:proofErr w:type="gramStart"/>
      <w:r w:rsidR="00FF429E">
        <w:rPr>
          <w:rFonts w:hint="eastAsia"/>
        </w:rPr>
        <w:t>例肺结节</w:t>
      </w:r>
      <w:proofErr w:type="gramEnd"/>
      <w:r w:rsidR="00FF429E">
        <w:rPr>
          <w:rFonts w:hint="eastAsia"/>
        </w:rPr>
        <w:t>患者数据集的组</w:t>
      </w:r>
      <w:proofErr w:type="gramStart"/>
      <w:r w:rsidR="00FF429E">
        <w:rPr>
          <w:rFonts w:hint="eastAsia"/>
        </w:rPr>
        <w:t>学信息</w:t>
      </w:r>
      <w:proofErr w:type="gramEnd"/>
      <w:r w:rsidR="00FF429E">
        <w:rPr>
          <w:rFonts w:hint="eastAsia"/>
        </w:rPr>
        <w:t>过程。</w:t>
      </w:r>
    </w:p>
    <w:p w14:paraId="4CE9F715" w14:textId="77777777" w:rsidR="00B92581" w:rsidRDefault="00B92581" w:rsidP="00392242">
      <w:pPr>
        <w:rPr>
          <w:rFonts w:hint="eastAsia"/>
        </w:rPr>
      </w:pPr>
    </w:p>
    <w:p w14:paraId="16A2A1D1" w14:textId="783F5FBC" w:rsidR="00B92581" w:rsidRDefault="00B92581" w:rsidP="00B92581">
      <w:pPr>
        <w:ind w:firstLineChars="200" w:firstLine="420"/>
        <w:rPr>
          <w:rFonts w:hint="eastAsia"/>
        </w:rPr>
      </w:pPr>
      <w:r>
        <w:rPr>
          <w:rFonts w:hint="eastAsia"/>
        </w:rPr>
        <w:t>数据收集：首先，需要收集</w:t>
      </w:r>
      <w:r>
        <w:t>200</w:t>
      </w:r>
      <w:proofErr w:type="gramStart"/>
      <w:r>
        <w:t>例肺结节</w:t>
      </w:r>
      <w:proofErr w:type="gramEnd"/>
      <w:r>
        <w:t>患者的医学影像数据，如CT扫描图像。确保这些图像以适当的格式进行存储，如DICOM格式。</w:t>
      </w:r>
    </w:p>
    <w:p w14:paraId="7C2E2F81" w14:textId="75D743DE" w:rsidR="00B92581" w:rsidRDefault="00B92581" w:rsidP="00B92581">
      <w:pPr>
        <w:ind w:firstLineChars="200" w:firstLine="420"/>
        <w:rPr>
          <w:rFonts w:hint="eastAsia"/>
        </w:rPr>
      </w:pPr>
      <w:r>
        <w:rPr>
          <w:rFonts w:hint="eastAsia"/>
        </w:rPr>
        <w:t>数据预处理：对于每个患者的图像，可能需要进行一些预处理步骤，以准备数据进行后续的分析。预处理步骤可以包括图像坐标系的标准化、图像重采样、图像去噪、图像平滑等操作。</w:t>
      </w:r>
    </w:p>
    <w:p w14:paraId="6B2BB3E3" w14:textId="0484A9A0" w:rsidR="00B92581" w:rsidRDefault="00B92581" w:rsidP="00B92581">
      <w:pPr>
        <w:ind w:firstLineChars="200" w:firstLine="420"/>
        <w:rPr>
          <w:rFonts w:hint="eastAsia"/>
        </w:rPr>
      </w:pPr>
      <w:r>
        <w:rPr>
          <w:rFonts w:hint="eastAsia"/>
        </w:rPr>
        <w:t>特征提取：使用</w:t>
      </w:r>
      <w:proofErr w:type="spellStart"/>
      <w:r>
        <w:t>pyradiomics</w:t>
      </w:r>
      <w:proofErr w:type="spellEnd"/>
      <w:r>
        <w:t>库，可以从预处理的图像中提取一系列的组学特征。这些特征可以包括形状特征（如体积、形状系数）、灰度特征（如均值、标准差）和纹理特征（如灰度共生矩阵特征、灰度值共生模型特征）。这些特征反映了影像中肿瘤的不同方面，可以用于进一步的分析和分类。</w:t>
      </w:r>
    </w:p>
    <w:p w14:paraId="1FCF4E59" w14:textId="46B8C2DC" w:rsidR="001A0C6A" w:rsidRDefault="00B92581" w:rsidP="00B92581">
      <w:pPr>
        <w:ind w:firstLineChars="200" w:firstLine="420"/>
      </w:pPr>
      <w:r>
        <w:rPr>
          <w:rFonts w:hint="eastAsia"/>
        </w:rPr>
        <w:t>特征选择：在得到所有特征之后，可能需要进行特征选择步骤，以剔除无用或冗余的特征。特征选择可以使用各种机器学习算法或相关统计方法来执行。</w:t>
      </w:r>
    </w:p>
    <w:p w14:paraId="391850C8" w14:textId="77777777" w:rsidR="00B92581" w:rsidRDefault="00B92581" w:rsidP="00B92581">
      <w:pPr>
        <w:rPr>
          <w:rFonts w:hint="eastAsia"/>
        </w:rPr>
      </w:pPr>
    </w:p>
    <w:p w14:paraId="4BDA9486" w14:textId="40EB64B2" w:rsidR="006E1FC1" w:rsidRDefault="002D43EF" w:rsidP="00392242">
      <w:r>
        <w:t>2</w:t>
      </w:r>
      <w:r w:rsidR="00392242">
        <w:rPr>
          <w:rFonts w:hint="eastAsia"/>
        </w:rPr>
        <w:t>．</w:t>
      </w:r>
      <w:proofErr w:type="gramStart"/>
      <w:r w:rsidR="0088460F">
        <w:rPr>
          <w:rFonts w:hint="eastAsia"/>
        </w:rPr>
        <w:t>请实现</w:t>
      </w:r>
      <w:proofErr w:type="gramEnd"/>
      <w:r w:rsidR="0088460F">
        <w:rPr>
          <w:rFonts w:hint="eastAsia"/>
        </w:rPr>
        <w:t>同时使用深度学习特征和组学特征的</w:t>
      </w:r>
      <w:r w:rsidR="00800862">
        <w:rPr>
          <w:rFonts w:hint="eastAsia"/>
        </w:rPr>
        <w:t>肺癌良恶性分类</w:t>
      </w:r>
      <w:r w:rsidR="00A6618C">
        <w:rPr>
          <w:rFonts w:hint="eastAsia"/>
        </w:rPr>
        <w:t>器</w:t>
      </w:r>
    </w:p>
    <w:p w14:paraId="7574DA33" w14:textId="77777777" w:rsidR="00A6618C" w:rsidRDefault="00A6618C" w:rsidP="00A6618C"/>
    <w:p w14:paraId="600D4F93" w14:textId="77777777" w:rsidR="00B92581" w:rsidRDefault="00B92581" w:rsidP="00A6618C">
      <w:r>
        <w:rPr>
          <w:rFonts w:hint="eastAsia"/>
        </w:rPr>
        <w:t>组学特征：</w:t>
      </w:r>
    </w:p>
    <w:p w14:paraId="778200C0" w14:textId="4ED86E53" w:rsidR="00A6618C" w:rsidRDefault="00B92581" w:rsidP="00A6618C">
      <w:r>
        <w:pict w14:anchorId="78799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08.65pt">
            <v:imagedata r:id="rId5" o:title="Figure_1"/>
          </v:shape>
        </w:pict>
      </w:r>
    </w:p>
    <w:p w14:paraId="78949714" w14:textId="0223269F" w:rsidR="00A6618C" w:rsidRDefault="00B92581" w:rsidP="00A6618C">
      <w:r w:rsidRPr="00B92581">
        <w:drawing>
          <wp:inline distT="0" distB="0" distL="0" distR="0" wp14:anchorId="198D4C19" wp14:editId="5CAD269C">
            <wp:extent cx="2152950" cy="82879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AB71" w14:textId="77777777" w:rsidR="00A6618C" w:rsidRDefault="00A6618C" w:rsidP="00A6618C"/>
    <w:p w14:paraId="50E1D0BD" w14:textId="77777777" w:rsidR="00A6618C" w:rsidRDefault="00A6618C" w:rsidP="00A6618C"/>
    <w:p w14:paraId="623AF79E" w14:textId="27631FFC" w:rsidR="00B92581" w:rsidRDefault="00B92581" w:rsidP="00A6618C">
      <w:r>
        <w:rPr>
          <w:rFonts w:hint="eastAsia"/>
        </w:rPr>
        <w:lastRenderedPageBreak/>
        <w:t>深度学习特征：</w:t>
      </w:r>
    </w:p>
    <w:p w14:paraId="20CEC3FE" w14:textId="0B0B0561" w:rsidR="00B92581" w:rsidRDefault="00B92581" w:rsidP="00A6618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 w14:anchorId="151BED36">
          <v:shape id="_x0000_i1029" type="#_x0000_t75" style="width:415.1pt;height:286.75pt">
            <v:imagedata r:id="rId7" o:title="Figure_3"/>
          </v:shape>
        </w:pict>
      </w:r>
    </w:p>
    <w:p w14:paraId="01DB509D" w14:textId="24E60A0E" w:rsidR="00A6618C" w:rsidRDefault="00B92581" w:rsidP="007B0C6D">
      <w:r w:rsidRPr="00B92581">
        <w:drawing>
          <wp:inline distT="0" distB="0" distL="0" distR="0" wp14:anchorId="281C7442" wp14:editId="66A4D227">
            <wp:extent cx="1943371" cy="7811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3046B"/>
    <w:multiLevelType w:val="hybridMultilevel"/>
    <w:tmpl w:val="A2A0761C"/>
    <w:lvl w:ilvl="0" w:tplc="5B1E10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821731"/>
    <w:multiLevelType w:val="hybridMultilevel"/>
    <w:tmpl w:val="5CF23A4A"/>
    <w:lvl w:ilvl="0" w:tplc="9BCC64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310061"/>
    <w:multiLevelType w:val="hybridMultilevel"/>
    <w:tmpl w:val="6CBAA8D2"/>
    <w:lvl w:ilvl="0" w:tplc="7910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97"/>
    <w:rsid w:val="001A0C6A"/>
    <w:rsid w:val="002D43EF"/>
    <w:rsid w:val="0038010D"/>
    <w:rsid w:val="00392242"/>
    <w:rsid w:val="0047194D"/>
    <w:rsid w:val="006E1FC1"/>
    <w:rsid w:val="007B0C6D"/>
    <w:rsid w:val="007F3B6D"/>
    <w:rsid w:val="00800862"/>
    <w:rsid w:val="00803497"/>
    <w:rsid w:val="0088460F"/>
    <w:rsid w:val="00985183"/>
    <w:rsid w:val="00A6618C"/>
    <w:rsid w:val="00B92581"/>
    <w:rsid w:val="00C26D66"/>
    <w:rsid w:val="00E13FBB"/>
    <w:rsid w:val="00F34307"/>
    <w:rsid w:val="00FF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055B"/>
  <w15:chartTrackingRefBased/>
  <w15:docId w15:val="{9AD9E91D-CAE8-4457-B277-C7746D5F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1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 ding</dc:creator>
  <cp:keywords/>
  <dc:description/>
  <cp:lastModifiedBy>China</cp:lastModifiedBy>
  <cp:revision>10</cp:revision>
  <dcterms:created xsi:type="dcterms:W3CDTF">2023-09-14T22:57:00Z</dcterms:created>
  <dcterms:modified xsi:type="dcterms:W3CDTF">2023-09-16T08:35:00Z</dcterms:modified>
</cp:coreProperties>
</file>