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42F54" w14:textId="27F4F376" w:rsidR="0039182F" w:rsidRDefault="001F4DF5" w:rsidP="0039182F">
      <w:pPr>
        <w:pBdr>
          <w:bottom w:val="single" w:sz="4" w:space="1" w:color="C45911"/>
        </w:pBdr>
        <w:rPr>
          <w:rFonts w:ascii="Arial" w:hAnsi="Arial" w:cs="Arial"/>
          <w:sz w:val="36"/>
          <w:szCs w:val="36"/>
        </w:rPr>
      </w:pPr>
      <w:r w:rsidRPr="0087282B">
        <w:rPr>
          <w:rFonts w:ascii="Arial" w:hAnsi="Arial" w:cs="Arial"/>
          <w:b/>
          <w:color w:val="1F3864" w:themeColor="accent1" w:themeShade="80"/>
          <w:sz w:val="36"/>
          <w:szCs w:val="36"/>
        </w:rPr>
        <w:t>User Manual</w:t>
      </w:r>
      <w:r w:rsidR="002962E4">
        <w:rPr>
          <w:rFonts w:ascii="Arial" w:hAnsi="Arial" w:cs="Arial"/>
          <w:b/>
          <w:color w:val="1F3864" w:themeColor="accent1" w:themeShade="80"/>
          <w:sz w:val="36"/>
          <w:szCs w:val="36"/>
        </w:rPr>
        <w:t xml:space="preserve"> </w:t>
      </w:r>
      <w:proofErr w:type="spellStart"/>
      <w:r w:rsidR="002962E4">
        <w:rPr>
          <w:rFonts w:ascii="Arial" w:hAnsi="Arial" w:cs="Arial"/>
          <w:b/>
          <w:color w:val="1F3864" w:themeColor="accent1" w:themeShade="80"/>
          <w:sz w:val="36"/>
          <w:szCs w:val="36"/>
        </w:rPr>
        <w:t>FreeD</w:t>
      </w:r>
      <w:r w:rsidR="005C1EED">
        <w:rPr>
          <w:rFonts w:ascii="Arial" w:hAnsi="Arial" w:cs="Arial"/>
          <w:b/>
          <w:color w:val="1F3864" w:themeColor="accent1" w:themeShade="80"/>
          <w:sz w:val="36"/>
          <w:szCs w:val="36"/>
        </w:rPr>
        <w:t>TS</w:t>
      </w:r>
      <w:proofErr w:type="spellEnd"/>
    </w:p>
    <w:p w14:paraId="02137B3E" w14:textId="406BBADC" w:rsidR="0039182F" w:rsidRDefault="0039182F" w:rsidP="0039182F">
      <w:pPr>
        <w:pBdr>
          <w:bottom w:val="single" w:sz="4" w:space="1" w:color="C45911"/>
        </w:pBdr>
        <w:rPr>
          <w:rFonts w:ascii="Arial" w:hAnsi="Arial" w:cs="Arial"/>
          <w:sz w:val="36"/>
          <w:szCs w:val="36"/>
        </w:rPr>
      </w:pPr>
    </w:p>
    <w:p w14:paraId="7FEC72BF" w14:textId="2CFAFEA7" w:rsidR="0039182F" w:rsidRDefault="0039182F"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34080A7C" wp14:editId="74BF68D3">
            <wp:extent cx="5727700" cy="250253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2502535"/>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Default="00DB0FAA"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About</w:t>
      </w:r>
      <w:r w:rsidR="00B45632">
        <w:rPr>
          <w:rFonts w:ascii="Arial" w:hAnsi="Arial" w:cs="Arial"/>
          <w:bCs/>
          <w:color w:val="1F3864" w:themeColor="accent1" w:themeShade="80"/>
        </w:rPr>
        <w:t xml:space="preserve"> </w:t>
      </w:r>
      <w:proofErr w:type="spellStart"/>
      <w:r w:rsidR="00B45632">
        <w:rPr>
          <w:rFonts w:ascii="Arial" w:hAnsi="Arial" w:cs="Arial"/>
          <w:bCs/>
          <w:color w:val="1F3864" w:themeColor="accent1" w:themeShade="80"/>
        </w:rPr>
        <w:t>FreeDTS</w:t>
      </w:r>
      <w:proofErr w:type="spellEnd"/>
    </w:p>
    <w:p w14:paraId="77F7134D" w14:textId="7C7B256A" w:rsidR="00DB0FAA" w:rsidRDefault="00DB0FAA" w:rsidP="009E14FE">
      <w:pPr>
        <w:pBdr>
          <w:bottom w:val="single" w:sz="4" w:space="1" w:color="C45911"/>
        </w:pBdr>
        <w:rPr>
          <w:rFonts w:ascii="Arial" w:hAnsi="Arial" w:cs="Arial"/>
          <w:bCs/>
          <w:color w:val="1F3864" w:themeColor="accent1" w:themeShade="80"/>
        </w:rPr>
      </w:pP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230B3707" w:rsidR="003B6476" w:rsidRPr="003B6476" w:rsidRDefault="003B6476" w:rsidP="009E14FE">
      <w:pPr>
        <w:pBdr>
          <w:bottom w:val="single" w:sz="4" w:space="1" w:color="C45911"/>
        </w:pBdr>
        <w:rPr>
          <w:rFonts w:ascii="Arial" w:hAnsi="Arial" w:cs="Arial"/>
          <w:bCs/>
          <w:color w:val="1F3864" w:themeColor="accent1" w:themeShade="80"/>
        </w:rPr>
      </w:pPr>
      <w:r w:rsidRPr="003B6476">
        <w:rPr>
          <w:rFonts w:ascii="Arial" w:hAnsi="Arial" w:cs="Arial"/>
          <w:bCs/>
          <w:color w:val="1F3864" w:themeColor="accent1" w:themeShade="80"/>
        </w:rPr>
        <w:t xml:space="preserve">Contributor: </w:t>
      </w:r>
    </w:p>
    <w:p w14:paraId="647D2A11" w14:textId="48BBF979" w:rsidR="003B6476" w:rsidRDefault="003B6476" w:rsidP="009E14FE">
      <w:pPr>
        <w:pBdr>
          <w:bottom w:val="single" w:sz="4" w:space="1" w:color="C45911"/>
        </w:pBdr>
        <w:rPr>
          <w:rFonts w:ascii="Arial" w:hAnsi="Arial" w:cs="Arial"/>
          <w:bCs/>
          <w:color w:val="1F3864" w:themeColor="accent1" w:themeShade="80"/>
        </w:rPr>
      </w:pPr>
      <w:proofErr w:type="spellStart"/>
      <w:r w:rsidRPr="003B6476">
        <w:rPr>
          <w:rFonts w:ascii="Arial" w:hAnsi="Arial" w:cs="Arial"/>
          <w:bCs/>
          <w:color w:val="1F3864" w:themeColor="accent1" w:themeShade="80"/>
        </w:rPr>
        <w:t>Weri</w:t>
      </w:r>
      <w:r w:rsidR="00067E62">
        <w:rPr>
          <w:rFonts w:ascii="Arial" w:hAnsi="Arial" w:cs="Arial"/>
          <w:bCs/>
          <w:color w:val="1F3864" w:themeColor="accent1" w:themeShade="80"/>
        </w:rPr>
        <w:t>a</w:t>
      </w:r>
      <w:proofErr w:type="spellEnd"/>
      <w:r w:rsidRPr="003B6476">
        <w:rPr>
          <w:rFonts w:ascii="Arial" w:hAnsi="Arial" w:cs="Arial"/>
          <w:bCs/>
          <w:color w:val="1F3864" w:themeColor="accent1" w:themeShade="80"/>
        </w:rPr>
        <w:t xml:space="preserve"> </w:t>
      </w:r>
      <w:proofErr w:type="spellStart"/>
      <w:r w:rsidR="00A62CB1">
        <w:rPr>
          <w:rFonts w:ascii="Arial" w:hAnsi="Arial" w:cs="Arial"/>
          <w:bCs/>
          <w:color w:val="1F3864" w:themeColor="accent1" w:themeShade="80"/>
        </w:rPr>
        <w:t>P</w:t>
      </w:r>
      <w:r w:rsidRPr="003B6476">
        <w:rPr>
          <w:rFonts w:ascii="Arial" w:hAnsi="Arial" w:cs="Arial"/>
          <w:bCs/>
          <w:color w:val="1F3864" w:themeColor="accent1" w:themeShade="80"/>
        </w:rPr>
        <w:t>ezeshkian</w:t>
      </w:r>
      <w:proofErr w:type="spellEnd"/>
    </w:p>
    <w:p w14:paraId="6E5E681A" w14:textId="36CCA2C9" w:rsidR="006C7DCF" w:rsidRDefault="006C7DCF" w:rsidP="009E14FE">
      <w:pPr>
        <w:pBdr>
          <w:bottom w:val="single" w:sz="4" w:space="1" w:color="C45911"/>
        </w:pBdr>
        <w:rPr>
          <w:rFonts w:ascii="Arial" w:hAnsi="Arial" w:cs="Arial"/>
          <w:bCs/>
          <w:color w:val="1F3864" w:themeColor="accent1" w:themeShade="80"/>
        </w:rPr>
      </w:pPr>
    </w:p>
    <w:p w14:paraId="638DBDE0" w14:textId="764D1963" w:rsidR="006C7DCF" w:rsidRDefault="002600C9" w:rsidP="009E14FE">
      <w:pPr>
        <w:pBdr>
          <w:bottom w:val="single" w:sz="4" w:space="1" w:color="C45911"/>
        </w:pBdr>
        <w:rPr>
          <w:rFonts w:ascii="Arial" w:hAnsi="Arial" w:cs="Arial"/>
          <w:bCs/>
          <w:color w:val="1F3864" w:themeColor="accent1" w:themeShade="80"/>
        </w:rPr>
      </w:pPr>
      <w:r w:rsidRPr="002600C9">
        <w:rPr>
          <w:rFonts w:ascii="Arial" w:hAnsi="Arial" w:cs="Arial"/>
          <w:bCs/>
          <w:color w:val="1F3864" w:themeColor="accent1" w:themeShade="80"/>
        </w:rPr>
        <w:t xml:space="preserve">Niels Bohr International Academy, Niels Bohr Institute, University of Copenhagen, </w:t>
      </w:r>
      <w:proofErr w:type="spellStart"/>
      <w:r w:rsidRPr="002600C9">
        <w:rPr>
          <w:rFonts w:ascii="Arial" w:hAnsi="Arial" w:cs="Arial"/>
          <w:bCs/>
          <w:color w:val="1F3864" w:themeColor="accent1" w:themeShade="80"/>
        </w:rPr>
        <w:t>Blegdamsvej</w:t>
      </w:r>
      <w:proofErr w:type="spellEnd"/>
      <w:r w:rsidRPr="002600C9">
        <w:rPr>
          <w:rFonts w:ascii="Arial" w:hAnsi="Arial" w:cs="Arial"/>
          <w:bCs/>
          <w:color w:val="1F3864" w:themeColor="accent1" w:themeShade="80"/>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2A24D476" w14:textId="749079FF" w:rsidR="00C87790" w:rsidRDefault="007E6BDC"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Citations</w:t>
      </w:r>
      <w:r w:rsidR="00DB1C74">
        <w:rPr>
          <w:rFonts w:ascii="Arial" w:hAnsi="Arial" w:cs="Arial"/>
          <w:bCs/>
          <w:color w:val="1F3864" w:themeColor="accent1" w:themeShade="80"/>
        </w:rPr>
        <w:t>:</w:t>
      </w:r>
    </w:p>
    <w:p w14:paraId="65A525B1" w14:textId="27AB9F18" w:rsidR="007E6BDC" w:rsidRDefault="007E6BDC" w:rsidP="009E14FE">
      <w:pPr>
        <w:pBdr>
          <w:bottom w:val="single" w:sz="4" w:space="1" w:color="C45911"/>
        </w:pBdr>
        <w:rPr>
          <w:rFonts w:ascii="Arial" w:hAnsi="Arial" w:cs="Arial"/>
          <w:bCs/>
          <w:color w:val="1F3864" w:themeColor="accent1" w:themeShade="80"/>
        </w:rPr>
      </w:pPr>
    </w:p>
    <w:p w14:paraId="7E03328F" w14:textId="5BB785CB" w:rsidR="00DB0FAA" w:rsidRDefault="00DB0FAA" w:rsidP="009E14FE">
      <w:pPr>
        <w:pBdr>
          <w:bottom w:val="single" w:sz="4" w:space="1" w:color="C45911"/>
        </w:pBdr>
        <w:rPr>
          <w:rFonts w:ascii="Arial" w:hAnsi="Arial" w:cs="Arial"/>
          <w:bCs/>
          <w:color w:val="1F3864" w:themeColor="accent1" w:themeShade="80"/>
        </w:rPr>
      </w:pP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05A661E5" w14:textId="59C732E2" w:rsidR="00FF4311" w:rsidRDefault="00FF4311"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Document content</w:t>
      </w:r>
    </w:p>
    <w:p w14:paraId="6F7DDB5B" w14:textId="43487A7E" w:rsidR="00FF4311" w:rsidRDefault="00FF4311" w:rsidP="009E14FE">
      <w:pPr>
        <w:pBdr>
          <w:bottom w:val="single" w:sz="4" w:space="1" w:color="C45911"/>
        </w:pBdr>
        <w:rPr>
          <w:rFonts w:ascii="Arial" w:hAnsi="Arial" w:cs="Arial"/>
          <w:bCs/>
          <w:color w:val="1F3864" w:themeColor="accent1" w:themeShade="80"/>
        </w:rPr>
      </w:pPr>
    </w:p>
    <w:p w14:paraId="4E901A5A" w14:textId="40F44F21" w:rsidR="00FF4311" w:rsidRDefault="00DF1ABF"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 xml:space="preserve">How to compile </w:t>
      </w:r>
    </w:p>
    <w:p w14:paraId="778C89FD" w14:textId="4B17A525" w:rsidR="00DF1ABF" w:rsidRDefault="00DF1ABF" w:rsidP="009E14FE">
      <w:pPr>
        <w:pBdr>
          <w:bottom w:val="single" w:sz="4" w:space="1" w:color="C45911"/>
        </w:pBdr>
        <w:rPr>
          <w:rFonts w:ascii="Arial" w:hAnsi="Arial" w:cs="Arial"/>
          <w:bCs/>
          <w:color w:val="1F3864" w:themeColor="accent1" w:themeShade="80"/>
        </w:rPr>
      </w:pPr>
      <w:r>
        <w:rPr>
          <w:rFonts w:ascii="Arial" w:hAnsi="Arial" w:cs="Arial"/>
          <w:bCs/>
          <w:color w:val="1F3864" w:themeColor="accent1" w:themeShade="80"/>
        </w:rPr>
        <w:t>How to run</w:t>
      </w:r>
    </w:p>
    <w:p w14:paraId="65275D2C" w14:textId="77777777" w:rsidR="00DF1ABF" w:rsidRDefault="00DF1ABF" w:rsidP="009E14FE">
      <w:pPr>
        <w:pBdr>
          <w:bottom w:val="single" w:sz="4" w:space="1" w:color="C45911"/>
        </w:pBdr>
        <w:rPr>
          <w:rFonts w:ascii="Arial" w:hAnsi="Arial" w:cs="Arial"/>
          <w:bCs/>
          <w:color w:val="1F3864" w:themeColor="accent1" w:themeShade="80"/>
        </w:rPr>
      </w:pPr>
    </w:p>
    <w:p w14:paraId="7AC9F935" w14:textId="77777777" w:rsidR="00DB1C74" w:rsidRPr="003B6476" w:rsidRDefault="00DB1C74" w:rsidP="009E14FE">
      <w:pPr>
        <w:pBdr>
          <w:bottom w:val="single" w:sz="4" w:space="1" w:color="C45911"/>
        </w:pBdr>
        <w:rPr>
          <w:rFonts w:ascii="Arial" w:hAnsi="Arial" w:cs="Arial"/>
          <w:bCs/>
          <w:color w:val="1F3864" w:themeColor="accent1" w:themeShade="80"/>
        </w:rPr>
      </w:pPr>
    </w:p>
    <w:p w14:paraId="54E1E727" w14:textId="77777777" w:rsidR="003B6476" w:rsidRPr="009E14FE" w:rsidRDefault="003B6476" w:rsidP="009E14FE">
      <w:pPr>
        <w:pBdr>
          <w:bottom w:val="single" w:sz="4" w:space="1" w:color="C45911"/>
        </w:pBdr>
        <w:rPr>
          <w:rFonts w:ascii="Arial" w:hAnsi="Arial" w:cs="Arial"/>
          <w:b/>
          <w:color w:val="1F3864" w:themeColor="accent1" w:themeShade="80"/>
          <w:sz w:val="36"/>
          <w:szCs w:val="36"/>
        </w:rPr>
      </w:pP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12B12501" w14:textId="64229266" w:rsidR="008A4C89" w:rsidRPr="005712C2" w:rsidRDefault="008A4C89" w:rsidP="00495DFB">
            <w:pPr>
              <w:rPr>
                <w:rFonts w:ascii="Arial" w:hAnsi="Arial" w:cs="Arial"/>
                <w:b/>
              </w:rPr>
            </w:pPr>
            <w:r w:rsidRPr="005712C2">
              <w:rPr>
                <w:rFonts w:ascii="Arial" w:hAnsi="Arial" w:cs="Arial"/>
                <w:b/>
              </w:rPr>
              <w:t>Compiling the source code</w:t>
            </w:r>
          </w:p>
        </w:tc>
      </w:tr>
    </w:tbl>
    <w:p w14:paraId="7F266269" w14:textId="2D4C8447"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59337401" w14:textId="1D573164" w:rsidR="003F40E2" w:rsidRPr="005712C2" w:rsidRDefault="003F40E2" w:rsidP="00970CDD">
            <w:pPr>
              <w:rPr>
                <w:rFonts w:ascii="Arial" w:hAnsi="Arial" w:cs="Arial"/>
                <w:b/>
              </w:rPr>
            </w:pPr>
            <w:r w:rsidRPr="003F40E2">
              <w:rPr>
                <w:rFonts w:ascii="Arial" w:hAnsi="Arial" w:cs="Arial"/>
                <w:b/>
              </w:rPr>
              <w:t>How to run a simulation using OPENDTS</w:t>
            </w:r>
          </w:p>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w:t>
      </w:r>
      <w:r w:rsidRPr="005F388C">
        <w:rPr>
          <w:rFonts w:ascii="Arial" w:hAnsi="Arial" w:cs="Arial"/>
          <w:sz w:val="20"/>
          <w:szCs w:val="20"/>
        </w:rPr>
        <w:lastRenderedPageBreak/>
        <w:t xml:space="preserve">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2279BD47" w14:textId="350E971B" w:rsidR="00E305E5" w:rsidRPr="005712C2" w:rsidRDefault="00E305E5" w:rsidP="00970CDD">
            <w:pPr>
              <w:rPr>
                <w:rFonts w:ascii="Arial" w:hAnsi="Arial" w:cs="Arial"/>
                <w:b/>
              </w:rPr>
            </w:pPr>
            <w:r>
              <w:rPr>
                <w:rFonts w:ascii="Arial" w:hAnsi="Arial" w:cs="Arial"/>
                <w:b/>
              </w:rPr>
              <w:t>Simulation Output files</w:t>
            </w:r>
          </w:p>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6B2FE0DB"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4B7AE050" w14:textId="0BC7AF1E" w:rsidR="00373B66" w:rsidRPr="005712C2" w:rsidRDefault="00373B66" w:rsidP="00970CDD">
            <w:pPr>
              <w:rPr>
                <w:rFonts w:ascii="Arial" w:hAnsi="Arial" w:cs="Arial"/>
                <w:b/>
              </w:rPr>
            </w:pPr>
            <w:r w:rsidRPr="00373B66">
              <w:rPr>
                <w:rFonts w:ascii="Arial" w:hAnsi="Arial" w:cs="Arial"/>
                <w:b/>
              </w:rPr>
              <w:t>Command line options</w:t>
            </w:r>
          </w:p>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FD5AA88" w14:textId="0695D03E" w:rsidR="00D84959" w:rsidRPr="005712C2" w:rsidRDefault="00D84959" w:rsidP="00970CDD">
            <w:pPr>
              <w:rPr>
                <w:rFonts w:ascii="Arial" w:hAnsi="Arial" w:cs="Arial"/>
                <w:b/>
              </w:rPr>
            </w:pPr>
            <w:r w:rsidRPr="00D84959">
              <w:rPr>
                <w:rFonts w:ascii="Arial" w:hAnsi="Arial" w:cs="Arial"/>
                <w:b/>
              </w:rPr>
              <w:t>Input file option and format</w:t>
            </w:r>
          </w:p>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Default="001A2B69" w:rsidP="001A2B69">
      <w:pPr>
        <w:rPr>
          <w:rFonts w:ascii="Arial" w:hAnsi="Arial" w:cs="Arial"/>
          <w:sz w:val="20"/>
          <w:szCs w:val="20"/>
        </w:rPr>
      </w:pPr>
      <w:r w:rsidRPr="000658C3">
        <w:rPr>
          <w:rFonts w:ascii="Arial" w:hAnsi="Arial" w:cs="Arial"/>
          <w:b/>
          <w:sz w:val="20"/>
          <w:szCs w:val="20"/>
        </w:rPr>
        <w:t>Integrator:</w:t>
      </w:r>
      <w:r w:rsidRPr="000658C3">
        <w:rPr>
          <w:rFonts w:ascii="Arial" w:hAnsi="Arial" w:cs="Arial"/>
          <w:sz w:val="20"/>
          <w:szCs w:val="20"/>
        </w:rPr>
        <w:t xml:space="preserve"> </w:t>
      </w:r>
      <w:r>
        <w:rPr>
          <w:rFonts w:ascii="Arial" w:hAnsi="Arial" w:cs="Arial"/>
          <w:sz w:val="20"/>
          <w:szCs w:val="20"/>
        </w:rPr>
        <w:t xml:space="preserve">The algorithm for updating the configuration of the system. Currently only </w:t>
      </w:r>
      <w:r w:rsidRPr="000658C3">
        <w:rPr>
          <w:rFonts w:ascii="Arial" w:hAnsi="Arial" w:cs="Arial"/>
          <w:sz w:val="20"/>
          <w:szCs w:val="20"/>
        </w:rPr>
        <w:t>“MC”</w:t>
      </w:r>
      <w:r w:rsidRPr="000658C3">
        <w:rPr>
          <w:rFonts w:ascii="Arial" w:hAnsi="Arial" w:cs="Arial"/>
          <w:i/>
          <w:sz w:val="20"/>
          <w:szCs w:val="20"/>
        </w:rPr>
        <w:t xml:space="preserve"> </w:t>
      </w:r>
      <w:r>
        <w:rPr>
          <w:rFonts w:ascii="Arial" w:hAnsi="Arial" w:cs="Arial"/>
          <w:sz w:val="20"/>
          <w:szCs w:val="20"/>
        </w:rPr>
        <w:t>available.</w:t>
      </w:r>
    </w:p>
    <w:p w14:paraId="319FD83B" w14:textId="190E09A2" w:rsidR="001A2B69" w:rsidRDefault="001A2B69" w:rsidP="001A2B69">
      <w:pPr>
        <w:rPr>
          <w:rFonts w:ascii="Arial" w:hAnsi="Arial" w:cs="Arial"/>
          <w:sz w:val="20"/>
          <w:szCs w:val="20"/>
        </w:rPr>
      </w:pPr>
      <w:proofErr w:type="spellStart"/>
      <w:r w:rsidRPr="000658C3">
        <w:rPr>
          <w:rFonts w:ascii="Arial" w:hAnsi="Arial" w:cs="Arial"/>
          <w:b/>
          <w:sz w:val="20"/>
          <w:szCs w:val="20"/>
        </w:rPr>
        <w:t>MC_Moves</w:t>
      </w:r>
      <w:proofErr w:type="spellEnd"/>
      <w:r>
        <w:rPr>
          <w:rFonts w:ascii="Arial" w:hAnsi="Arial" w:cs="Arial"/>
          <w:b/>
          <w:sz w:val="20"/>
          <w:szCs w:val="20"/>
        </w:rPr>
        <w:t xml:space="preserve">: </w:t>
      </w:r>
      <w:r w:rsidRPr="009E442F">
        <w:rPr>
          <w:rFonts w:ascii="Arial" w:hAnsi="Arial" w:cs="Arial"/>
          <w:sz w:val="20"/>
          <w:szCs w:val="20"/>
        </w:rPr>
        <w:t>An option for activating or disactivating the MC moves.</w:t>
      </w:r>
      <w:r>
        <w:rPr>
          <w:rFonts w:ascii="Arial" w:hAnsi="Arial" w:cs="Arial"/>
          <w:b/>
          <w:sz w:val="20"/>
          <w:szCs w:val="20"/>
        </w:rPr>
        <w:t xml:space="preserve">  </w:t>
      </w:r>
      <w:r w:rsidRPr="009E442F">
        <w:rPr>
          <w:rFonts w:ascii="Arial" w:hAnsi="Arial" w:cs="Arial"/>
          <w:sz w:val="20"/>
          <w:szCs w:val="20"/>
        </w:rPr>
        <w:t>First one is vertex move, second is the link flip and the last one is the inclusion moves.</w:t>
      </w:r>
      <w:r>
        <w:rPr>
          <w:rFonts w:ascii="Arial" w:hAnsi="Arial" w:cs="Arial"/>
          <w:sz w:val="20"/>
          <w:szCs w:val="20"/>
        </w:rPr>
        <w:t xml:space="preserve"> 1 1 1 means all the moves are active.</w:t>
      </w:r>
    </w:p>
    <w:p w14:paraId="5C3712CB" w14:textId="77777777" w:rsidR="001A2B69" w:rsidRDefault="001A2B69" w:rsidP="001A2B69">
      <w:pPr>
        <w:rPr>
          <w:rFonts w:ascii="Arial" w:hAnsi="Arial" w:cs="Arial"/>
          <w:sz w:val="20"/>
          <w:szCs w:val="20"/>
        </w:rPr>
      </w:pPr>
      <w:proofErr w:type="spellStart"/>
      <w:r w:rsidRPr="009E442F">
        <w:rPr>
          <w:rFonts w:ascii="Arial" w:hAnsi="Arial" w:cs="Arial"/>
          <w:b/>
          <w:sz w:val="20"/>
          <w:szCs w:val="20"/>
        </w:rPr>
        <w:t>Initial_Step</w:t>
      </w:r>
      <w:proofErr w:type="spellEnd"/>
      <w:r>
        <w:rPr>
          <w:rFonts w:ascii="Arial" w:hAnsi="Arial" w:cs="Arial"/>
          <w:b/>
          <w:sz w:val="20"/>
          <w:szCs w:val="20"/>
        </w:rPr>
        <w:t xml:space="preserve">: </w:t>
      </w:r>
      <w:r w:rsidRPr="009E442F">
        <w:rPr>
          <w:rFonts w:ascii="Arial" w:hAnsi="Arial" w:cs="Arial"/>
          <w:sz w:val="20"/>
          <w:szCs w:val="20"/>
        </w:rPr>
        <w:t xml:space="preserve">Initial step of the simulation, usually it should be one, unless something else is intended. </w:t>
      </w:r>
    </w:p>
    <w:p w14:paraId="47D8DAE6" w14:textId="77777777" w:rsidR="001A2B69" w:rsidRPr="009E442F" w:rsidRDefault="001A2B69" w:rsidP="001A2B69">
      <w:pPr>
        <w:rPr>
          <w:rFonts w:ascii="Arial" w:hAnsi="Arial" w:cs="Arial"/>
          <w:sz w:val="20"/>
          <w:szCs w:val="20"/>
        </w:rPr>
      </w:pPr>
      <w:proofErr w:type="spellStart"/>
      <w:r w:rsidRPr="00746BD7">
        <w:rPr>
          <w:rFonts w:ascii="Arial" w:hAnsi="Arial" w:cs="Arial"/>
          <w:b/>
          <w:sz w:val="20"/>
          <w:szCs w:val="20"/>
        </w:rPr>
        <w:t>Final_Step</w:t>
      </w:r>
      <w:proofErr w:type="spellEnd"/>
      <w:r w:rsidRPr="00746BD7">
        <w:rPr>
          <w:rFonts w:ascii="Arial" w:hAnsi="Arial" w:cs="Arial"/>
          <w:b/>
          <w:sz w:val="20"/>
          <w:szCs w:val="20"/>
        </w:rPr>
        <w:t>:</w:t>
      </w:r>
      <w:r>
        <w:rPr>
          <w:rFonts w:ascii="Arial" w:hAnsi="Arial" w:cs="Arial"/>
          <w:sz w:val="20"/>
          <w:szCs w:val="20"/>
        </w:rPr>
        <w:t xml:space="preserve"> The final step of the simulations</w:t>
      </w:r>
    </w:p>
    <w:p w14:paraId="65528BA2" w14:textId="77777777" w:rsidR="001A2B69" w:rsidRPr="009E442F" w:rsidRDefault="001A2B69" w:rsidP="001A2B69">
      <w:pPr>
        <w:rPr>
          <w:rFonts w:ascii="Arial" w:hAnsi="Arial" w:cs="Arial"/>
          <w:sz w:val="20"/>
          <w:szCs w:val="20"/>
        </w:rPr>
      </w:pPr>
      <w:proofErr w:type="spellStart"/>
      <w:r w:rsidRPr="00746BD7">
        <w:rPr>
          <w:rFonts w:ascii="Arial" w:hAnsi="Arial" w:cs="Arial"/>
          <w:b/>
          <w:sz w:val="20"/>
          <w:szCs w:val="20"/>
        </w:rPr>
        <w:t>Display_periodic</w:t>
      </w:r>
      <w:proofErr w:type="spellEnd"/>
      <w:r>
        <w:rPr>
          <w:rFonts w:ascii="Arial" w:hAnsi="Arial" w:cs="Arial"/>
          <w:sz w:val="20"/>
          <w:szCs w:val="20"/>
        </w:rPr>
        <w:t xml:space="preserve">: Frequency of coordinate file in </w:t>
      </w:r>
      <w:proofErr w:type="spellStart"/>
      <w:r>
        <w:rPr>
          <w:rFonts w:ascii="Arial" w:hAnsi="Arial" w:cs="Arial"/>
          <w:sz w:val="20"/>
          <w:szCs w:val="20"/>
        </w:rPr>
        <w:t>vtu</w:t>
      </w:r>
      <w:proofErr w:type="spellEnd"/>
      <w:r>
        <w:rPr>
          <w:rFonts w:ascii="Arial" w:hAnsi="Arial" w:cs="Arial"/>
          <w:sz w:val="20"/>
          <w:szCs w:val="20"/>
        </w:rPr>
        <w:t xml:space="preserve"> file format.</w:t>
      </w:r>
    </w:p>
    <w:p w14:paraId="2AC3BD24" w14:textId="77777777" w:rsidR="001A2B69" w:rsidRPr="009E442F" w:rsidRDefault="001A2B69" w:rsidP="001A2B69">
      <w:pPr>
        <w:rPr>
          <w:rFonts w:ascii="Arial" w:hAnsi="Arial" w:cs="Arial"/>
          <w:sz w:val="20"/>
          <w:szCs w:val="20"/>
        </w:rPr>
      </w:pPr>
      <w:proofErr w:type="spellStart"/>
      <w:r w:rsidRPr="00746BD7">
        <w:rPr>
          <w:rFonts w:ascii="Arial" w:hAnsi="Arial" w:cs="Arial"/>
          <w:b/>
          <w:sz w:val="20"/>
          <w:szCs w:val="20"/>
        </w:rPr>
        <w:lastRenderedPageBreak/>
        <w:t>OutPutEnergy_periodic</w:t>
      </w:r>
      <w:proofErr w:type="spellEnd"/>
      <w:r w:rsidRPr="00746BD7">
        <w:rPr>
          <w:rFonts w:ascii="Arial" w:hAnsi="Arial" w:cs="Arial"/>
          <w:b/>
          <w:sz w:val="20"/>
          <w:szCs w:val="20"/>
        </w:rPr>
        <w:t>:</w:t>
      </w:r>
      <w:r>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9E442F" w:rsidRDefault="001A2B69" w:rsidP="001A2B69">
      <w:pPr>
        <w:rPr>
          <w:rFonts w:ascii="Arial" w:hAnsi="Arial" w:cs="Arial"/>
          <w:sz w:val="20"/>
          <w:szCs w:val="20"/>
        </w:rPr>
      </w:pPr>
      <w:proofErr w:type="spellStart"/>
      <w:r w:rsidRPr="001A43FE">
        <w:rPr>
          <w:rFonts w:ascii="Arial" w:hAnsi="Arial" w:cs="Arial"/>
          <w:b/>
          <w:sz w:val="20"/>
          <w:szCs w:val="20"/>
        </w:rPr>
        <w:t>Restart_periodic</w:t>
      </w:r>
      <w:proofErr w:type="spellEnd"/>
      <w:r>
        <w:rPr>
          <w:rFonts w:ascii="Arial" w:hAnsi="Arial" w:cs="Arial"/>
          <w:sz w:val="20"/>
          <w:szCs w:val="20"/>
        </w:rPr>
        <w:t xml:space="preserve">: Frequency of restart file recording. </w:t>
      </w:r>
    </w:p>
    <w:p w14:paraId="3A7A2AE1" w14:textId="64089CF1" w:rsidR="001A2B69" w:rsidRDefault="001A2B69" w:rsidP="001A2B69">
      <w:pPr>
        <w:rPr>
          <w:rFonts w:ascii="Arial" w:hAnsi="Arial" w:cs="Arial"/>
          <w:sz w:val="20"/>
          <w:szCs w:val="20"/>
        </w:rPr>
      </w:pPr>
      <w:r w:rsidRPr="001A43FE">
        <w:rPr>
          <w:rFonts w:ascii="Arial" w:hAnsi="Arial" w:cs="Arial"/>
          <w:b/>
          <w:sz w:val="20"/>
          <w:szCs w:val="20"/>
        </w:rPr>
        <w:t>Kappa:</w:t>
      </w:r>
      <w:r>
        <w:rPr>
          <w:rFonts w:ascii="Arial" w:hAnsi="Arial" w:cs="Arial"/>
          <w:sz w:val="20"/>
          <w:szCs w:val="20"/>
        </w:rPr>
        <w:t xml:space="preserve"> Membrane bending and gaussian rigidity.</w:t>
      </w:r>
    </w:p>
    <w:p w14:paraId="3979B706" w14:textId="7BA309BD" w:rsidR="00420E00" w:rsidRPr="00420E00" w:rsidRDefault="00420E00" w:rsidP="001A2B69">
      <w:pPr>
        <w:rPr>
          <w:rFonts w:ascii="Arial" w:eastAsiaTheme="minorHAnsi" w:hAnsi="Arial" w:cs="Arial"/>
          <w:color w:val="000000" w:themeColor="text1"/>
          <w:sz w:val="20"/>
          <w:szCs w:val="20"/>
          <w:lang w:val="en-GB"/>
        </w:rPr>
      </w:pPr>
      <w:proofErr w:type="spellStart"/>
      <w:r w:rsidRPr="008A3FF3">
        <w:rPr>
          <w:rFonts w:ascii="Arial" w:eastAsiaTheme="minorHAnsi" w:hAnsi="Arial" w:cs="Arial"/>
          <w:b/>
          <w:bCs/>
          <w:color w:val="000000" w:themeColor="text1"/>
          <w:sz w:val="20"/>
          <w:szCs w:val="20"/>
          <w:lang w:val="en-GB"/>
        </w:rPr>
        <w:t>Spont_C</w:t>
      </w:r>
      <w:proofErr w:type="spellEnd"/>
      <w:r>
        <w:rPr>
          <w:rFonts w:ascii="Arial" w:eastAsiaTheme="minorHAnsi" w:hAnsi="Arial" w:cs="Arial"/>
          <w:b/>
          <w:bCs/>
          <w:color w:val="000000" w:themeColor="text1"/>
          <w:sz w:val="20"/>
          <w:szCs w:val="20"/>
          <w:lang w:val="en-GB"/>
        </w:rPr>
        <w:t>:</w:t>
      </w:r>
      <w:r w:rsidRPr="008A3FF3">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9E442F" w:rsidRDefault="001A2B69" w:rsidP="001A2B69">
      <w:pPr>
        <w:rPr>
          <w:rFonts w:ascii="Arial" w:hAnsi="Arial" w:cs="Arial"/>
          <w:sz w:val="20"/>
          <w:szCs w:val="20"/>
        </w:rPr>
      </w:pPr>
      <w:r>
        <w:rPr>
          <w:rFonts w:ascii="Arial" w:hAnsi="Arial" w:cs="Arial"/>
          <w:b/>
          <w:sz w:val="20"/>
          <w:szCs w:val="20"/>
        </w:rPr>
        <w:t>Seed</w:t>
      </w:r>
      <w:r w:rsidRPr="001A43FE">
        <w:rPr>
          <w:rFonts w:ascii="Arial" w:hAnsi="Arial" w:cs="Arial"/>
          <w:b/>
          <w:sz w:val="20"/>
          <w:szCs w:val="20"/>
        </w:rPr>
        <w:t>:</w:t>
      </w:r>
      <w:r>
        <w:rPr>
          <w:rFonts w:ascii="Arial" w:hAnsi="Arial" w:cs="Arial"/>
          <w:sz w:val="20"/>
          <w:szCs w:val="20"/>
        </w:rPr>
        <w:t xml:space="preserve"> </w:t>
      </w:r>
      <w:r w:rsidRPr="00125360">
        <w:rPr>
          <w:rFonts w:ascii="Arial" w:hAnsi="Arial" w:cs="Arial"/>
          <w:sz w:val="20"/>
          <w:szCs w:val="20"/>
        </w:rPr>
        <w:t>Random number seed</w:t>
      </w:r>
      <w:r>
        <w:rPr>
          <w:rFonts w:ascii="Arial" w:hAnsi="Arial" w:cs="Arial"/>
          <w:sz w:val="20"/>
          <w:szCs w:val="20"/>
        </w:rPr>
        <w:t>.</w:t>
      </w:r>
    </w:p>
    <w:p w14:paraId="52D48537" w14:textId="77777777" w:rsidR="001A2B69" w:rsidRPr="009E442F" w:rsidRDefault="001A2B69" w:rsidP="001A2B69">
      <w:pPr>
        <w:rPr>
          <w:rFonts w:ascii="Arial" w:hAnsi="Arial" w:cs="Arial"/>
          <w:sz w:val="20"/>
          <w:szCs w:val="20"/>
        </w:rPr>
      </w:pPr>
      <w:proofErr w:type="spellStart"/>
      <w:r w:rsidRPr="00355280">
        <w:rPr>
          <w:rFonts w:ascii="Arial" w:hAnsi="Arial" w:cs="Arial"/>
          <w:b/>
          <w:sz w:val="20"/>
          <w:szCs w:val="20"/>
        </w:rPr>
        <w:t>OutPutTRJ_TSI</w:t>
      </w:r>
      <w:proofErr w:type="spellEnd"/>
      <w:r w:rsidRPr="00355280">
        <w:rPr>
          <w:rFonts w:ascii="Arial" w:hAnsi="Arial" w:cs="Arial"/>
          <w:b/>
          <w:sz w:val="20"/>
          <w:szCs w:val="20"/>
        </w:rPr>
        <w:t>:</w:t>
      </w:r>
      <w:r>
        <w:rPr>
          <w:rFonts w:ascii="Arial" w:hAnsi="Arial" w:cs="Arial"/>
          <w:sz w:val="20"/>
          <w:szCs w:val="20"/>
        </w:rPr>
        <w:t xml:space="preserve"> Frequency for writing trajectory frames in </w:t>
      </w:r>
      <w:proofErr w:type="spellStart"/>
      <w:r>
        <w:rPr>
          <w:rFonts w:ascii="Arial" w:hAnsi="Arial" w:cs="Arial"/>
          <w:sz w:val="20"/>
          <w:szCs w:val="20"/>
        </w:rPr>
        <w:t>tsi</w:t>
      </w:r>
      <w:proofErr w:type="spellEnd"/>
      <w:r>
        <w:rPr>
          <w:rFonts w:ascii="Arial" w:hAnsi="Arial" w:cs="Arial"/>
          <w:sz w:val="20"/>
          <w:szCs w:val="20"/>
        </w:rPr>
        <w:t xml:space="preserve"> file, the precision of the coordinates and the name of the folder that the files will be stored in.</w:t>
      </w:r>
    </w:p>
    <w:p w14:paraId="3E077E19" w14:textId="77777777" w:rsidR="001A2B69" w:rsidRPr="009E442F" w:rsidRDefault="001A2B69" w:rsidP="001A2B69">
      <w:pPr>
        <w:rPr>
          <w:rFonts w:ascii="Arial" w:hAnsi="Arial" w:cs="Arial"/>
          <w:sz w:val="20"/>
          <w:szCs w:val="20"/>
        </w:rPr>
      </w:pPr>
      <w:proofErr w:type="spellStart"/>
      <w:r w:rsidRPr="00355280">
        <w:rPr>
          <w:rFonts w:ascii="Arial" w:hAnsi="Arial" w:cs="Arial"/>
          <w:b/>
          <w:sz w:val="20"/>
          <w:szCs w:val="20"/>
        </w:rPr>
        <w:t>GeneralOutputFilename</w:t>
      </w:r>
      <w:proofErr w:type="spellEnd"/>
      <w:r w:rsidRPr="00355280">
        <w:rPr>
          <w:rFonts w:ascii="Arial" w:hAnsi="Arial" w:cs="Arial"/>
          <w:b/>
          <w:sz w:val="20"/>
          <w:szCs w:val="20"/>
        </w:rPr>
        <w:t>:</w:t>
      </w:r>
      <w:r w:rsidRPr="009E442F">
        <w:rPr>
          <w:rFonts w:ascii="Arial" w:hAnsi="Arial" w:cs="Arial"/>
          <w:sz w:val="20"/>
          <w:szCs w:val="20"/>
        </w:rPr>
        <w:t xml:space="preserve"> </w:t>
      </w:r>
      <w:r>
        <w:rPr>
          <w:rFonts w:ascii="Arial" w:hAnsi="Arial" w:cs="Arial"/>
          <w:sz w:val="20"/>
          <w:szCs w:val="20"/>
        </w:rPr>
        <w:t>A general string to label all the generated files of a specific run with that string.</w:t>
      </w:r>
    </w:p>
    <w:p w14:paraId="407D6D3C" w14:textId="1E89C05B" w:rsidR="001A2B69" w:rsidRDefault="001A2B69" w:rsidP="001A2B69">
      <w:pPr>
        <w:rPr>
          <w:rFonts w:ascii="Arial" w:hAnsi="Arial" w:cs="Arial"/>
          <w:sz w:val="20"/>
          <w:szCs w:val="20"/>
        </w:rPr>
      </w:pPr>
      <w:proofErr w:type="spellStart"/>
      <w:r w:rsidRPr="00355280">
        <w:rPr>
          <w:rFonts w:ascii="Arial" w:hAnsi="Arial" w:cs="Arial"/>
          <w:b/>
          <w:sz w:val="20"/>
          <w:szCs w:val="20"/>
        </w:rPr>
        <w:t>Cell_Size</w:t>
      </w:r>
      <w:proofErr w:type="spellEnd"/>
      <w:r>
        <w:rPr>
          <w:rFonts w:ascii="Arial" w:hAnsi="Arial" w:cs="Arial"/>
          <w:sz w:val="20"/>
          <w:szCs w:val="20"/>
        </w:rPr>
        <w:t xml:space="preserve">: The size of the unit cells for domain decompositions, should be larger than 1 </w:t>
      </w:r>
    </w:p>
    <w:p w14:paraId="01FDD554" w14:textId="68F23BC0" w:rsidR="00420E00" w:rsidRPr="00420E00" w:rsidRDefault="00420E00" w:rsidP="00420E00">
      <w:pPr>
        <w:rPr>
          <w:rFonts w:ascii="Arial" w:eastAsiaTheme="minorHAnsi" w:hAnsi="Arial" w:cs="Arial"/>
          <w:b/>
          <w:bCs/>
          <w:color w:val="000000" w:themeColor="text1"/>
          <w:sz w:val="20"/>
          <w:szCs w:val="20"/>
          <w:lang w:val="en-GB"/>
        </w:rPr>
      </w:pPr>
      <w:proofErr w:type="spellStart"/>
      <w:r w:rsidRPr="00420E00">
        <w:rPr>
          <w:rFonts w:ascii="Arial" w:eastAsiaTheme="minorHAnsi" w:hAnsi="Arial" w:cs="Arial"/>
          <w:b/>
          <w:bCs/>
          <w:color w:val="000000" w:themeColor="text1"/>
          <w:sz w:val="20"/>
          <w:szCs w:val="20"/>
          <w:lang w:val="en-GB"/>
        </w:rPr>
        <w:t>Box_Centering_F</w:t>
      </w:r>
      <w:proofErr w:type="spellEnd"/>
      <w:r>
        <w:rPr>
          <w:rFonts w:ascii="Arial" w:eastAsiaTheme="minorHAnsi" w:hAnsi="Arial" w:cs="Arial"/>
          <w:b/>
          <w:bCs/>
          <w:color w:val="000000" w:themeColor="text1"/>
          <w:sz w:val="20"/>
          <w:szCs w:val="20"/>
          <w:lang w:val="en-GB"/>
        </w:rPr>
        <w:t>:</w:t>
      </w:r>
      <w:r w:rsidRPr="00420E00">
        <w:rPr>
          <w:rFonts w:ascii="Arial" w:eastAsiaTheme="minorHAnsi" w:hAnsi="Arial" w:cs="Arial"/>
          <w:b/>
          <w:bCs/>
          <w:color w:val="000000" w:themeColor="text1"/>
          <w:sz w:val="20"/>
          <w:szCs w:val="20"/>
          <w:lang w:val="en-GB"/>
        </w:rPr>
        <w:t xml:space="preserve"> </w:t>
      </w:r>
      <w:r w:rsidRPr="00420E00">
        <w:rPr>
          <w:rFonts w:ascii="Arial" w:eastAsiaTheme="minorHAnsi" w:hAnsi="Arial" w:cs="Arial"/>
          <w:color w:val="000000" w:themeColor="text1"/>
          <w:sz w:val="20"/>
          <w:szCs w:val="20"/>
          <w:lang w:val="en-GB"/>
        </w:rPr>
        <w:t>To canter the system inside a box after every m steps. The m should be provided as an input</w:t>
      </w:r>
      <w:r>
        <w:rPr>
          <w:rFonts w:ascii="Arial" w:eastAsiaTheme="minorHAnsi" w:hAnsi="Arial" w:cs="Arial"/>
          <w:color w:val="000000" w:themeColor="text1"/>
          <w:sz w:val="20"/>
          <w:szCs w:val="20"/>
          <w:lang w:val="en-GB"/>
        </w:rPr>
        <w:t xml:space="preserve">. This </w:t>
      </w:r>
    </w:p>
    <w:p w14:paraId="3DC33349" w14:textId="06AEE46E" w:rsidR="003D415F" w:rsidRPr="003D415F" w:rsidRDefault="003D415F" w:rsidP="003D415F">
      <w:pPr>
        <w:rPr>
          <w:rFonts w:ascii="Arial" w:eastAsiaTheme="minorHAnsi" w:hAnsi="Arial" w:cs="Arial"/>
          <w:color w:val="000000" w:themeColor="text1"/>
          <w:sz w:val="20"/>
          <w:szCs w:val="20"/>
          <w:lang w:val="en-GB"/>
        </w:rPr>
      </w:pPr>
      <w:proofErr w:type="spellStart"/>
      <w:r w:rsidRPr="003D415F">
        <w:rPr>
          <w:rFonts w:ascii="Arial" w:eastAsiaTheme="minorHAnsi" w:hAnsi="Arial" w:cs="Arial"/>
          <w:b/>
          <w:bCs/>
          <w:color w:val="000000" w:themeColor="text1"/>
          <w:lang w:val="en-GB"/>
        </w:rPr>
        <w:t>FreezingAGroup</w:t>
      </w:r>
      <w:proofErr w:type="spellEnd"/>
      <w:r>
        <w:rPr>
          <w:rFonts w:ascii="Arial" w:eastAsiaTheme="minorHAnsi" w:hAnsi="Arial" w:cs="Arial"/>
          <w:b/>
          <w:bCs/>
          <w:color w:val="000000" w:themeColor="text1"/>
          <w:lang w:val="en-GB"/>
        </w:rPr>
        <w:t xml:space="preserve">: </w:t>
      </w:r>
      <w:r w:rsidRPr="003D415F">
        <w:rPr>
          <w:rFonts w:ascii="Arial" w:eastAsiaTheme="minorHAnsi" w:hAnsi="Arial" w:cs="Arial"/>
          <w:color w:val="000000" w:themeColor="text1"/>
          <w:sz w:val="20"/>
          <w:szCs w:val="20"/>
          <w:lang w:val="en-GB"/>
        </w:rPr>
        <w:t>Freezes a group of vertices</w:t>
      </w:r>
      <w:r>
        <w:rPr>
          <w:rFonts w:ascii="Arial" w:eastAsiaTheme="minorHAnsi" w:hAnsi="Arial" w:cs="Arial"/>
          <w:color w:val="000000" w:themeColor="text1"/>
          <w:sz w:val="20"/>
          <w:szCs w:val="20"/>
          <w:lang w:val="en-GB"/>
        </w:rPr>
        <w:t xml:space="preserve">. </w:t>
      </w:r>
      <w:r w:rsidRPr="003D415F">
        <w:rPr>
          <w:rFonts w:ascii="Arial" w:eastAsiaTheme="minorHAnsi" w:hAnsi="Arial" w:cs="Arial"/>
          <w:color w:val="000000" w:themeColor="text1"/>
          <w:sz w:val="20"/>
          <w:szCs w:val="20"/>
          <w:lang w:val="en-GB"/>
        </w:rPr>
        <w:t xml:space="preserve"> </w:t>
      </w:r>
    </w:p>
    <w:p w14:paraId="2211A629" w14:textId="6033EE90" w:rsidR="00556A31" w:rsidRPr="00D61F44" w:rsidRDefault="00556A31" w:rsidP="00556A31">
      <w:pPr>
        <w:rPr>
          <w:rFonts w:ascii="Arial" w:eastAsiaTheme="minorHAnsi" w:hAnsi="Arial" w:cs="Arial"/>
          <w:color w:val="C41A16"/>
          <w:sz w:val="20"/>
          <w:szCs w:val="20"/>
          <w:lang w:val="en-GB"/>
        </w:rPr>
      </w:pPr>
      <w:proofErr w:type="spellStart"/>
      <w:r w:rsidRPr="00556A31">
        <w:rPr>
          <w:rFonts w:ascii="Arial" w:eastAsiaTheme="minorHAnsi" w:hAnsi="Arial" w:cs="Arial"/>
          <w:b/>
          <w:bCs/>
          <w:color w:val="C41A16"/>
          <w:sz w:val="20"/>
          <w:szCs w:val="20"/>
          <w:lang w:val="en-GB"/>
        </w:rPr>
        <w:t>OutPutTRJ_BTS</w:t>
      </w:r>
      <w:proofErr w:type="spellEnd"/>
      <w:r>
        <w:rPr>
          <w:rFonts w:ascii="Arial" w:eastAsiaTheme="minorHAnsi" w:hAnsi="Arial" w:cs="Arial"/>
          <w:b/>
          <w:bCs/>
          <w:color w:val="C41A16"/>
          <w:sz w:val="20"/>
          <w:szCs w:val="20"/>
          <w:lang w:val="en-GB"/>
        </w:rPr>
        <w:t xml:space="preserve">: </w:t>
      </w:r>
      <w:r w:rsidRPr="00D61F44">
        <w:rPr>
          <w:rFonts w:ascii="Arial" w:eastAsiaTheme="minorHAnsi" w:hAnsi="Arial" w:cs="Arial"/>
          <w:color w:val="C41A16"/>
          <w:sz w:val="20"/>
          <w:szCs w:val="20"/>
          <w:lang w:val="en-GB"/>
        </w:rPr>
        <w:t>Simulation trajectory output in a binary file format (</w:t>
      </w:r>
      <w:proofErr w:type="spellStart"/>
      <w:r w:rsidRPr="00D61F44">
        <w:rPr>
          <w:rFonts w:ascii="Arial" w:eastAsiaTheme="minorHAnsi" w:hAnsi="Arial" w:cs="Arial"/>
          <w:color w:val="C41A16"/>
          <w:sz w:val="20"/>
          <w:szCs w:val="20"/>
          <w:lang w:val="en-GB"/>
        </w:rPr>
        <w:t>bts</w:t>
      </w:r>
      <w:proofErr w:type="spellEnd"/>
      <w:r w:rsidR="00D61F44" w:rsidRPr="00D61F44">
        <w:rPr>
          <w:rFonts w:ascii="Arial" w:eastAsiaTheme="minorHAnsi" w:hAnsi="Arial" w:cs="Arial"/>
          <w:color w:val="C41A16"/>
          <w:sz w:val="20"/>
          <w:szCs w:val="20"/>
          <w:lang w:val="en-GB"/>
        </w:rPr>
        <w:t xml:space="preserve"> extension</w:t>
      </w:r>
      <w:r w:rsidRPr="00D61F44">
        <w:rPr>
          <w:rFonts w:ascii="Arial" w:eastAsiaTheme="minorHAnsi" w:hAnsi="Arial" w:cs="Arial"/>
          <w:color w:val="C41A16"/>
          <w:sz w:val="20"/>
          <w:szCs w:val="20"/>
          <w:lang w:val="en-GB"/>
        </w:rPr>
        <w:t>)</w:t>
      </w:r>
      <w:r w:rsidR="00D61F44" w:rsidRPr="00D61F44">
        <w:rPr>
          <w:rFonts w:ascii="Arial" w:eastAsiaTheme="minorHAnsi" w:hAnsi="Arial" w:cs="Arial"/>
          <w:color w:val="C41A16"/>
          <w:sz w:val="20"/>
          <w:szCs w:val="20"/>
          <w:lang w:val="en-GB"/>
        </w:rPr>
        <w:t>.</w:t>
      </w:r>
    </w:p>
    <w:p w14:paraId="7353801B" w14:textId="27757F1A" w:rsidR="00647D25" w:rsidRPr="0011460D" w:rsidRDefault="00647D25" w:rsidP="00647D25">
      <w:pPr>
        <w:rPr>
          <w:rFonts w:ascii="Arial" w:eastAsiaTheme="minorHAnsi" w:hAnsi="Arial" w:cs="Arial"/>
          <w:b/>
          <w:bCs/>
          <w:color w:val="C41A16"/>
          <w:lang w:val="en-GB"/>
        </w:rPr>
      </w:pPr>
      <w:proofErr w:type="spellStart"/>
      <w:r w:rsidRPr="0011460D">
        <w:rPr>
          <w:rFonts w:ascii="Arial" w:eastAsiaTheme="minorHAnsi" w:hAnsi="Arial" w:cs="Arial"/>
          <w:b/>
          <w:bCs/>
          <w:color w:val="C41A16"/>
          <w:lang w:val="en-GB"/>
        </w:rPr>
        <w:t>MinfaceAngle</w:t>
      </w:r>
      <w:proofErr w:type="spellEnd"/>
      <w:r w:rsidRPr="0011460D">
        <w:rPr>
          <w:rFonts w:ascii="Arial" w:eastAsiaTheme="minorHAnsi" w:hAnsi="Arial" w:cs="Arial"/>
          <w:b/>
          <w:bCs/>
          <w:color w:val="C41A16"/>
          <w:lang w:val="en-GB"/>
        </w:rPr>
        <w:t xml:space="preserve">: </w:t>
      </w:r>
    </w:p>
    <w:p w14:paraId="2531C922" w14:textId="77777777" w:rsidR="00420E00" w:rsidRPr="008A3FF3" w:rsidRDefault="00420E00" w:rsidP="008A3FF3">
      <w:pPr>
        <w:rPr>
          <w:rFonts w:ascii="Arial" w:hAnsi="Arial" w:cs="Arial"/>
          <w:color w:val="000000" w:themeColor="text1"/>
          <w:sz w:val="20"/>
          <w:szCs w:val="20"/>
        </w:rPr>
      </w:pPr>
    </w:p>
    <w:p w14:paraId="79CD4838" w14:textId="77777777" w:rsidR="008A3FF3" w:rsidRDefault="008A3FF3" w:rsidP="001A2B69">
      <w:pPr>
        <w:rPr>
          <w:rFonts w:ascii="Menlo" w:eastAsiaTheme="minorHAnsi" w:hAnsi="Menlo" w:cs="Menlo"/>
          <w:color w:val="C41A16"/>
          <w:lang w:val="en-GB"/>
        </w:rPr>
      </w:pPr>
    </w:p>
    <w:p w14:paraId="2ABF1E05" w14:textId="324C678D" w:rsidR="00FD368A" w:rsidRDefault="00FD368A" w:rsidP="001A2B69">
      <w:pPr>
        <w:rPr>
          <w:rFonts w:ascii="Menlo" w:eastAsiaTheme="minorHAnsi" w:hAnsi="Menlo" w:cs="Menlo"/>
          <w:color w:val="C41A16"/>
          <w:lang w:val="en-GB"/>
        </w:rPr>
      </w:pPr>
      <w:proofErr w:type="spellStart"/>
      <w:r>
        <w:rPr>
          <w:rFonts w:ascii="Menlo" w:eastAsiaTheme="minorHAnsi" w:hAnsi="Menlo" w:cs="Menlo"/>
          <w:color w:val="C41A16"/>
          <w:lang w:val="en-GB"/>
        </w:rPr>
        <w:t>Min_Max_LinkLenghtsSquare</w:t>
      </w:r>
      <w:proofErr w:type="spellEnd"/>
    </w:p>
    <w:p w14:paraId="04C4C78E" w14:textId="378E628A" w:rsidR="00C26D7B" w:rsidRDefault="00C26D7B" w:rsidP="001A2B69">
      <w:pPr>
        <w:rPr>
          <w:rFonts w:ascii="Menlo" w:eastAsiaTheme="minorHAnsi" w:hAnsi="Menlo" w:cs="Menlo"/>
          <w:color w:val="C41A16"/>
          <w:lang w:val="en-GB"/>
        </w:rPr>
      </w:pPr>
      <w:proofErr w:type="spellStart"/>
      <w:r>
        <w:rPr>
          <w:rFonts w:ascii="Menlo" w:eastAsiaTheme="minorHAnsi" w:hAnsi="Menlo" w:cs="Menlo"/>
          <w:color w:val="C41A16"/>
          <w:lang w:val="en-GB"/>
        </w:rPr>
        <w:t>Mem_model_para</w:t>
      </w:r>
      <w:proofErr w:type="spellEnd"/>
    </w:p>
    <w:p w14:paraId="26E9ADCD" w14:textId="7A732631" w:rsidR="001A2B69" w:rsidRDefault="001A2B69" w:rsidP="00495DFB">
      <w:pPr>
        <w:rPr>
          <w:rFonts w:ascii="Arial" w:hAnsi="Arial" w:cs="Arial"/>
          <w:sz w:val="20"/>
          <w:szCs w:val="20"/>
        </w:rPr>
      </w:pPr>
    </w:p>
    <w:p w14:paraId="3551D0BB" w14:textId="45E2E5C8" w:rsidR="0073464E" w:rsidRPr="0073464E" w:rsidRDefault="0073464E" w:rsidP="00AB1968">
      <w:pPr>
        <w:rPr>
          <w:rFonts w:ascii="Arial" w:eastAsiaTheme="minorHAnsi" w:hAnsi="Arial" w:cs="Arial"/>
          <w:b/>
          <w:bCs/>
          <w:color w:val="C41A16"/>
          <w:lang w:val="en-GB"/>
        </w:rPr>
      </w:pPr>
      <w:r w:rsidRPr="0073464E">
        <w:rPr>
          <w:rFonts w:ascii="Arial" w:eastAsiaTheme="minorHAnsi" w:hAnsi="Arial" w:cs="Arial"/>
          <w:b/>
          <w:bCs/>
          <w:color w:val="C41A16"/>
          <w:lang w:val="en-GB"/>
        </w:rPr>
        <w:t>Parallel Tempering</w:t>
      </w:r>
    </w:p>
    <w:p w14:paraId="7E376D1B" w14:textId="77777777" w:rsidR="0073464E" w:rsidRDefault="0073464E" w:rsidP="00AB1968">
      <w:pPr>
        <w:rPr>
          <w:rFonts w:ascii="Arial" w:eastAsiaTheme="minorHAnsi" w:hAnsi="Arial" w:cs="Arial"/>
          <w:b/>
          <w:bCs/>
          <w:color w:val="C41A16"/>
          <w:lang w:val="en-GB"/>
        </w:rPr>
      </w:pPr>
    </w:p>
    <w:p w14:paraId="78ACDE09" w14:textId="1EC171CC" w:rsidR="00AB1968" w:rsidRPr="00A664B2" w:rsidRDefault="00AB1968" w:rsidP="00AB1968">
      <w:pPr>
        <w:rPr>
          <w:rFonts w:ascii="Arial" w:eastAsiaTheme="minorHAnsi" w:hAnsi="Arial" w:cs="Arial"/>
          <w:b/>
          <w:bCs/>
          <w:color w:val="C41A16"/>
          <w:lang w:val="en-GB"/>
        </w:rPr>
      </w:pPr>
      <w:r w:rsidRPr="00A664B2">
        <w:rPr>
          <w:rFonts w:ascii="Arial" w:eastAsiaTheme="minorHAnsi" w:hAnsi="Arial" w:cs="Arial"/>
          <w:b/>
          <w:bCs/>
          <w:color w:val="C41A16"/>
          <w:lang w:val="en-GB"/>
        </w:rPr>
        <w:t>Coupling</w:t>
      </w:r>
      <w:r w:rsidR="00A664B2" w:rsidRPr="00A664B2">
        <w:rPr>
          <w:rFonts w:ascii="Arial" w:eastAsiaTheme="minorHAnsi" w:hAnsi="Arial" w:cs="Arial"/>
          <w:b/>
          <w:bCs/>
          <w:color w:val="C41A16"/>
          <w:lang w:val="en-GB"/>
        </w:rPr>
        <w:t xml:space="preserve"> </w:t>
      </w:r>
      <w:r w:rsidRPr="00A664B2">
        <w:rPr>
          <w:rFonts w:ascii="Arial" w:eastAsiaTheme="minorHAnsi" w:hAnsi="Arial" w:cs="Arial"/>
          <w:b/>
          <w:bCs/>
          <w:color w:val="C41A16"/>
          <w:lang w:val="en-GB"/>
        </w:rPr>
        <w:t>to</w:t>
      </w:r>
      <w:r w:rsidR="00A664B2" w:rsidRPr="00A664B2">
        <w:rPr>
          <w:rFonts w:ascii="Arial" w:eastAsiaTheme="minorHAnsi" w:hAnsi="Arial" w:cs="Arial"/>
          <w:b/>
          <w:bCs/>
          <w:color w:val="C41A16"/>
          <w:lang w:val="en-GB"/>
        </w:rPr>
        <w:t xml:space="preserve"> </w:t>
      </w:r>
      <w:r w:rsidRPr="00A664B2">
        <w:rPr>
          <w:rFonts w:ascii="Arial" w:eastAsiaTheme="minorHAnsi" w:hAnsi="Arial" w:cs="Arial"/>
          <w:b/>
          <w:bCs/>
          <w:color w:val="C41A16"/>
          <w:lang w:val="en-GB"/>
        </w:rPr>
        <w:t>Fixed</w:t>
      </w:r>
      <w:r w:rsidR="00A664B2" w:rsidRPr="00A664B2">
        <w:rPr>
          <w:rFonts w:ascii="Arial" w:eastAsiaTheme="minorHAnsi" w:hAnsi="Arial" w:cs="Arial"/>
          <w:b/>
          <w:bCs/>
          <w:color w:val="C41A16"/>
          <w:lang w:val="en-GB"/>
        </w:rPr>
        <w:t xml:space="preserve"> </w:t>
      </w:r>
      <w:r w:rsidRPr="00A664B2">
        <w:rPr>
          <w:rFonts w:ascii="Arial" w:eastAsiaTheme="minorHAnsi" w:hAnsi="Arial" w:cs="Arial"/>
          <w:b/>
          <w:bCs/>
          <w:color w:val="C41A16"/>
          <w:lang w:val="en-GB"/>
        </w:rPr>
        <w:t>Global</w:t>
      </w:r>
      <w:r w:rsidR="00A664B2" w:rsidRPr="00A664B2">
        <w:rPr>
          <w:rFonts w:ascii="Arial" w:eastAsiaTheme="minorHAnsi" w:hAnsi="Arial" w:cs="Arial"/>
          <w:b/>
          <w:bCs/>
          <w:color w:val="C41A16"/>
          <w:lang w:val="en-GB"/>
        </w:rPr>
        <w:t xml:space="preserve"> </w:t>
      </w:r>
      <w:r w:rsidRPr="00A664B2">
        <w:rPr>
          <w:rFonts w:ascii="Arial" w:eastAsiaTheme="minorHAnsi" w:hAnsi="Arial" w:cs="Arial"/>
          <w:b/>
          <w:bCs/>
          <w:color w:val="C41A16"/>
          <w:lang w:val="en-GB"/>
        </w:rPr>
        <w:t>Curvature</w:t>
      </w:r>
    </w:p>
    <w:p w14:paraId="2E8D2ABA" w14:textId="77777777" w:rsidR="00AB1968" w:rsidRDefault="00AB1968" w:rsidP="00495DFB">
      <w:pPr>
        <w:rPr>
          <w:rFonts w:ascii="Arial" w:hAnsi="Arial" w:cs="Arial"/>
          <w:sz w:val="20"/>
          <w:szCs w:val="20"/>
        </w:rPr>
      </w:pPr>
    </w:p>
    <w:p w14:paraId="1A64A152" w14:textId="77777777" w:rsidR="00495DFB" w:rsidRDefault="00495DFB" w:rsidP="00495DFB">
      <w:pPr>
        <w:rPr>
          <w:rFonts w:ascii="Arial" w:hAnsi="Arial" w:cs="Arial"/>
          <w:i/>
        </w:rPr>
      </w:pPr>
    </w:p>
    <w:p w14:paraId="7610FD8D" w14:textId="01A82545" w:rsidR="00F26456" w:rsidRPr="00F26456" w:rsidRDefault="00EB0FA4" w:rsidP="00495DFB">
      <w:pPr>
        <w:rPr>
          <w:rFonts w:ascii="Arial" w:hAnsi="Arial" w:cs="Arial"/>
          <w:b/>
          <w:sz w:val="20"/>
          <w:szCs w:val="20"/>
        </w:rPr>
      </w:pPr>
      <w:r>
        <w:rPr>
          <w:rFonts w:ascii="Arial" w:hAnsi="Arial" w:cs="Arial"/>
          <w:b/>
          <w:sz w:val="20"/>
          <w:szCs w:val="20"/>
        </w:rPr>
        <w:t>Fixed</w:t>
      </w:r>
      <w:r w:rsidR="00F26456" w:rsidRPr="00F26456">
        <w:rPr>
          <w:rFonts w:ascii="Arial" w:hAnsi="Arial" w:cs="Arial"/>
          <w:b/>
          <w:sz w:val="20"/>
          <w:szCs w:val="20"/>
        </w:rPr>
        <w:t xml:space="preserve"> frame tension </w:t>
      </w:r>
      <w:r>
        <w:rPr>
          <w:rFonts w:ascii="Arial" w:hAnsi="Arial" w:cs="Arial"/>
          <w:b/>
          <w:sz w:val="20"/>
          <w:szCs w:val="20"/>
        </w:rPr>
        <w:t>simulations</w:t>
      </w:r>
      <w:r w:rsidR="00F26456" w:rsidRPr="00F26456">
        <w:rPr>
          <w:rFonts w:ascii="Arial" w:hAnsi="Arial" w:cs="Arial"/>
          <w:b/>
          <w:sz w:val="20"/>
          <w:szCs w:val="20"/>
        </w:rPr>
        <w:t>:</w:t>
      </w:r>
      <w:r w:rsidR="00F26456">
        <w:rPr>
          <w:rFonts w:ascii="Arial" w:hAnsi="Arial" w:cs="Arial"/>
          <w:b/>
          <w:sz w:val="20"/>
          <w:szCs w:val="20"/>
        </w:rPr>
        <w:t xml:space="preserve"> </w:t>
      </w:r>
      <w:r w:rsidR="00F26456" w:rsidRPr="00F26456">
        <w:rPr>
          <w:rFonts w:ascii="Arial" w:hAnsi="Arial" w:cs="Arial"/>
          <w:sz w:val="20"/>
          <w:szCs w:val="20"/>
        </w:rPr>
        <w:t xml:space="preserve">For doing this, </w:t>
      </w:r>
      <w:r>
        <w:rPr>
          <w:rFonts w:ascii="Arial" w:hAnsi="Arial" w:cs="Arial"/>
          <w:sz w:val="20"/>
          <w:szCs w:val="20"/>
        </w:rPr>
        <w:t>one</w:t>
      </w:r>
      <w:r w:rsidR="00F26456" w:rsidRPr="00F26456">
        <w:rPr>
          <w:rFonts w:ascii="Arial" w:hAnsi="Arial" w:cs="Arial"/>
          <w:sz w:val="20"/>
          <w:szCs w:val="20"/>
        </w:rPr>
        <w:t xml:space="preserve"> need</w:t>
      </w:r>
      <w:r>
        <w:rPr>
          <w:rFonts w:ascii="Arial" w:hAnsi="Arial" w:cs="Arial"/>
          <w:sz w:val="20"/>
          <w:szCs w:val="20"/>
        </w:rPr>
        <w:t>s</w:t>
      </w:r>
      <w:r w:rsidR="00F26456" w:rsidRPr="00F26456">
        <w:rPr>
          <w:rFonts w:ascii="Arial" w:hAnsi="Arial" w:cs="Arial"/>
          <w:sz w:val="20"/>
          <w:szCs w:val="20"/>
        </w:rPr>
        <w:t xml:space="preserve"> to add below line to the input file. </w:t>
      </w:r>
      <w:r w:rsidR="00F26456">
        <w:rPr>
          <w:rFonts w:ascii="Arial" w:hAnsi="Arial" w:cs="Arial"/>
          <w:sz w:val="20"/>
          <w:szCs w:val="20"/>
        </w:rPr>
        <w:t xml:space="preserve">The last two numbers </w:t>
      </w:r>
      <w:r>
        <w:rPr>
          <w:rFonts w:ascii="Arial" w:hAnsi="Arial" w:cs="Arial"/>
          <w:sz w:val="20"/>
          <w:szCs w:val="20"/>
        </w:rPr>
        <w:t>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maintain the fixed membrane tension respectively. Note: this </w:t>
      </w:r>
      <w:r w:rsidR="00B65953">
        <w:rPr>
          <w:rFonts w:ascii="Arial" w:hAnsi="Arial" w:cs="Arial"/>
          <w:sz w:val="20"/>
          <w:szCs w:val="20"/>
        </w:rPr>
        <w:t>algorithm</w:t>
      </w:r>
      <w:r>
        <w:rPr>
          <w:rFonts w:ascii="Arial" w:hAnsi="Arial" w:cs="Arial"/>
          <w:sz w:val="20"/>
          <w:szCs w:val="20"/>
        </w:rPr>
        <w:t xml:space="preserve"> only makes sense for </w:t>
      </w:r>
      <w:r w:rsidR="00B65953">
        <w:rPr>
          <w:rFonts w:ascii="Arial" w:hAnsi="Arial" w:cs="Arial"/>
          <w:sz w:val="20"/>
          <w:szCs w:val="20"/>
        </w:rPr>
        <w:t>predoc</w:t>
      </w:r>
      <w:r>
        <w:rPr>
          <w:rFonts w:ascii="Arial" w:hAnsi="Arial" w:cs="Arial"/>
          <w:sz w:val="20"/>
          <w:szCs w:val="20"/>
        </w:rPr>
        <w:t xml:space="preserve"> membranes.</w:t>
      </w:r>
    </w:p>
    <w:p w14:paraId="2EAEE016" w14:textId="53E57BE9" w:rsidR="00F26456" w:rsidRDefault="00F26456" w:rsidP="00495DFB">
      <w:pPr>
        <w:rPr>
          <w:rFonts w:ascii="Arial" w:hAnsi="Arial" w:cs="Arial"/>
          <w:sz w:val="20"/>
          <w:szCs w:val="20"/>
        </w:rPr>
      </w:pPr>
    </w:p>
    <w:p w14:paraId="25E9A70D" w14:textId="77777777" w:rsidR="00F26456" w:rsidRPr="009A2E3B" w:rsidRDefault="00F26456" w:rsidP="00F26456">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25CF89E4" w14:textId="4990BFF7" w:rsidR="00F26456" w:rsidRDefault="00F26456" w:rsidP="00495DFB">
      <w:pPr>
        <w:rPr>
          <w:rFonts w:ascii="Arial" w:hAnsi="Arial" w:cs="Arial"/>
          <w:sz w:val="20"/>
          <w:szCs w:val="20"/>
        </w:rPr>
      </w:pPr>
    </w:p>
    <w:p w14:paraId="59E29F10" w14:textId="414AD559" w:rsidR="00690319" w:rsidRPr="00B65DC1" w:rsidRDefault="002C4849" w:rsidP="00C719B7">
      <w:pPr>
        <w:rPr>
          <w:rFonts w:ascii="Arial" w:hAnsi="Arial" w:cs="Arial"/>
          <w:b/>
          <w:sz w:val="20"/>
          <w:szCs w:val="20"/>
        </w:rPr>
      </w:pPr>
      <w:r>
        <w:rPr>
          <w:rFonts w:ascii="Arial" w:hAnsi="Arial" w:cs="Arial"/>
          <w:b/>
          <w:sz w:val="20"/>
          <w:szCs w:val="20"/>
        </w:rPr>
        <w:t>P</w:t>
      </w:r>
      <w:r w:rsidR="00690319">
        <w:rPr>
          <w:rFonts w:ascii="Arial" w:hAnsi="Arial" w:cs="Arial"/>
          <w:b/>
          <w:sz w:val="20"/>
          <w:szCs w:val="20"/>
        </w:rPr>
        <w:t xml:space="preserve">ressure </w:t>
      </w:r>
      <w:r>
        <w:rPr>
          <w:rFonts w:ascii="Arial" w:hAnsi="Arial" w:cs="Arial"/>
          <w:b/>
          <w:sz w:val="20"/>
          <w:szCs w:val="20"/>
        </w:rPr>
        <w:t xml:space="preserve">deference </w:t>
      </w:r>
      <w:r w:rsidR="00690319">
        <w:rPr>
          <w:rFonts w:ascii="Arial" w:hAnsi="Arial" w:cs="Arial"/>
          <w:b/>
          <w:sz w:val="20"/>
          <w:szCs w:val="20"/>
        </w:rPr>
        <w:t>or fixed v</w:t>
      </w:r>
      <w:r w:rsidR="00C719B7">
        <w:rPr>
          <w:rFonts w:ascii="Arial" w:hAnsi="Arial" w:cs="Arial"/>
          <w:b/>
          <w:sz w:val="20"/>
          <w:szCs w:val="20"/>
        </w:rPr>
        <w:t xml:space="preserve">olume </w:t>
      </w:r>
      <w:r w:rsidR="00690319">
        <w:rPr>
          <w:rFonts w:ascii="Arial" w:hAnsi="Arial" w:cs="Arial"/>
          <w:b/>
          <w:sz w:val="20"/>
          <w:szCs w:val="20"/>
        </w:rPr>
        <w:t>simulation</w:t>
      </w:r>
      <w:r w:rsidR="004B3405">
        <w:rPr>
          <w:rFonts w:ascii="Arial" w:hAnsi="Arial" w:cs="Arial"/>
          <w:b/>
          <w:sz w:val="20"/>
          <w:szCs w:val="20"/>
        </w:rPr>
        <w:t>.</w:t>
      </w:r>
      <w:r w:rsidR="00690319">
        <w:rPr>
          <w:rFonts w:ascii="Arial" w:hAnsi="Arial" w:cs="Arial"/>
          <w:b/>
          <w:sz w:val="20"/>
          <w:szCs w:val="20"/>
        </w:rPr>
        <w:t xml:space="preserve"> </w:t>
      </w:r>
    </w:p>
    <w:p w14:paraId="2057D1A3" w14:textId="77777777" w:rsidR="00C719B7" w:rsidRDefault="00C719B7" w:rsidP="00C719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64121D0D" w14:textId="77777777" w:rsidR="00C719B7" w:rsidRPr="00312EF8" w:rsidRDefault="00C719B7" w:rsidP="00C719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25F15676" w14:textId="2AC39A0E" w:rsidR="00C719B7" w:rsidRDefault="00C719B7" w:rsidP="00C719B7">
      <w:pPr>
        <w:rPr>
          <w:rFonts w:ascii="Arial" w:hAnsi="Arial" w:cs="Arial"/>
          <w:i/>
        </w:rPr>
      </w:pPr>
    </w:p>
    <w:p w14:paraId="0826BCEA" w14:textId="6ACA9A7C" w:rsidR="00CE4272" w:rsidRPr="00E110F5" w:rsidRDefault="00000000" w:rsidP="00CE4272">
      <w:pPr>
        <w:rPr>
          <w:rFonts w:ascii="Arial" w:eastAsiaTheme="minorHAnsi" w:hAnsi="Arial" w:cs="Arial"/>
          <w:color w:val="000000" w:themeColor="text1"/>
          <w:lang w:val="en-GB"/>
        </w:rPr>
      </w:pPr>
      <m:oMathPara>
        <m:oMath>
          <m:sSub>
            <m:sSubPr>
              <m:ctrlPr>
                <w:rPr>
                  <w:rFonts w:ascii="Cambria Math" w:eastAsiaTheme="minorEastAsia" w:hAnsi="Cambria Math" w:cs="Arial"/>
                  <w:i/>
                  <w:color w:val="000000" w:themeColor="text1"/>
                  <w:lang w:val="en-GB"/>
                </w:rPr>
              </m:ctrlPr>
            </m:sSubPr>
            <m:e>
              <m:r>
                <w:rPr>
                  <w:rFonts w:ascii="Cambria Math" w:eastAsiaTheme="minorEastAsia" w:hAnsi="Cambria Math" w:cs="Arial"/>
                  <w:color w:val="000000" w:themeColor="text1"/>
                  <w:lang w:val="en-GB"/>
                </w:rPr>
                <m:t>V</m:t>
              </m:r>
            </m:e>
            <m:sub>
              <m:r>
                <w:rPr>
                  <w:rFonts w:ascii="Cambria Math" w:eastAsiaTheme="minorEastAsia" w:hAnsi="Cambria Math" w:cs="Arial"/>
                  <w:color w:val="000000" w:themeColor="text1"/>
                  <w:lang w:val="en-GB"/>
                </w:rPr>
                <m:t>0</m:t>
              </m:r>
            </m:sub>
          </m:sSub>
          <m:r>
            <w:rPr>
              <w:rFonts w:ascii="Cambria Math" w:eastAsiaTheme="minorHAnsi" w:hAnsi="Cambria Math" w:cs="Arial"/>
              <w:color w:val="000000" w:themeColor="text1"/>
              <w:lang w:val="en-GB"/>
            </w:rPr>
            <m:t>=</m:t>
          </m:r>
          <m:f>
            <m:fPr>
              <m:ctrlPr>
                <w:rPr>
                  <w:rFonts w:ascii="Cambria Math" w:eastAsiaTheme="minorEastAsia" w:hAnsi="Cambria Math" w:cs="Arial"/>
                  <w:i/>
                  <w:color w:val="000000" w:themeColor="text1"/>
                  <w:lang w:val="en-GB"/>
                </w:rPr>
              </m:ctrlPr>
            </m:fPr>
            <m:num>
              <m:rad>
                <m:radPr>
                  <m:degHide m:val="1"/>
                  <m:ctrlPr>
                    <w:rPr>
                      <w:rFonts w:ascii="Cambria Math" w:eastAsiaTheme="minorEastAsia" w:hAnsi="Cambria Math" w:cs="Arial"/>
                      <w:i/>
                      <w:color w:val="000000" w:themeColor="text1"/>
                      <w:lang w:val="en-GB"/>
                    </w:rPr>
                  </m:ctrlPr>
                </m:radPr>
                <m:deg/>
                <m:e>
                  <m:sSup>
                    <m:sSupPr>
                      <m:ctrlPr>
                        <w:rPr>
                          <w:rFonts w:ascii="Cambria Math" w:eastAsiaTheme="minorEastAsia" w:hAnsi="Cambria Math" w:cs="Arial"/>
                          <w:i/>
                          <w:color w:val="000000" w:themeColor="text1"/>
                          <w:lang w:val="en-GB"/>
                        </w:rPr>
                      </m:ctrlPr>
                    </m:sSupPr>
                    <m:e>
                      <m:r>
                        <w:rPr>
                          <w:rFonts w:ascii="Cambria Math" w:eastAsiaTheme="minorEastAsia" w:hAnsi="Cambria Math" w:cs="Arial"/>
                          <w:color w:val="000000" w:themeColor="text1"/>
                          <w:lang w:val="en-GB"/>
                        </w:rPr>
                        <m:t>A</m:t>
                      </m:r>
                    </m:e>
                    <m:sup>
                      <m:r>
                        <w:rPr>
                          <w:rFonts w:ascii="Cambria Math" w:eastAsiaTheme="minorEastAsia" w:hAnsi="Cambria Math" w:cs="Arial"/>
                          <w:color w:val="000000" w:themeColor="text1"/>
                          <w:lang w:val="en-GB"/>
                        </w:rPr>
                        <m:t>3</m:t>
                      </m:r>
                    </m:sup>
                  </m:sSup>
                </m:e>
              </m:rad>
            </m:num>
            <m:den>
              <m:r>
                <w:rPr>
                  <w:rFonts w:ascii="Cambria Math" w:eastAsiaTheme="minorEastAsia" w:hAnsi="Cambria Math" w:cs="Arial"/>
                  <w:color w:val="000000" w:themeColor="text1"/>
                  <w:lang w:val="en-GB"/>
                </w:rPr>
                <m:t>6</m:t>
              </m:r>
              <m:rad>
                <m:radPr>
                  <m:degHide m:val="1"/>
                  <m:ctrlPr>
                    <w:rPr>
                      <w:rFonts w:ascii="Cambria Math" w:eastAsiaTheme="minorEastAsia" w:hAnsi="Cambria Math" w:cs="Arial"/>
                      <w:i/>
                      <w:color w:val="000000" w:themeColor="text1"/>
                      <w:lang w:val="en-GB"/>
                    </w:rPr>
                  </m:ctrlPr>
                </m:radPr>
                <m:deg/>
                <m:e>
                  <m:r>
                    <w:rPr>
                      <w:rFonts w:ascii="Cambria Math" w:eastAsiaTheme="minorEastAsia" w:hAnsi="Cambria Math" w:cs="Arial"/>
                      <w:color w:val="000000" w:themeColor="text1"/>
                      <w:lang w:val="en-GB"/>
                    </w:rPr>
                    <m:t>π</m:t>
                  </m:r>
                </m:e>
              </m:rad>
            </m:den>
          </m:f>
        </m:oMath>
      </m:oMathPara>
    </w:p>
    <w:p w14:paraId="2CF9D9D6" w14:textId="5359CE8B" w:rsidR="00CE4272" w:rsidRPr="00E110F5" w:rsidRDefault="00E110F5" w:rsidP="00C719B7">
      <w:pPr>
        <w:rPr>
          <w:rFonts w:ascii="Arial" w:hAnsi="Arial" w:cs="Arial"/>
          <w:i/>
        </w:rPr>
      </w:pPr>
      <m:oMathPara>
        <m:oMath>
          <m:r>
            <w:rPr>
              <w:rFonts w:ascii="Cambria Math" w:hAnsi="Cambria Math" w:cs="Arial"/>
            </w:rPr>
            <m:t>v=</m:t>
          </m:r>
          <m:f>
            <m:fPr>
              <m:ctrlPr>
                <w:rPr>
                  <w:rFonts w:ascii="Cambria Math" w:hAnsi="Cambria Math" w:cs="Arial"/>
                  <w:i/>
                </w:rPr>
              </m:ctrlPr>
            </m:fPr>
            <m:num>
              <m:r>
                <w:rPr>
                  <w:rFonts w:ascii="Cambria Math" w:hAnsi="Cambria Math" w:cs="Arial"/>
                </w:rPr>
                <m:t>V</m:t>
              </m:r>
            </m:num>
            <m:den>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den>
          </m:f>
        </m:oMath>
      </m:oMathPara>
    </w:p>
    <w:p w14:paraId="23CDCD88" w14:textId="69C6501B" w:rsidR="00CE4272" w:rsidRPr="00A05129" w:rsidRDefault="00000000" w:rsidP="00C719B7">
      <w:pPr>
        <w:rPr>
          <w:rFonts w:ascii="Arial" w:eastAsiaTheme="minorEastAsia" w:hAnsi="Arial" w:cs="Arial"/>
          <w:color w:val="000000" w:themeColor="text1"/>
          <w:lang w:val="en-GB"/>
        </w:rPr>
      </w:pPr>
      <m:oMathPara>
        <m:oMath>
          <m:sSub>
            <m:sSubPr>
              <m:ctrlPr>
                <w:rPr>
                  <w:rFonts w:ascii="Cambria Math" w:eastAsiaTheme="minorHAnsi" w:hAnsi="Cambria Math" w:cs="Arial"/>
                  <w:i/>
                  <w:color w:val="000000" w:themeColor="text1"/>
                  <w:lang w:val="en-GB"/>
                </w:rPr>
              </m:ctrlPr>
            </m:sSubPr>
            <m:e>
              <m:r>
                <w:rPr>
                  <w:rFonts w:ascii="Cambria Math" w:eastAsiaTheme="minorHAnsi" w:hAnsi="Cambria Math" w:cs="Arial"/>
                  <w:color w:val="000000" w:themeColor="text1"/>
                  <w:lang w:val="en-GB"/>
                </w:rPr>
                <m:t>E</m:t>
              </m:r>
            </m:e>
            <m:sub>
              <m:r>
                <w:rPr>
                  <w:rFonts w:ascii="Cambria Math" w:eastAsiaTheme="minorHAnsi" w:hAnsi="Cambria Math" w:cs="Arial"/>
                  <w:color w:val="000000" w:themeColor="text1"/>
                  <w:lang w:val="en-GB"/>
                </w:rPr>
                <m:t>V</m:t>
              </m:r>
            </m:sub>
          </m:sSub>
          <m:r>
            <w:rPr>
              <w:rFonts w:ascii="Cambria Math" w:eastAsiaTheme="minorHAnsi" w:hAnsi="Cambria Math" w:cs="Arial"/>
              <w:color w:val="000000" w:themeColor="text1"/>
              <w:lang w:val="en-GB"/>
            </w:rPr>
            <m:t>=-</m:t>
          </m:r>
          <m:r>
            <m:rPr>
              <m:sty m:val="p"/>
            </m:rPr>
            <w:rPr>
              <w:rFonts w:ascii="Cambria Math" w:eastAsiaTheme="minorHAnsi" w:hAnsi="Cambria Math" w:cs="Arial"/>
              <w:color w:val="000000" w:themeColor="text1"/>
              <w:lang w:val="en-GB"/>
            </w:rPr>
            <m:t>Δ</m:t>
          </m:r>
          <m:r>
            <w:rPr>
              <w:rFonts w:ascii="Cambria Math" w:eastAsiaTheme="minorHAnsi" w:hAnsi="Cambria Math" w:cs="Arial"/>
              <w:color w:val="000000" w:themeColor="text1"/>
              <w:lang w:val="en-GB"/>
            </w:rPr>
            <m:t>PV+</m:t>
          </m:r>
          <m:f>
            <m:fPr>
              <m:ctrlPr>
                <w:rPr>
                  <w:rFonts w:ascii="Cambria Math" w:eastAsiaTheme="minorEastAsia" w:hAnsi="Cambria Math" w:cs="Arial"/>
                  <w:i/>
                  <w:color w:val="000000" w:themeColor="text1"/>
                  <w:lang w:val="en-GB"/>
                </w:rPr>
              </m:ctrlPr>
            </m:fPr>
            <m:num>
              <m:r>
                <w:rPr>
                  <w:rFonts w:ascii="Cambria Math" w:eastAsiaTheme="minorEastAsia" w:hAnsi="Cambria Math" w:cs="Arial"/>
                  <w:color w:val="000000" w:themeColor="text1"/>
                  <w:lang w:val="en-GB"/>
                </w:rPr>
                <m:t>K</m:t>
              </m:r>
            </m:num>
            <m:den>
              <m:r>
                <w:rPr>
                  <w:rFonts w:ascii="Cambria Math" w:eastAsiaTheme="minorEastAsia" w:hAnsi="Cambria Math" w:cs="Arial"/>
                  <w:color w:val="000000" w:themeColor="text1"/>
                  <w:lang w:val="en-GB"/>
                </w:rPr>
                <m:t>2</m:t>
              </m:r>
            </m:den>
          </m:f>
          <m:sSup>
            <m:sSupPr>
              <m:ctrlPr>
                <w:rPr>
                  <w:rFonts w:ascii="Cambria Math" w:eastAsiaTheme="minorEastAsia" w:hAnsi="Cambria Math" w:cs="Arial"/>
                  <w:i/>
                  <w:color w:val="000000" w:themeColor="text1"/>
                  <w:lang w:val="en-GB"/>
                </w:rPr>
              </m:ctrlPr>
            </m:sSupPr>
            <m:e>
              <m:d>
                <m:dPr>
                  <m:ctrlPr>
                    <w:rPr>
                      <w:rFonts w:ascii="Cambria Math" w:eastAsiaTheme="minorEastAsia" w:hAnsi="Cambria Math" w:cs="Arial"/>
                      <w:i/>
                      <w:color w:val="000000" w:themeColor="text1"/>
                      <w:lang w:val="en-GB"/>
                    </w:rPr>
                  </m:ctrlPr>
                </m:dPr>
                <m:e>
                  <m:r>
                    <w:rPr>
                      <w:rFonts w:ascii="Cambria Math" w:eastAsiaTheme="minorEastAsia" w:hAnsi="Cambria Math" w:cs="Arial"/>
                      <w:color w:val="000000" w:themeColor="text1"/>
                      <w:lang w:val="en-GB"/>
                    </w:rPr>
                    <m:t>v-γ</m:t>
                  </m:r>
                </m:e>
              </m:d>
            </m:e>
            <m:sup>
              <m:r>
                <w:rPr>
                  <w:rFonts w:ascii="Cambria Math" w:eastAsiaTheme="minorEastAsia" w:hAnsi="Cambria Math" w:cs="Arial"/>
                  <w:color w:val="000000" w:themeColor="text1"/>
                  <w:lang w:val="en-GB"/>
                </w:rPr>
                <m:t>2</m:t>
              </m:r>
            </m:sup>
          </m:sSup>
          <m:sSup>
            <m:sSupPr>
              <m:ctrlPr>
                <w:rPr>
                  <w:rFonts w:ascii="Cambria Math" w:eastAsiaTheme="minorEastAsia" w:hAnsi="Cambria Math" w:cs="Arial"/>
                  <w:i/>
                  <w:color w:val="000000" w:themeColor="text1"/>
                  <w:lang w:val="en-GB"/>
                </w:rPr>
              </m:ctrlPr>
            </m:sSupPr>
            <m:e>
              <m:sSub>
                <m:sSubPr>
                  <m:ctrlPr>
                    <w:rPr>
                      <w:rFonts w:ascii="Cambria Math" w:eastAsiaTheme="minorEastAsia" w:hAnsi="Cambria Math" w:cs="Arial"/>
                      <w:i/>
                      <w:color w:val="000000" w:themeColor="text1"/>
                      <w:lang w:val="en-GB"/>
                    </w:rPr>
                  </m:ctrlPr>
                </m:sSubPr>
                <m:e>
                  <m:r>
                    <w:rPr>
                      <w:rFonts w:ascii="Cambria Math" w:eastAsiaTheme="minorEastAsia" w:hAnsi="Cambria Math" w:cs="Arial"/>
                      <w:color w:val="000000" w:themeColor="text1"/>
                      <w:lang w:val="en-GB"/>
                    </w:rPr>
                    <m:t>V</m:t>
                  </m:r>
                </m:e>
                <m:sub>
                  <m:r>
                    <w:rPr>
                      <w:rFonts w:ascii="Cambria Math" w:eastAsiaTheme="minorEastAsia" w:hAnsi="Cambria Math" w:cs="Arial"/>
                      <w:color w:val="000000" w:themeColor="text1"/>
                      <w:lang w:val="en-GB"/>
                    </w:rPr>
                    <m:t>0</m:t>
                  </m:r>
                </m:sub>
              </m:sSub>
            </m:e>
            <m:sup>
              <m:r>
                <w:rPr>
                  <w:rFonts w:ascii="Cambria Math" w:eastAsiaTheme="minorEastAsia" w:hAnsi="Cambria Math" w:cs="Arial"/>
                  <w:color w:val="000000" w:themeColor="text1"/>
                  <w:lang w:val="en-GB"/>
                </w:rPr>
                <m:t>2</m:t>
              </m:r>
            </m:sup>
          </m:sSup>
        </m:oMath>
      </m:oMathPara>
    </w:p>
    <w:p w14:paraId="07DDA750" w14:textId="77777777" w:rsidR="00304DC5" w:rsidRDefault="00304DC5" w:rsidP="00C719B7">
      <w:pPr>
        <w:rPr>
          <w:rFonts w:ascii="Arial" w:eastAsiaTheme="minorHAnsi" w:hAnsi="Arial" w:cs="Arial"/>
          <w:b/>
          <w:bCs/>
          <w:color w:val="000000" w:themeColor="text1"/>
          <w:lang w:val="en-GB"/>
        </w:rPr>
      </w:pPr>
    </w:p>
    <w:p w14:paraId="454BB010" w14:textId="540967BD" w:rsidR="002C4849" w:rsidRDefault="00735F08" w:rsidP="00C719B7">
      <w:pPr>
        <w:rPr>
          <w:rFonts w:ascii="Arial" w:eastAsiaTheme="minorHAnsi" w:hAnsi="Arial" w:cs="Arial"/>
          <w:b/>
          <w:bCs/>
          <w:color w:val="000000" w:themeColor="text1"/>
          <w:lang w:val="en-GB"/>
        </w:rPr>
      </w:pPr>
      <w:r w:rsidRPr="004E40D4">
        <w:rPr>
          <w:rFonts w:ascii="Arial" w:eastAsiaTheme="minorHAnsi" w:hAnsi="Arial" w:cs="Arial"/>
          <w:b/>
          <w:bCs/>
          <w:color w:val="000000" w:themeColor="text1"/>
          <w:lang w:val="en-GB"/>
        </w:rPr>
        <w:t>Apply Constant Area</w:t>
      </w:r>
    </w:p>
    <w:p w14:paraId="11F3A944" w14:textId="77777777" w:rsidR="00F56E33" w:rsidRPr="004E40D4" w:rsidRDefault="00F56E33" w:rsidP="00C719B7">
      <w:pPr>
        <w:rPr>
          <w:rFonts w:ascii="Arial" w:hAnsi="Arial" w:cs="Arial"/>
          <w:b/>
          <w:bCs/>
          <w:i/>
          <w:color w:val="000000" w:themeColor="text1"/>
        </w:rPr>
      </w:pPr>
    </w:p>
    <w:p w14:paraId="49984BAC" w14:textId="77777777" w:rsidR="002C4849" w:rsidRDefault="002C4849" w:rsidP="00C719B7">
      <w:pPr>
        <w:rPr>
          <w:rFonts w:ascii="Arial" w:hAnsi="Arial" w:cs="Arial"/>
          <w:i/>
        </w:rPr>
      </w:pPr>
    </w:p>
    <w:p w14:paraId="368EC56F" w14:textId="77777777" w:rsidR="00C719B7" w:rsidRPr="00386589" w:rsidRDefault="00C719B7" w:rsidP="00C719B7">
      <w:pPr>
        <w:rPr>
          <w:rFonts w:ascii="Arial" w:hAnsi="Arial" w:cs="Arial"/>
          <w:b/>
          <w:sz w:val="20"/>
          <w:szCs w:val="20"/>
        </w:rPr>
      </w:pPr>
      <w:r>
        <w:rPr>
          <w:rFonts w:ascii="Arial" w:hAnsi="Arial" w:cs="Arial"/>
          <w:b/>
          <w:sz w:val="20"/>
          <w:szCs w:val="20"/>
        </w:rPr>
        <w:t>Applying harmonic potential on the surface global curvature.</w:t>
      </w:r>
    </w:p>
    <w:p w14:paraId="1E3901A0" w14:textId="77777777" w:rsidR="00C719B7" w:rsidRPr="000B0571" w:rsidRDefault="00C719B7" w:rsidP="00C719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K gC0</w:t>
      </w:r>
    </w:p>
    <w:p w14:paraId="0C0029D9" w14:textId="77777777" w:rsidR="00C719B7" w:rsidRPr="00F429A8" w:rsidRDefault="00C719B7" w:rsidP="00C719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1DDE91D8" w14:textId="77777777" w:rsidR="00C719B7" w:rsidRDefault="00C719B7" w:rsidP="00C719B7">
      <w:pPr>
        <w:rPr>
          <w:rFonts w:ascii="Arial" w:hAnsi="Arial" w:cs="Arial"/>
          <w:i/>
        </w:rPr>
      </w:pPr>
    </w:p>
    <w:p w14:paraId="7EC70C57" w14:textId="2DB0E951" w:rsidR="00495DFB" w:rsidRPr="001A4EE7" w:rsidRDefault="00495DFB" w:rsidP="00495DFB">
      <w:pPr>
        <w:rPr>
          <w:rFonts w:ascii="Arial" w:hAnsi="Arial" w:cs="Arial"/>
          <w:b/>
          <w:sz w:val="20"/>
          <w:szCs w:val="20"/>
        </w:rPr>
      </w:pPr>
      <w:r w:rsidRPr="001A4EE7">
        <w:rPr>
          <w:rFonts w:ascii="Arial" w:hAnsi="Arial" w:cs="Arial"/>
          <w:b/>
          <w:sz w:val="20"/>
          <w:szCs w:val="20"/>
        </w:rPr>
        <w:t>Membranes in confined spaces</w:t>
      </w:r>
      <w:r w:rsidR="001A4EE7">
        <w:rPr>
          <w:rFonts w:ascii="Arial" w:hAnsi="Arial" w:cs="Arial"/>
          <w:b/>
          <w:sz w:val="20"/>
          <w:szCs w:val="20"/>
        </w:rPr>
        <w:t xml:space="preserve">: </w:t>
      </w:r>
      <w:r w:rsidR="001A4EE7"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001A4EE7" w:rsidRPr="001A4EE7">
        <w:rPr>
          <w:rFonts w:ascii="Arial" w:hAnsi="Arial" w:cs="Arial"/>
          <w:sz w:val="20"/>
          <w:szCs w:val="20"/>
        </w:rPr>
        <w:t>bthe</w:t>
      </w:r>
      <w:proofErr w:type="spellEnd"/>
      <w:r w:rsidR="001A4EE7"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001A4EE7" w:rsidRPr="001A4EE7">
        <w:rPr>
          <w:rFonts w:ascii="Arial" w:hAnsi="Arial" w:cs="Arial"/>
          <w:sz w:val="20"/>
          <w:szCs w:val="20"/>
        </w:rPr>
        <w:t>TwoFlatParallelWall</w:t>
      </w:r>
      <w:proofErr w:type="spellEnd"/>
      <w:r w:rsidR="001A4EE7" w:rsidRPr="001A4EE7">
        <w:rPr>
          <w:rFonts w:ascii="Arial" w:hAnsi="Arial" w:cs="Arial"/>
          <w:sz w:val="20"/>
          <w:szCs w:val="20"/>
        </w:rPr>
        <w:t xml:space="preserve">, Cuboid, Ellipsoid </w:t>
      </w:r>
      <w:r w:rsidR="001A4EE7" w:rsidRPr="001A4EE7">
        <w:rPr>
          <w:rFonts w:ascii="Arial" w:hAnsi="Arial" w:cs="Arial"/>
          <w:sz w:val="20"/>
          <w:szCs w:val="20"/>
        </w:rPr>
        <w:lastRenderedPageBreak/>
        <w:t xml:space="preserve">and </w:t>
      </w:r>
      <w:proofErr w:type="spellStart"/>
      <w:r w:rsidR="001A4EE7" w:rsidRPr="001A4EE7">
        <w:rPr>
          <w:rFonts w:ascii="Arial" w:hAnsi="Arial" w:cs="Arial"/>
          <w:sz w:val="20"/>
          <w:szCs w:val="20"/>
        </w:rPr>
        <w:t>EllipsoidalShell</w:t>
      </w:r>
      <w:proofErr w:type="spellEnd"/>
      <w:r w:rsidR="001A4EE7" w:rsidRPr="001A4EE7">
        <w:rPr>
          <w:rFonts w:ascii="Arial" w:hAnsi="Arial" w:cs="Arial"/>
          <w:sz w:val="20"/>
          <w:szCs w:val="20"/>
        </w:rPr>
        <w:t>. To apply one of these confinements, one of the below commands must be added to the input file</w:t>
      </w:r>
      <w:r>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0A55339B"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01A97F0E" w14:textId="31F22726" w:rsidR="00495DFB" w:rsidRDefault="00495DFB" w:rsidP="00495DFB">
      <w:pPr>
        <w:rPr>
          <w:rFonts w:ascii="Arial" w:hAnsi="Arial" w:cs="Arial"/>
          <w:sz w:val="20"/>
          <w:szCs w:val="20"/>
        </w:rPr>
      </w:pPr>
    </w:p>
    <w:p w14:paraId="31D4A82F" w14:textId="4644E293" w:rsidR="008A62DB" w:rsidRDefault="008A62DB" w:rsidP="00495DFB">
      <w:pPr>
        <w:rPr>
          <w:rFonts w:ascii="Arial" w:hAnsi="Arial" w:cs="Arial"/>
          <w:sz w:val="20"/>
          <w:szCs w:val="20"/>
        </w:rPr>
      </w:pP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333B82C5"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0D149391" w14:textId="77777777" w:rsidR="00495DFB" w:rsidRPr="009F3DE4" w:rsidRDefault="00495DFB" w:rsidP="00495DFB">
      <w:pPr>
        <w:rPr>
          <w:rFonts w:ascii="Arial" w:hAnsi="Arial" w:cs="Arial"/>
          <w:sz w:val="20"/>
          <w:szCs w:val="20"/>
        </w:rPr>
      </w:pPr>
    </w:p>
    <w:p w14:paraId="696DC68A" w14:textId="77777777" w:rsidR="00495DFB" w:rsidRDefault="00495DFB" w:rsidP="00495DFB">
      <w:pPr>
        <w:rPr>
          <w:rFonts w:ascii="Arial" w:hAnsi="Arial" w:cs="Arial"/>
          <w:b/>
          <w:sz w:val="20"/>
          <w:szCs w:val="20"/>
        </w:rPr>
      </w:pPr>
    </w:p>
    <w:p w14:paraId="7EE50AD0" w14:textId="571A5ED9" w:rsidR="00495DFB" w:rsidRPr="007D39C1" w:rsidRDefault="00495DFB" w:rsidP="00495DFB">
      <w:pPr>
        <w:rPr>
          <w:rFonts w:ascii="Arial" w:hAnsi="Arial" w:cs="Arial"/>
          <w:sz w:val="20"/>
          <w:szCs w:val="20"/>
        </w:rPr>
      </w:pPr>
      <w:r w:rsidRPr="00EA2708">
        <w:rPr>
          <w:rFonts w:ascii="Arial" w:hAnsi="Arial" w:cs="Arial"/>
          <w:b/>
          <w:sz w:val="20"/>
          <w:szCs w:val="20"/>
        </w:rPr>
        <w:t>Harmonic potential between two groups of vertices</w:t>
      </w:r>
      <w:r w:rsidR="00EA2708">
        <w:rPr>
          <w:rFonts w:ascii="Arial" w:hAnsi="Arial" w:cs="Arial"/>
          <w:sz w:val="20"/>
          <w:szCs w:val="20"/>
        </w:rPr>
        <w:t xml:space="preserve">: </w:t>
      </w: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33DCC5D3" w14:textId="77777777" w:rsidR="00495DFB" w:rsidRPr="00E96BEA" w:rsidRDefault="00495DFB" w:rsidP="00495DFB">
      <w:pPr>
        <w:rPr>
          <w:rFonts w:ascii="Arial" w:hAnsi="Arial" w:cs="Arial"/>
          <w:b/>
          <w:sz w:val="20"/>
          <w:szCs w:val="20"/>
        </w:rPr>
      </w:pPr>
    </w:p>
    <w:p w14:paraId="379DF7A9" w14:textId="77777777" w:rsidR="00495DFB" w:rsidRPr="00407DC5"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4232D73A" w14:textId="77777777" w:rsidR="00495DFB" w:rsidRPr="00407DC5"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37794D4" w14:textId="77777777" w:rsidR="00495DFB" w:rsidRDefault="00495DFB" w:rsidP="00495DFB">
      <w:pPr>
        <w:rPr>
          <w:rFonts w:ascii="Arial" w:hAnsi="Arial" w:cs="Arial"/>
          <w:i/>
        </w:rPr>
      </w:pPr>
    </w:p>
    <w:p w14:paraId="28E168EF" w14:textId="2D7CF14D" w:rsidR="00495DFB" w:rsidRDefault="00495DFB" w:rsidP="00495DFB">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sidR="00AA6F8B">
        <w:rPr>
          <w:rFonts w:ascii="Arial" w:hAnsi="Arial" w:cs="Arial"/>
          <w:sz w:val="20"/>
          <w:szCs w:val="20"/>
        </w:rPr>
        <w:t>“</w:t>
      </w:r>
      <w:proofErr w:type="spellStart"/>
      <w:r w:rsidRPr="00AA6F8B">
        <w:rPr>
          <w:rFonts w:ascii="Arial" w:hAnsi="Arial" w:cs="Arial"/>
          <w:i/>
          <w:sz w:val="20"/>
          <w:szCs w:val="20"/>
        </w:rPr>
        <w:t>inx</w:t>
      </w:r>
      <w:proofErr w:type="spellEnd"/>
      <w:r w:rsidR="00AA6F8B">
        <w:rPr>
          <w:rFonts w:ascii="Arial" w:hAnsi="Arial" w:cs="Arial"/>
          <w:i/>
          <w:sz w:val="20"/>
          <w:szCs w:val="20"/>
        </w:rPr>
        <w:t>”</w:t>
      </w:r>
      <w:r w:rsidRPr="007D39C1">
        <w:rPr>
          <w:rFonts w:ascii="Arial" w:hAnsi="Arial" w:cs="Arial"/>
          <w:sz w:val="20"/>
          <w:szCs w:val="20"/>
        </w:rPr>
        <w:t xml:space="preserve"> extension</w:t>
      </w:r>
      <w:r w:rsidR="00223C33">
        <w:rPr>
          <w:rFonts w:ascii="Arial" w:hAnsi="Arial" w:cs="Arial"/>
          <w:sz w:val="20"/>
          <w:szCs w:val="20"/>
        </w:rPr>
        <w:t xml:space="preserve">. </w:t>
      </w:r>
      <w:r w:rsidR="0053043E">
        <w:rPr>
          <w:rFonts w:ascii="Arial" w:hAnsi="Arial" w:cs="Arial"/>
          <w:sz w:val="20"/>
          <w:szCs w:val="20"/>
        </w:rPr>
        <w:t>An example of index file is as below</w:t>
      </w:r>
      <w:r w:rsidR="00223C33">
        <w:rPr>
          <w:rFonts w:ascii="Arial" w:hAnsi="Arial" w:cs="Arial"/>
          <w:sz w:val="20"/>
          <w:szCs w:val="20"/>
        </w:rPr>
        <w:t>:</w:t>
      </w:r>
    </w:p>
    <w:p w14:paraId="548BF8CD" w14:textId="77777777" w:rsidR="00223C33" w:rsidRPr="00223C33" w:rsidRDefault="00223C33" w:rsidP="00223C3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18D4B69A" w14:textId="77777777" w:rsidR="00223C33" w:rsidRPr="00223C33" w:rsidRDefault="00223C33" w:rsidP="00223C3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9ACD513" w14:textId="62A9CAB6" w:rsidR="00223C33" w:rsidRDefault="00223C33" w:rsidP="00223C3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26D287E1" w14:textId="45526D9B" w:rsidR="00223C33" w:rsidRPr="00407DC5" w:rsidRDefault="00223C33" w:rsidP="00223C33">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4010EBBE" w14:textId="77777777" w:rsidR="00495DFB" w:rsidRDefault="00495DFB" w:rsidP="00495DFB">
      <w:pPr>
        <w:rPr>
          <w:rFonts w:ascii="Arial" w:hAnsi="Arial" w:cs="Arial"/>
          <w:i/>
        </w:rPr>
      </w:pPr>
    </w:p>
    <w:p w14:paraId="5B403AE0" w14:textId="22F1B1FB" w:rsidR="00495DFB" w:rsidRPr="004B3405" w:rsidRDefault="00495DFB" w:rsidP="00495DFB">
      <w:pPr>
        <w:rPr>
          <w:rFonts w:ascii="Arial" w:hAnsi="Arial" w:cs="Arial"/>
          <w:b/>
          <w:sz w:val="20"/>
          <w:szCs w:val="20"/>
        </w:rPr>
      </w:pPr>
      <w:r w:rsidRPr="002A2E40">
        <w:rPr>
          <w:rFonts w:ascii="Arial" w:hAnsi="Arial" w:cs="Arial"/>
          <w:b/>
          <w:sz w:val="20"/>
          <w:szCs w:val="20"/>
        </w:rPr>
        <w:t>Adding inclusions</w:t>
      </w:r>
      <w:r w:rsidR="002A2E40">
        <w:rPr>
          <w:rFonts w:ascii="Arial" w:hAnsi="Arial" w:cs="Arial"/>
          <w:b/>
          <w:sz w:val="20"/>
          <w:szCs w:val="20"/>
        </w:rPr>
        <w:t xml:space="preserve">: </w:t>
      </w: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714FEA56"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w:r w:rsidR="00842F9A">
        <w:rPr>
          <w:rFonts w:ascii="Courier New" w:hAnsi="Courier New" w:cs="Courier New"/>
          <w:sz w:val="20"/>
          <w:szCs w:val="20"/>
        </w:rPr>
        <w:t>C</w:t>
      </w:r>
      <w:r w:rsidR="009B2D1E">
        <w:rPr>
          <w:rFonts w:ascii="Courier New" w:hAnsi="Courier New" w:cs="Courier New"/>
          <w:sz w:val="20"/>
          <w:szCs w:val="20"/>
        </w:rPr>
        <w:t xml:space="preserve">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3988DB82" w:rsidR="00D34BBD" w:rsidRPr="005742C5" w:rsidRDefault="00D34BBD"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m:t>
              </m:r>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d>
                <m:dPr>
                  <m:begChr m:val="["/>
                  <m:endChr m:val="]"/>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func>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lastRenderedPageBreak/>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tbl>
      <w:tblPr>
        <w:tblStyle w:val="TableGrid"/>
        <w:tblW w:w="0" w:type="auto"/>
        <w:tblLook w:val="04A0" w:firstRow="1" w:lastRow="0" w:firstColumn="1" w:lastColumn="0" w:noHBand="0" w:noVBand="1"/>
      </w:tblPr>
      <w:tblGrid>
        <w:gridCol w:w="9010"/>
      </w:tblGrid>
      <w:tr w:rsidR="00557ECB" w14:paraId="68146A86" w14:textId="77777777" w:rsidTr="00970CDD">
        <w:tc>
          <w:tcPr>
            <w:tcW w:w="9010" w:type="dxa"/>
            <w:shd w:val="clear" w:color="auto" w:fill="F4B083" w:themeFill="accent2" w:themeFillTint="99"/>
          </w:tcPr>
          <w:p w14:paraId="19D6FF7F" w14:textId="6400B48E" w:rsidR="00557ECB" w:rsidRPr="005712C2" w:rsidRDefault="00557ECB" w:rsidP="00970CDD">
            <w:pPr>
              <w:rPr>
                <w:rFonts w:ascii="Arial" w:hAnsi="Arial" w:cs="Arial"/>
                <w:b/>
              </w:rPr>
            </w:pPr>
            <w:r>
              <w:rPr>
                <w:rFonts w:ascii="Arial" w:hAnsi="Arial" w:cs="Arial"/>
                <w:b/>
              </w:rPr>
              <w:t xml:space="preserve">Osmotic pressure </w:t>
            </w:r>
          </w:p>
        </w:tc>
      </w:tr>
    </w:tbl>
    <w:p w14:paraId="05427C20" w14:textId="4AE69211" w:rsidR="002A26C8" w:rsidRDefault="002A26C8" w:rsidP="00495DFB">
      <w:pPr>
        <w:rPr>
          <w:rFonts w:ascii="Arial" w:hAnsi="Arial" w:cs="Arial"/>
          <w:sz w:val="20"/>
          <w:szCs w:val="20"/>
        </w:rPr>
      </w:pPr>
    </w:p>
    <w:p w14:paraId="25D4FB66" w14:textId="3DA7CCBC" w:rsidR="00F112BF" w:rsidRDefault="00F112BF" w:rsidP="00495DFB">
      <w:pPr>
        <w:rPr>
          <w:rFonts w:ascii="Arial" w:hAnsi="Arial" w:cs="Arial"/>
          <w:sz w:val="20"/>
          <w:szCs w:val="20"/>
        </w:rPr>
      </w:pPr>
      <w:r>
        <w:rPr>
          <w:rFonts w:ascii="Arial" w:hAnsi="Arial" w:cs="Arial"/>
          <w:sz w:val="20"/>
          <w:szCs w:val="20"/>
        </w:rPr>
        <w:t xml:space="preserve">Membranes are impermeable to ions and large molecules. </w:t>
      </w:r>
    </w:p>
    <w:p w14:paraId="69662B46" w14:textId="320BC4C3" w:rsidR="00C75716" w:rsidRDefault="00C75716" w:rsidP="00495DFB">
      <w:pPr>
        <w:rPr>
          <w:rFonts w:ascii="Arial" w:hAnsi="Arial" w:cs="Arial"/>
          <w:sz w:val="20"/>
          <w:szCs w:val="20"/>
        </w:rPr>
      </w:pPr>
    </w:p>
    <w:p w14:paraId="0888360C" w14:textId="6E6952B4" w:rsidR="009E0AAD" w:rsidRDefault="009E0AAD" w:rsidP="00495DFB">
      <w:pPr>
        <w:rPr>
          <w:rFonts w:ascii="Arial" w:hAnsi="Arial" w:cs="Arial"/>
          <w:sz w:val="20"/>
          <w:szCs w:val="20"/>
        </w:rPr>
      </w:pPr>
      <w:r w:rsidRPr="009E0AAD">
        <w:rPr>
          <w:rFonts w:ascii="Arial" w:hAnsi="Arial" w:cs="Arial"/>
          <w:sz w:val="20"/>
          <w:szCs w:val="20"/>
        </w:rPr>
        <w:t>Jacobus van 't Hoff found a quantitative relationship between osmotic pressure and solute concentration</w:t>
      </w:r>
    </w:p>
    <w:p w14:paraId="32E4A804" w14:textId="5996B91A" w:rsidR="00C75716" w:rsidRPr="00E34C66" w:rsidRDefault="0006481E" w:rsidP="00495DFB">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=icRT</m:t>
          </m:r>
        </m:oMath>
      </m:oMathPara>
    </w:p>
    <w:p w14:paraId="29EB2E9A" w14:textId="743A5338" w:rsidR="0023020D" w:rsidRDefault="00AC48AB" w:rsidP="00495DFB">
      <w:pPr>
        <w:rPr>
          <w:rFonts w:ascii="Arial" w:hAnsi="Arial" w:cs="Arial"/>
          <w:sz w:val="20"/>
          <w:szCs w:val="20"/>
        </w:rPr>
      </w:pPr>
      <m:oMath>
        <m:r>
          <w:rPr>
            <w:rFonts w:ascii="Cambria Math" w:hAnsi="Cambria Math" w:cs="Arial"/>
            <w:sz w:val="20"/>
            <w:szCs w:val="20"/>
          </w:rPr>
          <m:t xml:space="preserve">i </m:t>
        </m:r>
      </m:oMath>
      <w:r w:rsidR="001931CF" w:rsidRPr="001931CF">
        <w:rPr>
          <w:rFonts w:ascii="Arial" w:hAnsi="Arial" w:cs="Arial"/>
          <w:sz w:val="20"/>
          <w:szCs w:val="20"/>
        </w:rPr>
        <w:t>is the dimensionless van 't Hoff index</w:t>
      </w:r>
      <w:r w:rsidR="0001423B">
        <w:rPr>
          <w:rFonts w:ascii="Arial" w:hAnsi="Arial" w:cs="Arial"/>
          <w:sz w:val="20"/>
          <w:szCs w:val="20"/>
        </w:rPr>
        <w:t xml:space="preserve"> and </w:t>
      </w:r>
      <m:oMath>
        <m:r>
          <w:rPr>
            <w:rFonts w:ascii="Cambria Math" w:hAnsi="Cambria Math" w:cs="Arial"/>
            <w:sz w:val="20"/>
            <w:szCs w:val="20"/>
          </w:rPr>
          <m:t>c</m:t>
        </m:r>
      </m:oMath>
      <w:r w:rsidR="0001423B" w:rsidRPr="0001423B">
        <w:rPr>
          <w:rFonts w:ascii="Arial" w:hAnsi="Arial" w:cs="Arial"/>
          <w:sz w:val="20"/>
          <w:szCs w:val="20"/>
        </w:rPr>
        <w:t xml:space="preserve"> is the molar concentration</w:t>
      </w:r>
      <w:r w:rsidR="00921F6E">
        <w:rPr>
          <w:rFonts w:ascii="Arial" w:hAnsi="Arial" w:cs="Arial"/>
          <w:sz w:val="20"/>
          <w:szCs w:val="20"/>
        </w:rPr>
        <w:t xml:space="preserve"> </w:t>
      </w:r>
      <w:r w:rsidR="00921F6E" w:rsidRPr="00921F6E">
        <w:rPr>
          <w:rFonts w:ascii="Arial" w:hAnsi="Arial" w:cs="Arial"/>
          <w:sz w:val="20"/>
          <w:szCs w:val="20"/>
        </w:rPr>
        <w:t>of solute</w:t>
      </w:r>
      <w:r w:rsidR="00921F6E">
        <w:rPr>
          <w:rFonts w:ascii="Arial" w:hAnsi="Arial" w:cs="Arial"/>
          <w:sz w:val="20"/>
          <w:szCs w:val="20"/>
        </w:rPr>
        <w:t>.</w:t>
      </w:r>
      <w:r w:rsidR="00186533">
        <w:rPr>
          <w:rFonts w:ascii="Arial" w:hAnsi="Arial" w:cs="Arial"/>
          <w:sz w:val="20"/>
          <w:szCs w:val="20"/>
        </w:rPr>
        <w:t xml:space="preserve"> </w:t>
      </w:r>
      <w:r w:rsidR="0023020D" w:rsidRPr="0023020D">
        <w:rPr>
          <w:rFonts w:ascii="Arial" w:hAnsi="Arial" w:cs="Arial"/>
          <w:sz w:val="20"/>
          <w:szCs w:val="20"/>
        </w:rPr>
        <w:t>For most non-electrolytes dissolved in water, the van 't Hoff factor is essentially 1</w:t>
      </w:r>
      <w:r w:rsidR="0023020D">
        <w:rPr>
          <w:rFonts w:ascii="Arial" w:hAnsi="Arial" w:cs="Arial"/>
          <w:sz w:val="20"/>
          <w:szCs w:val="20"/>
        </w:rPr>
        <w:t>.</w:t>
      </w:r>
    </w:p>
    <w:p w14:paraId="33952B27" w14:textId="77777777" w:rsidR="0023020D" w:rsidRDefault="0023020D" w:rsidP="00495DFB">
      <w:pPr>
        <w:rPr>
          <w:rFonts w:ascii="Arial" w:hAnsi="Arial" w:cs="Arial"/>
          <w:sz w:val="20"/>
          <w:szCs w:val="20"/>
        </w:rPr>
      </w:pPr>
    </w:p>
    <w:p w14:paraId="06480213" w14:textId="51F4B373" w:rsidR="00E34C66" w:rsidRDefault="00186533" w:rsidP="00495DFB">
      <w:pPr>
        <w:rPr>
          <w:rFonts w:ascii="Arial" w:hAnsi="Arial" w:cs="Arial"/>
          <w:sz w:val="20"/>
          <w:szCs w:val="20"/>
        </w:rPr>
      </w:pPr>
      <w:r>
        <w:rPr>
          <w:rFonts w:ascii="Arial" w:hAnsi="Arial" w:cs="Arial"/>
          <w:sz w:val="20"/>
          <w:szCs w:val="20"/>
        </w:rPr>
        <w:t>For a vesicle with a volume</w:t>
      </w:r>
      <m:oMath>
        <m:r>
          <w:rPr>
            <w:rFonts w:ascii="Cambria Math" w:hAnsi="Cambria Math" w:cs="Arial"/>
            <w:sz w:val="20"/>
            <w:szCs w:val="20"/>
          </w:rPr>
          <m:t xml:space="preserve"> V</m:t>
        </m:r>
      </m:oMath>
      <w:r>
        <w:rPr>
          <w:rFonts w:ascii="Arial" w:hAnsi="Arial" w:cs="Arial"/>
          <w:sz w:val="20"/>
          <w:szCs w:val="20"/>
        </w:rPr>
        <w:t xml:space="preserve">, we have </w:t>
      </w:r>
    </w:p>
    <w:p w14:paraId="261FB191" w14:textId="77777777" w:rsidR="00186533" w:rsidRDefault="00186533" w:rsidP="00495DFB">
      <w:pPr>
        <w:rPr>
          <w:rFonts w:ascii="Arial" w:hAnsi="Arial" w:cs="Arial"/>
          <w:sz w:val="20"/>
          <w:szCs w:val="20"/>
        </w:rPr>
      </w:pPr>
    </w:p>
    <w:p w14:paraId="5E38D482" w14:textId="75FE2CDE" w:rsidR="00186533" w:rsidRPr="0023020D" w:rsidRDefault="00186533" w:rsidP="00186533">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=RT(</m:t>
          </m:r>
          <m:f>
            <m:fPr>
              <m:ctrlPr>
                <w:rPr>
                  <w:rFonts w:ascii="Cambria Math" w:hAnsi="Cambria Math" w:cs="Arial"/>
                  <w:i/>
                  <w:sz w:val="20"/>
                  <w:szCs w:val="20"/>
                </w:rPr>
              </m:ctrlPr>
            </m:fPr>
            <m:num>
              <m:r>
                <w:rPr>
                  <w:rFonts w:ascii="Cambria Math" w:hAnsi="Cambria Math" w:cs="Arial"/>
                  <w:sz w:val="20"/>
                  <w:szCs w:val="20"/>
                </w:rPr>
                <m:t>n</m:t>
              </m:r>
            </m:num>
            <m:den>
              <m:r>
                <w:rPr>
                  <w:rFonts w:ascii="Cambria Math" w:hAnsi="Cambria Math" w:cs="Arial"/>
                  <w:sz w:val="20"/>
                  <w:szCs w:val="20"/>
                </w:rPr>
                <m:t>V</m:t>
              </m:r>
            </m:den>
          </m:f>
          <m:r>
            <w:rPr>
              <w:rFonts w:ascii="Cambria Math" w:hAnsi="Cambria Math" w:cs="Arial"/>
              <w:sz w:val="20"/>
              <w:szCs w:val="20"/>
            </w:rPr>
            <m:t>-c)</m:t>
          </m:r>
        </m:oMath>
      </m:oMathPara>
    </w:p>
    <w:p w14:paraId="16B4426D" w14:textId="1AEB21DC" w:rsidR="001F2548" w:rsidRPr="0023020D" w:rsidRDefault="00000000" w:rsidP="001F2548">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n</m:t>
              </m:r>
            </m:num>
            <m:den>
              <m:r>
                <w:rPr>
                  <w:rFonts w:ascii="Cambria Math" w:hAnsi="Cambria Math" w:cs="Arial"/>
                  <w:sz w:val="20"/>
                  <w:szCs w:val="20"/>
                </w:rPr>
                <m:t>c</m:t>
              </m:r>
            </m:den>
          </m:f>
        </m:oMath>
      </m:oMathPara>
    </w:p>
    <w:p w14:paraId="64AFB5ED" w14:textId="252F7279" w:rsidR="00C24E1B" w:rsidRPr="0023020D" w:rsidRDefault="00C24E1B" w:rsidP="00C24E1B">
      <w:pPr>
        <w:rPr>
          <w:rFonts w:ascii="Arial" w:hAnsi="Arial" w:cs="Arial"/>
          <w:sz w:val="20"/>
          <w:szCs w:val="20"/>
        </w:rPr>
      </w:pPr>
      <m:oMathPara>
        <m:oMath>
          <m:r>
            <m:rPr>
              <m:sty m:val="p"/>
            </m:rPr>
            <w:rPr>
              <w:rFonts w:ascii="Cambria Math" w:hAnsi="Cambria Math" w:cs="Arial"/>
              <w:sz w:val="20"/>
              <w:szCs w:val="20"/>
            </w:rPr>
            <m:t>Π</m:t>
          </m:r>
          <m:r>
            <w:rPr>
              <w:rFonts w:ascii="Cambria Math" w:hAnsi="Cambria Math" w:cs="Arial"/>
              <w:sz w:val="20"/>
              <w:szCs w:val="20"/>
            </w:rPr>
            <m:t>=RTn(</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V</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r>
            <w:rPr>
              <w:rFonts w:ascii="Cambria Math" w:hAnsi="Cambria Math" w:cs="Arial"/>
              <w:sz w:val="20"/>
              <w:szCs w:val="20"/>
            </w:rPr>
            <m:t>)</m:t>
          </m:r>
        </m:oMath>
      </m:oMathPara>
    </w:p>
    <w:p w14:paraId="2000056E" w14:textId="263591C3" w:rsidR="0023020D" w:rsidRDefault="0023020D" w:rsidP="00186533">
      <w:pPr>
        <w:rPr>
          <w:rFonts w:ascii="Arial" w:hAnsi="Arial" w:cs="Arial"/>
          <w:sz w:val="20"/>
          <w:szCs w:val="20"/>
        </w:rPr>
      </w:pPr>
    </w:p>
    <w:p w14:paraId="7025B5A3" w14:textId="37EC8002" w:rsidR="001F2548" w:rsidRPr="00B33588" w:rsidRDefault="00B51A87" w:rsidP="00186533">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=-RTn</m:t>
          </m:r>
          <m:nary>
            <m:naryPr>
              <m:limLoc m:val="subSup"/>
              <m:ctrlPr>
                <w:rPr>
                  <w:rFonts w:ascii="Cambria Math" w:hAnsi="Cambria Math" w:cs="Arial"/>
                  <w:i/>
                  <w:sz w:val="20"/>
                  <w:szCs w:val="20"/>
                </w:rPr>
              </m:ctrlPr>
            </m:naryPr>
            <m:sub>
              <m:r>
                <w:rPr>
                  <w:rFonts w:ascii="Cambria Math" w:hAnsi="Cambria Math" w:cs="Arial"/>
                  <w:sz w:val="20"/>
                  <w:szCs w:val="20"/>
                </w:rPr>
                <m:t>V</m:t>
              </m:r>
            </m:sub>
            <m:sup>
              <m:r>
                <w:rPr>
                  <w:rFonts w:ascii="Cambria Math" w:hAnsi="Cambria Math" w:cs="Arial"/>
                  <w:sz w:val="20"/>
                  <w:szCs w:val="20"/>
                </w:rPr>
                <m:t>V+∆V</m:t>
              </m:r>
            </m:sup>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V</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e>
              </m:d>
              <m:r>
                <w:rPr>
                  <w:rFonts w:ascii="Cambria Math" w:hAnsi="Cambria Math" w:cs="Arial"/>
                  <w:sz w:val="20"/>
                  <w:szCs w:val="20"/>
                </w:rPr>
                <m:t>dv</m:t>
              </m:r>
            </m:e>
          </m:nary>
        </m:oMath>
      </m:oMathPara>
    </w:p>
    <w:p w14:paraId="66C08EB5" w14:textId="4120A5F8" w:rsidR="00B33588" w:rsidRPr="00065B76" w:rsidRDefault="00917688" w:rsidP="00B33588">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=-RTn</m:t>
          </m:r>
          <m:d>
            <m:dPr>
              <m:begChr m:val="["/>
              <m:endChr m:val="]"/>
              <m:ctrlPr>
                <w:rPr>
                  <w:rFonts w:ascii="Cambria Math" w:hAnsi="Cambria Math" w:cs="Arial"/>
                  <w:sz w:val="20"/>
                  <w:szCs w:val="20"/>
                </w:rPr>
              </m:ctrlPr>
            </m:dPr>
            <m:e>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e>
          </m:d>
        </m:oMath>
      </m:oMathPara>
    </w:p>
    <w:p w14:paraId="1624CA14" w14:textId="62952DFD" w:rsidR="00065B76" w:rsidRDefault="00065B76" w:rsidP="004D12C7">
      <w:pPr>
        <w:rPr>
          <w:rFonts w:ascii="Arial" w:hAnsi="Arial" w:cs="Arial"/>
          <w:sz w:val="20"/>
          <w:szCs w:val="20"/>
        </w:rPr>
      </w:pPr>
    </w:p>
    <w:p w14:paraId="10123986" w14:textId="18C710F6" w:rsidR="001F2548" w:rsidRPr="0044567F" w:rsidRDefault="00917688" w:rsidP="004D12C7">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=-RTc</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27E27DD8" w14:textId="37027E18" w:rsidR="0044567F" w:rsidRDefault="0044567F" w:rsidP="004D12C7">
      <w:pPr>
        <w:rPr>
          <w:rFonts w:ascii="Arial" w:hAnsi="Arial" w:cs="Arial"/>
          <w:sz w:val="20"/>
          <w:szCs w:val="20"/>
        </w:rPr>
      </w:pPr>
    </w:p>
    <w:p w14:paraId="67A71E4A" w14:textId="3EE17164" w:rsidR="0044567F" w:rsidRPr="001A1B8A" w:rsidRDefault="0044567F" w:rsidP="0044567F">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75AC2227" w14:textId="77777777" w:rsidR="0044567F" w:rsidRPr="001A1B8A" w:rsidRDefault="0044567F" w:rsidP="004D12C7">
      <w:pPr>
        <w:rPr>
          <w:rFonts w:ascii="Arial" w:hAnsi="Arial" w:cs="Arial"/>
          <w:sz w:val="20"/>
          <w:szCs w:val="20"/>
        </w:rPr>
      </w:pPr>
    </w:p>
    <w:p w14:paraId="41682F31" w14:textId="5E8992BD" w:rsidR="001A1B8A" w:rsidRDefault="001A1B8A" w:rsidP="004D12C7">
      <w:pPr>
        <w:rPr>
          <w:rFonts w:ascii="Arial" w:hAnsi="Arial" w:cs="Arial"/>
          <w:sz w:val="20"/>
          <w:szCs w:val="20"/>
        </w:rPr>
      </w:pPr>
      <w:r>
        <w:rPr>
          <w:rFonts w:ascii="Arial" w:hAnsi="Arial" w:cs="Arial"/>
          <w:sz w:val="20"/>
          <w:szCs w:val="20"/>
        </w:rPr>
        <w:t>In the code:</w:t>
      </w:r>
    </w:p>
    <w:p w14:paraId="3DAFF36E" w14:textId="3380397E" w:rsidR="001700E1" w:rsidRDefault="001700E1" w:rsidP="004D12C7">
      <w:pPr>
        <w:rPr>
          <w:rFonts w:ascii="Arial" w:hAnsi="Arial" w:cs="Arial"/>
          <w:sz w:val="20"/>
          <w:szCs w:val="20"/>
        </w:rPr>
      </w:pPr>
      <w:proofErr w:type="spellStart"/>
      <w:r>
        <w:rPr>
          <w:rFonts w:ascii="Arial" w:hAnsi="Arial" w:cs="Arial"/>
          <w:sz w:val="20"/>
          <w:szCs w:val="20"/>
        </w:rPr>
        <w:t>Osmotic_Pressure</w:t>
      </w:r>
      <w:proofErr w:type="spellEnd"/>
      <w:r>
        <w:rPr>
          <w:rFonts w:ascii="Arial" w:hAnsi="Arial" w:cs="Arial"/>
          <w:sz w:val="20"/>
          <w:szCs w:val="20"/>
        </w:rPr>
        <w:t xml:space="preserve"> = Type   </w:t>
      </w:r>
      <w:proofErr w:type="gramStart"/>
      <w:r>
        <w:rPr>
          <w:rFonts w:ascii="Arial" w:hAnsi="Arial" w:cs="Arial"/>
          <w:sz w:val="20"/>
          <w:szCs w:val="20"/>
        </w:rPr>
        <w:t>time  gamma</w:t>
      </w:r>
      <w:proofErr w:type="gramEnd"/>
      <w:r>
        <w:rPr>
          <w:rFonts w:ascii="Arial" w:hAnsi="Arial" w:cs="Arial"/>
          <w:sz w:val="20"/>
          <w:szCs w:val="20"/>
        </w:rPr>
        <w:t xml:space="preserve">  </w:t>
      </w:r>
      <w:r w:rsidR="00DF5C43">
        <w:rPr>
          <w:rFonts w:ascii="Arial" w:hAnsi="Arial" w:cs="Arial"/>
          <w:sz w:val="20"/>
          <w:szCs w:val="20"/>
        </w:rPr>
        <w:t>P0</w:t>
      </w:r>
      <w:r>
        <w:rPr>
          <w:rFonts w:ascii="Arial" w:hAnsi="Arial" w:cs="Arial"/>
          <w:sz w:val="20"/>
          <w:szCs w:val="20"/>
        </w:rPr>
        <w:t xml:space="preserve">  </w:t>
      </w:r>
    </w:p>
    <w:p w14:paraId="70C7C41C" w14:textId="77777777" w:rsidR="001700E1" w:rsidRDefault="001700E1" w:rsidP="004D12C7">
      <w:pPr>
        <w:rPr>
          <w:rFonts w:ascii="Arial" w:hAnsi="Arial" w:cs="Arial"/>
          <w:sz w:val="20"/>
          <w:szCs w:val="20"/>
        </w:rPr>
      </w:pPr>
    </w:p>
    <w:p w14:paraId="08DF27CA" w14:textId="246F97C3" w:rsidR="001700E1" w:rsidRPr="00646BE0" w:rsidRDefault="00000000" w:rsidP="001700E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681DCD75" w14:textId="5A5FF57E" w:rsidR="00646BE0" w:rsidRPr="00FC4D02" w:rsidRDefault="00000000" w:rsidP="001700E1">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0632F87C" w14:textId="4C0AF8C0" w:rsidR="00FC4D02" w:rsidRPr="0023020D" w:rsidRDefault="00FC4D02" w:rsidP="001700E1">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25E8EA8C" w14:textId="3C6292CC" w:rsidR="004D12C7" w:rsidRPr="005712C2" w:rsidRDefault="003849AA" w:rsidP="00970CDD">
            <w:pPr>
              <w:rPr>
                <w:rFonts w:ascii="Arial" w:hAnsi="Arial" w:cs="Arial"/>
                <w:b/>
              </w:rPr>
            </w:pPr>
            <w:r w:rsidRPr="003849AA">
              <w:rPr>
                <w:rFonts w:ascii="Arial" w:hAnsi="Arial" w:cs="Arial"/>
                <w:b/>
              </w:rPr>
              <w:t>Topology file format</w:t>
            </w:r>
          </w:p>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BE3D91" w:rsidRDefault="00BE3D91" w:rsidP="00BE3D91">
      <w:pPr>
        <w:pBdr>
          <w:top w:val="single" w:sz="4" w:space="1" w:color="auto"/>
          <w:bottom w:val="single" w:sz="4" w:space="1" w:color="auto"/>
        </w:pBdr>
        <w:rPr>
          <w:rFonts w:ascii="Arial" w:hAnsi="Arial" w:cs="Arial"/>
          <w:b/>
        </w:rPr>
      </w:pPr>
      <w:r>
        <w:rPr>
          <w:rFonts w:ascii="Arial" w:hAnsi="Arial" w:cs="Arial"/>
          <w:b/>
        </w:rPr>
        <w:t>TS file</w:t>
      </w:r>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01A795C2" w:rsidR="006C45EF" w:rsidRPr="00C5530D" w:rsidRDefault="006C45EF" w:rsidP="00495DFB">
      <w:pPr>
        <w:rPr>
          <w:rFonts w:ascii="Arial" w:hAnsi="Arial" w:cs="Arial"/>
          <w:b/>
          <w:sz w:val="20"/>
          <w:szCs w:val="20"/>
        </w:rPr>
      </w:pPr>
      <w:r w:rsidRPr="00C5530D">
        <w:rPr>
          <w:rFonts w:ascii="Arial" w:hAnsi="Arial" w:cs="Arial"/>
          <w:b/>
          <w:sz w:val="20"/>
          <w:szCs w:val="20"/>
        </w:rPr>
        <w:t>“</w:t>
      </w:r>
      <w:proofErr w:type="spellStart"/>
      <w:r w:rsidRPr="00C5530D">
        <w:rPr>
          <w:rFonts w:ascii="Arial" w:hAnsi="Arial" w:cs="Arial"/>
          <w:b/>
          <w:sz w:val="20"/>
          <w:szCs w:val="20"/>
        </w:rPr>
        <w:t>tsi</w:t>
      </w:r>
      <w:proofErr w:type="spellEnd"/>
      <w:r w:rsidRPr="00C5530D">
        <w:rPr>
          <w:rFonts w:ascii="Arial" w:hAnsi="Arial" w:cs="Arial"/>
          <w:b/>
          <w:sz w:val="20"/>
          <w:szCs w:val="20"/>
        </w:rPr>
        <w:t xml:space="preserve">” </w:t>
      </w:r>
      <w:r w:rsidR="00F1191C">
        <w:rPr>
          <w:rFonts w:ascii="Arial" w:hAnsi="Arial" w:cs="Arial"/>
          <w:b/>
          <w:sz w:val="20"/>
          <w:szCs w:val="20"/>
        </w:rPr>
        <w:t>format</w:t>
      </w:r>
      <w:r w:rsidR="00895773">
        <w:rPr>
          <w:rFonts w:ascii="Arial" w:hAnsi="Arial" w:cs="Arial"/>
          <w:b/>
          <w:sz w:val="20"/>
          <w:szCs w:val="20"/>
        </w:rPr>
        <w:t xml:space="preserve"> </w:t>
      </w:r>
      <w:r w:rsidRPr="00C5530D">
        <w:rPr>
          <w:rFonts w:ascii="Arial" w:hAnsi="Arial" w:cs="Arial"/>
          <w:b/>
          <w:sz w:val="20"/>
          <w:szCs w:val="20"/>
        </w:rPr>
        <w:t>file</w:t>
      </w:r>
      <w:r w:rsidR="00F1191C">
        <w:rPr>
          <w:rFonts w:ascii="Arial" w:hAnsi="Arial" w:cs="Arial"/>
          <w:b/>
          <w:sz w:val="20"/>
          <w:szCs w:val="20"/>
        </w:rPr>
        <w:t>s</w:t>
      </w:r>
      <w:r w:rsidR="00FB2ADF" w:rsidRPr="00C5530D">
        <w:rPr>
          <w:rFonts w:ascii="Arial" w:hAnsi="Arial" w:cs="Arial"/>
          <w:b/>
          <w:sz w:val="20"/>
          <w:szCs w:val="20"/>
        </w:rPr>
        <w:t>:</w:t>
      </w:r>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7B7E2E1C" w14:textId="36A0B261" w:rsidR="00FE561C" w:rsidRDefault="00F351BD" w:rsidP="00F351BD">
      <w:pPr>
        <w:rPr>
          <w:rFonts w:ascii="Arial" w:hAnsi="Arial" w:cs="Arial"/>
          <w:b/>
          <w:sz w:val="20"/>
          <w:szCs w:val="20"/>
        </w:rPr>
      </w:pPr>
      <w:r w:rsidRPr="000B135A">
        <w:rPr>
          <w:rFonts w:ascii="Arial" w:hAnsi="Arial" w:cs="Arial"/>
          <w:b/>
          <w:sz w:val="20"/>
          <w:szCs w:val="20"/>
        </w:rPr>
        <w:t xml:space="preserve">“q” format files: </w:t>
      </w:r>
      <w:r w:rsidR="004057BC">
        <w:rPr>
          <w:rFonts w:ascii="Arial" w:hAnsi="Arial" w:cs="Arial"/>
          <w:sz w:val="20"/>
          <w:szCs w:val="20"/>
        </w:rPr>
        <w:t xml:space="preserve">The previous </w:t>
      </w:r>
      <w:proofErr w:type="spellStart"/>
      <w:r w:rsidR="004057BC">
        <w:rPr>
          <w:rFonts w:ascii="Arial" w:hAnsi="Arial" w:cs="Arial"/>
          <w:sz w:val="20"/>
          <w:szCs w:val="20"/>
        </w:rPr>
        <w:t>tsi</w:t>
      </w:r>
      <w:proofErr w:type="spellEnd"/>
      <w:r w:rsidR="004057BC">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lastRenderedPageBreak/>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0879364B" w14:textId="2CA65F66" w:rsidR="003849AA" w:rsidRPr="005712C2" w:rsidRDefault="003849AA" w:rsidP="00970CDD">
            <w:pPr>
              <w:rPr>
                <w:rFonts w:ascii="Arial" w:hAnsi="Arial" w:cs="Arial"/>
                <w:b/>
              </w:rPr>
            </w:pPr>
            <w:r w:rsidRPr="004D12C7">
              <w:rPr>
                <w:rFonts w:ascii="Arial" w:hAnsi="Arial" w:cs="Arial"/>
                <w:b/>
              </w:rPr>
              <w:t xml:space="preserve">Generate </w:t>
            </w:r>
            <w:r>
              <w:rPr>
                <w:rFonts w:ascii="Arial" w:hAnsi="Arial" w:cs="Arial"/>
                <w:b/>
              </w:rPr>
              <w:t>S</w:t>
            </w:r>
            <w:r w:rsidRPr="004D12C7">
              <w:rPr>
                <w:rFonts w:ascii="Arial" w:hAnsi="Arial" w:cs="Arial"/>
                <w:b/>
              </w:rPr>
              <w:t>cript</w:t>
            </w:r>
          </w:p>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3002F048" w14:textId="74884AFE" w:rsidR="002F7B7B" w:rsidRPr="005712C2" w:rsidRDefault="002F7B7B" w:rsidP="00970CDD">
            <w:pPr>
              <w:rPr>
                <w:rFonts w:ascii="Arial" w:hAnsi="Arial" w:cs="Arial"/>
                <w:b/>
              </w:rPr>
            </w:pPr>
            <w:r>
              <w:rPr>
                <w:rFonts w:ascii="Arial" w:hAnsi="Arial" w:cs="Arial"/>
                <w:b/>
              </w:rPr>
              <w:t>Convert</w:t>
            </w:r>
            <w:r w:rsidRPr="004D12C7">
              <w:rPr>
                <w:rFonts w:ascii="Arial" w:hAnsi="Arial" w:cs="Arial"/>
                <w:b/>
              </w:rPr>
              <w:t xml:space="preserve"> </w:t>
            </w:r>
            <w:r>
              <w:rPr>
                <w:rFonts w:ascii="Arial" w:hAnsi="Arial" w:cs="Arial"/>
                <w:b/>
              </w:rPr>
              <w:t>S</w:t>
            </w:r>
            <w:r w:rsidRPr="004D12C7">
              <w:rPr>
                <w:rFonts w:ascii="Arial" w:hAnsi="Arial" w:cs="Arial"/>
                <w:b/>
              </w:rPr>
              <w:t>cript</w:t>
            </w:r>
          </w:p>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33A62334" w:rsidR="00094590" w:rsidRPr="00E61E54" w:rsidRDefault="00A92190" w:rsidP="00E61E54">
      <w:pPr>
        <w:pBdr>
          <w:bottom w:val="single" w:sz="4" w:space="1" w:color="C45911"/>
        </w:pBdr>
        <w:rPr>
          <w:rFonts w:ascii="Arial" w:hAnsi="Arial" w:cs="Arial"/>
          <w:b/>
          <w:sz w:val="36"/>
          <w:szCs w:val="36"/>
        </w:rPr>
      </w:pPr>
      <w:r w:rsidRPr="00FD3CD6">
        <w:rPr>
          <w:rFonts w:ascii="Arial" w:hAnsi="Arial" w:cs="Arial"/>
          <w:b/>
          <w:sz w:val="36"/>
          <w:szCs w:val="36"/>
        </w:rPr>
        <w:t>Tutorials</w:t>
      </w:r>
    </w:p>
    <w:p w14:paraId="7515CAD9" w14:textId="07A15D7F" w:rsidR="00A92190" w:rsidRPr="00E61E54" w:rsidRDefault="00DE6ABF" w:rsidP="00E61E54">
      <w:pPr>
        <w:pBdr>
          <w:top w:val="single" w:sz="4" w:space="1" w:color="auto"/>
          <w:bottom w:val="single" w:sz="4" w:space="1" w:color="auto"/>
        </w:pBdr>
        <w:rPr>
          <w:rFonts w:ascii="Arial" w:hAnsi="Arial" w:cs="Arial"/>
          <w:b/>
          <w:i/>
        </w:rPr>
      </w:pPr>
      <w:r>
        <w:rPr>
          <w:rFonts w:ascii="Arial" w:hAnsi="Arial" w:cs="Arial"/>
          <w:b/>
          <w:i/>
        </w:rPr>
        <w:t>T1</w:t>
      </w:r>
      <w:r w:rsidR="00A92190">
        <w:rPr>
          <w:rFonts w:ascii="Arial" w:hAnsi="Arial" w:cs="Arial"/>
          <w:b/>
          <w:i/>
        </w:rPr>
        <w:t>: Framed</w:t>
      </w:r>
      <w:r w:rsidR="00A92190" w:rsidRPr="00EC4B3B">
        <w:rPr>
          <w:rFonts w:ascii="Arial" w:hAnsi="Arial" w:cs="Arial"/>
          <w:b/>
          <w:i/>
        </w:rPr>
        <w:t xml:space="preserve"> membrane</w:t>
      </w:r>
      <w:r w:rsidR="00A92190">
        <w:rPr>
          <w:rFonts w:ascii="Arial" w:hAnsi="Arial" w:cs="Arial"/>
          <w:b/>
          <w:i/>
        </w:rPr>
        <w:t>s</w:t>
      </w:r>
      <w:r w:rsidR="00A92190" w:rsidRPr="00EC4B3B">
        <w:rPr>
          <w:rFonts w:ascii="Arial" w:hAnsi="Arial" w:cs="Arial"/>
          <w:b/>
          <w:i/>
        </w:rPr>
        <w:t xml:space="preserve"> </w:t>
      </w:r>
    </w:p>
    <w:p w14:paraId="6013EC81" w14:textId="6A832111"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lastRenderedPageBreak/>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6BD4F9AE"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188C559F"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6EB433E3" w14:textId="77777777" w:rsidR="00B941A4" w:rsidRPr="0047713F" w:rsidRDefault="00B941A4" w:rsidP="00B941A4">
      <w:pPr>
        <w:pBdr>
          <w:top w:val="single" w:sz="4" w:space="1" w:color="auto"/>
          <w:bottom w:val="single" w:sz="4" w:space="1" w:color="auto"/>
        </w:pBdr>
        <w:rPr>
          <w:rFonts w:ascii="Arial" w:hAnsi="Arial" w:cs="Arial"/>
          <w:b/>
          <w:i/>
        </w:rPr>
      </w:pPr>
      <w:r>
        <w:rPr>
          <w:rFonts w:ascii="Arial" w:hAnsi="Arial" w:cs="Arial"/>
          <w:b/>
          <w:i/>
        </w:rPr>
        <w:t>T2: Vesicle simulations</w:t>
      </w:r>
    </w:p>
    <w:p w14:paraId="7368AF7C" w14:textId="77777777" w:rsidR="00D00634" w:rsidRDefault="00D00634" w:rsidP="00B941A4">
      <w:pPr>
        <w:jc w:val="both"/>
        <w:rPr>
          <w:rFonts w:ascii="Arial" w:hAnsi="Arial" w:cs="Arial"/>
          <w:color w:val="3B2322"/>
          <w:sz w:val="20"/>
          <w:szCs w:val="20"/>
        </w:rPr>
      </w:pPr>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77777777"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T3-Vesicle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tutorial. </w:t>
      </w:r>
    </w:p>
    <w:p w14:paraId="5E89FCCD" w14:textId="4BC169AE" w:rsidR="00B941A4" w:rsidRDefault="00B941A4" w:rsidP="00A0720E">
      <w:pPr>
        <w:rPr>
          <w:rFonts w:ascii="Arial" w:hAnsi="Arial" w:cs="Arial"/>
          <w:sz w:val="20"/>
          <w:szCs w:val="20"/>
        </w:rPr>
      </w:pPr>
    </w:p>
    <w:p w14:paraId="56002528" w14:textId="6391B604"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proofErr w:type="gramStart"/>
      <w:r w:rsidR="003E3D88" w:rsidRPr="005F21F9">
        <w:rPr>
          <w:rFonts w:ascii="Arial" w:hAnsi="Arial" w:cs="Arial"/>
          <w:i/>
          <w:iCs/>
          <w:sz w:val="20"/>
          <w:szCs w:val="20"/>
        </w:rPr>
        <w:t>shape</w:t>
      </w:r>
      <w:proofErr w:type="gramEnd"/>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4C4BA31C" w14:textId="77777777" w:rsidR="00A22E8A" w:rsidRPr="00095ADE" w:rsidRDefault="00A22E8A" w:rsidP="00A0720E">
      <w:pPr>
        <w:rPr>
          <w:rFonts w:ascii="Arial" w:hAnsi="Arial" w:cs="Arial"/>
          <w:sz w:val="20"/>
          <w:szCs w:val="20"/>
        </w:rPr>
      </w:pPr>
    </w:p>
    <w:p w14:paraId="0DB78B4E" w14:textId="2E93C617" w:rsidR="00A0720E" w:rsidRPr="007717C2" w:rsidRDefault="00A0720E" w:rsidP="006752A9">
      <w:pPr>
        <w:pBdr>
          <w:top w:val="single" w:sz="4" w:space="1" w:color="auto"/>
          <w:bottom w:val="single" w:sz="4" w:space="1" w:color="auto"/>
        </w:pBdr>
        <w:rPr>
          <w:rFonts w:ascii="Arial" w:hAnsi="Arial" w:cs="Arial"/>
          <w:b/>
          <w:i/>
        </w:rPr>
      </w:pPr>
      <w:r>
        <w:rPr>
          <w:rFonts w:ascii="Arial" w:hAnsi="Arial" w:cs="Arial"/>
          <w:b/>
          <w:i/>
        </w:rPr>
        <w:t>T</w:t>
      </w:r>
      <w:r w:rsidR="00394AE0">
        <w:rPr>
          <w:rFonts w:ascii="Arial" w:hAnsi="Arial" w:cs="Arial"/>
          <w:b/>
          <w:i/>
        </w:rPr>
        <w:t>3</w:t>
      </w:r>
      <w:r w:rsidRPr="007717C2">
        <w:rPr>
          <w:rFonts w:ascii="Arial" w:hAnsi="Arial" w:cs="Arial"/>
          <w:b/>
          <w:i/>
        </w:rPr>
        <w:t xml:space="preserve">: </w:t>
      </w:r>
      <w:r w:rsidR="00DC084E">
        <w:rPr>
          <w:rFonts w:ascii="Arial" w:hAnsi="Arial" w:cs="Arial"/>
          <w:b/>
          <w:i/>
        </w:rPr>
        <w:t>Proteins</w:t>
      </w:r>
      <w:r w:rsidRPr="007717C2">
        <w:rPr>
          <w:rFonts w:ascii="Arial" w:hAnsi="Arial" w:cs="Arial"/>
          <w:b/>
          <w:i/>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A774DE"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T2-Membranes_Inclusions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2F8399E0"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T2-Membranes_Inclusions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C66889" w:rsidRDefault="000D334D" w:rsidP="000D334D">
      <w:pPr>
        <w:pBdr>
          <w:top w:val="single" w:sz="4" w:space="1" w:color="auto"/>
          <w:bottom w:val="single" w:sz="4" w:space="1" w:color="auto"/>
        </w:pBdr>
        <w:rPr>
          <w:rFonts w:ascii="Arial" w:hAnsi="Arial" w:cs="Arial"/>
          <w:b/>
        </w:rPr>
      </w:pPr>
      <w:r>
        <w:rPr>
          <w:rFonts w:ascii="Arial" w:hAnsi="Arial" w:cs="Arial"/>
          <w:b/>
          <w:i/>
        </w:rPr>
        <w:t>T</w:t>
      </w:r>
      <w:r w:rsidR="00CB2CCE">
        <w:rPr>
          <w:rFonts w:ascii="Arial" w:hAnsi="Arial" w:cs="Arial"/>
          <w:b/>
          <w:i/>
        </w:rPr>
        <w:t>4</w:t>
      </w:r>
      <w:r>
        <w:rPr>
          <w:rFonts w:ascii="Arial" w:hAnsi="Arial" w:cs="Arial"/>
          <w:b/>
          <w:i/>
        </w:rPr>
        <w:t xml:space="preserve">: </w:t>
      </w:r>
      <w:r>
        <w:rPr>
          <w:rFonts w:ascii="Arial" w:hAnsi="Arial" w:cs="Arial"/>
          <w:b/>
        </w:rPr>
        <w:t>Protein Sorting</w:t>
      </w:r>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C66889" w:rsidRDefault="00954F29" w:rsidP="00A92190">
      <w:pPr>
        <w:pBdr>
          <w:top w:val="single" w:sz="4" w:space="1" w:color="auto"/>
          <w:bottom w:val="single" w:sz="4" w:space="1" w:color="auto"/>
        </w:pBdr>
        <w:rPr>
          <w:rFonts w:ascii="Arial" w:hAnsi="Arial" w:cs="Arial"/>
          <w:b/>
        </w:rPr>
      </w:pPr>
      <w:r>
        <w:rPr>
          <w:rFonts w:ascii="Arial" w:hAnsi="Arial" w:cs="Arial"/>
          <w:b/>
          <w:i/>
        </w:rPr>
        <w:t>T</w:t>
      </w:r>
      <w:r w:rsidR="00CB2CCE">
        <w:rPr>
          <w:rFonts w:ascii="Arial" w:hAnsi="Arial" w:cs="Arial"/>
          <w:b/>
          <w:i/>
        </w:rPr>
        <w:t>5</w:t>
      </w:r>
      <w:r w:rsidR="00A92190">
        <w:rPr>
          <w:rFonts w:ascii="Arial" w:hAnsi="Arial" w:cs="Arial"/>
          <w:b/>
          <w:i/>
        </w:rPr>
        <w:t xml:space="preserve">: </w:t>
      </w:r>
      <w:r w:rsidR="004D443E">
        <w:rPr>
          <w:rFonts w:ascii="Arial" w:hAnsi="Arial" w:cs="Arial"/>
          <w:b/>
        </w:rPr>
        <w:t>Pulling a membrane nanotube</w:t>
      </w:r>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77777777"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04A6B123"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09E640D8" w14:textId="615249A0" w:rsidR="003A7FA0" w:rsidRDefault="003A7FA0" w:rsidP="0020273A">
      <w:pPr>
        <w:rPr>
          <w:rFonts w:ascii="Arial" w:hAnsi="Arial" w:cs="Arial"/>
          <w:color w:val="FF0000"/>
          <w:sz w:val="20"/>
          <w:szCs w:val="20"/>
        </w:rPr>
      </w:pPr>
    </w:p>
    <w:p w14:paraId="12FCA405" w14:textId="18AC61DB" w:rsidR="003A7FA0" w:rsidRPr="00C66889" w:rsidRDefault="003A7FA0" w:rsidP="003A7FA0">
      <w:pPr>
        <w:pBdr>
          <w:top w:val="single" w:sz="4" w:space="1" w:color="auto"/>
          <w:bottom w:val="single" w:sz="4" w:space="1" w:color="auto"/>
        </w:pBdr>
        <w:rPr>
          <w:rFonts w:ascii="Arial" w:hAnsi="Arial" w:cs="Arial"/>
          <w:b/>
        </w:rPr>
      </w:pPr>
      <w:r>
        <w:rPr>
          <w:rFonts w:ascii="Arial" w:hAnsi="Arial" w:cs="Arial"/>
          <w:b/>
          <w:i/>
        </w:rPr>
        <w:t>T</w:t>
      </w:r>
      <w:r w:rsidR="008F455A">
        <w:rPr>
          <w:rFonts w:ascii="Arial" w:hAnsi="Arial" w:cs="Arial"/>
          <w:b/>
          <w:i/>
        </w:rPr>
        <w:t>6</w:t>
      </w:r>
      <w:r>
        <w:rPr>
          <w:rFonts w:ascii="Arial" w:hAnsi="Arial" w:cs="Arial"/>
          <w:b/>
          <w:i/>
        </w:rPr>
        <w:t xml:space="preserve">: </w:t>
      </w:r>
      <w:r w:rsidR="00830C4D">
        <w:rPr>
          <w:rFonts w:ascii="Arial" w:hAnsi="Arial" w:cs="Arial"/>
          <w:b/>
        </w:rPr>
        <w:t>Confirmed membranes</w:t>
      </w:r>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0FE14625"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sectPr w:rsidR="001262F1" w:rsidSect="002C6ACC">
      <w:head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48602" w14:textId="77777777" w:rsidR="00A71810" w:rsidRDefault="00A71810" w:rsidP="001A2B69">
      <w:r>
        <w:separator/>
      </w:r>
    </w:p>
  </w:endnote>
  <w:endnote w:type="continuationSeparator" w:id="0">
    <w:p w14:paraId="08C06D1E" w14:textId="77777777" w:rsidR="00A71810" w:rsidRDefault="00A71810"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3D089" w14:textId="77777777" w:rsidR="00A71810" w:rsidRDefault="00A71810" w:rsidP="001A2B69">
      <w:r>
        <w:separator/>
      </w:r>
    </w:p>
  </w:footnote>
  <w:footnote w:type="continuationSeparator" w:id="0">
    <w:p w14:paraId="6F119F45" w14:textId="77777777" w:rsidR="00A71810" w:rsidRDefault="00A71810"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36B3"/>
    <w:rsid w:val="000254A8"/>
    <w:rsid w:val="00025FD7"/>
    <w:rsid w:val="00027E16"/>
    <w:rsid w:val="00034CF7"/>
    <w:rsid w:val="0004051A"/>
    <w:rsid w:val="0004353A"/>
    <w:rsid w:val="0004495D"/>
    <w:rsid w:val="000466C5"/>
    <w:rsid w:val="00052AE2"/>
    <w:rsid w:val="00054644"/>
    <w:rsid w:val="00056B6E"/>
    <w:rsid w:val="0005713F"/>
    <w:rsid w:val="0006028C"/>
    <w:rsid w:val="0006031D"/>
    <w:rsid w:val="00064288"/>
    <w:rsid w:val="0006481E"/>
    <w:rsid w:val="000658C3"/>
    <w:rsid w:val="00065B76"/>
    <w:rsid w:val="00066063"/>
    <w:rsid w:val="00067E62"/>
    <w:rsid w:val="00072A75"/>
    <w:rsid w:val="0007525C"/>
    <w:rsid w:val="000763E3"/>
    <w:rsid w:val="00076CD1"/>
    <w:rsid w:val="0008012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5E68"/>
    <w:rsid w:val="000D7069"/>
    <w:rsid w:val="000D794B"/>
    <w:rsid w:val="000E1662"/>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501DE"/>
    <w:rsid w:val="00160032"/>
    <w:rsid w:val="001607E6"/>
    <w:rsid w:val="00164C83"/>
    <w:rsid w:val="00165A4B"/>
    <w:rsid w:val="001700E1"/>
    <w:rsid w:val="001709D5"/>
    <w:rsid w:val="00172862"/>
    <w:rsid w:val="00174637"/>
    <w:rsid w:val="00174C04"/>
    <w:rsid w:val="00175576"/>
    <w:rsid w:val="00176840"/>
    <w:rsid w:val="00181A65"/>
    <w:rsid w:val="00182EA3"/>
    <w:rsid w:val="00186533"/>
    <w:rsid w:val="001931CF"/>
    <w:rsid w:val="0019367D"/>
    <w:rsid w:val="00194F18"/>
    <w:rsid w:val="001A1A74"/>
    <w:rsid w:val="001A1B8A"/>
    <w:rsid w:val="001A2038"/>
    <w:rsid w:val="001A2B69"/>
    <w:rsid w:val="001A43FE"/>
    <w:rsid w:val="001A4EE7"/>
    <w:rsid w:val="001B1582"/>
    <w:rsid w:val="001B177B"/>
    <w:rsid w:val="001B1EDD"/>
    <w:rsid w:val="001B36C5"/>
    <w:rsid w:val="001B5890"/>
    <w:rsid w:val="001B7444"/>
    <w:rsid w:val="001C472F"/>
    <w:rsid w:val="001C776F"/>
    <w:rsid w:val="001C7CB9"/>
    <w:rsid w:val="001D346F"/>
    <w:rsid w:val="001D6974"/>
    <w:rsid w:val="001E0BC3"/>
    <w:rsid w:val="001E3E57"/>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2585"/>
    <w:rsid w:val="00244A7F"/>
    <w:rsid w:val="00246E93"/>
    <w:rsid w:val="00250B87"/>
    <w:rsid w:val="002535D7"/>
    <w:rsid w:val="002574DC"/>
    <w:rsid w:val="002600C9"/>
    <w:rsid w:val="00260C9A"/>
    <w:rsid w:val="0026244D"/>
    <w:rsid w:val="002665D4"/>
    <w:rsid w:val="00271B71"/>
    <w:rsid w:val="00273134"/>
    <w:rsid w:val="00276EBB"/>
    <w:rsid w:val="00277384"/>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5235"/>
    <w:rsid w:val="002E5818"/>
    <w:rsid w:val="002F298E"/>
    <w:rsid w:val="002F6653"/>
    <w:rsid w:val="002F7B7B"/>
    <w:rsid w:val="003008A3"/>
    <w:rsid w:val="003018F6"/>
    <w:rsid w:val="00304DC5"/>
    <w:rsid w:val="00306334"/>
    <w:rsid w:val="003169FB"/>
    <w:rsid w:val="00327ABF"/>
    <w:rsid w:val="003432F9"/>
    <w:rsid w:val="00343F46"/>
    <w:rsid w:val="003466B7"/>
    <w:rsid w:val="00350507"/>
    <w:rsid w:val="00351729"/>
    <w:rsid w:val="00355280"/>
    <w:rsid w:val="00355356"/>
    <w:rsid w:val="0035555C"/>
    <w:rsid w:val="0035696B"/>
    <w:rsid w:val="00360107"/>
    <w:rsid w:val="003603A8"/>
    <w:rsid w:val="00363B89"/>
    <w:rsid w:val="003647CA"/>
    <w:rsid w:val="003652D8"/>
    <w:rsid w:val="003656D2"/>
    <w:rsid w:val="0036718B"/>
    <w:rsid w:val="003708CE"/>
    <w:rsid w:val="00370AF0"/>
    <w:rsid w:val="00373B66"/>
    <w:rsid w:val="0037606F"/>
    <w:rsid w:val="00380076"/>
    <w:rsid w:val="003849AA"/>
    <w:rsid w:val="00384AC6"/>
    <w:rsid w:val="00384B38"/>
    <w:rsid w:val="00386589"/>
    <w:rsid w:val="0039182F"/>
    <w:rsid w:val="00394AE0"/>
    <w:rsid w:val="003A09BB"/>
    <w:rsid w:val="003A2B15"/>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57BC"/>
    <w:rsid w:val="00405DF1"/>
    <w:rsid w:val="00407DC5"/>
    <w:rsid w:val="00410726"/>
    <w:rsid w:val="00413300"/>
    <w:rsid w:val="00413622"/>
    <w:rsid w:val="00414743"/>
    <w:rsid w:val="004153E5"/>
    <w:rsid w:val="00415AEB"/>
    <w:rsid w:val="00417737"/>
    <w:rsid w:val="00420E00"/>
    <w:rsid w:val="00421B5F"/>
    <w:rsid w:val="00424B5A"/>
    <w:rsid w:val="00424C24"/>
    <w:rsid w:val="0042695B"/>
    <w:rsid w:val="004300C6"/>
    <w:rsid w:val="0043049B"/>
    <w:rsid w:val="0043073A"/>
    <w:rsid w:val="004337DD"/>
    <w:rsid w:val="0043449C"/>
    <w:rsid w:val="0043684A"/>
    <w:rsid w:val="004372D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A8B"/>
    <w:rsid w:val="00482EFD"/>
    <w:rsid w:val="004854BA"/>
    <w:rsid w:val="00495DFB"/>
    <w:rsid w:val="0049705C"/>
    <w:rsid w:val="004A1C97"/>
    <w:rsid w:val="004A26EA"/>
    <w:rsid w:val="004A272B"/>
    <w:rsid w:val="004A3A47"/>
    <w:rsid w:val="004A425B"/>
    <w:rsid w:val="004B0992"/>
    <w:rsid w:val="004B1231"/>
    <w:rsid w:val="004B12A8"/>
    <w:rsid w:val="004B3333"/>
    <w:rsid w:val="004B3405"/>
    <w:rsid w:val="004C546D"/>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3188"/>
    <w:rsid w:val="0050414A"/>
    <w:rsid w:val="00513715"/>
    <w:rsid w:val="0051700A"/>
    <w:rsid w:val="005215EB"/>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AE3"/>
    <w:rsid w:val="00556A31"/>
    <w:rsid w:val="00557ECB"/>
    <w:rsid w:val="00561B3C"/>
    <w:rsid w:val="0056670E"/>
    <w:rsid w:val="00567A1F"/>
    <w:rsid w:val="005709D6"/>
    <w:rsid w:val="005712C2"/>
    <w:rsid w:val="00571533"/>
    <w:rsid w:val="005737E3"/>
    <w:rsid w:val="005742C5"/>
    <w:rsid w:val="00585249"/>
    <w:rsid w:val="0058615E"/>
    <w:rsid w:val="005933E1"/>
    <w:rsid w:val="005A523C"/>
    <w:rsid w:val="005B05E1"/>
    <w:rsid w:val="005B0AAB"/>
    <w:rsid w:val="005C01D6"/>
    <w:rsid w:val="005C0C3F"/>
    <w:rsid w:val="005C1EED"/>
    <w:rsid w:val="005C2862"/>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106D6"/>
    <w:rsid w:val="00612A75"/>
    <w:rsid w:val="0061600B"/>
    <w:rsid w:val="00617A08"/>
    <w:rsid w:val="00622C30"/>
    <w:rsid w:val="006234E9"/>
    <w:rsid w:val="00632B60"/>
    <w:rsid w:val="006354CE"/>
    <w:rsid w:val="00635D2F"/>
    <w:rsid w:val="0064043A"/>
    <w:rsid w:val="0064243C"/>
    <w:rsid w:val="006443F2"/>
    <w:rsid w:val="006459C8"/>
    <w:rsid w:val="006463EC"/>
    <w:rsid w:val="00646BE0"/>
    <w:rsid w:val="00647D25"/>
    <w:rsid w:val="00650256"/>
    <w:rsid w:val="00655A34"/>
    <w:rsid w:val="006618C8"/>
    <w:rsid w:val="00661D20"/>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115C3"/>
    <w:rsid w:val="00715365"/>
    <w:rsid w:val="00717D6C"/>
    <w:rsid w:val="007211E6"/>
    <w:rsid w:val="00723B24"/>
    <w:rsid w:val="00725C2C"/>
    <w:rsid w:val="00727DB5"/>
    <w:rsid w:val="007316FD"/>
    <w:rsid w:val="007343B2"/>
    <w:rsid w:val="0073459C"/>
    <w:rsid w:val="0073464E"/>
    <w:rsid w:val="00734F42"/>
    <w:rsid w:val="00735F08"/>
    <w:rsid w:val="00736009"/>
    <w:rsid w:val="00744139"/>
    <w:rsid w:val="007466A6"/>
    <w:rsid w:val="00746BD7"/>
    <w:rsid w:val="00746F37"/>
    <w:rsid w:val="00751C7B"/>
    <w:rsid w:val="007532B4"/>
    <w:rsid w:val="00756905"/>
    <w:rsid w:val="007576BA"/>
    <w:rsid w:val="00767DE6"/>
    <w:rsid w:val="00770A7A"/>
    <w:rsid w:val="007717C2"/>
    <w:rsid w:val="00772648"/>
    <w:rsid w:val="00773B68"/>
    <w:rsid w:val="00773CD7"/>
    <w:rsid w:val="00776765"/>
    <w:rsid w:val="007775E7"/>
    <w:rsid w:val="0077792F"/>
    <w:rsid w:val="007819BA"/>
    <w:rsid w:val="00785EED"/>
    <w:rsid w:val="00786716"/>
    <w:rsid w:val="0079033D"/>
    <w:rsid w:val="00792D30"/>
    <w:rsid w:val="007A008F"/>
    <w:rsid w:val="007A0685"/>
    <w:rsid w:val="007A086E"/>
    <w:rsid w:val="007A15A3"/>
    <w:rsid w:val="007A6A06"/>
    <w:rsid w:val="007A7D60"/>
    <w:rsid w:val="007B2033"/>
    <w:rsid w:val="007B2185"/>
    <w:rsid w:val="007C332E"/>
    <w:rsid w:val="007C4195"/>
    <w:rsid w:val="007D1FC3"/>
    <w:rsid w:val="007D39C1"/>
    <w:rsid w:val="007D57EC"/>
    <w:rsid w:val="007D72EC"/>
    <w:rsid w:val="007E18AC"/>
    <w:rsid w:val="007E4920"/>
    <w:rsid w:val="007E6BDC"/>
    <w:rsid w:val="007F4976"/>
    <w:rsid w:val="007F4D40"/>
    <w:rsid w:val="008008D4"/>
    <w:rsid w:val="00806016"/>
    <w:rsid w:val="00817010"/>
    <w:rsid w:val="00820705"/>
    <w:rsid w:val="00821603"/>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601F3"/>
    <w:rsid w:val="00865284"/>
    <w:rsid w:val="008657C7"/>
    <w:rsid w:val="008657ED"/>
    <w:rsid w:val="0087282B"/>
    <w:rsid w:val="008728FB"/>
    <w:rsid w:val="00872A65"/>
    <w:rsid w:val="008768A9"/>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5469"/>
    <w:rsid w:val="008F0468"/>
    <w:rsid w:val="008F3482"/>
    <w:rsid w:val="008F455A"/>
    <w:rsid w:val="00900734"/>
    <w:rsid w:val="009034D0"/>
    <w:rsid w:val="009065CC"/>
    <w:rsid w:val="009151CE"/>
    <w:rsid w:val="00915D9E"/>
    <w:rsid w:val="00917688"/>
    <w:rsid w:val="00921F6E"/>
    <w:rsid w:val="009255A6"/>
    <w:rsid w:val="009355D9"/>
    <w:rsid w:val="00937046"/>
    <w:rsid w:val="00947CF6"/>
    <w:rsid w:val="00950183"/>
    <w:rsid w:val="0095027D"/>
    <w:rsid w:val="009507CF"/>
    <w:rsid w:val="00954F29"/>
    <w:rsid w:val="00956BAD"/>
    <w:rsid w:val="0096616E"/>
    <w:rsid w:val="00966C27"/>
    <w:rsid w:val="00970CDD"/>
    <w:rsid w:val="0097286F"/>
    <w:rsid w:val="009762F7"/>
    <w:rsid w:val="00981B61"/>
    <w:rsid w:val="00982F0A"/>
    <w:rsid w:val="00996CBD"/>
    <w:rsid w:val="009A2C3E"/>
    <w:rsid w:val="009A2E3B"/>
    <w:rsid w:val="009A4C34"/>
    <w:rsid w:val="009B1174"/>
    <w:rsid w:val="009B1208"/>
    <w:rsid w:val="009B2D1E"/>
    <w:rsid w:val="009B4BC7"/>
    <w:rsid w:val="009B665A"/>
    <w:rsid w:val="009B6F67"/>
    <w:rsid w:val="009C1198"/>
    <w:rsid w:val="009C361A"/>
    <w:rsid w:val="009D1F62"/>
    <w:rsid w:val="009E0AAD"/>
    <w:rsid w:val="009E14FE"/>
    <w:rsid w:val="009E442F"/>
    <w:rsid w:val="009F0557"/>
    <w:rsid w:val="009F395A"/>
    <w:rsid w:val="009F3DE4"/>
    <w:rsid w:val="00A032DC"/>
    <w:rsid w:val="00A05129"/>
    <w:rsid w:val="00A05870"/>
    <w:rsid w:val="00A0600A"/>
    <w:rsid w:val="00A0720E"/>
    <w:rsid w:val="00A126ED"/>
    <w:rsid w:val="00A145CA"/>
    <w:rsid w:val="00A160C7"/>
    <w:rsid w:val="00A22E8A"/>
    <w:rsid w:val="00A2518C"/>
    <w:rsid w:val="00A25F21"/>
    <w:rsid w:val="00A26619"/>
    <w:rsid w:val="00A349F2"/>
    <w:rsid w:val="00A36943"/>
    <w:rsid w:val="00A407C4"/>
    <w:rsid w:val="00A41289"/>
    <w:rsid w:val="00A4327D"/>
    <w:rsid w:val="00A4470A"/>
    <w:rsid w:val="00A466BD"/>
    <w:rsid w:val="00A51417"/>
    <w:rsid w:val="00A52ABD"/>
    <w:rsid w:val="00A548B9"/>
    <w:rsid w:val="00A5661D"/>
    <w:rsid w:val="00A62CB1"/>
    <w:rsid w:val="00A664B2"/>
    <w:rsid w:val="00A71810"/>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81A"/>
    <w:rsid w:val="00AF5CB7"/>
    <w:rsid w:val="00B00957"/>
    <w:rsid w:val="00B00A6B"/>
    <w:rsid w:val="00B01522"/>
    <w:rsid w:val="00B031E9"/>
    <w:rsid w:val="00B05463"/>
    <w:rsid w:val="00B05515"/>
    <w:rsid w:val="00B079FB"/>
    <w:rsid w:val="00B137AD"/>
    <w:rsid w:val="00B154B4"/>
    <w:rsid w:val="00B16606"/>
    <w:rsid w:val="00B2030A"/>
    <w:rsid w:val="00B24633"/>
    <w:rsid w:val="00B26346"/>
    <w:rsid w:val="00B33588"/>
    <w:rsid w:val="00B3715F"/>
    <w:rsid w:val="00B41416"/>
    <w:rsid w:val="00B45632"/>
    <w:rsid w:val="00B46341"/>
    <w:rsid w:val="00B46467"/>
    <w:rsid w:val="00B502C8"/>
    <w:rsid w:val="00B507EC"/>
    <w:rsid w:val="00B50F90"/>
    <w:rsid w:val="00B51A87"/>
    <w:rsid w:val="00B567A5"/>
    <w:rsid w:val="00B620CD"/>
    <w:rsid w:val="00B62D6F"/>
    <w:rsid w:val="00B65953"/>
    <w:rsid w:val="00B65DC1"/>
    <w:rsid w:val="00B65F08"/>
    <w:rsid w:val="00B70AF2"/>
    <w:rsid w:val="00B724DF"/>
    <w:rsid w:val="00B74889"/>
    <w:rsid w:val="00B76696"/>
    <w:rsid w:val="00B776B4"/>
    <w:rsid w:val="00B80220"/>
    <w:rsid w:val="00B83DF4"/>
    <w:rsid w:val="00B847A0"/>
    <w:rsid w:val="00B87917"/>
    <w:rsid w:val="00B917A8"/>
    <w:rsid w:val="00B92460"/>
    <w:rsid w:val="00B931BA"/>
    <w:rsid w:val="00B941A4"/>
    <w:rsid w:val="00B95D67"/>
    <w:rsid w:val="00BA5D83"/>
    <w:rsid w:val="00BA6F94"/>
    <w:rsid w:val="00BA7BD8"/>
    <w:rsid w:val="00BB4CB1"/>
    <w:rsid w:val="00BB4F37"/>
    <w:rsid w:val="00BC3542"/>
    <w:rsid w:val="00BD1244"/>
    <w:rsid w:val="00BD24E7"/>
    <w:rsid w:val="00BD41EE"/>
    <w:rsid w:val="00BD4993"/>
    <w:rsid w:val="00BD5775"/>
    <w:rsid w:val="00BE0967"/>
    <w:rsid w:val="00BE117F"/>
    <w:rsid w:val="00BE3D91"/>
    <w:rsid w:val="00BE7A0B"/>
    <w:rsid w:val="00BF05FE"/>
    <w:rsid w:val="00BF26AA"/>
    <w:rsid w:val="00BF46C1"/>
    <w:rsid w:val="00BF757A"/>
    <w:rsid w:val="00C010F7"/>
    <w:rsid w:val="00C0195F"/>
    <w:rsid w:val="00C15FB3"/>
    <w:rsid w:val="00C17D2D"/>
    <w:rsid w:val="00C217AC"/>
    <w:rsid w:val="00C24E1B"/>
    <w:rsid w:val="00C26972"/>
    <w:rsid w:val="00C26D7B"/>
    <w:rsid w:val="00C353EE"/>
    <w:rsid w:val="00C36F95"/>
    <w:rsid w:val="00C426BA"/>
    <w:rsid w:val="00C50D51"/>
    <w:rsid w:val="00C50F33"/>
    <w:rsid w:val="00C5530D"/>
    <w:rsid w:val="00C66889"/>
    <w:rsid w:val="00C7148E"/>
    <w:rsid w:val="00C719B7"/>
    <w:rsid w:val="00C71DA8"/>
    <w:rsid w:val="00C75716"/>
    <w:rsid w:val="00C771B5"/>
    <w:rsid w:val="00C80C2A"/>
    <w:rsid w:val="00C831D5"/>
    <w:rsid w:val="00C83859"/>
    <w:rsid w:val="00C87790"/>
    <w:rsid w:val="00C91292"/>
    <w:rsid w:val="00C93127"/>
    <w:rsid w:val="00C969D3"/>
    <w:rsid w:val="00C9716E"/>
    <w:rsid w:val="00CA17BF"/>
    <w:rsid w:val="00CA2FEE"/>
    <w:rsid w:val="00CB00E9"/>
    <w:rsid w:val="00CB07DC"/>
    <w:rsid w:val="00CB24B9"/>
    <w:rsid w:val="00CB2CCE"/>
    <w:rsid w:val="00CB5A09"/>
    <w:rsid w:val="00CB648A"/>
    <w:rsid w:val="00CB6B34"/>
    <w:rsid w:val="00CC0226"/>
    <w:rsid w:val="00CC251E"/>
    <w:rsid w:val="00CC5A82"/>
    <w:rsid w:val="00CC611C"/>
    <w:rsid w:val="00CC698D"/>
    <w:rsid w:val="00CD2D1B"/>
    <w:rsid w:val="00CD3E48"/>
    <w:rsid w:val="00CE044A"/>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4BBD"/>
    <w:rsid w:val="00D35536"/>
    <w:rsid w:val="00D36F9E"/>
    <w:rsid w:val="00D418DF"/>
    <w:rsid w:val="00D4203F"/>
    <w:rsid w:val="00D42C68"/>
    <w:rsid w:val="00D431BC"/>
    <w:rsid w:val="00D43788"/>
    <w:rsid w:val="00D446C4"/>
    <w:rsid w:val="00D5011C"/>
    <w:rsid w:val="00D54697"/>
    <w:rsid w:val="00D56E70"/>
    <w:rsid w:val="00D61F44"/>
    <w:rsid w:val="00D62221"/>
    <w:rsid w:val="00D630E6"/>
    <w:rsid w:val="00D63132"/>
    <w:rsid w:val="00D63B78"/>
    <w:rsid w:val="00D659AE"/>
    <w:rsid w:val="00D6646C"/>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219C"/>
    <w:rsid w:val="00E03DC5"/>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21A5"/>
    <w:rsid w:val="00E503CB"/>
    <w:rsid w:val="00E54D31"/>
    <w:rsid w:val="00E578E5"/>
    <w:rsid w:val="00E617E5"/>
    <w:rsid w:val="00E61E54"/>
    <w:rsid w:val="00E660CD"/>
    <w:rsid w:val="00E74FE0"/>
    <w:rsid w:val="00E756A9"/>
    <w:rsid w:val="00E8121E"/>
    <w:rsid w:val="00E8250A"/>
    <w:rsid w:val="00E84639"/>
    <w:rsid w:val="00E8563C"/>
    <w:rsid w:val="00E86487"/>
    <w:rsid w:val="00E915F0"/>
    <w:rsid w:val="00E91B99"/>
    <w:rsid w:val="00E92B03"/>
    <w:rsid w:val="00E9344C"/>
    <w:rsid w:val="00E96BEA"/>
    <w:rsid w:val="00EA195C"/>
    <w:rsid w:val="00EA2708"/>
    <w:rsid w:val="00EB0A1A"/>
    <w:rsid w:val="00EB0D05"/>
    <w:rsid w:val="00EB0FA4"/>
    <w:rsid w:val="00EB4882"/>
    <w:rsid w:val="00EB6EB9"/>
    <w:rsid w:val="00EC4B3B"/>
    <w:rsid w:val="00EC5D44"/>
    <w:rsid w:val="00ED192A"/>
    <w:rsid w:val="00ED1C90"/>
    <w:rsid w:val="00ED1D1C"/>
    <w:rsid w:val="00ED1E20"/>
    <w:rsid w:val="00ED5BE2"/>
    <w:rsid w:val="00ED7F4F"/>
    <w:rsid w:val="00EE0B0C"/>
    <w:rsid w:val="00EE36E2"/>
    <w:rsid w:val="00EE5664"/>
    <w:rsid w:val="00EE5A22"/>
    <w:rsid w:val="00EF0279"/>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77A"/>
    <w:rsid w:val="00F56E33"/>
    <w:rsid w:val="00F62737"/>
    <w:rsid w:val="00F62793"/>
    <w:rsid w:val="00F62B8B"/>
    <w:rsid w:val="00F63B7D"/>
    <w:rsid w:val="00F63F76"/>
    <w:rsid w:val="00F656C8"/>
    <w:rsid w:val="00F6725B"/>
    <w:rsid w:val="00F71A27"/>
    <w:rsid w:val="00F74B24"/>
    <w:rsid w:val="00F75249"/>
    <w:rsid w:val="00F846FB"/>
    <w:rsid w:val="00F95801"/>
    <w:rsid w:val="00FA2484"/>
    <w:rsid w:val="00FA26AF"/>
    <w:rsid w:val="00FA3BA7"/>
    <w:rsid w:val="00FB2ADF"/>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semiHidden/>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11</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381</cp:revision>
  <dcterms:created xsi:type="dcterms:W3CDTF">2022-01-18T16:46:00Z</dcterms:created>
  <dcterms:modified xsi:type="dcterms:W3CDTF">2023-03-20T12:45:00Z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