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977C" w14:textId="30FE3DC3" w:rsidR="00E2657B" w:rsidRPr="00E2657B" w:rsidRDefault="00E2657B" w:rsidP="00754788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E2657B">
        <w:rPr>
          <w:rFonts w:ascii="Arial" w:hAnsi="Arial" w:cs="Arial"/>
          <w:b/>
          <w:bCs/>
          <w:u w:val="single"/>
        </w:rPr>
        <w:t>EWAS CATALOG FILTER</w:t>
      </w:r>
    </w:p>
    <w:p w14:paraId="296FBA73" w14:textId="65360D31" w:rsidR="00B10DE4" w:rsidRDefault="008E57F3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hyperlink r:id="rId4" w:history="1">
        <w:r w:rsidR="00E2657B" w:rsidRPr="00973C12">
          <w:rPr>
            <w:rStyle w:val="Hipervnculo"/>
            <w:rFonts w:ascii="Arial" w:hAnsi="Arial" w:cs="Arial"/>
          </w:rPr>
          <w:t>https://www.ewascatalog.org/?location=&amp;ewas=blood+pressure</w:t>
        </w:r>
      </w:hyperlink>
    </w:p>
    <w:p w14:paraId="49497846" w14:textId="59C6639E" w:rsidR="00E2657B" w:rsidRDefault="00E2657B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E2657B">
        <w:rPr>
          <w:rFonts w:ascii="Arial" w:hAnsi="Arial" w:cs="Arial"/>
        </w:rPr>
        <w:t>Battram</w:t>
      </w:r>
      <w:proofErr w:type="spellEnd"/>
      <w:r w:rsidRPr="00E2657B">
        <w:rPr>
          <w:rFonts w:ascii="Arial" w:hAnsi="Arial" w:cs="Arial"/>
        </w:rPr>
        <w:t xml:space="preserve">, T., </w:t>
      </w:r>
      <w:proofErr w:type="spellStart"/>
      <w:r w:rsidRPr="00E2657B">
        <w:rPr>
          <w:rFonts w:ascii="Arial" w:hAnsi="Arial" w:cs="Arial"/>
        </w:rPr>
        <w:t>Gaunt</w:t>
      </w:r>
      <w:proofErr w:type="spellEnd"/>
      <w:r w:rsidRPr="00E2657B">
        <w:rPr>
          <w:rFonts w:ascii="Arial" w:hAnsi="Arial" w:cs="Arial"/>
        </w:rPr>
        <w:t xml:space="preserve">, T. R., </w:t>
      </w:r>
      <w:proofErr w:type="spellStart"/>
      <w:r w:rsidRPr="00E2657B">
        <w:rPr>
          <w:rFonts w:ascii="Arial" w:hAnsi="Arial" w:cs="Arial"/>
        </w:rPr>
        <w:t>Relton</w:t>
      </w:r>
      <w:proofErr w:type="spellEnd"/>
      <w:r w:rsidRPr="00E2657B">
        <w:rPr>
          <w:rFonts w:ascii="Arial" w:hAnsi="Arial" w:cs="Arial"/>
        </w:rPr>
        <w:t xml:space="preserve">, C. L., </w:t>
      </w:r>
      <w:proofErr w:type="spellStart"/>
      <w:r w:rsidRPr="00E2657B">
        <w:rPr>
          <w:rFonts w:ascii="Arial" w:hAnsi="Arial" w:cs="Arial"/>
        </w:rPr>
        <w:t>Timpson</w:t>
      </w:r>
      <w:proofErr w:type="spellEnd"/>
      <w:r w:rsidRPr="00E2657B">
        <w:rPr>
          <w:rFonts w:ascii="Arial" w:hAnsi="Arial" w:cs="Arial"/>
        </w:rPr>
        <w:t xml:space="preserve">, N. J., &amp; </w:t>
      </w:r>
      <w:proofErr w:type="spellStart"/>
      <w:r w:rsidRPr="00E2657B">
        <w:rPr>
          <w:rFonts w:ascii="Arial" w:hAnsi="Arial" w:cs="Arial"/>
        </w:rPr>
        <w:t>Hemani</w:t>
      </w:r>
      <w:proofErr w:type="spellEnd"/>
      <w:r w:rsidRPr="00E2657B">
        <w:rPr>
          <w:rFonts w:ascii="Arial" w:hAnsi="Arial" w:cs="Arial"/>
        </w:rPr>
        <w:t xml:space="preserve">, G. (2022). A </w:t>
      </w:r>
      <w:proofErr w:type="spellStart"/>
      <w:r w:rsidRPr="00E2657B">
        <w:rPr>
          <w:rFonts w:ascii="Arial" w:hAnsi="Arial" w:cs="Arial"/>
        </w:rPr>
        <w:t>comparison</w:t>
      </w:r>
      <w:proofErr w:type="spellEnd"/>
      <w:r w:rsidRPr="00E2657B">
        <w:rPr>
          <w:rFonts w:ascii="Arial" w:hAnsi="Arial" w:cs="Arial"/>
        </w:rPr>
        <w:t xml:space="preserve"> of </w:t>
      </w:r>
      <w:proofErr w:type="spellStart"/>
      <w:r w:rsidRPr="00E2657B">
        <w:rPr>
          <w:rFonts w:ascii="Arial" w:hAnsi="Arial" w:cs="Arial"/>
        </w:rPr>
        <w:t>the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genes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and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genesets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identified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by</w:t>
      </w:r>
      <w:proofErr w:type="spellEnd"/>
      <w:r w:rsidRPr="00E2657B">
        <w:rPr>
          <w:rFonts w:ascii="Arial" w:hAnsi="Arial" w:cs="Arial"/>
        </w:rPr>
        <w:t xml:space="preserve"> GWAS </w:t>
      </w:r>
      <w:proofErr w:type="spellStart"/>
      <w:r w:rsidRPr="00E2657B">
        <w:rPr>
          <w:rFonts w:ascii="Arial" w:hAnsi="Arial" w:cs="Arial"/>
        </w:rPr>
        <w:t>and</w:t>
      </w:r>
      <w:proofErr w:type="spellEnd"/>
      <w:r w:rsidRPr="00E2657B">
        <w:rPr>
          <w:rFonts w:ascii="Arial" w:hAnsi="Arial" w:cs="Arial"/>
        </w:rPr>
        <w:t xml:space="preserve"> EWAS of </w:t>
      </w:r>
      <w:proofErr w:type="spellStart"/>
      <w:r w:rsidRPr="00E2657B">
        <w:rPr>
          <w:rFonts w:ascii="Arial" w:hAnsi="Arial" w:cs="Arial"/>
        </w:rPr>
        <w:t>fifteen</w:t>
      </w:r>
      <w:proofErr w:type="spellEnd"/>
      <w:r w:rsidRPr="00E2657B">
        <w:rPr>
          <w:rFonts w:ascii="Arial" w:hAnsi="Arial" w:cs="Arial"/>
        </w:rPr>
        <w:t xml:space="preserve"> complex </w:t>
      </w:r>
      <w:proofErr w:type="spellStart"/>
      <w:r w:rsidRPr="00E2657B">
        <w:rPr>
          <w:rFonts w:ascii="Arial" w:hAnsi="Arial" w:cs="Arial"/>
        </w:rPr>
        <w:t>traits</w:t>
      </w:r>
      <w:proofErr w:type="spellEnd"/>
      <w:r w:rsidRPr="00E2657B">
        <w:rPr>
          <w:rFonts w:ascii="Arial" w:hAnsi="Arial" w:cs="Arial"/>
        </w:rPr>
        <w:t xml:space="preserve">. </w:t>
      </w:r>
      <w:proofErr w:type="spellStart"/>
      <w:r w:rsidRPr="00E2657B">
        <w:rPr>
          <w:rFonts w:ascii="Arial" w:hAnsi="Arial" w:cs="Arial"/>
        </w:rPr>
        <w:t>Nature</w:t>
      </w:r>
      <w:proofErr w:type="spellEnd"/>
      <w:r w:rsidRPr="00E2657B">
        <w:rPr>
          <w:rFonts w:ascii="Arial" w:hAnsi="Arial" w:cs="Arial"/>
        </w:rPr>
        <w:t xml:space="preserve"> Communications, 13(1). </w:t>
      </w:r>
      <w:hyperlink r:id="rId5" w:history="1">
        <w:r w:rsidRPr="00973C12">
          <w:rPr>
            <w:rStyle w:val="Hipervnculo"/>
            <w:rFonts w:ascii="Arial" w:hAnsi="Arial" w:cs="Arial"/>
          </w:rPr>
          <w:t>https://doi.org/10.1038/s41467-022-35037-3</w:t>
        </w:r>
      </w:hyperlink>
    </w:p>
    <w:p w14:paraId="173D3207" w14:textId="23C38CCB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23228178" w14:textId="5A2D20FC" w:rsidR="00482F6C" w:rsidRDefault="00482F6C" w:rsidP="00482F6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6943F616" w14:textId="65BC43BC" w:rsidR="00E2657B" w:rsidRDefault="00E2657B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proofErr w:type="spellStart"/>
      <w:r w:rsidRPr="00E2657B">
        <w:rPr>
          <w:rFonts w:ascii="Arial" w:hAnsi="Arial" w:cs="Arial"/>
        </w:rPr>
        <w:t>Dregan</w:t>
      </w:r>
      <w:proofErr w:type="spellEnd"/>
      <w:r w:rsidRPr="00E2657B">
        <w:rPr>
          <w:rFonts w:ascii="Arial" w:hAnsi="Arial" w:cs="Arial"/>
        </w:rPr>
        <w:t xml:space="preserve">, A., </w:t>
      </w:r>
      <w:proofErr w:type="spellStart"/>
      <w:r w:rsidRPr="00E2657B">
        <w:rPr>
          <w:rFonts w:ascii="Arial" w:hAnsi="Arial" w:cs="Arial"/>
        </w:rPr>
        <w:t>Ravindrarajah</w:t>
      </w:r>
      <w:proofErr w:type="spellEnd"/>
      <w:r w:rsidRPr="00E2657B">
        <w:rPr>
          <w:rFonts w:ascii="Arial" w:hAnsi="Arial" w:cs="Arial"/>
        </w:rPr>
        <w:t xml:space="preserve">, R., </w:t>
      </w:r>
      <w:proofErr w:type="spellStart"/>
      <w:r w:rsidRPr="00E2657B">
        <w:rPr>
          <w:rFonts w:ascii="Arial" w:hAnsi="Arial" w:cs="Arial"/>
        </w:rPr>
        <w:t>Hazra</w:t>
      </w:r>
      <w:proofErr w:type="spellEnd"/>
      <w:r w:rsidRPr="00E2657B">
        <w:rPr>
          <w:rFonts w:ascii="Arial" w:hAnsi="Arial" w:cs="Arial"/>
        </w:rPr>
        <w:t xml:space="preserve">, N. C., Hamada, S., Jackson, S. H., &amp; </w:t>
      </w:r>
      <w:proofErr w:type="spellStart"/>
      <w:r w:rsidRPr="00E2657B">
        <w:rPr>
          <w:rFonts w:ascii="Arial" w:hAnsi="Arial" w:cs="Arial"/>
        </w:rPr>
        <w:t>Gulliford</w:t>
      </w:r>
      <w:proofErr w:type="spellEnd"/>
      <w:r w:rsidRPr="00E2657B">
        <w:rPr>
          <w:rFonts w:ascii="Arial" w:hAnsi="Arial" w:cs="Arial"/>
        </w:rPr>
        <w:t xml:space="preserve">, M. C. (2016). Longitudinal </w:t>
      </w:r>
      <w:proofErr w:type="spellStart"/>
      <w:r w:rsidRPr="00E2657B">
        <w:rPr>
          <w:rFonts w:ascii="Arial" w:hAnsi="Arial" w:cs="Arial"/>
        </w:rPr>
        <w:t>Trends</w:t>
      </w:r>
      <w:proofErr w:type="spellEnd"/>
      <w:r w:rsidRPr="00E2657B">
        <w:rPr>
          <w:rFonts w:ascii="Arial" w:hAnsi="Arial" w:cs="Arial"/>
        </w:rPr>
        <w:t xml:space="preserve"> in </w:t>
      </w:r>
      <w:proofErr w:type="spellStart"/>
      <w:r w:rsidRPr="00E2657B">
        <w:rPr>
          <w:rFonts w:ascii="Arial" w:hAnsi="Arial" w:cs="Arial"/>
        </w:rPr>
        <w:t>hypertension</w:t>
      </w:r>
      <w:proofErr w:type="spellEnd"/>
      <w:r w:rsidRPr="00E2657B">
        <w:rPr>
          <w:rFonts w:ascii="Arial" w:hAnsi="Arial" w:cs="Arial"/>
        </w:rPr>
        <w:t xml:space="preserve"> management </w:t>
      </w:r>
      <w:proofErr w:type="spellStart"/>
      <w:r w:rsidRPr="00E2657B">
        <w:rPr>
          <w:rFonts w:ascii="Arial" w:hAnsi="Arial" w:cs="Arial"/>
        </w:rPr>
        <w:t>and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Mortality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among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octogenarians</w:t>
      </w:r>
      <w:proofErr w:type="spellEnd"/>
      <w:r w:rsidRPr="00E2657B">
        <w:rPr>
          <w:rFonts w:ascii="Arial" w:hAnsi="Arial" w:cs="Arial"/>
        </w:rPr>
        <w:t xml:space="preserve">: </w:t>
      </w:r>
      <w:proofErr w:type="spellStart"/>
      <w:r w:rsidRPr="00E2657B">
        <w:rPr>
          <w:rFonts w:ascii="Arial" w:hAnsi="Arial" w:cs="Arial"/>
        </w:rPr>
        <w:t>Prospective</w:t>
      </w:r>
      <w:proofErr w:type="spellEnd"/>
      <w:r w:rsidRPr="00E2657B">
        <w:rPr>
          <w:rFonts w:ascii="Arial" w:hAnsi="Arial" w:cs="Arial"/>
        </w:rPr>
        <w:t xml:space="preserve"> cohort </w:t>
      </w:r>
      <w:proofErr w:type="spellStart"/>
      <w:r w:rsidRPr="00E2657B">
        <w:rPr>
          <w:rFonts w:ascii="Arial" w:hAnsi="Arial" w:cs="Arial"/>
        </w:rPr>
        <w:t>study</w:t>
      </w:r>
      <w:proofErr w:type="spellEnd"/>
      <w:r w:rsidRPr="00E2657B">
        <w:rPr>
          <w:rFonts w:ascii="Arial" w:hAnsi="Arial" w:cs="Arial"/>
        </w:rPr>
        <w:t xml:space="preserve">. </w:t>
      </w:r>
      <w:proofErr w:type="spellStart"/>
      <w:r w:rsidRPr="00E2657B">
        <w:rPr>
          <w:rFonts w:ascii="Arial" w:hAnsi="Arial" w:cs="Arial"/>
        </w:rPr>
        <w:t>Journal</w:t>
      </w:r>
      <w:proofErr w:type="spellEnd"/>
      <w:r w:rsidRPr="00E2657B">
        <w:rPr>
          <w:rFonts w:ascii="Arial" w:hAnsi="Arial" w:cs="Arial"/>
        </w:rPr>
        <w:t xml:space="preserve"> of </w:t>
      </w:r>
      <w:proofErr w:type="spellStart"/>
      <w:r w:rsidRPr="00E2657B">
        <w:rPr>
          <w:rFonts w:ascii="Arial" w:hAnsi="Arial" w:cs="Arial"/>
        </w:rPr>
        <w:t>Hypertension</w:t>
      </w:r>
      <w:proofErr w:type="spellEnd"/>
      <w:r w:rsidRPr="00E2657B">
        <w:rPr>
          <w:rFonts w:ascii="Arial" w:hAnsi="Arial" w:cs="Arial"/>
        </w:rPr>
        <w:t xml:space="preserve">. </w:t>
      </w:r>
      <w:hyperlink r:id="rId6" w:history="1">
        <w:r w:rsidRPr="00973C12">
          <w:rPr>
            <w:rStyle w:val="Hipervnculo"/>
            <w:rFonts w:ascii="Arial" w:hAnsi="Arial" w:cs="Arial"/>
          </w:rPr>
          <w:t>https://doi.org/10.1161/hypertensionaha</w:t>
        </w:r>
      </w:hyperlink>
    </w:p>
    <w:p w14:paraId="6BC01267" w14:textId="7327BFBF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027F6130" w14:textId="715A94A5" w:rsidR="00482F6C" w:rsidRDefault="00482F6C" w:rsidP="007547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2045C812" w14:textId="428EDA74" w:rsidR="00E2657B" w:rsidRDefault="00E2657B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Workalemahu</w:t>
      </w:r>
      <w:proofErr w:type="spellEnd"/>
      <w:r w:rsidRPr="00E2657B">
        <w:rPr>
          <w:rFonts w:ascii="Arial" w:hAnsi="Arial" w:cs="Arial"/>
        </w:rPr>
        <w:t xml:space="preserve">, T., </w:t>
      </w:r>
      <w:proofErr w:type="spellStart"/>
      <w:r w:rsidRPr="00E2657B">
        <w:rPr>
          <w:rFonts w:ascii="Arial" w:hAnsi="Arial" w:cs="Arial"/>
        </w:rPr>
        <w:t>Ouidir</w:t>
      </w:r>
      <w:proofErr w:type="spellEnd"/>
      <w:r w:rsidRPr="00E2657B">
        <w:rPr>
          <w:rFonts w:ascii="Arial" w:hAnsi="Arial" w:cs="Arial"/>
        </w:rPr>
        <w:t xml:space="preserve">, M., </w:t>
      </w:r>
      <w:proofErr w:type="spellStart"/>
      <w:r w:rsidRPr="00E2657B">
        <w:rPr>
          <w:rFonts w:ascii="Arial" w:hAnsi="Arial" w:cs="Arial"/>
        </w:rPr>
        <w:t>Shrestha</w:t>
      </w:r>
      <w:proofErr w:type="spellEnd"/>
      <w:r w:rsidRPr="00E2657B">
        <w:rPr>
          <w:rFonts w:ascii="Arial" w:hAnsi="Arial" w:cs="Arial"/>
        </w:rPr>
        <w:t xml:space="preserve">, D., </w:t>
      </w:r>
      <w:proofErr w:type="spellStart"/>
      <w:r w:rsidRPr="00E2657B">
        <w:rPr>
          <w:rFonts w:ascii="Arial" w:hAnsi="Arial" w:cs="Arial"/>
        </w:rPr>
        <w:t>Wu</w:t>
      </w:r>
      <w:proofErr w:type="spellEnd"/>
      <w:r w:rsidRPr="00E2657B">
        <w:rPr>
          <w:rFonts w:ascii="Arial" w:hAnsi="Arial" w:cs="Arial"/>
        </w:rPr>
        <w:t xml:space="preserve">, J., </w:t>
      </w:r>
      <w:proofErr w:type="spellStart"/>
      <w:r w:rsidRPr="00E2657B">
        <w:rPr>
          <w:rFonts w:ascii="Arial" w:hAnsi="Arial" w:cs="Arial"/>
        </w:rPr>
        <w:t>Grantz</w:t>
      </w:r>
      <w:proofErr w:type="spellEnd"/>
      <w:r w:rsidRPr="00E2657B">
        <w:rPr>
          <w:rFonts w:ascii="Arial" w:hAnsi="Arial" w:cs="Arial"/>
        </w:rPr>
        <w:t xml:space="preserve">, K. L., &amp; </w:t>
      </w:r>
      <w:proofErr w:type="spellStart"/>
      <w:r w:rsidRPr="00E2657B">
        <w:rPr>
          <w:rFonts w:ascii="Arial" w:hAnsi="Arial" w:cs="Arial"/>
        </w:rPr>
        <w:t>Tekola-Ayele</w:t>
      </w:r>
      <w:proofErr w:type="spellEnd"/>
      <w:r w:rsidRPr="00E2657B">
        <w:rPr>
          <w:rFonts w:ascii="Arial" w:hAnsi="Arial" w:cs="Arial"/>
        </w:rPr>
        <w:t xml:space="preserve">, F. (2020). </w:t>
      </w:r>
      <w:proofErr w:type="spellStart"/>
      <w:r w:rsidRPr="00E2657B">
        <w:rPr>
          <w:rFonts w:ascii="Arial" w:hAnsi="Arial" w:cs="Arial"/>
        </w:rPr>
        <w:t>Differential</w:t>
      </w:r>
      <w:proofErr w:type="spellEnd"/>
      <w:r w:rsidRPr="00E2657B">
        <w:rPr>
          <w:rFonts w:ascii="Arial" w:hAnsi="Arial" w:cs="Arial"/>
        </w:rPr>
        <w:t xml:space="preserve"> DNA </w:t>
      </w:r>
      <w:proofErr w:type="spellStart"/>
      <w:r w:rsidRPr="00E2657B">
        <w:rPr>
          <w:rFonts w:ascii="Arial" w:hAnsi="Arial" w:cs="Arial"/>
        </w:rPr>
        <w:t>methylation</w:t>
      </w:r>
      <w:proofErr w:type="spellEnd"/>
      <w:r w:rsidRPr="00E2657B">
        <w:rPr>
          <w:rFonts w:ascii="Arial" w:hAnsi="Arial" w:cs="Arial"/>
        </w:rPr>
        <w:t xml:space="preserve"> in placenta </w:t>
      </w:r>
      <w:proofErr w:type="spellStart"/>
      <w:r w:rsidRPr="00E2657B">
        <w:rPr>
          <w:rFonts w:ascii="Arial" w:hAnsi="Arial" w:cs="Arial"/>
        </w:rPr>
        <w:t>associated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with</w:t>
      </w:r>
      <w:proofErr w:type="spellEnd"/>
      <w:r w:rsidRPr="00E2657B">
        <w:rPr>
          <w:rFonts w:ascii="Arial" w:hAnsi="Arial" w:cs="Arial"/>
        </w:rPr>
        <w:t xml:space="preserve"> maternal </w:t>
      </w:r>
      <w:proofErr w:type="spellStart"/>
      <w:r w:rsidRPr="00E2657B">
        <w:rPr>
          <w:rFonts w:ascii="Arial" w:hAnsi="Arial" w:cs="Arial"/>
        </w:rPr>
        <w:t>blood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pressure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during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pregnancy</w:t>
      </w:r>
      <w:proofErr w:type="spellEnd"/>
      <w:r w:rsidRPr="00E2657B">
        <w:rPr>
          <w:rFonts w:ascii="Arial" w:hAnsi="Arial" w:cs="Arial"/>
        </w:rPr>
        <w:t xml:space="preserve">. </w:t>
      </w:r>
      <w:proofErr w:type="spellStart"/>
      <w:r w:rsidRPr="00E2657B">
        <w:rPr>
          <w:rFonts w:ascii="Arial" w:hAnsi="Arial" w:cs="Arial"/>
        </w:rPr>
        <w:t>Hypertension</w:t>
      </w:r>
      <w:proofErr w:type="spellEnd"/>
      <w:r w:rsidRPr="00E2657B">
        <w:rPr>
          <w:rFonts w:ascii="Arial" w:hAnsi="Arial" w:cs="Arial"/>
        </w:rPr>
        <w:t xml:space="preserve">, 75(4), 1117–1124. </w:t>
      </w:r>
      <w:hyperlink r:id="rId7" w:history="1">
        <w:r w:rsidRPr="00973C12">
          <w:rPr>
            <w:rStyle w:val="Hipervnculo"/>
            <w:rFonts w:ascii="Arial" w:hAnsi="Arial" w:cs="Arial"/>
          </w:rPr>
          <w:t>https://doi.org/10.1161/hypertensionaha.119.14509</w:t>
        </w:r>
      </w:hyperlink>
    </w:p>
    <w:p w14:paraId="7D5F673C" w14:textId="68AFBCA3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52D10398" w14:textId="53CD7A4E" w:rsidR="00B10DE4" w:rsidRPr="008E57F3" w:rsidRDefault="00B10DE4" w:rsidP="00B10DE4">
      <w:pPr>
        <w:spacing w:line="276" w:lineRule="auto"/>
        <w:jc w:val="both"/>
        <w:rPr>
          <w:b/>
          <w:bCs/>
        </w:rPr>
      </w:pPr>
      <w:r w:rsidRPr="008E57F3">
        <w:rPr>
          <w:b/>
          <w:bCs/>
          <w:highlight w:val="yellow"/>
        </w:rPr>
        <w:t>--------------------------------------------------------------------------------------------------------------------</w:t>
      </w:r>
    </w:p>
    <w:p w14:paraId="23B587E1" w14:textId="675732FD" w:rsidR="00B10DE4" w:rsidRPr="00754788" w:rsidRDefault="00E2657B" w:rsidP="00754788">
      <w:pPr>
        <w:spacing w:line="276" w:lineRule="auto"/>
        <w:jc w:val="both"/>
        <w:rPr>
          <w:rFonts w:ascii="Arial" w:hAnsi="Arial" w:cs="Arial"/>
          <w:b/>
          <w:bCs/>
        </w:rPr>
      </w:pPr>
      <w:r w:rsidRPr="00E2657B">
        <w:rPr>
          <w:rFonts w:ascii="Arial" w:hAnsi="Arial" w:cs="Arial"/>
          <w:b/>
          <w:bCs/>
          <w:u w:val="single"/>
        </w:rPr>
        <w:t>PUBMED SEARCH:</w:t>
      </w:r>
      <w:r>
        <w:rPr>
          <w:rFonts w:ascii="Arial" w:hAnsi="Arial" w:cs="Arial"/>
        </w:rPr>
        <w:t xml:space="preserve"> </w:t>
      </w:r>
      <w:r w:rsidRPr="00E2657B">
        <w:rPr>
          <w:rFonts w:ascii="Arial" w:hAnsi="Arial" w:cs="Arial"/>
        </w:rPr>
        <w:t xml:space="preserve">(EWAS AND </w:t>
      </w:r>
      <w:proofErr w:type="spellStart"/>
      <w:r w:rsidRPr="00E2657B">
        <w:rPr>
          <w:rFonts w:ascii="Arial" w:hAnsi="Arial" w:cs="Arial"/>
        </w:rPr>
        <w:t>blood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pressure</w:t>
      </w:r>
      <w:proofErr w:type="spellEnd"/>
      <w:r w:rsidRPr="00E2657B">
        <w:rPr>
          <w:rFonts w:ascii="Arial" w:hAnsi="Arial" w:cs="Arial"/>
        </w:rPr>
        <w:t>) OR (</w:t>
      </w:r>
      <w:proofErr w:type="spellStart"/>
      <w:r w:rsidRPr="00E2657B">
        <w:rPr>
          <w:rFonts w:ascii="Arial" w:hAnsi="Arial" w:cs="Arial"/>
        </w:rPr>
        <w:t>dna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methylation</w:t>
      </w:r>
      <w:proofErr w:type="spellEnd"/>
      <w:r w:rsidRPr="00E2657B">
        <w:rPr>
          <w:rFonts w:ascii="Arial" w:hAnsi="Arial" w:cs="Arial"/>
        </w:rPr>
        <w:t xml:space="preserve"> AND </w:t>
      </w:r>
      <w:proofErr w:type="spellStart"/>
      <w:r w:rsidRPr="00E2657B">
        <w:rPr>
          <w:rFonts w:ascii="Arial" w:hAnsi="Arial" w:cs="Arial"/>
        </w:rPr>
        <w:t>blood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pressure</w:t>
      </w:r>
      <w:proofErr w:type="spellEnd"/>
      <w:r w:rsidRPr="00E2657B">
        <w:rPr>
          <w:rFonts w:ascii="Arial" w:hAnsi="Arial" w:cs="Arial"/>
        </w:rPr>
        <w:t xml:space="preserve">) OR (EWAS AND </w:t>
      </w:r>
      <w:proofErr w:type="spellStart"/>
      <w:r w:rsidRPr="00E2657B">
        <w:rPr>
          <w:rFonts w:ascii="Arial" w:hAnsi="Arial" w:cs="Arial"/>
        </w:rPr>
        <w:t>hyperten</w:t>
      </w:r>
      <w:proofErr w:type="spellEnd"/>
      <w:r w:rsidRPr="00E2657B">
        <w:rPr>
          <w:rFonts w:ascii="Arial" w:hAnsi="Arial" w:cs="Arial"/>
        </w:rPr>
        <w:t>*) OR (</w:t>
      </w:r>
      <w:proofErr w:type="spellStart"/>
      <w:r w:rsidRPr="00E2657B">
        <w:rPr>
          <w:rFonts w:ascii="Arial" w:hAnsi="Arial" w:cs="Arial"/>
        </w:rPr>
        <w:t>dna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methylation</w:t>
      </w:r>
      <w:proofErr w:type="spellEnd"/>
      <w:r w:rsidRPr="00E2657B">
        <w:rPr>
          <w:rFonts w:ascii="Arial" w:hAnsi="Arial" w:cs="Arial"/>
        </w:rPr>
        <w:t xml:space="preserve"> </w:t>
      </w:r>
      <w:proofErr w:type="spellStart"/>
      <w:r w:rsidRPr="00E2657B">
        <w:rPr>
          <w:rFonts w:ascii="Arial" w:hAnsi="Arial" w:cs="Arial"/>
        </w:rPr>
        <w:t>hyperten</w:t>
      </w:r>
      <w:proofErr w:type="spellEnd"/>
      <w:r w:rsidRPr="00E2657B">
        <w:rPr>
          <w:rFonts w:ascii="Arial" w:hAnsi="Arial" w:cs="Arial"/>
        </w:rPr>
        <w:t>*)</w:t>
      </w:r>
    </w:p>
    <w:p w14:paraId="3C1892DC" w14:textId="18034742" w:rsidR="00754788" w:rsidRDefault="00754788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t>Wang</w:t>
      </w:r>
      <w:proofErr w:type="spellEnd"/>
      <w:r w:rsidRPr="00754788">
        <w:rPr>
          <w:rFonts w:ascii="Arial" w:hAnsi="Arial" w:cs="Arial"/>
        </w:rPr>
        <w:t xml:space="preserve">, X., Falkner, B., </w:t>
      </w:r>
      <w:proofErr w:type="spellStart"/>
      <w:r w:rsidRPr="00754788">
        <w:rPr>
          <w:rFonts w:ascii="Arial" w:hAnsi="Arial" w:cs="Arial"/>
        </w:rPr>
        <w:t>Zhu</w:t>
      </w:r>
      <w:proofErr w:type="spellEnd"/>
      <w:r w:rsidRPr="00754788">
        <w:rPr>
          <w:rFonts w:ascii="Arial" w:hAnsi="Arial" w:cs="Arial"/>
        </w:rPr>
        <w:t xml:space="preserve">, H., </w:t>
      </w:r>
      <w:proofErr w:type="spellStart"/>
      <w:r w:rsidRPr="00754788">
        <w:rPr>
          <w:rFonts w:ascii="Arial" w:hAnsi="Arial" w:cs="Arial"/>
        </w:rPr>
        <w:t>Shi</w:t>
      </w:r>
      <w:proofErr w:type="spellEnd"/>
      <w:r w:rsidRPr="00754788">
        <w:rPr>
          <w:rFonts w:ascii="Arial" w:hAnsi="Arial" w:cs="Arial"/>
        </w:rPr>
        <w:t xml:space="preserve">, H., </w:t>
      </w:r>
      <w:proofErr w:type="spellStart"/>
      <w:r w:rsidRPr="00754788">
        <w:rPr>
          <w:rFonts w:ascii="Arial" w:hAnsi="Arial" w:cs="Arial"/>
        </w:rPr>
        <w:t>Su</w:t>
      </w:r>
      <w:proofErr w:type="spellEnd"/>
      <w:r w:rsidRPr="00754788">
        <w:rPr>
          <w:rFonts w:ascii="Arial" w:hAnsi="Arial" w:cs="Arial"/>
        </w:rPr>
        <w:t xml:space="preserve">, S., </w:t>
      </w:r>
      <w:proofErr w:type="spellStart"/>
      <w:r w:rsidRPr="00754788">
        <w:rPr>
          <w:rFonts w:ascii="Arial" w:hAnsi="Arial" w:cs="Arial"/>
        </w:rPr>
        <w:t>Xu</w:t>
      </w:r>
      <w:proofErr w:type="spellEnd"/>
      <w:r w:rsidRPr="00754788">
        <w:rPr>
          <w:rFonts w:ascii="Arial" w:hAnsi="Arial" w:cs="Arial"/>
        </w:rPr>
        <w:t xml:space="preserve">, X., </w:t>
      </w:r>
      <w:proofErr w:type="spellStart"/>
      <w:r w:rsidRPr="00754788">
        <w:rPr>
          <w:rFonts w:ascii="Arial" w:hAnsi="Arial" w:cs="Arial"/>
        </w:rPr>
        <w:t>Sharma</w:t>
      </w:r>
      <w:proofErr w:type="spellEnd"/>
      <w:r w:rsidRPr="00754788">
        <w:rPr>
          <w:rFonts w:ascii="Arial" w:hAnsi="Arial" w:cs="Arial"/>
        </w:rPr>
        <w:t xml:space="preserve">, A. K., Dong, Y., </w:t>
      </w:r>
      <w:proofErr w:type="spellStart"/>
      <w:r w:rsidRPr="00754788">
        <w:rPr>
          <w:rFonts w:ascii="Arial" w:hAnsi="Arial" w:cs="Arial"/>
        </w:rPr>
        <w:t>Treiber</w:t>
      </w:r>
      <w:proofErr w:type="spellEnd"/>
      <w:r w:rsidRPr="00754788">
        <w:rPr>
          <w:rFonts w:ascii="Arial" w:hAnsi="Arial" w:cs="Arial"/>
        </w:rPr>
        <w:t xml:space="preserve">, F., </w:t>
      </w:r>
      <w:proofErr w:type="spellStart"/>
      <w:r w:rsidRPr="00754788">
        <w:rPr>
          <w:rFonts w:ascii="Arial" w:hAnsi="Arial" w:cs="Arial"/>
        </w:rPr>
        <w:t>Gutin</w:t>
      </w:r>
      <w:proofErr w:type="spellEnd"/>
      <w:r w:rsidRPr="00754788">
        <w:rPr>
          <w:rFonts w:ascii="Arial" w:hAnsi="Arial" w:cs="Arial"/>
        </w:rPr>
        <w:t xml:space="preserve">, B., </w:t>
      </w:r>
      <w:proofErr w:type="spellStart"/>
      <w:r w:rsidRPr="00754788">
        <w:rPr>
          <w:rFonts w:ascii="Arial" w:hAnsi="Arial" w:cs="Arial"/>
        </w:rPr>
        <w:t>Harshfield</w:t>
      </w:r>
      <w:proofErr w:type="spellEnd"/>
      <w:r w:rsidRPr="00754788">
        <w:rPr>
          <w:rFonts w:ascii="Arial" w:hAnsi="Arial" w:cs="Arial"/>
        </w:rPr>
        <w:t xml:space="preserve">, G., &amp; </w:t>
      </w:r>
      <w:proofErr w:type="spellStart"/>
      <w:r w:rsidRPr="00754788">
        <w:rPr>
          <w:rFonts w:ascii="Arial" w:hAnsi="Arial" w:cs="Arial"/>
        </w:rPr>
        <w:t>Snieder</w:t>
      </w:r>
      <w:proofErr w:type="spellEnd"/>
      <w:r w:rsidRPr="00754788">
        <w:rPr>
          <w:rFonts w:ascii="Arial" w:hAnsi="Arial" w:cs="Arial"/>
        </w:rPr>
        <w:t xml:space="preserve">, H. (2013). A </w:t>
      </w:r>
      <w:proofErr w:type="spellStart"/>
      <w:r w:rsidRPr="00754788">
        <w:rPr>
          <w:rFonts w:ascii="Arial" w:hAnsi="Arial" w:cs="Arial"/>
        </w:rPr>
        <w:t>Genome-Wide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Methylation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Study</w:t>
      </w:r>
      <w:proofErr w:type="spellEnd"/>
      <w:r w:rsidRPr="00754788">
        <w:rPr>
          <w:rFonts w:ascii="Arial" w:hAnsi="Arial" w:cs="Arial"/>
        </w:rPr>
        <w:t xml:space="preserve"> on </w:t>
      </w:r>
      <w:proofErr w:type="spellStart"/>
      <w:r w:rsidRPr="00754788">
        <w:rPr>
          <w:rFonts w:ascii="Arial" w:hAnsi="Arial" w:cs="Arial"/>
        </w:rPr>
        <w:t>Essential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Hypertension</w:t>
      </w:r>
      <w:proofErr w:type="spellEnd"/>
      <w:r w:rsidRPr="00754788">
        <w:rPr>
          <w:rFonts w:ascii="Arial" w:hAnsi="Arial" w:cs="Arial"/>
        </w:rPr>
        <w:t xml:space="preserve"> in Young </w:t>
      </w:r>
      <w:proofErr w:type="spellStart"/>
      <w:r w:rsidRPr="00754788">
        <w:rPr>
          <w:rFonts w:ascii="Arial" w:hAnsi="Arial" w:cs="Arial"/>
        </w:rPr>
        <w:t>African</w:t>
      </w:r>
      <w:proofErr w:type="spellEnd"/>
      <w:r w:rsidRPr="00754788">
        <w:rPr>
          <w:rFonts w:ascii="Arial" w:hAnsi="Arial" w:cs="Arial"/>
        </w:rPr>
        <w:t xml:space="preserve"> American Males. </w:t>
      </w:r>
      <w:proofErr w:type="spellStart"/>
      <w:r w:rsidRPr="00754788">
        <w:rPr>
          <w:rFonts w:ascii="Arial" w:hAnsi="Arial" w:cs="Arial"/>
        </w:rPr>
        <w:t>PLoS</w:t>
      </w:r>
      <w:proofErr w:type="spellEnd"/>
      <w:r w:rsidRPr="00754788">
        <w:rPr>
          <w:rFonts w:ascii="Arial" w:hAnsi="Arial" w:cs="Arial"/>
        </w:rPr>
        <w:t xml:space="preserve"> ONE, 8(1), e53938. </w:t>
      </w:r>
      <w:hyperlink r:id="rId8" w:history="1">
        <w:r w:rsidRPr="000F4FCB">
          <w:rPr>
            <w:rStyle w:val="Hipervnculo"/>
            <w:rFonts w:ascii="Arial" w:hAnsi="Arial" w:cs="Arial"/>
          </w:rPr>
          <w:t>https://doi.org/10.1371/journal.pone.0053938</w:t>
        </w:r>
      </w:hyperlink>
    </w:p>
    <w:p w14:paraId="0B1F94CD" w14:textId="36BBD14C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50D15E68" w14:textId="77777777" w:rsidR="00482F6C" w:rsidRDefault="00482F6C" w:rsidP="00754788">
      <w:pPr>
        <w:spacing w:line="276" w:lineRule="auto"/>
        <w:jc w:val="both"/>
        <w:rPr>
          <w:rFonts w:ascii="Arial" w:hAnsi="Arial" w:cs="Arial"/>
        </w:rPr>
      </w:pPr>
    </w:p>
    <w:p w14:paraId="286511C4" w14:textId="54AF115C" w:rsidR="00754788" w:rsidRDefault="00754788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t>wang_cpgs</w:t>
      </w:r>
      <w:proofErr w:type="spellEnd"/>
      <w:r w:rsidRPr="00754788">
        <w:rPr>
          <w:rFonts w:ascii="Arial" w:hAnsi="Arial" w:cs="Arial"/>
        </w:rPr>
        <w:t xml:space="preserve"> &lt;- c("cg09772827346", "cg14958635", "cg11719157630", "cg14371590222", "cg27431859691", "cg079623151375", "cg06701500565", "cg15118204191", "cg04463638148")</w:t>
      </w:r>
    </w:p>
    <w:p w14:paraId="5B39CF49" w14:textId="5AC6269C" w:rsidR="00754788" w:rsidRPr="00754788" w:rsidRDefault="00754788" w:rsidP="007547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15C6E50E" w14:textId="559C27DB" w:rsidR="00754788" w:rsidRDefault="00754788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t>Boström</w:t>
      </w:r>
      <w:proofErr w:type="spellEnd"/>
      <w:r w:rsidRPr="00754788">
        <w:rPr>
          <w:rFonts w:ascii="Arial" w:hAnsi="Arial" w:cs="Arial"/>
        </w:rPr>
        <w:t xml:space="preserve">, A. E., </w:t>
      </w:r>
      <w:proofErr w:type="spellStart"/>
      <w:r w:rsidRPr="00754788">
        <w:rPr>
          <w:rFonts w:ascii="Arial" w:hAnsi="Arial" w:cs="Arial"/>
        </w:rPr>
        <w:t>Mwinyi</w:t>
      </w:r>
      <w:proofErr w:type="spellEnd"/>
      <w:r w:rsidRPr="00754788">
        <w:rPr>
          <w:rFonts w:ascii="Arial" w:hAnsi="Arial" w:cs="Arial"/>
        </w:rPr>
        <w:t xml:space="preserve">, J., </w:t>
      </w:r>
      <w:proofErr w:type="spellStart"/>
      <w:r w:rsidRPr="00754788">
        <w:rPr>
          <w:rFonts w:ascii="Arial" w:hAnsi="Arial" w:cs="Arial"/>
        </w:rPr>
        <w:t>Voisin</w:t>
      </w:r>
      <w:proofErr w:type="spellEnd"/>
      <w:r w:rsidRPr="00754788">
        <w:rPr>
          <w:rFonts w:ascii="Arial" w:hAnsi="Arial" w:cs="Arial"/>
        </w:rPr>
        <w:t xml:space="preserve">, S., </w:t>
      </w:r>
      <w:proofErr w:type="spellStart"/>
      <w:r w:rsidRPr="00754788">
        <w:rPr>
          <w:rFonts w:ascii="Arial" w:hAnsi="Arial" w:cs="Arial"/>
        </w:rPr>
        <w:t>Wu</w:t>
      </w:r>
      <w:proofErr w:type="spellEnd"/>
      <w:r w:rsidRPr="00754788">
        <w:rPr>
          <w:rFonts w:ascii="Arial" w:hAnsi="Arial" w:cs="Arial"/>
        </w:rPr>
        <w:t xml:space="preserve">, W., </w:t>
      </w:r>
      <w:proofErr w:type="spellStart"/>
      <w:r w:rsidRPr="00754788">
        <w:rPr>
          <w:rFonts w:ascii="Arial" w:hAnsi="Arial" w:cs="Arial"/>
        </w:rPr>
        <w:t>Schultes</w:t>
      </w:r>
      <w:proofErr w:type="spellEnd"/>
      <w:r w:rsidRPr="00754788">
        <w:rPr>
          <w:rFonts w:ascii="Arial" w:hAnsi="Arial" w:cs="Arial"/>
        </w:rPr>
        <w:t xml:space="preserve">, B., </w:t>
      </w:r>
      <w:proofErr w:type="spellStart"/>
      <w:r w:rsidRPr="00754788">
        <w:rPr>
          <w:rFonts w:ascii="Arial" w:hAnsi="Arial" w:cs="Arial"/>
        </w:rPr>
        <w:t>Zhang</w:t>
      </w:r>
      <w:proofErr w:type="spellEnd"/>
      <w:r w:rsidRPr="00754788">
        <w:rPr>
          <w:rFonts w:ascii="Arial" w:hAnsi="Arial" w:cs="Arial"/>
        </w:rPr>
        <w:t xml:space="preserve">, K., &amp; </w:t>
      </w:r>
      <w:proofErr w:type="spellStart"/>
      <w:r w:rsidRPr="00754788">
        <w:rPr>
          <w:rFonts w:ascii="Arial" w:hAnsi="Arial" w:cs="Arial"/>
        </w:rPr>
        <w:t>Schiöth</w:t>
      </w:r>
      <w:proofErr w:type="spellEnd"/>
      <w:r w:rsidRPr="00754788">
        <w:rPr>
          <w:rFonts w:ascii="Arial" w:hAnsi="Arial" w:cs="Arial"/>
        </w:rPr>
        <w:t xml:space="preserve">, H. B. (2016). Longitudinal </w:t>
      </w:r>
      <w:proofErr w:type="spellStart"/>
      <w:r w:rsidRPr="00754788">
        <w:rPr>
          <w:rFonts w:ascii="Arial" w:hAnsi="Arial" w:cs="Arial"/>
        </w:rPr>
        <w:t>genome-wide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methylation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study</w:t>
      </w:r>
      <w:proofErr w:type="spellEnd"/>
      <w:r w:rsidRPr="00754788">
        <w:rPr>
          <w:rFonts w:ascii="Arial" w:hAnsi="Arial" w:cs="Arial"/>
        </w:rPr>
        <w:t xml:space="preserve"> of Roux-en-Y </w:t>
      </w:r>
      <w:proofErr w:type="spellStart"/>
      <w:r w:rsidRPr="00754788">
        <w:rPr>
          <w:rFonts w:ascii="Arial" w:hAnsi="Arial" w:cs="Arial"/>
        </w:rPr>
        <w:t>gastric</w:t>
      </w:r>
      <w:proofErr w:type="spellEnd"/>
      <w:r w:rsidRPr="00754788">
        <w:rPr>
          <w:rFonts w:ascii="Arial" w:hAnsi="Arial" w:cs="Arial"/>
        </w:rPr>
        <w:t xml:space="preserve"> bypass </w:t>
      </w:r>
      <w:proofErr w:type="spellStart"/>
      <w:r w:rsidRPr="00754788">
        <w:rPr>
          <w:rFonts w:ascii="Arial" w:hAnsi="Arial" w:cs="Arial"/>
        </w:rPr>
        <w:t>patients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reveals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novel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CpG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sites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associated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with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essential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hypertension</w:t>
      </w:r>
      <w:proofErr w:type="spellEnd"/>
      <w:r w:rsidRPr="00754788">
        <w:rPr>
          <w:rFonts w:ascii="Arial" w:hAnsi="Arial" w:cs="Arial"/>
        </w:rPr>
        <w:t xml:space="preserve">. BMC Medical </w:t>
      </w:r>
      <w:proofErr w:type="spellStart"/>
      <w:r w:rsidRPr="00754788">
        <w:rPr>
          <w:rFonts w:ascii="Arial" w:hAnsi="Arial" w:cs="Arial"/>
        </w:rPr>
        <w:t>Genomics</w:t>
      </w:r>
      <w:proofErr w:type="spellEnd"/>
      <w:r w:rsidRPr="00754788">
        <w:rPr>
          <w:rFonts w:ascii="Arial" w:hAnsi="Arial" w:cs="Arial"/>
        </w:rPr>
        <w:t xml:space="preserve">, 9(1). </w:t>
      </w:r>
      <w:hyperlink r:id="rId9" w:history="1">
        <w:r w:rsidRPr="000F4FCB">
          <w:rPr>
            <w:rStyle w:val="Hipervnculo"/>
            <w:rFonts w:ascii="Arial" w:hAnsi="Arial" w:cs="Arial"/>
          </w:rPr>
          <w:t>https://doi.org/10.1186/s12920-016-0180-y</w:t>
        </w:r>
      </w:hyperlink>
    </w:p>
    <w:p w14:paraId="5C74ED79" w14:textId="1DE3ADC5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62B1DCEA" w14:textId="77777777" w:rsidR="00482F6C" w:rsidRDefault="00482F6C" w:rsidP="00754788">
      <w:pPr>
        <w:spacing w:line="276" w:lineRule="auto"/>
        <w:jc w:val="both"/>
        <w:rPr>
          <w:rFonts w:ascii="Arial" w:hAnsi="Arial" w:cs="Arial"/>
        </w:rPr>
      </w:pPr>
    </w:p>
    <w:p w14:paraId="6AAE200C" w14:textId="58C94FE4" w:rsidR="00754788" w:rsidRDefault="00754788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lastRenderedPageBreak/>
        <w:t>bostrom_cpgs</w:t>
      </w:r>
      <w:proofErr w:type="spellEnd"/>
      <w:r w:rsidRPr="00754788">
        <w:rPr>
          <w:rFonts w:ascii="Arial" w:hAnsi="Arial" w:cs="Arial"/>
        </w:rPr>
        <w:t xml:space="preserve"> &lt;- c("cg00161968", "cg00875989", "cg06251539", "cg08706258", "cg09134341", "cg10146710", "cg10596925", "cg10640093", "cg12360759", "cg15612682", "cg16076930", "cg16118212", "cg16500810", "cg18643762", "cg20841073", "cg21344124", "cg21996137", "cg22011370", "cg22295383", "cg23945265", "cg25521086", "cg25544164")</w:t>
      </w:r>
    </w:p>
    <w:p w14:paraId="3E0ABEC9" w14:textId="418E4CC0" w:rsidR="00754788" w:rsidRPr="00754788" w:rsidRDefault="00754788" w:rsidP="007547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02EB0502" w14:textId="0CC72D73" w:rsidR="00754788" w:rsidRDefault="00754788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r w:rsidRPr="00754788">
        <w:rPr>
          <w:rFonts w:ascii="Arial" w:hAnsi="Arial" w:cs="Arial"/>
        </w:rPr>
        <w:t>Domínguez-</w:t>
      </w:r>
      <w:proofErr w:type="spellStart"/>
      <w:r w:rsidRPr="00754788">
        <w:rPr>
          <w:rFonts w:ascii="Arial" w:hAnsi="Arial" w:cs="Arial"/>
        </w:rPr>
        <w:t>Barragán</w:t>
      </w:r>
      <w:proofErr w:type="spellEnd"/>
      <w:r w:rsidRPr="00754788">
        <w:rPr>
          <w:rFonts w:ascii="Arial" w:hAnsi="Arial" w:cs="Arial"/>
        </w:rPr>
        <w:t>, J., Fernández-</w:t>
      </w:r>
      <w:proofErr w:type="spellStart"/>
      <w:r w:rsidRPr="00754788">
        <w:rPr>
          <w:rFonts w:ascii="Arial" w:hAnsi="Arial" w:cs="Arial"/>
        </w:rPr>
        <w:t>Sanlés</w:t>
      </w:r>
      <w:proofErr w:type="spellEnd"/>
      <w:r w:rsidRPr="00754788">
        <w:rPr>
          <w:rFonts w:ascii="Arial" w:hAnsi="Arial" w:cs="Arial"/>
        </w:rPr>
        <w:t xml:space="preserve">, A., </w:t>
      </w:r>
      <w:proofErr w:type="spellStart"/>
      <w:r w:rsidRPr="00754788">
        <w:rPr>
          <w:rFonts w:ascii="Arial" w:hAnsi="Arial" w:cs="Arial"/>
        </w:rPr>
        <w:t>Hernáez</w:t>
      </w:r>
      <w:proofErr w:type="spellEnd"/>
      <w:r w:rsidRPr="00754788">
        <w:rPr>
          <w:rFonts w:ascii="Arial" w:hAnsi="Arial" w:cs="Arial"/>
        </w:rPr>
        <w:t xml:space="preserve">, Á., Llauradó-Pont, J., </w:t>
      </w:r>
      <w:proofErr w:type="spellStart"/>
      <w:r w:rsidRPr="00754788">
        <w:rPr>
          <w:rFonts w:ascii="Arial" w:hAnsi="Arial" w:cs="Arial"/>
        </w:rPr>
        <w:t>Marrugat</w:t>
      </w:r>
      <w:proofErr w:type="spellEnd"/>
      <w:r w:rsidRPr="00754788">
        <w:rPr>
          <w:rFonts w:ascii="Arial" w:hAnsi="Arial" w:cs="Arial"/>
        </w:rPr>
        <w:t xml:space="preserve">, J., Robinson, O., </w:t>
      </w:r>
      <w:proofErr w:type="spellStart"/>
      <w:r w:rsidRPr="00754788">
        <w:rPr>
          <w:rFonts w:ascii="Arial" w:hAnsi="Arial" w:cs="Arial"/>
        </w:rPr>
        <w:t>Tzoulaki</w:t>
      </w:r>
      <w:proofErr w:type="spellEnd"/>
      <w:r w:rsidRPr="00754788">
        <w:rPr>
          <w:rFonts w:ascii="Arial" w:hAnsi="Arial" w:cs="Arial"/>
        </w:rPr>
        <w:t xml:space="preserve">, I., </w:t>
      </w:r>
      <w:proofErr w:type="spellStart"/>
      <w:r w:rsidRPr="00754788">
        <w:rPr>
          <w:rFonts w:ascii="Arial" w:hAnsi="Arial" w:cs="Arial"/>
        </w:rPr>
        <w:t>Elosua</w:t>
      </w:r>
      <w:proofErr w:type="spellEnd"/>
      <w:r w:rsidRPr="00754788">
        <w:rPr>
          <w:rFonts w:ascii="Arial" w:hAnsi="Arial" w:cs="Arial"/>
        </w:rPr>
        <w:t xml:space="preserve">, R., &amp; </w:t>
      </w:r>
      <w:proofErr w:type="spellStart"/>
      <w:r w:rsidRPr="00754788">
        <w:rPr>
          <w:rFonts w:ascii="Arial" w:hAnsi="Arial" w:cs="Arial"/>
        </w:rPr>
        <w:t>Lassale</w:t>
      </w:r>
      <w:proofErr w:type="spellEnd"/>
      <w:r w:rsidRPr="00754788">
        <w:rPr>
          <w:rFonts w:ascii="Arial" w:hAnsi="Arial" w:cs="Arial"/>
        </w:rPr>
        <w:t xml:space="preserve">, C. (2023). </w:t>
      </w:r>
      <w:proofErr w:type="spellStart"/>
      <w:r w:rsidRPr="00754788">
        <w:rPr>
          <w:rFonts w:ascii="Arial" w:hAnsi="Arial" w:cs="Arial"/>
        </w:rPr>
        <w:t>Blood</w:t>
      </w:r>
      <w:proofErr w:type="spellEnd"/>
      <w:r w:rsidRPr="00754788">
        <w:rPr>
          <w:rFonts w:ascii="Arial" w:hAnsi="Arial" w:cs="Arial"/>
        </w:rPr>
        <w:t xml:space="preserve"> DNA </w:t>
      </w:r>
      <w:proofErr w:type="spellStart"/>
      <w:r w:rsidRPr="00754788">
        <w:rPr>
          <w:rFonts w:ascii="Arial" w:hAnsi="Arial" w:cs="Arial"/>
        </w:rPr>
        <w:t>methylation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signature</w:t>
      </w:r>
      <w:proofErr w:type="spellEnd"/>
      <w:r w:rsidRPr="00754788">
        <w:rPr>
          <w:rFonts w:ascii="Arial" w:hAnsi="Arial" w:cs="Arial"/>
        </w:rPr>
        <w:t xml:space="preserve"> of </w:t>
      </w:r>
      <w:proofErr w:type="spellStart"/>
      <w:r w:rsidRPr="00754788">
        <w:rPr>
          <w:rFonts w:ascii="Arial" w:hAnsi="Arial" w:cs="Arial"/>
        </w:rPr>
        <w:t>diet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quality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and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association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with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cardiometabolic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traits</w:t>
      </w:r>
      <w:proofErr w:type="spellEnd"/>
      <w:r w:rsidRPr="00754788">
        <w:rPr>
          <w:rFonts w:ascii="Arial" w:hAnsi="Arial" w:cs="Arial"/>
        </w:rPr>
        <w:t xml:space="preserve">. </w:t>
      </w:r>
      <w:proofErr w:type="spellStart"/>
      <w:r w:rsidRPr="00754788">
        <w:rPr>
          <w:rFonts w:ascii="Arial" w:hAnsi="Arial" w:cs="Arial"/>
        </w:rPr>
        <w:t>European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Journal</w:t>
      </w:r>
      <w:proofErr w:type="spellEnd"/>
      <w:r w:rsidRPr="00754788">
        <w:rPr>
          <w:rFonts w:ascii="Arial" w:hAnsi="Arial" w:cs="Arial"/>
        </w:rPr>
        <w:t xml:space="preserve"> Of </w:t>
      </w:r>
      <w:proofErr w:type="spellStart"/>
      <w:r w:rsidRPr="00754788">
        <w:rPr>
          <w:rFonts w:ascii="Arial" w:hAnsi="Arial" w:cs="Arial"/>
        </w:rPr>
        <w:t>Preventive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Cardiology</w:t>
      </w:r>
      <w:proofErr w:type="spellEnd"/>
      <w:r w:rsidRPr="00754788">
        <w:rPr>
          <w:rFonts w:ascii="Arial" w:hAnsi="Arial" w:cs="Arial"/>
        </w:rPr>
        <w:t xml:space="preserve">, 31(2), 191-202. </w:t>
      </w:r>
      <w:hyperlink r:id="rId10" w:history="1">
        <w:r w:rsidRPr="000F4FCB">
          <w:rPr>
            <w:rStyle w:val="Hipervnculo"/>
            <w:rFonts w:ascii="Arial" w:hAnsi="Arial" w:cs="Arial"/>
          </w:rPr>
          <w:t>https://doi.org/10.1093/eurjpc/zwad317</w:t>
        </w:r>
      </w:hyperlink>
    </w:p>
    <w:p w14:paraId="50275D3B" w14:textId="62BDFA7B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57EF968E" w14:textId="4143DE24" w:rsidR="00B10DE4" w:rsidRDefault="00B10DE4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B10DE4">
        <w:rPr>
          <w:rFonts w:ascii="Arial" w:hAnsi="Arial" w:cs="Arial"/>
        </w:rPr>
        <w:t>dguez_cpgs</w:t>
      </w:r>
      <w:proofErr w:type="spellEnd"/>
      <w:r w:rsidRPr="00B10DE4">
        <w:rPr>
          <w:rFonts w:ascii="Arial" w:hAnsi="Arial" w:cs="Arial"/>
        </w:rPr>
        <w:t xml:space="preserve"> &lt;- c("cg05399785", "cg12728588", "cg03084350", "cg02107842", "cg05575921", "cg27395200", "cg08774868", "cg13518625", "cg23900905", "cg23761815", "cg00574958", "cg02079413", "cg01678580", "cg03819286", "cg02650017", "cg18181703", "cg20761853", "cg00711496")</w:t>
      </w:r>
    </w:p>
    <w:p w14:paraId="65F967F8" w14:textId="43D3D246" w:rsidR="00754788" w:rsidRPr="00754788" w:rsidRDefault="00754788" w:rsidP="007547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79DE697E" w14:textId="2F1A4C35" w:rsidR="00754788" w:rsidRDefault="00754788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t>Irvin</w:t>
      </w:r>
      <w:proofErr w:type="spellEnd"/>
      <w:r w:rsidRPr="00754788">
        <w:rPr>
          <w:rFonts w:ascii="Arial" w:hAnsi="Arial" w:cs="Arial"/>
        </w:rPr>
        <w:t xml:space="preserve">, M. R., Jones, A. C., </w:t>
      </w:r>
      <w:proofErr w:type="spellStart"/>
      <w:r w:rsidRPr="00754788">
        <w:rPr>
          <w:rFonts w:ascii="Arial" w:hAnsi="Arial" w:cs="Arial"/>
        </w:rPr>
        <w:t>Claas</w:t>
      </w:r>
      <w:proofErr w:type="spellEnd"/>
      <w:r w:rsidRPr="00754788">
        <w:rPr>
          <w:rFonts w:ascii="Arial" w:hAnsi="Arial" w:cs="Arial"/>
        </w:rPr>
        <w:t xml:space="preserve">, S. A., &amp; Arnett, D. K. (2021). DNA </w:t>
      </w:r>
      <w:proofErr w:type="spellStart"/>
      <w:r w:rsidRPr="00754788">
        <w:rPr>
          <w:rFonts w:ascii="Arial" w:hAnsi="Arial" w:cs="Arial"/>
        </w:rPr>
        <w:t>Methylation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and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Blood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Pressure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Phenotypes</w:t>
      </w:r>
      <w:proofErr w:type="spellEnd"/>
      <w:r w:rsidRPr="00754788">
        <w:rPr>
          <w:rFonts w:ascii="Arial" w:hAnsi="Arial" w:cs="Arial"/>
        </w:rPr>
        <w:t xml:space="preserve">: A </w:t>
      </w:r>
      <w:proofErr w:type="spellStart"/>
      <w:r w:rsidRPr="00754788">
        <w:rPr>
          <w:rFonts w:ascii="Arial" w:hAnsi="Arial" w:cs="Arial"/>
        </w:rPr>
        <w:t>Review</w:t>
      </w:r>
      <w:proofErr w:type="spellEnd"/>
      <w:r w:rsidRPr="00754788">
        <w:rPr>
          <w:rFonts w:ascii="Arial" w:hAnsi="Arial" w:cs="Arial"/>
        </w:rPr>
        <w:t xml:space="preserve"> of </w:t>
      </w:r>
      <w:proofErr w:type="spellStart"/>
      <w:r w:rsidRPr="00754788">
        <w:rPr>
          <w:rFonts w:ascii="Arial" w:hAnsi="Arial" w:cs="Arial"/>
        </w:rPr>
        <w:t>the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Literature</w:t>
      </w:r>
      <w:proofErr w:type="spellEnd"/>
      <w:r w:rsidRPr="00754788">
        <w:rPr>
          <w:rFonts w:ascii="Arial" w:hAnsi="Arial" w:cs="Arial"/>
        </w:rPr>
        <w:t xml:space="preserve">. American </w:t>
      </w:r>
      <w:proofErr w:type="spellStart"/>
      <w:r w:rsidRPr="00754788">
        <w:rPr>
          <w:rFonts w:ascii="Arial" w:hAnsi="Arial" w:cs="Arial"/>
        </w:rPr>
        <w:t>Journal</w:t>
      </w:r>
      <w:proofErr w:type="spellEnd"/>
      <w:r w:rsidRPr="00754788">
        <w:rPr>
          <w:rFonts w:ascii="Arial" w:hAnsi="Arial" w:cs="Arial"/>
        </w:rPr>
        <w:t xml:space="preserve"> Of </w:t>
      </w:r>
      <w:proofErr w:type="spellStart"/>
      <w:r w:rsidRPr="00754788">
        <w:rPr>
          <w:rFonts w:ascii="Arial" w:hAnsi="Arial" w:cs="Arial"/>
        </w:rPr>
        <w:t>Hypertension</w:t>
      </w:r>
      <w:proofErr w:type="spellEnd"/>
      <w:r w:rsidRPr="00754788">
        <w:rPr>
          <w:rFonts w:ascii="Arial" w:hAnsi="Arial" w:cs="Arial"/>
        </w:rPr>
        <w:t xml:space="preserve">, 34(3), 267-273. </w:t>
      </w:r>
      <w:r w:rsidRPr="00482F6C">
        <w:rPr>
          <w:rFonts w:ascii="Arial" w:hAnsi="Arial" w:cs="Arial"/>
        </w:rPr>
        <w:t>https://doi.org/10.1093/ajh/hpab026</w:t>
      </w:r>
    </w:p>
    <w:p w14:paraId="37D0C2FC" w14:textId="6B701B40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5F040215" w14:textId="77777777" w:rsidR="00482F6C" w:rsidRDefault="00482F6C" w:rsidP="00754788">
      <w:pPr>
        <w:spacing w:line="276" w:lineRule="auto"/>
        <w:jc w:val="both"/>
        <w:rPr>
          <w:rFonts w:ascii="Arial" w:hAnsi="Arial" w:cs="Arial"/>
        </w:rPr>
      </w:pPr>
    </w:p>
    <w:p w14:paraId="220376FD" w14:textId="1A19A545" w:rsidR="00B10DE4" w:rsidRDefault="00B10DE4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B10DE4">
        <w:rPr>
          <w:rFonts w:ascii="Arial" w:hAnsi="Arial" w:cs="Arial"/>
        </w:rPr>
        <w:t>irvin_cpgs</w:t>
      </w:r>
      <w:proofErr w:type="spellEnd"/>
      <w:r w:rsidRPr="00B10DE4">
        <w:rPr>
          <w:rFonts w:ascii="Arial" w:hAnsi="Arial" w:cs="Arial"/>
        </w:rPr>
        <w:t xml:space="preserve"> &lt;- c("cg14476101", "cg06690548", "cg23999170", "cg00574958", "cg00574958", "cg19693031", "cg06690548", "cg07598370", "cg19693031", "cg18120259")</w:t>
      </w:r>
    </w:p>
    <w:p w14:paraId="3C28D67A" w14:textId="61DC6698" w:rsidR="00754788" w:rsidRPr="00754788" w:rsidRDefault="00754788" w:rsidP="007547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</w:p>
    <w:p w14:paraId="0C1C0861" w14:textId="1EEA64B3" w:rsidR="0053514C" w:rsidRDefault="00754788" w:rsidP="00754788">
      <w:pPr>
        <w:spacing w:line="276" w:lineRule="auto"/>
        <w:jc w:val="both"/>
        <w:rPr>
          <w:rStyle w:val="Hipervnculo"/>
          <w:rFonts w:ascii="Arial" w:hAnsi="Arial" w:cs="Arial"/>
        </w:rPr>
      </w:pPr>
      <w:proofErr w:type="spellStart"/>
      <w:r w:rsidRPr="00754788">
        <w:rPr>
          <w:rFonts w:ascii="Arial" w:hAnsi="Arial" w:cs="Arial"/>
        </w:rPr>
        <w:t>Kazmi</w:t>
      </w:r>
      <w:proofErr w:type="spellEnd"/>
      <w:r w:rsidRPr="00754788">
        <w:rPr>
          <w:rFonts w:ascii="Arial" w:hAnsi="Arial" w:cs="Arial"/>
        </w:rPr>
        <w:t xml:space="preserve">, N., Elliott, H. R., </w:t>
      </w:r>
      <w:proofErr w:type="spellStart"/>
      <w:r w:rsidRPr="00754788">
        <w:rPr>
          <w:rFonts w:ascii="Arial" w:hAnsi="Arial" w:cs="Arial"/>
        </w:rPr>
        <w:t>Burrows</w:t>
      </w:r>
      <w:proofErr w:type="spellEnd"/>
      <w:r w:rsidRPr="00754788">
        <w:rPr>
          <w:rFonts w:ascii="Arial" w:hAnsi="Arial" w:cs="Arial"/>
        </w:rPr>
        <w:t xml:space="preserve">, K., </w:t>
      </w:r>
      <w:proofErr w:type="spellStart"/>
      <w:r w:rsidRPr="00754788">
        <w:rPr>
          <w:rFonts w:ascii="Arial" w:hAnsi="Arial" w:cs="Arial"/>
        </w:rPr>
        <w:t>Tillin</w:t>
      </w:r>
      <w:proofErr w:type="spellEnd"/>
      <w:r w:rsidRPr="00754788">
        <w:rPr>
          <w:rFonts w:ascii="Arial" w:hAnsi="Arial" w:cs="Arial"/>
        </w:rPr>
        <w:t xml:space="preserve">, T., </w:t>
      </w:r>
      <w:proofErr w:type="spellStart"/>
      <w:r w:rsidRPr="00754788">
        <w:rPr>
          <w:rFonts w:ascii="Arial" w:hAnsi="Arial" w:cs="Arial"/>
        </w:rPr>
        <w:t>Hughes</w:t>
      </w:r>
      <w:proofErr w:type="spellEnd"/>
      <w:r w:rsidRPr="00754788">
        <w:rPr>
          <w:rFonts w:ascii="Arial" w:hAnsi="Arial" w:cs="Arial"/>
        </w:rPr>
        <w:t xml:space="preserve">, A. D., </w:t>
      </w:r>
      <w:proofErr w:type="spellStart"/>
      <w:r w:rsidRPr="00754788">
        <w:rPr>
          <w:rFonts w:ascii="Arial" w:hAnsi="Arial" w:cs="Arial"/>
        </w:rPr>
        <w:t>Chaturvedi</w:t>
      </w:r>
      <w:proofErr w:type="spellEnd"/>
      <w:r w:rsidRPr="00754788">
        <w:rPr>
          <w:rFonts w:ascii="Arial" w:hAnsi="Arial" w:cs="Arial"/>
        </w:rPr>
        <w:t xml:space="preserve">, N., </w:t>
      </w:r>
      <w:proofErr w:type="spellStart"/>
      <w:r w:rsidRPr="00754788">
        <w:rPr>
          <w:rFonts w:ascii="Arial" w:hAnsi="Arial" w:cs="Arial"/>
        </w:rPr>
        <w:t>Gaunt</w:t>
      </w:r>
      <w:proofErr w:type="spellEnd"/>
      <w:r w:rsidRPr="00754788">
        <w:rPr>
          <w:rFonts w:ascii="Arial" w:hAnsi="Arial" w:cs="Arial"/>
        </w:rPr>
        <w:t xml:space="preserve">, T. R., &amp; </w:t>
      </w:r>
      <w:proofErr w:type="spellStart"/>
      <w:r w:rsidRPr="00754788">
        <w:rPr>
          <w:rFonts w:ascii="Arial" w:hAnsi="Arial" w:cs="Arial"/>
        </w:rPr>
        <w:t>Relton</w:t>
      </w:r>
      <w:proofErr w:type="spellEnd"/>
      <w:r w:rsidRPr="00754788">
        <w:rPr>
          <w:rFonts w:ascii="Arial" w:hAnsi="Arial" w:cs="Arial"/>
        </w:rPr>
        <w:t xml:space="preserve">, C. L. (2020). </w:t>
      </w:r>
      <w:proofErr w:type="spellStart"/>
      <w:r w:rsidRPr="00754788">
        <w:rPr>
          <w:rFonts w:ascii="Arial" w:hAnsi="Arial" w:cs="Arial"/>
        </w:rPr>
        <w:t>Associations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between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high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blood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pressure</w:t>
      </w:r>
      <w:proofErr w:type="spellEnd"/>
      <w:r w:rsidRPr="00754788">
        <w:rPr>
          <w:rFonts w:ascii="Arial" w:hAnsi="Arial" w:cs="Arial"/>
        </w:rPr>
        <w:t xml:space="preserve"> </w:t>
      </w:r>
      <w:proofErr w:type="spellStart"/>
      <w:r w:rsidRPr="00754788">
        <w:rPr>
          <w:rFonts w:ascii="Arial" w:hAnsi="Arial" w:cs="Arial"/>
        </w:rPr>
        <w:t>and</w:t>
      </w:r>
      <w:proofErr w:type="spellEnd"/>
      <w:r w:rsidRPr="00754788">
        <w:rPr>
          <w:rFonts w:ascii="Arial" w:hAnsi="Arial" w:cs="Arial"/>
        </w:rPr>
        <w:t xml:space="preserve"> DNA </w:t>
      </w:r>
      <w:proofErr w:type="spellStart"/>
      <w:r w:rsidRPr="00754788">
        <w:rPr>
          <w:rFonts w:ascii="Arial" w:hAnsi="Arial" w:cs="Arial"/>
        </w:rPr>
        <w:t>methylation</w:t>
      </w:r>
      <w:proofErr w:type="spellEnd"/>
      <w:r w:rsidRPr="00754788">
        <w:rPr>
          <w:rFonts w:ascii="Arial" w:hAnsi="Arial" w:cs="Arial"/>
        </w:rPr>
        <w:t xml:space="preserve">. </w:t>
      </w:r>
      <w:proofErr w:type="spellStart"/>
      <w:r w:rsidRPr="00754788">
        <w:rPr>
          <w:rFonts w:ascii="Arial" w:hAnsi="Arial" w:cs="Arial"/>
        </w:rPr>
        <w:t>PLoS</w:t>
      </w:r>
      <w:proofErr w:type="spellEnd"/>
      <w:r w:rsidRPr="00754788">
        <w:rPr>
          <w:rFonts w:ascii="Arial" w:hAnsi="Arial" w:cs="Arial"/>
        </w:rPr>
        <w:t xml:space="preserve"> ONE, 15(1), e0227728. </w:t>
      </w:r>
      <w:hyperlink r:id="rId11" w:history="1">
        <w:r w:rsidRPr="000F4FCB">
          <w:rPr>
            <w:rStyle w:val="Hipervnculo"/>
            <w:rFonts w:ascii="Arial" w:hAnsi="Arial" w:cs="Arial"/>
          </w:rPr>
          <w:t>https://doi.org/10.1371/journal.pone.0227728</w:t>
        </w:r>
      </w:hyperlink>
    </w:p>
    <w:p w14:paraId="2125D988" w14:textId="0FA5EDFE" w:rsidR="00482F6C" w:rsidRDefault="008E57F3" w:rsidP="00482F6C">
      <w:pPr>
        <w:tabs>
          <w:tab w:val="center" w:pos="4252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n= , </w:t>
      </w:r>
      <w:proofErr w:type="spellStart"/>
      <w:r>
        <w:rPr>
          <w:rFonts w:ascii="Arial" w:hAnsi="Arial" w:cs="Arial"/>
        </w:rPr>
        <w:t>Ethnicities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SampleType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ab/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 xml:space="preserve">=, </w:t>
      </w:r>
      <w:proofErr w:type="spellStart"/>
      <w:r>
        <w:rPr>
          <w:rFonts w:ascii="Arial" w:hAnsi="Arial" w:cs="Arial"/>
        </w:rPr>
        <w:t>Outcome</w:t>
      </w:r>
      <w:proofErr w:type="spellEnd"/>
      <w:r>
        <w:rPr>
          <w:rFonts w:ascii="Arial" w:hAnsi="Arial" w:cs="Arial"/>
        </w:rPr>
        <w:t>=</w:t>
      </w:r>
    </w:p>
    <w:p w14:paraId="69E4513D" w14:textId="370ABCD5" w:rsidR="00754788" w:rsidRPr="00754788" w:rsidRDefault="00AE40AC" w:rsidP="00754788">
      <w:pPr>
        <w:spacing w:line="276" w:lineRule="auto"/>
        <w:jc w:val="both"/>
        <w:rPr>
          <w:rFonts w:ascii="Arial" w:hAnsi="Arial" w:cs="Arial"/>
        </w:rPr>
      </w:pPr>
      <w:proofErr w:type="spellStart"/>
      <w:r w:rsidRPr="00AE40AC">
        <w:rPr>
          <w:rFonts w:ascii="Arial" w:hAnsi="Arial" w:cs="Arial"/>
        </w:rPr>
        <w:t>kazmi_cpgs</w:t>
      </w:r>
      <w:proofErr w:type="spellEnd"/>
      <w:r w:rsidRPr="00AE40AC">
        <w:rPr>
          <w:rFonts w:ascii="Arial" w:hAnsi="Arial" w:cs="Arial"/>
        </w:rPr>
        <w:t xml:space="preserve"> &lt;- c("cg15935121", "cg26332488", "cg07797660", "cg25203007", "cg04427651", "cg06754224", "cg00039326", "cg14663208", "cg20146909", "cg03725309", "cg18933331", "cg23999170", "cg16246545", "cg14476101", "cg19693031", "cg19266329", "cg24955196", "cg12593793", "cg17453456", "cg00936728", "cg04275362", "cg21777154", "cg21534578", "cg12417775", "cg08035323", "cg01243072", "cg11938080", "cg21990144", "cg18119407", "cg22007809", "cg15616915", "cg09639152", "cg00959259", "cg22213445", "cg24960291", "cg22959409", "cg06690548", "cg07990556", "cg05473987", "cg20131596", "cg27054084", "cg22885332", "cg04104695", "cg21066063", "cg21618521", "cg18120259", "cg03125341", "cg21429551", "cg03068497", "cg19390658", "cg07621224", "cg22510074", "cg06688763", "cg15261712", </w:t>
      </w:r>
      <w:r w:rsidRPr="00AE40AC">
        <w:rPr>
          <w:rFonts w:ascii="Arial" w:hAnsi="Arial" w:cs="Arial"/>
        </w:rPr>
        <w:lastRenderedPageBreak/>
        <w:t>"cg22103219", "cg12816198", "cg05632420", "cg00008629", "cg04665046", "cg17443080", "cg03383434", "cg07856667", "cg15995714", "cg02116864", "cg00805360", "cg17061862", "cg03393444", "cg14099685", "cg07160014", "cg11376147", "cg06178669", "cg15920975", "cg20379593", "cg00574958", "cg17058475", "cg20374917", "cg10601624", "cg09680149", "cg06826457", "cg14741228", "cg05242244", "cg06679990", "cg22608507", "cg09001549", "cg00716257", "cg22143352", "cg02946885", "cg00944304", "cg10941749", "cg26916780", "cg07175797", "cg05288253", "cg20805367", "cg13917614", "cg22361181", "cg08857797", "cg14179401", "cg11133963", "cg18824549", "cg02976539", "cg14818621", "cg06599169", "cg11719283", "cg22304262", "cg02711608", "cg21766592", "cg15114651", "cg07626482", "cg00711496", "cg17417856", "cg22052056", "cg24890964", "cg20239391", "cg01385679", "cg10589813", "cg14090647", "cg15333769", "cg07141002", "cg17863679")</w:t>
      </w:r>
    </w:p>
    <w:sectPr w:rsidR="00754788" w:rsidRPr="0075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88"/>
    <w:rsid w:val="000553F7"/>
    <w:rsid w:val="00432C35"/>
    <w:rsid w:val="00482F6C"/>
    <w:rsid w:val="0053514C"/>
    <w:rsid w:val="00754788"/>
    <w:rsid w:val="008E57F3"/>
    <w:rsid w:val="00AE40AC"/>
    <w:rsid w:val="00B10DE4"/>
    <w:rsid w:val="00E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231"/>
  <w15:chartTrackingRefBased/>
  <w15:docId w15:val="{9B60148F-B30F-45AD-8628-664531F6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47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7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05393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61/hypertensionaha.119.1450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61/hypertensionaha" TargetMode="External"/><Relationship Id="rId11" Type="http://schemas.openxmlformats.org/officeDocument/2006/relationships/hyperlink" Target="https://doi.org/10.1371/journal.pone.0227728" TargetMode="External"/><Relationship Id="rId5" Type="http://schemas.openxmlformats.org/officeDocument/2006/relationships/hyperlink" Target="https://doi.org/10.1038/s41467-022-35037-3" TargetMode="External"/><Relationship Id="rId10" Type="http://schemas.openxmlformats.org/officeDocument/2006/relationships/hyperlink" Target="https://doi.org/10.1093/eurjpc/zwad317" TargetMode="External"/><Relationship Id="rId4" Type="http://schemas.openxmlformats.org/officeDocument/2006/relationships/hyperlink" Target="https://www.ewascatalog.org/?location=&amp;ewas=blood+pressure" TargetMode="External"/><Relationship Id="rId9" Type="http://schemas.openxmlformats.org/officeDocument/2006/relationships/hyperlink" Target="https://doi.org/10.1186/s12920-016-0180-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Setó</dc:creator>
  <cp:keywords/>
  <dc:description/>
  <cp:lastModifiedBy>Adrià Setó</cp:lastModifiedBy>
  <cp:revision>5</cp:revision>
  <dcterms:created xsi:type="dcterms:W3CDTF">2025-02-05T14:28:00Z</dcterms:created>
  <dcterms:modified xsi:type="dcterms:W3CDTF">2025-02-18T17:57:00Z</dcterms:modified>
</cp:coreProperties>
</file>