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9640" cy="3916045"/>
                <wp:effectExtent l="0" t="0" r="0" b="6350"/>
                <wp:wrapSquare wrapText="bothSides"/>
                <wp:docPr id="1" name="Cuadro de texto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sistemas de información</w:t>
                            </w:r>
                          </w:p>
                          <w:sdt>
                            <w:sdtPr>
                              <w:text/>
                              <w:id w:val="3106468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Título"/>
                            </w:sdtPr>
                            <w:sdtContent>
                              <w:p>
                                <w:pPr>
                                  <w:pStyle w:val="Contenidodelmarco"/>
                                  <w:jc w:val="right"/>
                                  <w:rPr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Práctica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Cuadro de texto 154" stroked="f" style="position:absolute;margin-left:11.05pt;margin-top:252.55pt;width:573.1pt;height:308.2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sistemas de información</w:t>
                      </w:r>
                    </w:p>
                    <w:sdt>
                      <w:sdtPr>
                        <w:text/>
                        <w:id w:val="137458504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Título"/>
                      </w:sdtPr>
                      <w:sdtContent>
                        <w:p>
                          <w:pPr>
                            <w:pStyle w:val="Contenidodelmarco"/>
                            <w:jc w:val="right"/>
                            <w:rPr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Práctica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9640" cy="978535"/>
                <wp:effectExtent l="0" t="0" r="0" b="8255"/>
                <wp:wrapSquare wrapText="bothSides"/>
                <wp:docPr id="3" name="Cuadro de texto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977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Adrián Crespo Miguel, Isak Edo Vivancos, Luis Fueris Martín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alias w:val="CorreoElectrónico"/>
                              </w:sdtPr>
                              <w:sdtContent>
                                <w:r>
                                  <w:rPr/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Cuadro de texto 152" stroked="f" style="position:absolute;margin-left:11.05pt;margin-top:688.65pt;width:573.1pt;height:76.9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Adrián Crespo Miguel, Isak Edo Vivancos, Luis Fueris Martín</w:t>
                      </w:r>
                    </w:p>
                    <w:p>
                      <w:pPr>
                        <w:pStyle w:val="NoSpacing"/>
                        <w:jc w:val="right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Email[1]" w:storeItemID="{55AF091B-3C7A-41E3-B477-F2FDAA23CFDA}"/>
                          <w:alias w:val="CorreoElectrónico"/>
                        </w:sdtPr>
                        <w:sdtContent>
                          <w:r>
                            <w:rPr/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align>center</wp:align>
                </wp:positionH>
                <wp:positionV relativeFrom="page">
                  <wp:posOffset>7751445</wp:posOffset>
                </wp:positionV>
                <wp:extent cx="7279640" cy="592455"/>
                <wp:effectExtent l="0" t="0" r="0" b="0"/>
                <wp:wrapSquare wrapText="bothSides"/>
                <wp:docPr id="5" name="Cuadro de texto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591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  <w:t>Viernes 15:00 – 17:00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  <w:t>2016-2017</w:t>
                            </w:r>
                          </w:p>
                          <w:sdt>
                            <w:sdtPr>
                              <w:text/>
                              <w:id w:val="1560081406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Autor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/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Cuadro de texto 153" stroked="f" style="position:absolute;margin-left:11.05pt;margin-top:610.35pt;width:573.1pt;height:46.5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44546A" w:themeColor="text2"/>
                          <w:sz w:val="28"/>
                          <w:szCs w:val="28"/>
                        </w:rPr>
                      </w:pPr>
                      <w:r>
                        <w:rPr>
                          <w:color w:val="44546A" w:themeColor="text2"/>
                          <w:sz w:val="28"/>
                          <w:szCs w:val="28"/>
                        </w:rPr>
                        <w:t>Viernes 15:00 – 17:00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val="44546A" w:themeColor="text2"/>
                          <w:sz w:val="28"/>
                          <w:szCs w:val="28"/>
                        </w:rPr>
                      </w:pPr>
                      <w:r>
                        <w:rPr>
                          <w:color w:val="44546A" w:themeColor="text2"/>
                          <w:sz w:val="28"/>
                          <w:szCs w:val="28"/>
                        </w:rPr>
                        <w:t>2016-2017</w:t>
                      </w:r>
                    </w:p>
                    <w:sdt>
                      <w:sdtPr>
                        <w:text/>
                        <w:id w:val="1847613857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Descripción breve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/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6470" cy="1216660"/>
                <wp:effectExtent l="0" t="0" r="1270" b="1905"/>
                <wp:wrapNone/>
                <wp:docPr id="7" name="Grupo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920" cy="1216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920" cy="1130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5920" cy="121608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 l="0" t="0" r="-7568" b="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upo 149" style="position:absolute;margin-left:9.6pt;margin-top:19.35pt;width:576.05pt;height:95.75pt" coordorigin="192,387" coordsize="11521,1915">
                <v:rect id="shape_0" ID="Rectángulo 4" stroked="f" style="position:absolute;left:192;top:387;width:11520;height:1914;mso-position-horizontal:center;mso-position-horizontal-relative:page;mso-position-vertical-relative:page">
                  <w10:wrap type="none"/>
                  <v:imagedata r:id="rId2" o:detectmouseclick="t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widowControl/>
        <w:suppressAutoHyphens w:val="false"/>
        <w:spacing w:lineRule="auto" w:line="259" w:before="0" w:after="160"/>
        <w:textAlignment w:val="auto"/>
        <w:rPr>
          <w:rFonts w:ascii="Calibri" w:hAnsi="Calibri" w:asciiTheme="minorHAnsi" w:hAnsiTheme="minorHAnsi"/>
          <w:bCs/>
          <w:sz w:val="28"/>
          <w:szCs w:val="28"/>
        </w:rPr>
      </w:pPr>
      <w:r>
        <w:rPr>
          <w:rFonts w:asciiTheme="minorHAnsi" w:hAnsiTheme="minorHAnsi" w:ascii="Calibri" w:hAnsi="Calibri"/>
          <w:bCs/>
          <w:sz w:val="28"/>
          <w:szCs w:val="28"/>
        </w:rPr>
      </w:r>
      <w:r>
        <w:br w:type="page"/>
      </w:r>
    </w:p>
    <w:p>
      <w:pPr>
        <w:pStyle w:val="Standard"/>
        <w:rPr>
          <w:rFonts w:ascii="Calibri" w:hAnsi="Calibri" w:asciiTheme="minorHAnsi" w:hAnsiTheme="minorHAnsi"/>
          <w:b/>
          <w:b/>
          <w:sz w:val="56"/>
          <w:szCs w:val="56"/>
          <w:u w:val="single"/>
        </w:rPr>
      </w:pPr>
      <w:r>
        <w:rPr>
          <w:rFonts w:ascii="Calibri" w:hAnsi="Calibri" w:asciiTheme="minorHAnsi" w:hAnsiTheme="minorHAnsi"/>
          <w:b/>
          <w:sz w:val="56"/>
          <w:szCs w:val="56"/>
          <w:u w:val="single"/>
        </w:rPr>
        <w:t>ÍNDICE</w:t>
      </w:r>
    </w:p>
    <w:p>
      <w:pPr>
        <w:pStyle w:val="Normal"/>
        <w:widowControl/>
        <w:suppressAutoHyphens w:val="false"/>
        <w:spacing w:lineRule="auto" w:line="259" w:before="0" w:after="160"/>
        <w:textAlignment w:val="auto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Standard"/>
        <w:ind w:firstLine="708"/>
        <w:rPr>
          <w:rFonts w:ascii="Calibri" w:hAnsi="Calibri" w:asciiTheme="minorHAnsi" w:hAnsiTheme="minorHAnsi"/>
          <w:b/>
          <w:b/>
          <w:bCs/>
          <w:color w:val="44546A" w:themeColor="text2"/>
          <w:sz w:val="40"/>
          <w:szCs w:val="40"/>
        </w:rPr>
      </w:pPr>
      <w:r>
        <w:rPr>
          <w:rFonts w:ascii="Calibri" w:hAnsi="Calibri" w:asciiTheme="minorHAnsi" w:hAnsiTheme="minorHAnsi"/>
          <w:b/>
          <w:bCs/>
          <w:color w:val="44546A" w:themeColor="text2"/>
          <w:sz w:val="40"/>
          <w:szCs w:val="40"/>
        </w:rPr>
        <w:t xml:space="preserve">1. Introducción………..………………………………...……..Pág2 </w:t>
      </w:r>
    </w:p>
    <w:p>
      <w:pPr>
        <w:pStyle w:val="Standard"/>
        <w:ind w:firstLine="708"/>
        <w:rPr>
          <w:rFonts w:ascii="Calibri" w:hAnsi="Calibri" w:asciiTheme="minorHAnsi" w:hAnsiTheme="minorHAnsi"/>
          <w:b/>
          <w:b/>
          <w:bCs/>
          <w:color w:val="44546A" w:themeColor="text2"/>
          <w:sz w:val="40"/>
          <w:szCs w:val="40"/>
        </w:rPr>
      </w:pPr>
      <w:r>
        <w:rPr>
          <w:rFonts w:asciiTheme="minorHAnsi" w:hAnsiTheme="minorHAnsi" w:ascii="Calibri" w:hAnsi="Calibri"/>
          <w:b/>
          <w:bCs/>
          <w:color w:val="44546A" w:themeColor="text2"/>
          <w:sz w:val="40"/>
          <w:szCs w:val="40"/>
        </w:rPr>
      </w:r>
    </w:p>
    <w:p>
      <w:pPr>
        <w:pStyle w:val="Standard"/>
        <w:ind w:firstLine="708"/>
        <w:rPr>
          <w:rFonts w:ascii="Calibri" w:hAnsi="Calibri" w:asciiTheme="minorHAnsi" w:hAnsiTheme="minorHAnsi"/>
          <w:b/>
          <w:b/>
          <w:bCs/>
          <w:color w:val="44546A" w:themeColor="text2"/>
          <w:sz w:val="40"/>
          <w:szCs w:val="40"/>
        </w:rPr>
      </w:pPr>
      <w:r>
        <w:rPr>
          <w:rFonts w:ascii="Calibri" w:hAnsi="Calibri" w:asciiTheme="minorHAnsi" w:hAnsiTheme="minorHAnsi"/>
          <w:b/>
          <w:bCs/>
          <w:color w:val="44546A" w:themeColor="text2"/>
          <w:sz w:val="40"/>
          <w:szCs w:val="40"/>
        </w:rPr>
        <w:t>2. Tecnologías y modelo de negocio……………....Pág2-3</w:t>
      </w:r>
    </w:p>
    <w:p>
      <w:pPr>
        <w:pStyle w:val="Standard"/>
        <w:ind w:firstLine="708"/>
        <w:rPr>
          <w:rFonts w:ascii="Calibri" w:hAnsi="Calibri" w:asciiTheme="minorHAnsi" w:hAnsiTheme="minorHAnsi"/>
          <w:b/>
          <w:b/>
          <w:bCs/>
          <w:color w:val="44546A" w:themeColor="text2"/>
          <w:sz w:val="40"/>
          <w:szCs w:val="40"/>
        </w:rPr>
      </w:pPr>
      <w:r>
        <w:rPr>
          <w:rFonts w:asciiTheme="minorHAnsi" w:hAnsiTheme="minorHAnsi" w:ascii="Calibri" w:hAnsi="Calibri"/>
          <w:b/>
          <w:bCs/>
          <w:color w:val="44546A" w:themeColor="text2"/>
          <w:sz w:val="40"/>
          <w:szCs w:val="40"/>
        </w:rPr>
      </w:r>
    </w:p>
    <w:p>
      <w:pPr>
        <w:pStyle w:val="Standard"/>
        <w:ind w:left="360" w:hanging="0"/>
        <w:rPr>
          <w:rFonts w:ascii="Calibri" w:hAnsi="Calibri" w:asciiTheme="minorHAnsi" w:hAnsiTheme="minorHAnsi"/>
          <w:b/>
          <w:b/>
          <w:bCs/>
          <w:color w:val="44546A" w:themeColor="text2"/>
          <w:sz w:val="40"/>
          <w:szCs w:val="40"/>
        </w:rPr>
      </w:pPr>
      <w:r>
        <w:rPr>
          <w:rFonts w:ascii="Calibri" w:hAnsi="Calibri" w:asciiTheme="minorHAnsi" w:hAnsiTheme="minorHAnsi"/>
          <w:bCs/>
          <w:color w:val="44546A" w:themeColor="text2"/>
          <w:sz w:val="40"/>
          <w:szCs w:val="40"/>
        </w:rPr>
        <w:tab/>
      </w:r>
      <w:r>
        <w:rPr>
          <w:rFonts w:ascii="Calibri" w:hAnsi="Calibri" w:asciiTheme="minorHAnsi" w:hAnsiTheme="minorHAnsi"/>
          <w:b/>
          <w:bCs/>
          <w:color w:val="44546A" w:themeColor="text2"/>
          <w:sz w:val="40"/>
          <w:szCs w:val="40"/>
        </w:rPr>
        <w:t>3. Navegabilidad, accesibilidad y usabilidad……Pág3-5</w:t>
      </w:r>
    </w:p>
    <w:p>
      <w:pPr>
        <w:pStyle w:val="Standard"/>
        <w:ind w:left="360" w:hanging="0"/>
        <w:rPr>
          <w:rFonts w:ascii="Calibri" w:hAnsi="Calibri" w:asciiTheme="minorHAnsi" w:hAnsiTheme="minorHAnsi"/>
          <w:b/>
          <w:b/>
          <w:bCs/>
          <w:color w:val="44546A" w:themeColor="text2"/>
          <w:sz w:val="40"/>
          <w:szCs w:val="40"/>
        </w:rPr>
      </w:pPr>
      <w:r>
        <w:rPr>
          <w:rFonts w:asciiTheme="minorHAnsi" w:hAnsiTheme="minorHAnsi" w:ascii="Calibri" w:hAnsi="Calibri"/>
          <w:b/>
          <w:bCs/>
          <w:color w:val="44546A" w:themeColor="text2"/>
          <w:sz w:val="40"/>
          <w:szCs w:val="40"/>
        </w:rPr>
      </w:r>
    </w:p>
    <w:p>
      <w:pPr>
        <w:pStyle w:val="Standard"/>
        <w:ind w:left="360" w:hanging="0"/>
        <w:rPr>
          <w:rFonts w:ascii="Calibri" w:hAnsi="Calibri" w:asciiTheme="minorHAnsi" w:hAnsiTheme="minorHAnsi"/>
          <w:b/>
          <w:b/>
          <w:bCs/>
          <w:color w:val="44546A" w:themeColor="text2"/>
          <w:sz w:val="40"/>
          <w:szCs w:val="40"/>
        </w:rPr>
      </w:pPr>
      <w:r>
        <w:rPr>
          <w:rFonts w:ascii="Calibri" w:hAnsi="Calibri" w:asciiTheme="minorHAnsi" w:hAnsiTheme="minorHAnsi"/>
          <w:b/>
          <w:bCs/>
          <w:color w:val="44546A" w:themeColor="text2"/>
          <w:sz w:val="40"/>
          <w:szCs w:val="40"/>
        </w:rPr>
        <w:tab/>
        <w:t>4. Análisis de vulnerabilidades web………………..Pág5-9</w:t>
      </w:r>
    </w:p>
    <w:p>
      <w:pPr>
        <w:pStyle w:val="Standard"/>
        <w:ind w:left="360" w:hanging="0"/>
        <w:rPr>
          <w:rFonts w:ascii="Calibri" w:hAnsi="Calibri" w:asciiTheme="minorHAnsi" w:hAnsiTheme="minorHAnsi"/>
          <w:b/>
          <w:b/>
          <w:bCs/>
          <w:color w:val="44546A" w:themeColor="text2"/>
          <w:sz w:val="40"/>
          <w:szCs w:val="40"/>
        </w:rPr>
      </w:pPr>
      <w:r>
        <w:rPr>
          <w:rFonts w:asciiTheme="minorHAnsi" w:hAnsiTheme="minorHAnsi" w:ascii="Calibri" w:hAnsi="Calibri"/>
          <w:b/>
          <w:bCs/>
          <w:color w:val="44546A" w:themeColor="text2"/>
          <w:sz w:val="40"/>
          <w:szCs w:val="40"/>
        </w:rPr>
      </w:r>
    </w:p>
    <w:p>
      <w:pPr>
        <w:pStyle w:val="Standard"/>
        <w:ind w:left="360" w:hanging="0"/>
        <w:rPr>
          <w:rFonts w:ascii="Calibri" w:hAnsi="Calibri" w:asciiTheme="minorHAnsi" w:hAnsiTheme="minorHAnsi"/>
          <w:b/>
          <w:b/>
          <w:bCs/>
          <w:color w:val="44546A" w:themeColor="text2"/>
          <w:sz w:val="40"/>
          <w:szCs w:val="40"/>
        </w:rPr>
      </w:pPr>
      <w:r>
        <w:rPr>
          <w:rFonts w:ascii="Calibri" w:hAnsi="Calibri" w:asciiTheme="minorHAnsi" w:hAnsiTheme="minorHAnsi"/>
          <w:b/>
          <w:bCs/>
          <w:color w:val="44546A" w:themeColor="text2"/>
          <w:sz w:val="40"/>
          <w:szCs w:val="40"/>
        </w:rPr>
        <w:tab/>
        <w:t>5. Metodología de trabajo………………….…………Pág9-10</w:t>
      </w:r>
    </w:p>
    <w:p>
      <w:pPr>
        <w:pStyle w:val="Standard"/>
        <w:ind w:left="360" w:hanging="0"/>
        <w:rPr>
          <w:rFonts w:ascii="Calibri" w:hAnsi="Calibri" w:asciiTheme="minorHAnsi" w:hAnsiTheme="minorHAnsi"/>
          <w:b/>
          <w:b/>
          <w:bCs/>
          <w:color w:val="44546A" w:themeColor="text2"/>
          <w:sz w:val="40"/>
          <w:szCs w:val="40"/>
        </w:rPr>
      </w:pPr>
      <w:r>
        <w:rPr>
          <w:rFonts w:asciiTheme="minorHAnsi" w:hAnsiTheme="minorHAnsi" w:ascii="Calibri" w:hAnsi="Calibri"/>
          <w:b/>
          <w:bCs/>
          <w:color w:val="44546A" w:themeColor="text2"/>
          <w:sz w:val="40"/>
          <w:szCs w:val="40"/>
        </w:rPr>
      </w:r>
    </w:p>
    <w:p>
      <w:pPr>
        <w:pStyle w:val="Standard"/>
        <w:ind w:left="360" w:hanging="0"/>
        <w:rPr>
          <w:rFonts w:ascii="Calibri" w:hAnsi="Calibri" w:asciiTheme="minorHAnsi" w:hAnsiTheme="minorHAnsi"/>
          <w:b/>
          <w:b/>
          <w:bCs/>
          <w:color w:val="44546A" w:themeColor="text2"/>
          <w:sz w:val="40"/>
          <w:szCs w:val="40"/>
        </w:rPr>
      </w:pPr>
      <w:r>
        <w:rPr>
          <w:rFonts w:ascii="Calibri" w:hAnsi="Calibri" w:asciiTheme="minorHAnsi" w:hAnsiTheme="minorHAnsi"/>
          <w:b/>
          <w:bCs/>
          <w:color w:val="44546A" w:themeColor="text2"/>
          <w:sz w:val="40"/>
          <w:szCs w:val="40"/>
        </w:rPr>
        <w:tab/>
        <w:t>6. Bibliografía………………………………………………….Pág10</w:t>
      </w:r>
    </w:p>
    <w:p>
      <w:pPr>
        <w:pStyle w:val="Standard"/>
        <w:ind w:left="360" w:hanging="0"/>
        <w:rPr>
          <w:rFonts w:ascii="Calibri" w:hAnsi="Calibri" w:asciiTheme="minorHAnsi" w:hAnsiTheme="minorHAnsi"/>
          <w:bCs/>
          <w:sz w:val="28"/>
          <w:szCs w:val="28"/>
        </w:rPr>
      </w:pPr>
      <w:r>
        <w:rPr>
          <w:rFonts w:ascii="Calibri" w:hAnsi="Calibri" w:asciiTheme="minorHAnsi" w:hAnsiTheme="minorHAnsi"/>
          <w:b/>
          <w:bCs/>
          <w:color w:val="5B9BD5" w:themeColor="accent1"/>
          <w:sz w:val="48"/>
          <w:szCs w:val="48"/>
        </w:rPr>
        <w:tab/>
      </w:r>
    </w:p>
    <w:p>
      <w:pPr>
        <w:pStyle w:val="Standard"/>
        <w:ind w:left="360" w:hanging="0"/>
        <w:rPr>
          <w:rFonts w:ascii="Calibri" w:hAnsi="Calibri" w:asciiTheme="minorHAnsi" w:hAnsiTheme="minorHAnsi"/>
          <w:bCs/>
          <w:sz w:val="28"/>
          <w:szCs w:val="28"/>
        </w:rPr>
      </w:pPr>
      <w:r>
        <w:rPr>
          <w:rFonts w:asciiTheme="minorHAnsi" w:hAnsiTheme="minorHAnsi" w:ascii="Calibri" w:hAnsi="Calibri"/>
          <w:bCs/>
          <w:sz w:val="28"/>
          <w:szCs w:val="28"/>
        </w:rPr>
      </w:r>
    </w:p>
    <w:p>
      <w:pPr>
        <w:pStyle w:val="Standard"/>
        <w:rPr>
          <w:rFonts w:ascii="Calibri" w:hAnsi="Calibri" w:asciiTheme="minorHAnsi" w:hAnsiTheme="minorHAnsi"/>
          <w:bCs/>
          <w:sz w:val="28"/>
          <w:szCs w:val="28"/>
        </w:rPr>
      </w:pPr>
      <w:r>
        <w:rPr>
          <w:rFonts w:asciiTheme="minorHAnsi" w:hAnsiTheme="minorHAnsi" w:ascii="Calibri" w:hAnsi="Calibri"/>
          <w:bCs/>
          <w:sz w:val="28"/>
          <w:szCs w:val="28"/>
        </w:rPr>
      </w:r>
    </w:p>
    <w:p>
      <w:pPr>
        <w:pStyle w:val="Normal"/>
        <w:widowControl/>
        <w:suppressAutoHyphens w:val="false"/>
        <w:spacing w:lineRule="auto" w:line="259" w:before="0" w:after="160"/>
        <w:textAlignment w:val="auto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  <w:r>
        <w:br w:type="page"/>
      </w:r>
    </w:p>
    <w:p>
      <w:pPr>
        <w:pStyle w:val="Standard"/>
        <w:rPr/>
      </w:pPr>
      <w:r>
        <w:rPr>
          <w:rFonts w:ascii="Calibri" w:hAnsi="Calibri" w:asciiTheme="minorHAnsi" w:hAnsiTheme="minorHAnsi"/>
          <w:b/>
          <w:bCs/>
          <w:color w:val="44546A" w:themeColor="text2"/>
          <w:sz w:val="40"/>
          <w:szCs w:val="40"/>
        </w:rPr>
        <w:t>1. Introducción</w:t>
      </w:r>
    </w:p>
    <w:p>
      <w:pPr>
        <w:pStyle w:val="Standard"/>
        <w:rPr>
          <w:color w:val="000000"/>
          <w:sz w:val="24"/>
          <w:szCs w:val="24"/>
        </w:rPr>
      </w:pPr>
      <w:r>
        <w:rPr/>
      </w:r>
    </w:p>
    <w:p>
      <w:pPr>
        <w:pStyle w:val="Standard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>Esta práctica se ha realizado para contruir el esqueleto de la aplicación web. En este esqueleto únicamente están los ficheros HTML y CSS. También se explicará la instalación y configuración del servidor Tomcat.</w:t>
      </w:r>
    </w:p>
    <w:p>
      <w:pPr>
        <w:pStyle w:val="Standard"/>
        <w:rPr>
          <w:rFonts w:ascii="Calibri" w:hAnsi="Calibri" w:asciiTheme="minorHAnsi" w:hAnsiTheme="minorHAnsi"/>
          <w:b/>
          <w:b/>
          <w:bCs/>
          <w:color w:val="44546A" w:themeColor="text2"/>
        </w:rPr>
      </w:pPr>
      <w:r>
        <w:rPr>
          <w:rFonts w:asciiTheme="minorHAnsi" w:hAnsiTheme="minorHAnsi" w:ascii="Calibri" w:hAnsi="Calibri"/>
          <w:b/>
          <w:bCs/>
          <w:color w:val="44546A" w:themeColor="text2"/>
        </w:rPr>
      </w:r>
    </w:p>
    <w:p>
      <w:pPr>
        <w:pStyle w:val="Standard"/>
        <w:rPr>
          <w:rFonts w:ascii="Calibri" w:hAnsi="Calibri" w:asciiTheme="minorHAnsi" w:hAnsiTheme="minorHAnsi"/>
          <w:b/>
          <w:b/>
          <w:bCs/>
          <w:color w:val="44546A" w:themeColor="text2"/>
        </w:rPr>
      </w:pPr>
      <w:r>
        <w:rPr>
          <w:rFonts w:asciiTheme="minorHAnsi" w:hAnsiTheme="minorHAnsi" w:ascii="Calibri" w:hAnsi="Calibri"/>
          <w:b/>
          <w:bCs/>
          <w:color w:val="44546A" w:themeColor="text2"/>
        </w:rPr>
      </w:r>
    </w:p>
    <w:p>
      <w:pPr>
        <w:pStyle w:val="Standard"/>
        <w:rPr/>
      </w:pPr>
      <w:r>
        <w:rPr>
          <w:rFonts w:ascii="Calibri" w:hAnsi="Calibri" w:asciiTheme="minorHAnsi" w:hAnsiTheme="minorHAnsi"/>
          <w:b/>
          <w:bCs/>
          <w:color w:val="44546A" w:themeColor="text2"/>
          <w:sz w:val="40"/>
          <w:szCs w:val="40"/>
        </w:rPr>
        <w:t xml:space="preserve">2. </w:t>
      </w:r>
      <w:r>
        <w:rPr>
          <w:rFonts w:ascii="Calibri" w:hAnsi="Calibri" w:asciiTheme="minorHAnsi" w:hAnsiTheme="minorHAnsi"/>
          <w:b/>
          <w:bCs/>
          <w:color w:val="44546A" w:themeColor="text2"/>
          <w:sz w:val="40"/>
          <w:szCs w:val="40"/>
        </w:rPr>
        <w:t>Instalación y despliegue de Tomcat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La siguiente instalación y configuración se ha realizado mediante linea de comandos. Primeramente instalamos el paquete [tomcat7]: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$&gt; sudo apt-get install tomcat7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Instalará las dependencias de Java y creará un usuario con nombre [tomcat7].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Seguidamente modificamos el fichero de configuración [/etc/default/tomcat7] para definir la memoria que queremos que use nuestro servidor de Tomcat. Estos son los atributos [Xmx] (para establecer el máximo valor de la pila, es decir donde se guardan los objetos de Java) y MaxPermSize (para establecer el máximo valor de la generación, es decir donde se guardan las clases):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$&gt; sudo vi /etc/default/tomcat7</w:t>
      </w:r>
    </w:p>
    <w:p>
      <w:pPr>
        <w:pStyle w:val="Standard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Standard"/>
        <w:pBdr>
          <w:bottom w:val="single" w:sz="2" w:space="2" w:color="000000"/>
        </w:pBdr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Standard"/>
        <w:rPr>
          <w:rFonts w:asciiTheme="minorHAnsi" w:hAnsiTheme="minorHAnsi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Standard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JAVA_OPTS="-Djava.security.egd=file:/dev/./urandom -Djava.awt.headless=true \ </w:t>
      </w:r>
    </w:p>
    <w:p>
      <w:pPr>
        <w:pStyle w:val="Standard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-Xmx512m</w:t>
      </w:r>
      <w:r>
        <w:rPr>
          <w:rFonts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-XX:MaxPermSize=256m</w:t>
      </w:r>
      <w:r>
        <w:rPr>
          <w:rFonts w:ascii="Courier New" w:hAnsi="Courier New"/>
          <w:b w:val="false"/>
          <w:bCs w:val="false"/>
          <w:sz w:val="22"/>
          <w:szCs w:val="22"/>
        </w:rPr>
        <w:t xml:space="preserve"> -XX:+UseConcMarkSweepGC"</w:t>
      </w:r>
    </w:p>
    <w:p>
      <w:pPr>
        <w:pStyle w:val="Standard"/>
        <w:pBdr>
          <w:bottom w:val="single" w:sz="2" w:space="2" w:color="000000"/>
        </w:pBdr>
        <w:rPr>
          <w:rFonts w:asciiTheme="minorHAnsi" w:hAnsiTheme="minorHAnsi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Standard"/>
        <w:rPr>
          <w:rFonts w:asciiTheme="minorHAnsi" w:hAnsiTheme="minorHAnsi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Volvemos a lanzar el servidor: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$&gt; sudo service tomcat7 restart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Si vamos al navegador y ponemos [</w:t>
      </w:r>
      <w:hyperlink r:id="rId3">
        <w:r>
          <w:rPr>
            <w:rStyle w:val="EnlacedeInternet"/>
            <w:rFonts w:ascii="Calibri" w:hAnsi="Calibri" w:asciiTheme="minorHAnsi" w:hAnsiTheme="minorHAnsi"/>
            <w:b w:val="false"/>
            <w:bCs w:val="false"/>
          </w:rPr>
          <w:t>http://localhost:8080</w:t>
        </w:r>
      </w:hyperlink>
      <w:r>
        <w:rPr>
          <w:rFonts w:ascii="Calibri" w:hAnsi="Calibri" w:asciiTheme="minorHAnsi" w:hAnsiTheme="minorHAnsi"/>
          <w:b w:val="false"/>
          <w:bCs w:val="false"/>
        </w:rPr>
        <w:t>] podremos comprobar que el servidor Tomcat está en funcionamiento:</w:t>
      </w:r>
    </w:p>
    <w:p>
      <w:pPr>
        <w:pStyle w:val="Standard"/>
        <w:pBdr>
          <w:bottom w:val="single" w:sz="2" w:space="2" w:color="000000"/>
        </w:pBdr>
        <w:rPr>
          <w:rFonts w:asciiTheme="minorHAnsi" w:hAnsiTheme="minorHAnsi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Standard"/>
        <w:rPr>
          <w:rFonts w:asciiTheme="minorHAnsi" w:hAnsiTheme="minorHAnsi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Standard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It works !</w:t>
      </w:r>
    </w:p>
    <w:p>
      <w:pPr>
        <w:pStyle w:val="Standard"/>
        <w:rPr>
          <w:rFonts w:asciiTheme="minorHAnsi" w:hAnsiTheme="minorHAnsi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Standard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If you're seeing this page via a web browser, it means you've setup Tomcat </w:t>
      </w:r>
    </w:p>
    <w:p>
      <w:pPr>
        <w:pStyle w:val="Standard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successfully. Congratulations!</w:t>
      </w:r>
    </w:p>
    <w:p>
      <w:pPr>
        <w:pStyle w:val="Standard"/>
        <w:rPr>
          <w:rFonts w:asciiTheme="minorHAnsi" w:hAnsiTheme="minorHAnsi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Standard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This is the default Tomcat home page. It can be found on the local </w:t>
      </w:r>
    </w:p>
    <w:p>
      <w:pPr>
        <w:pStyle w:val="Standard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…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Se instalan los paquetes adicionales que nos recomiendan (documentación, ejemplos de JSP, panel de admin login):</w:t>
      </w:r>
    </w:p>
    <w:p>
      <w:pPr>
        <w:pStyle w:val="Standard"/>
        <w:rPr>
          <w:rFonts w:asciiTheme="minorHAnsi" w:hAnsiTheme="minorHAnsi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Standard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$&gt; sudo apt-get install tomcat7-docs tomcat7-admin tomcat7-examples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En el mensaje anterior hace referencia a estos paquetes, para poder tener acceso a ellos localmente los podremos encontrar en: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 xml:space="preserve">    </w:t>
      </w:r>
      <w:r>
        <w:rPr>
          <w:rFonts w:ascii="Calibri" w:hAnsi="Calibri" w:asciiTheme="minorHAnsi" w:hAnsiTheme="minorHAnsi"/>
          <w:b w:val="false"/>
          <w:bCs w:val="false"/>
        </w:rPr>
        <w:t>· /usr/share/tomcat7-examples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 xml:space="preserve">    </w:t>
      </w:r>
      <w:r>
        <w:rPr>
          <w:rFonts w:ascii="Calibri" w:hAnsi="Calibri" w:asciiTheme="minorHAnsi" w:hAnsiTheme="minorHAnsi"/>
          <w:b w:val="false"/>
          <w:bCs w:val="false"/>
        </w:rPr>
        <w:t>· /usr/share/tomcat7-admin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 xml:space="preserve">    </w:t>
      </w:r>
      <w:r>
        <w:rPr>
          <w:rFonts w:ascii="Calibri" w:hAnsi="Calibri" w:asciiTheme="minorHAnsi" w:hAnsiTheme="minorHAnsi"/>
          <w:b w:val="false"/>
          <w:bCs w:val="false"/>
        </w:rPr>
        <w:t>· /usr/share/tomcat7-docs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Para acceder a documentación localmente podremos poner en nuestro navegador: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 xml:space="preserve">    </w:t>
      </w:r>
      <w:r>
        <w:rPr>
          <w:rFonts w:ascii="Calibri" w:hAnsi="Calibri" w:asciiTheme="minorHAnsi" w:hAnsiTheme="minorHAnsi"/>
          <w:b w:val="false"/>
          <w:bCs w:val="false"/>
        </w:rPr>
        <w:t>· http://localhost:8080/docs/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Para ejemplos de JSP: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 xml:space="preserve">    </w:t>
      </w:r>
      <w:r>
        <w:rPr>
          <w:rFonts w:ascii="Calibri" w:hAnsi="Calibri" w:asciiTheme="minorHAnsi" w:hAnsiTheme="minorHAnsi"/>
          <w:b w:val="false"/>
          <w:bCs w:val="false"/>
        </w:rPr>
        <w:t>· http://localhost:8080/examples/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El paquete [tomcat7-admin] incorpora paneles de login para el admin.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 w:val="false"/>
          <w:bCs w:val="false"/>
        </w:rPr>
        <w:tab/>
        <w:t>· tomcat7-admin (manager-webapp): Tomcat Web Application Manager.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ab/>
        <w:t xml:space="preserve">· tomcat7-admin (host-manager): Tomcat Virtual Host Manager. 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Seguidamente procedemos a la instalación del JDK (Java Deveplopment Kit) si no lo tenemos instalado. Es necesario para desarollar aplicaciones java en nuestro servidor Tomcat.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$&gt; sudo apt-get install default-jdk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Tomcat recomimenda instalar Apache Ant para desarrolar aplicaciones en java. También es  recomendable instalar git (control de versiones):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$&gt; sudo apt install ant git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En cuanto a la configuración de Tomcat, configuraremos web manager interface instalado previamente. Para ello se añade un usuario a nuestro servidor Tomcat: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$&gt; sudo vi /etc/tomcat7/tomcat-users.xml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  <w:r>
        <w:br w:type="page"/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Se modifica la sección &lt;tomcat-users&gt; y se añade un usuario [admin] que posee los roles de [admin-gui] y [manager-gui]:</w:t>
      </w:r>
    </w:p>
    <w:p>
      <w:pPr>
        <w:pStyle w:val="Standard"/>
        <w:pBdr>
          <w:bottom w:val="single" w:sz="2" w:space="2" w:color="000000"/>
        </w:pBdr>
        <w:rPr>
          <w:rFonts w:asciiTheme="minorHAnsi" w:hAnsiTheme="minorHAnsi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Standard"/>
        <w:rPr>
          <w:rFonts w:asciiTheme="minorHAnsi" w:hAnsiTheme="minorHAnsi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Standard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&lt;tomcat-users&gt;</w:t>
      </w:r>
    </w:p>
    <w:p>
      <w:pPr>
        <w:pStyle w:val="Standard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 xml:space="preserve">&lt;user </w:t>
      </w:r>
      <w:r>
        <w:rPr>
          <w:rFonts w:ascii="Courier New" w:hAnsi="Courier New"/>
          <w:b/>
          <w:bCs/>
          <w:sz w:val="22"/>
          <w:szCs w:val="22"/>
        </w:rPr>
        <w:t>username="admin" password="S1stinf01" roles="manager-</w:t>
      </w:r>
    </w:p>
    <w:p>
      <w:pPr>
        <w:pStyle w:val="Standard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ab/>
        <w:tab/>
        <w:t>gui,admin-gui</w:t>
      </w:r>
      <w:r>
        <w:rPr>
          <w:rFonts w:ascii="Courier New" w:hAnsi="Courier New"/>
          <w:b w:val="false"/>
          <w:bCs w:val="false"/>
          <w:sz w:val="22"/>
          <w:szCs w:val="22"/>
        </w:rPr>
        <w:t>"/&gt;</w:t>
      </w:r>
    </w:p>
    <w:p>
      <w:pPr>
        <w:pStyle w:val="Standard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&lt;/tomcat-users&gt;</w:t>
      </w:r>
    </w:p>
    <w:p>
      <w:pPr>
        <w:pStyle w:val="Standard"/>
        <w:pBdr>
          <w:bottom w:val="single" w:sz="2" w:space="2" w:color="000000"/>
        </w:pBdr>
        <w:rPr>
          <w:rFonts w:asciiTheme="minorHAnsi" w:hAnsiTheme="minorHAnsi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Standard"/>
        <w:rPr>
          <w:rFonts w:asciiTheme="minorHAnsi" w:hAnsiTheme="minorHAnsi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Web Application Manager es usado para manejar aplicaciones Java. Se puede empezar, parar, recargar, desplegar y quitar dichas aplicaciones. También se pueden hacer diagnósticos de nuestras aplicaciones.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En Virtual Host Manager se pueden añadir hosts virtuales para servir las aplicaciones en ellos.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Para desplegar HTML en nuestro servidor tomcat7 los copiamos en: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ab/>
        <w:t># [/var/lib/tomcat7/webapps/ROOT]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Standard"/>
        <w:rPr/>
      </w:pPr>
      <w:hyperlink r:id="rId4">
        <w:r>
          <w:rPr>
            <w:rStyle w:val="EnlacedeInternet"/>
            <w:rFonts w:ascii="Calibri" w:hAnsi="Calibri" w:asciiTheme="minorHAnsi" w:hAnsiTheme="minorHAnsi"/>
            <w:b/>
            <w:bCs/>
          </w:rPr>
          <w:t>http://www.tomcatexpert.com/blog/2011/11/22/performance-tuning-jvm-running-tomcat</w:t>
        </w:r>
      </w:hyperlink>
    </w:p>
    <w:p>
      <w:pPr>
        <w:pStyle w:val="Standard"/>
        <w:rPr>
          <w:rFonts w:ascii="Calibri" w:hAnsi="Calibri" w:asciiTheme="minorHAnsi" w:hAnsiTheme="minorHAnsi"/>
          <w:b/>
          <w:b/>
          <w:bCs/>
        </w:rPr>
      </w:pPr>
      <w:r>
        <w:rPr/>
      </w:r>
    </w:p>
    <w:p>
      <w:pPr>
        <w:pStyle w:val="Standard"/>
        <w:rPr/>
      </w:pPr>
      <w:hyperlink r:id="rId5">
        <w:r>
          <w:rPr>
            <w:rStyle w:val="EnlacedeInternet"/>
            <w:rFonts w:ascii="Calibri" w:hAnsi="Calibri" w:asciiTheme="minorHAnsi" w:hAnsiTheme="minorHAnsi"/>
            <w:b/>
            <w:bCs/>
          </w:rPr>
          <w:t>https://blogs.oracle.com/jonthecollector/entry/presenting_the_permanent_generation</w:t>
        </w:r>
      </w:hyperlink>
    </w:p>
    <w:p>
      <w:pPr>
        <w:pStyle w:val="Standard"/>
        <w:rPr>
          <w:rFonts w:ascii="Calibri" w:hAnsi="Calibri" w:asciiTheme="minorHAnsi" w:hAnsiTheme="minorHAnsi"/>
          <w:b/>
          <w:b/>
          <w:bCs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474" w:footer="1134" w:bottom="1474" w:gutter="0"/>
      <w:pgNumType w:start="0" w:fmt="decimal"/>
      <w:formProt w:val="false"/>
      <w:titlePg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Free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right"/>
      <w:rPr>
        <w:rFonts w:ascii="FreeMono" w:hAnsi="FreeMono"/>
        <w:sz w:val="12"/>
        <w:szCs w:val="12"/>
      </w:rPr>
    </w:pPr>
    <w:r>
      <w:rPr/>
      <w:tab/>
      <w:tab/>
    </w:r>
    <w:r>
      <w:rPr>
        <w:rFonts w:ascii="FreeMono" w:hAnsi="FreeMono"/>
        <w:sz w:val="12"/>
        <w:szCs w:val="12"/>
      </w:rPr>
      <w:t xml:space="preserve">Crespo Miguel, Adrián 702152;    </w:t>
    </w:r>
  </w:p>
  <w:p>
    <w:pPr>
      <w:pStyle w:val="Encabezamiento"/>
      <w:jc w:val="right"/>
      <w:rPr>
        <w:rFonts w:ascii="FreeMono" w:hAnsi="FreeMono"/>
        <w:sz w:val="12"/>
        <w:szCs w:val="12"/>
      </w:rPr>
    </w:pPr>
    <w:r>
      <w:rPr>
        <w:rFonts w:ascii="FreeMono" w:hAnsi="FreeMono"/>
        <w:sz w:val="12"/>
        <w:szCs w:val="12"/>
      </w:rPr>
      <w:t>Edo Vivancos, Isak 682405:</w:t>
    </w:r>
  </w:p>
  <w:p>
    <w:pPr>
      <w:pStyle w:val="Encabezamiento"/>
      <w:jc w:val="right"/>
      <w:rPr/>
    </w:pPr>
    <w:r>
      <w:rPr>
        <w:rFonts w:ascii="FreeMono" w:hAnsi="FreeMono"/>
        <w:sz w:val="12"/>
        <w:szCs w:val="12"/>
      </w:rPr>
      <w:t>Fueris Martín, Luis 69962:</w:t>
    </w:r>
  </w:p>
  <w:p>
    <w:pPr>
      <w:pStyle w:val="Encabezamiento"/>
      <w:jc w:val="right"/>
      <w:rPr>
        <w:rFonts w:ascii="FreeMono" w:hAnsi="FreeMono"/>
        <w:sz w:val="12"/>
        <w:szCs w:val="12"/>
      </w:rPr>
    </w:pPr>
    <w:r>
      <w:rPr>
        <w:rFonts w:ascii="FreeMono" w:hAnsi="FreeMono"/>
        <w:sz w:val="12"/>
        <w:szCs w:val="12"/>
      </w:rPr>
      <w:tab/>
      <w:tab/>
      <w:t>Sistemas de información</w:t>
      <w:tab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b5753"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eastAsia="zh-CN" w:bidi="hi-IN"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link w:val="Piedepgina"/>
    <w:qFormat/>
    <w:rsid w:val="00ab5753"/>
    <w:rPr>
      <w:rFonts w:ascii="Liberation Serif" w:hAnsi="Liberation Serif" w:eastAsia="Droid Sans Fallback" w:cs="FreeSans"/>
      <w:sz w:val="24"/>
      <w:szCs w:val="24"/>
      <w:lang w:eastAsia="zh-CN" w:bidi="hi-IN"/>
    </w:rPr>
  </w:style>
  <w:style w:type="character" w:styleId="EncabezadoCar" w:customStyle="1">
    <w:name w:val="Encabezado Car"/>
    <w:basedOn w:val="DefaultParagraphFont"/>
    <w:link w:val="Encabezado"/>
    <w:qFormat/>
    <w:rsid w:val="00ab5753"/>
    <w:rPr>
      <w:rFonts w:ascii="Liberation Serif" w:hAnsi="Liberation Serif" w:eastAsia="Droid Sans Fallback" w:cs="FreeSans"/>
      <w:sz w:val="24"/>
      <w:szCs w:val="24"/>
      <w:lang w:eastAsia="zh-CN" w:bidi="hi-IN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e621b6"/>
    <w:rPr>
      <w:rFonts w:eastAsia="" w:eastAsiaTheme="minorEastAsia"/>
      <w:lang w:eastAsia="es-ES"/>
    </w:rPr>
  </w:style>
  <w:style w:type="character" w:styleId="PlaceholderText">
    <w:name w:val="Placeholder Text"/>
    <w:basedOn w:val="DefaultParagraphFont"/>
    <w:uiPriority w:val="99"/>
    <w:semiHidden/>
    <w:qFormat/>
    <w:rsid w:val="00b450f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1f256c"/>
    <w:rPr>
      <w:rFonts w:ascii="Courier New" w:hAnsi="Courier New" w:eastAsia="Times New Roman" w:cs="Courier New"/>
      <w:sz w:val="20"/>
      <w:szCs w:val="20"/>
    </w:rPr>
  </w:style>
  <w:style w:type="character" w:styleId="Muydestacado" w:customStyle="1">
    <w:name w:val="Muy destacado"/>
    <w:qFormat/>
    <w:rsid w:val="00c45488"/>
    <w:rPr>
      <w:b/>
    </w:rPr>
  </w:style>
  <w:style w:type="character" w:styleId="EnlacedeInternet">
    <w:name w:val="Enlace de Internet"/>
    <w:basedOn w:val="DefaultParagraphFont"/>
    <w:uiPriority w:val="99"/>
    <w:unhideWhenUsed/>
    <w:rsid w:val="00687e41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f21b27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ListLabel1" w:customStyle="1">
    <w:name w:val="ListLabel 1"/>
    <w:qFormat/>
    <w:rPr>
      <w:rFonts w:eastAsia="OpenSymbol" w:cs="OpenSymbol"/>
    </w:rPr>
  </w:style>
  <w:style w:type="character" w:styleId="ListLabel2" w:customStyle="1">
    <w:name w:val="ListLabel 2"/>
    <w:qFormat/>
    <w:rPr>
      <w:rFonts w:eastAsia="OpenSymbol" w:cs="OpenSymbol"/>
    </w:rPr>
  </w:style>
  <w:style w:type="character" w:styleId="ListLabel3" w:customStyle="1">
    <w:name w:val="ListLabel 3"/>
    <w:qFormat/>
    <w:rPr>
      <w:rFonts w:eastAsia="OpenSymbol" w:cs="OpenSymbol"/>
    </w:rPr>
  </w:style>
  <w:style w:type="character" w:styleId="ListLabel4" w:customStyle="1">
    <w:name w:val="ListLabel 4"/>
    <w:qFormat/>
    <w:rPr>
      <w:rFonts w:eastAsia="OpenSymbol" w:cs="OpenSymbol"/>
    </w:rPr>
  </w:style>
  <w:style w:type="character" w:styleId="ListLabel5" w:customStyle="1">
    <w:name w:val="ListLabel 5"/>
    <w:qFormat/>
    <w:rPr>
      <w:rFonts w:eastAsia="OpenSymbol" w:cs="OpenSymbol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 w:customStyle="1">
    <w:name w:val="ListLabel 7"/>
    <w:qFormat/>
    <w:rPr>
      <w:rFonts w:eastAsia="OpenSymbol" w:cs="OpenSymbol"/>
    </w:rPr>
  </w:style>
  <w:style w:type="character" w:styleId="ListLabel8" w:customStyle="1">
    <w:name w:val="ListLabel 8"/>
    <w:qFormat/>
    <w:rPr>
      <w:rFonts w:eastAsia="OpenSymbol" w:cs="OpenSymbol"/>
    </w:rPr>
  </w:style>
  <w:style w:type="character" w:styleId="ListLabel9" w:customStyle="1">
    <w:name w:val="ListLabel 9"/>
    <w:qFormat/>
    <w:rPr>
      <w:rFonts w:eastAsia="OpenSymbol" w:cs="OpenSymbol"/>
    </w:rPr>
  </w:style>
  <w:style w:type="character" w:styleId="ListLabel10" w:customStyle="1">
    <w:name w:val="ListLabel 10"/>
    <w:qFormat/>
    <w:rPr>
      <w:rFonts w:eastAsia="OpenSymbol" w:cs="OpenSymbol"/>
    </w:rPr>
  </w:style>
  <w:style w:type="character" w:styleId="ListLabel11" w:customStyle="1">
    <w:name w:val="ListLabel 11"/>
    <w:qFormat/>
    <w:rPr>
      <w:rFonts w:eastAsia="OpenSymbol" w:cs="OpenSymbol"/>
    </w:rPr>
  </w:style>
  <w:style w:type="character" w:styleId="ListLabel12" w:customStyle="1">
    <w:name w:val="ListLabel 12"/>
    <w:qFormat/>
    <w:rPr>
      <w:rFonts w:eastAsia="OpenSymbol" w:cs="OpenSymbol"/>
    </w:rPr>
  </w:style>
  <w:style w:type="character" w:styleId="ListLabel13" w:customStyle="1">
    <w:name w:val="ListLabel 13"/>
    <w:qFormat/>
    <w:rPr>
      <w:rFonts w:eastAsia="OpenSymbol" w:cs="OpenSymbol"/>
    </w:rPr>
  </w:style>
  <w:style w:type="character" w:styleId="ListLabel14" w:customStyle="1">
    <w:name w:val="ListLabel 14"/>
    <w:qFormat/>
    <w:rPr>
      <w:rFonts w:eastAsia="OpenSymbol" w:cs="OpenSymbol"/>
    </w:rPr>
  </w:style>
  <w:style w:type="character" w:styleId="ListLabel15" w:customStyle="1">
    <w:name w:val="ListLabel 15"/>
    <w:qFormat/>
    <w:rPr>
      <w:rFonts w:eastAsia="OpenSymbol" w:cs="OpenSymbol"/>
    </w:rPr>
  </w:style>
  <w:style w:type="character" w:styleId="ListLabel16" w:customStyle="1">
    <w:name w:val="ListLabel 16"/>
    <w:qFormat/>
    <w:rPr>
      <w:rFonts w:eastAsia="OpenSymbol" w:cs="OpenSymbol"/>
    </w:rPr>
  </w:style>
  <w:style w:type="character" w:styleId="ListLabel17" w:customStyle="1">
    <w:name w:val="ListLabel 17"/>
    <w:qFormat/>
    <w:rPr>
      <w:rFonts w:eastAsia="OpenSymbol" w:cs="OpenSymbol"/>
    </w:rPr>
  </w:style>
  <w:style w:type="character" w:styleId="ListLabel18" w:customStyle="1">
    <w:name w:val="ListLabel 18"/>
    <w:qFormat/>
    <w:rPr>
      <w:rFonts w:eastAsia="OpenSymbol" w:cs="OpenSymbol"/>
    </w:rPr>
  </w:style>
  <w:style w:type="character" w:styleId="ListLabel19" w:customStyle="1">
    <w:name w:val="ListLabel 19"/>
    <w:qFormat/>
    <w:rPr>
      <w:rFonts w:eastAsia="OpenSymbol" w:cs="OpenSymbol"/>
    </w:rPr>
  </w:style>
  <w:style w:type="character" w:styleId="ListLabel20" w:customStyle="1">
    <w:name w:val="ListLabel 20"/>
    <w:qFormat/>
    <w:rPr>
      <w:rFonts w:eastAsia="OpenSymbol" w:cs="OpenSymbol"/>
    </w:rPr>
  </w:style>
  <w:style w:type="character" w:styleId="ListLabel21" w:customStyle="1">
    <w:name w:val="ListLabel 21"/>
    <w:qFormat/>
    <w:rPr>
      <w:rFonts w:eastAsia="OpenSymbol" w:cs="OpenSymbol"/>
    </w:rPr>
  </w:style>
  <w:style w:type="character" w:styleId="ListLabel22" w:customStyle="1">
    <w:name w:val="ListLabel 22"/>
    <w:qFormat/>
    <w:rPr>
      <w:rFonts w:eastAsia="OpenSymbol" w:cs="OpenSymbol"/>
    </w:rPr>
  </w:style>
  <w:style w:type="character" w:styleId="ListLabel23" w:customStyle="1">
    <w:name w:val="ListLabel 23"/>
    <w:qFormat/>
    <w:rPr>
      <w:rFonts w:eastAsia="OpenSymbol" w:cs="OpenSymbol"/>
    </w:rPr>
  </w:style>
  <w:style w:type="character" w:styleId="ListLabel24" w:customStyle="1">
    <w:name w:val="ListLabel 24"/>
    <w:qFormat/>
    <w:rPr>
      <w:rFonts w:eastAsia="OpenSymbol" w:cs="OpenSymbol"/>
    </w:rPr>
  </w:style>
  <w:style w:type="character" w:styleId="ListLabel25" w:customStyle="1">
    <w:name w:val="ListLabel 25"/>
    <w:qFormat/>
    <w:rPr>
      <w:rFonts w:eastAsia="OpenSymbol" w:cs="OpenSymbol"/>
    </w:rPr>
  </w:style>
  <w:style w:type="character" w:styleId="ListLabel26" w:customStyle="1">
    <w:name w:val="ListLabel 26"/>
    <w:qFormat/>
    <w:rPr>
      <w:rFonts w:eastAsia="OpenSymbol" w:cs="OpenSymbol"/>
    </w:rPr>
  </w:style>
  <w:style w:type="character" w:styleId="ListLabel27" w:customStyle="1">
    <w:name w:val="ListLabel 27"/>
    <w:qFormat/>
    <w:rPr>
      <w:rFonts w:eastAsia="OpenSymbol" w:cs="OpenSymbol"/>
    </w:rPr>
  </w:style>
  <w:style w:type="character" w:styleId="ListLabel28" w:customStyle="1">
    <w:name w:val="ListLabel 28"/>
    <w:qFormat/>
    <w:rPr>
      <w:rFonts w:eastAsia="OpenSymbol" w:cs="OpenSymbol"/>
    </w:rPr>
  </w:style>
  <w:style w:type="character" w:styleId="ListLabel29" w:customStyle="1">
    <w:name w:val="ListLabel 29"/>
    <w:qFormat/>
    <w:rPr>
      <w:rFonts w:eastAsia="OpenSymbol" w:cs="OpenSymbol"/>
    </w:rPr>
  </w:style>
  <w:style w:type="character" w:styleId="ListLabel30" w:customStyle="1">
    <w:name w:val="ListLabel 30"/>
    <w:qFormat/>
    <w:rPr>
      <w:rFonts w:eastAsia="OpenSymbol" w:cs="OpenSymbol"/>
    </w:rPr>
  </w:style>
  <w:style w:type="character" w:styleId="ListLabel31" w:customStyle="1">
    <w:name w:val="ListLabel 31"/>
    <w:qFormat/>
    <w:rPr>
      <w:rFonts w:eastAsia="OpenSymbol" w:cs="OpenSymbol"/>
    </w:rPr>
  </w:style>
  <w:style w:type="character" w:styleId="ListLabel32" w:customStyle="1">
    <w:name w:val="ListLabel 32"/>
    <w:qFormat/>
    <w:rPr>
      <w:rFonts w:eastAsia="OpenSymbol" w:cs="OpenSymbol"/>
    </w:rPr>
  </w:style>
  <w:style w:type="character" w:styleId="ListLabel33" w:customStyle="1">
    <w:name w:val="ListLabel 33"/>
    <w:qFormat/>
    <w:rPr>
      <w:rFonts w:eastAsia="OpenSymbol" w:cs="OpenSymbol"/>
    </w:rPr>
  </w:style>
  <w:style w:type="character" w:styleId="ListLabel34" w:customStyle="1">
    <w:name w:val="ListLabel 34"/>
    <w:qFormat/>
    <w:rPr>
      <w:rFonts w:eastAsia="OpenSymbol" w:cs="OpenSymbol"/>
    </w:rPr>
  </w:style>
  <w:style w:type="character" w:styleId="ListLabel35" w:customStyle="1">
    <w:name w:val="ListLabel 35"/>
    <w:qFormat/>
    <w:rPr>
      <w:rFonts w:eastAsia="OpenSymbol" w:cs="OpenSymbol"/>
    </w:rPr>
  </w:style>
  <w:style w:type="character" w:styleId="ListLabel36" w:customStyle="1">
    <w:name w:val="ListLabel 36"/>
    <w:qFormat/>
    <w:rPr>
      <w:rFonts w:eastAsia="OpenSymbol" w:cs="OpenSymbol"/>
    </w:rPr>
  </w:style>
  <w:style w:type="character" w:styleId="ListLabel37" w:customStyle="1">
    <w:name w:val="ListLabel 37"/>
    <w:qFormat/>
    <w:rPr>
      <w:rFonts w:eastAsia="OpenSymbol" w:cs="OpenSymbol"/>
    </w:rPr>
  </w:style>
  <w:style w:type="character" w:styleId="ListLabel38" w:customStyle="1">
    <w:name w:val="ListLabel 38"/>
    <w:qFormat/>
    <w:rPr>
      <w:rFonts w:eastAsia="OpenSymbol" w:cs="OpenSymbol"/>
    </w:rPr>
  </w:style>
  <w:style w:type="character" w:styleId="ListLabel39" w:customStyle="1">
    <w:name w:val="ListLabel 39"/>
    <w:qFormat/>
    <w:rPr>
      <w:rFonts w:eastAsia="OpenSymbol" w:cs="OpenSymbol"/>
    </w:rPr>
  </w:style>
  <w:style w:type="character" w:styleId="ListLabel40" w:customStyle="1">
    <w:name w:val="ListLabel 40"/>
    <w:qFormat/>
    <w:rPr>
      <w:rFonts w:eastAsia="OpenSymbol" w:cs="OpenSymbol"/>
    </w:rPr>
  </w:style>
  <w:style w:type="character" w:styleId="ListLabel41" w:customStyle="1">
    <w:name w:val="ListLabel 41"/>
    <w:qFormat/>
    <w:rPr>
      <w:rFonts w:eastAsia="OpenSymbol" w:cs="OpenSymbol"/>
    </w:rPr>
  </w:style>
  <w:style w:type="character" w:styleId="ListLabel42" w:customStyle="1">
    <w:name w:val="ListLabel 42"/>
    <w:qFormat/>
    <w:rPr>
      <w:rFonts w:eastAsia="OpenSymbol" w:cs="OpenSymbol"/>
    </w:rPr>
  </w:style>
  <w:style w:type="character" w:styleId="ListLabel43" w:customStyle="1">
    <w:name w:val="ListLabel 43"/>
    <w:qFormat/>
    <w:rPr>
      <w:rFonts w:eastAsia="OpenSymbol" w:cs="OpenSymbol"/>
    </w:rPr>
  </w:style>
  <w:style w:type="character" w:styleId="ListLabel44" w:customStyle="1">
    <w:name w:val="ListLabel 44"/>
    <w:qFormat/>
    <w:rPr>
      <w:rFonts w:eastAsia="OpenSymbol" w:cs="OpenSymbol"/>
    </w:rPr>
  </w:style>
  <w:style w:type="character" w:styleId="ListLabel45" w:customStyle="1">
    <w:name w:val="ListLabel 45"/>
    <w:qFormat/>
    <w:rPr>
      <w:rFonts w:eastAsia="OpenSymbol" w:cs="OpenSymbol"/>
    </w:rPr>
  </w:style>
  <w:style w:type="character" w:styleId="ListLabel46" w:customStyle="1">
    <w:name w:val="ListLabel 46"/>
    <w:qFormat/>
    <w:rPr>
      <w:rFonts w:eastAsia="OpenSymbol" w:cs="OpenSymbol"/>
    </w:rPr>
  </w:style>
  <w:style w:type="character" w:styleId="ListLabel47" w:customStyle="1">
    <w:name w:val="ListLabel 47"/>
    <w:qFormat/>
    <w:rPr>
      <w:rFonts w:eastAsia="OpenSymbol" w:cs="OpenSymbol"/>
    </w:rPr>
  </w:style>
  <w:style w:type="character" w:styleId="ListLabel48" w:customStyle="1">
    <w:name w:val="ListLabel 48"/>
    <w:qFormat/>
    <w:rPr>
      <w:rFonts w:eastAsia="OpenSymbol" w:cs="OpenSymbol"/>
    </w:rPr>
  </w:style>
  <w:style w:type="character" w:styleId="ListLabel49" w:customStyle="1">
    <w:name w:val="ListLabel 49"/>
    <w:qFormat/>
    <w:rPr>
      <w:rFonts w:eastAsia="OpenSymbol" w:cs="OpenSymbol"/>
    </w:rPr>
  </w:style>
  <w:style w:type="character" w:styleId="ListLabel50" w:customStyle="1">
    <w:name w:val="ListLabel 50"/>
    <w:qFormat/>
    <w:rPr>
      <w:rFonts w:eastAsia="OpenSymbol" w:cs="OpenSymbol"/>
    </w:rPr>
  </w:style>
  <w:style w:type="character" w:styleId="ListLabel51" w:customStyle="1">
    <w:name w:val="ListLabel 51"/>
    <w:qFormat/>
    <w:rPr>
      <w:rFonts w:eastAsia="OpenSymbol" w:cs="OpenSymbol"/>
    </w:rPr>
  </w:style>
  <w:style w:type="character" w:styleId="ListLabel52" w:customStyle="1">
    <w:name w:val="ListLabel 52"/>
    <w:qFormat/>
    <w:rPr>
      <w:rFonts w:eastAsia="OpenSymbol" w:cs="OpenSymbol"/>
    </w:rPr>
  </w:style>
  <w:style w:type="character" w:styleId="ListLabel53" w:customStyle="1">
    <w:name w:val="ListLabel 53"/>
    <w:qFormat/>
    <w:rPr>
      <w:rFonts w:eastAsia="OpenSymbol" w:cs="OpenSymbol"/>
    </w:rPr>
  </w:style>
  <w:style w:type="character" w:styleId="ListLabel54" w:customStyle="1">
    <w:name w:val="ListLabel 54"/>
    <w:qFormat/>
    <w:rPr>
      <w:rFonts w:eastAsia="OpenSymbol" w:cs="OpenSymbol"/>
    </w:rPr>
  </w:style>
  <w:style w:type="character" w:styleId="ListLabel55" w:customStyle="1">
    <w:name w:val="ListLabel 55"/>
    <w:qFormat/>
    <w:rPr>
      <w:rFonts w:eastAsia="Droid Sans Fallback" w:cs="FreeSans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eastAsia="Droid Sans Fallback" w:cs="FreeSans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eastAsia="Droid Sans Fallback" w:cs="FreeSans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eastAsia="Droid Sans Fallback" w:cs="FreeSans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eastAsia="Droid Sans Fallback" w:cs="FreeSans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eastAsia="Droid Sans Fallback" w:cs="FreeSans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eastAsia="Droid Sans Fallback" w:cs="FreeSans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eastAsia="Calibri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eastAsia="Calibri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eastAsia="Calibri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Courier New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eastAsia="Times New Roman" w:cs="FreeSans"/>
    </w:rPr>
  </w:style>
  <w:style w:type="character" w:styleId="ListLabel99" w:customStyle="1">
    <w:name w:val="ListLabel 99"/>
    <w:qFormat/>
    <w:rPr>
      <w:rFonts w:eastAsia="Times New Roman" w:cs="Courier New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04aae"/>
    <w:rPr>
      <w:color w:val="954F72" w:themeColor="followedHyperlink"/>
      <w:u w:val="singl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Encabezamiento">
    <w:name w:val="Header"/>
    <w:link w:val="EncabezadoCar"/>
    <w:rsid w:val="00ab5753"/>
    <w:pPr>
      <w:widowControl w:val="false"/>
      <w:suppressLineNumbers/>
      <w:tabs>
        <w:tab w:val="center" w:pos="4819" w:leader="none"/>
        <w:tab w:val="right" w:pos="9638" w:leader="none"/>
      </w:tabs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2"/>
      <w:lang w:val="es-E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rsid w:val="00ab5753"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eastAsia="zh-CN" w:bidi="hi-IN" w:val="es-ES"/>
    </w:rPr>
  </w:style>
  <w:style w:type="paragraph" w:styleId="Piedepgina">
    <w:name w:val="Footer"/>
    <w:basedOn w:val="Standard"/>
    <w:link w:val="PiedepginaCar"/>
    <w:rsid w:val="00ab5753"/>
    <w:pPr>
      <w:suppressLineNumbers/>
      <w:tabs>
        <w:tab w:val="center" w:pos="4819" w:leader="none"/>
        <w:tab w:val="right" w:pos="9638" w:leader="none"/>
      </w:tabs>
    </w:pPr>
    <w:rPr/>
  </w:style>
  <w:style w:type="paragraph" w:styleId="NoSpacing">
    <w:name w:val="No Spacing"/>
    <w:link w:val="SinespaciadoCar"/>
    <w:uiPriority w:val="1"/>
    <w:qFormat/>
    <w:rsid w:val="00e621b6"/>
    <w:pPr>
      <w:widowControl/>
      <w:bidi w:val="0"/>
      <w:jc w:val="left"/>
    </w:pPr>
    <w:rPr>
      <w:rFonts w:ascii="Calibri" w:hAnsi="Calibri" w:eastAsia="" w:eastAsiaTheme="minorEastAsia" w:cs=""/>
      <w:color w:val="auto"/>
      <w:sz w:val="24"/>
      <w:szCs w:val="22"/>
      <w:lang w:eastAsia="es-ES" w:val="es-ES" w:bidi="ar-SA"/>
    </w:rPr>
  </w:style>
  <w:style w:type="paragraph" w:styleId="Contenidodelatabla" w:customStyle="1">
    <w:name w:val="Contenido de la tabla"/>
    <w:basedOn w:val="Standard"/>
    <w:qFormat/>
    <w:rsid w:val="00384084"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b0d94"/>
    <w:pPr>
      <w:widowControl/>
      <w:suppressAutoHyphens w:val="false"/>
      <w:spacing w:lineRule="auto" w:line="259" w:before="0" w:after="160"/>
      <w:ind w:left="720" w:hanging="0"/>
      <w:contextualSpacing/>
      <w:textAlignment w:val="auto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 w:bidi="ar-SA"/>
    </w:rPr>
  </w:style>
  <w:style w:type="paragraph" w:styleId="ListBullet">
    <w:name w:val="List Bullet"/>
    <w:basedOn w:val="Normal"/>
    <w:uiPriority w:val="99"/>
    <w:unhideWhenUsed/>
    <w:qFormat/>
    <w:rsid w:val="0051293a"/>
    <w:pPr>
      <w:spacing w:before="0" w:after="0"/>
      <w:contextualSpacing/>
    </w:pPr>
    <w:rPr>
      <w:rFonts w:cs="Mangal"/>
      <w:szCs w:val="21"/>
    </w:rPr>
  </w:style>
  <w:style w:type="paragraph" w:styleId="Default" w:customStyle="1">
    <w:name w:val="Default"/>
    <w:qFormat/>
    <w:rsid w:val="00bc26f0"/>
    <w:pPr>
      <w:widowControl/>
      <w:bidi w:val="0"/>
      <w:jc w:val="left"/>
    </w:pPr>
    <w:rPr>
      <w:rFonts w:ascii="Times New Roman" w:hAnsi="Times New Roman" w:eastAsia="Calibri" w:cs="Times New Roman"/>
      <w:color w:val="000000"/>
      <w:sz w:val="24"/>
      <w:szCs w:val="24"/>
      <w:lang w:val="es-ES" w:eastAsia="en-U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f21b27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eastAsia="es-ES" w:bidi="ar-SA"/>
    </w:rPr>
  </w:style>
  <w:style w:type="paragraph" w:styleId="Contenidodelmarco" w:customStyle="1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617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8080/" TargetMode="External"/><Relationship Id="rId4" Type="http://schemas.openxmlformats.org/officeDocument/2006/relationships/hyperlink" Target="http://www.tomcatexpert.com/blog/2011/11/22/performance-tuning-jvm-running-tomcat" TargetMode="External"/><Relationship Id="rId5" Type="http://schemas.openxmlformats.org/officeDocument/2006/relationships/hyperlink" Target="https://blogs.oracle.com/jonthecollector/entry/presenting_the_permanent_generation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ven</b:Tag>
    <b:SourceType>InternetSite</b:SourceType>
    <b:Guid>{BBF61A0A-344E-40A0-A080-1D26CB9AA4BE}</b:Guid>
    <b:Title>vendermiweb</b:Title>
    <b:URL>www.vendermiweb.com/terminos-y-condiciones/</b:URL>
    <b:RefOrder>1</b:RefOrder>
  </b:Source>
</b:Sources>
</file>

<file path=customXml/itemProps1.xml><?xml version="1.0" encoding="utf-8"?>
<ds:datastoreItem xmlns:ds="http://schemas.openxmlformats.org/officeDocument/2006/customXml" ds:itemID="{5FB182C8-5093-4C38-A248-84FCE81A5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LibreOffice/5.1.4.2$Linux_X86_64 LibreOffice_project/10m0$Build-2</Application>
  <Pages>5</Pages>
  <Words>516</Words>
  <Characters>3545</Characters>
  <CharactersWithSpaces>4053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2016-10-02T13:03:00Z</dcterms:created>
  <dc:creator>Adrián Crespo Miguel, Isak Edo Vivancos, Luis Fueris Martín</dc:creator>
  <dc:description/>
  <dc:language>es-ES</dc:language>
  <cp:lastModifiedBy/>
  <cp:lastPrinted>2016-10-07T12:14:00Z</cp:lastPrinted>
  <dcterms:modified xsi:type="dcterms:W3CDTF">2016-10-13T19:58:40Z</dcterms:modified>
  <cp:revision>100</cp:revision>
  <dc:subject>Práctica 0</dc:subject>
  <dc:title>sistemas de información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