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933A8" w14:textId="77777777" w:rsidR="008D7BBB" w:rsidRDefault="008D7BBB">
      <w:pPr>
        <w:pStyle w:val="Heading1"/>
        <w:rPr>
          <w:rFonts w:ascii="Calibri" w:eastAsia="Times New Roman" w:hAnsi="Calibri" w:cs="Calibri"/>
        </w:rPr>
      </w:pPr>
      <w:r>
        <w:rPr>
          <w:rFonts w:ascii="Calibri" w:eastAsia="Times New Roman" w:hAnsi="Calibri" w:cs="Calibri"/>
        </w:rPr>
        <w:t>Cherry Wilkes: Support Visit. Teacher Guide</w:t>
      </w:r>
    </w:p>
    <w:p w14:paraId="327F97C3" w14:textId="77777777" w:rsidR="008D7BBB" w:rsidRDefault="008D7BBB">
      <w:pPr>
        <w:pStyle w:val="sub"/>
        <w:spacing w:before="80" w:beforeAutospacing="0" w:after="80" w:afterAutospacing="0"/>
        <w:rPr>
          <w:rFonts w:ascii="Calibri" w:hAnsi="Calibri" w:cs="Calibri"/>
          <w:sz w:val="22"/>
          <w:szCs w:val="22"/>
        </w:rPr>
      </w:pPr>
      <w:r>
        <w:rPr>
          <w:rFonts w:ascii="Calibri" w:hAnsi="Calibri" w:cs="Calibri"/>
          <w:sz w:val="22"/>
          <w:szCs w:val="22"/>
        </w:rPr>
        <w:t>An AI plays Cherry, then her supervisor Lance. The whole class takes turns as one support worker. The checklist fills in on the screen.</w:t>
      </w:r>
    </w:p>
    <w:p w14:paraId="63EDE49C" w14:textId="77777777" w:rsidR="008D7BBB" w:rsidRDefault="008D7BBB">
      <w:pPr>
        <w:pStyle w:val="NormalWeb"/>
        <w:rPr>
          <w:rFonts w:ascii="Calibri" w:hAnsi="Calibri" w:cs="Calibri"/>
          <w:sz w:val="22"/>
          <w:szCs w:val="22"/>
        </w:rPr>
      </w:pPr>
      <w:r>
        <w:rPr>
          <w:rFonts w:ascii="Calibri" w:hAnsi="Calibri" w:cs="Calibri"/>
          <w:sz w:val="22"/>
          <w:szCs w:val="22"/>
        </w:rPr>
        <w:t>CHCCCS031 Provide individualised support and CHCCCS040 Support independence and wellbeing. Assessment Task 2, Part 2 Role Play 3 (Cherry) preparation.</w:t>
      </w:r>
    </w:p>
    <w:p w14:paraId="38682D88" w14:textId="77777777" w:rsidR="008D7BBB" w:rsidRDefault="008D7BBB">
      <w:pPr>
        <w:pStyle w:val="Heading2"/>
        <w:rPr>
          <w:rFonts w:ascii="Calibri" w:eastAsia="Times New Roman" w:hAnsi="Calibri" w:cs="Calibri"/>
        </w:rPr>
      </w:pPr>
      <w:r>
        <w:rPr>
          <w:rFonts w:ascii="Calibri" w:eastAsia="Times New Roman" w:hAnsi="Calibri" w:cs="Calibri"/>
        </w:rPr>
        <w:t>1. What you received</w:t>
      </w:r>
    </w:p>
    <w:tbl>
      <w:tblPr>
        <w:tblW w:w="5000" w:type="pct"/>
        <w:tblCellMar>
          <w:top w:w="15" w:type="dxa"/>
          <w:left w:w="15" w:type="dxa"/>
          <w:bottom w:w="15" w:type="dxa"/>
          <w:right w:w="15" w:type="dxa"/>
        </w:tblCellMar>
        <w:tblLook w:val="04A0" w:firstRow="1" w:lastRow="0" w:firstColumn="1" w:lastColumn="0" w:noHBand="0" w:noVBand="1"/>
      </w:tblPr>
      <w:tblGrid>
        <w:gridCol w:w="3306"/>
        <w:gridCol w:w="5704"/>
      </w:tblGrid>
      <w:tr w:rsidR="00000000" w14:paraId="2AEE901B" w14:textId="77777777">
        <w:tc>
          <w:tcPr>
            <w:tcW w:w="1600" w:type="pct"/>
            <w:tcBorders>
              <w:top w:val="single" w:sz="6" w:space="0" w:color="8A8A8A"/>
              <w:left w:val="single" w:sz="6" w:space="0" w:color="8A8A8A"/>
              <w:bottom w:val="single" w:sz="6" w:space="0" w:color="8A8A8A"/>
              <w:right w:val="single" w:sz="6" w:space="0" w:color="8A8A8A"/>
            </w:tcBorders>
            <w:shd w:val="clear" w:color="auto" w:fill="DFF0EE"/>
            <w:tcMar>
              <w:top w:w="80" w:type="dxa"/>
              <w:left w:w="120" w:type="dxa"/>
              <w:bottom w:w="80" w:type="dxa"/>
              <w:right w:w="120" w:type="dxa"/>
            </w:tcMar>
            <w:hideMark/>
          </w:tcPr>
          <w:p w14:paraId="0FA793B9" w14:textId="77777777" w:rsidR="008D7BBB" w:rsidRDefault="008D7BBB">
            <w:pPr>
              <w:spacing w:before="120" w:after="120"/>
              <w:rPr>
                <w:rFonts w:ascii="Calibri" w:eastAsia="Times New Roman" w:hAnsi="Calibri" w:cs="Calibri"/>
                <w:b/>
                <w:bCs/>
                <w:sz w:val="21"/>
                <w:szCs w:val="21"/>
              </w:rPr>
            </w:pPr>
            <w:r>
              <w:rPr>
                <w:rFonts w:ascii="Calibri" w:eastAsia="Times New Roman" w:hAnsi="Calibri" w:cs="Calibri"/>
                <w:b/>
                <w:bCs/>
                <w:sz w:val="21"/>
                <w:szCs w:val="21"/>
              </w:rPr>
              <w:t>File</w:t>
            </w:r>
          </w:p>
        </w:tc>
        <w:tc>
          <w:tcPr>
            <w:tcW w:w="0" w:type="auto"/>
            <w:tcBorders>
              <w:top w:val="single" w:sz="6" w:space="0" w:color="8A8A8A"/>
              <w:left w:val="single" w:sz="6" w:space="0" w:color="8A8A8A"/>
              <w:bottom w:val="single" w:sz="6" w:space="0" w:color="8A8A8A"/>
              <w:right w:val="single" w:sz="6" w:space="0" w:color="8A8A8A"/>
            </w:tcBorders>
            <w:shd w:val="clear" w:color="auto" w:fill="DFF0EE"/>
            <w:tcMar>
              <w:top w:w="80" w:type="dxa"/>
              <w:left w:w="120" w:type="dxa"/>
              <w:bottom w:w="80" w:type="dxa"/>
              <w:right w:w="120" w:type="dxa"/>
            </w:tcMar>
            <w:hideMark/>
          </w:tcPr>
          <w:p w14:paraId="2ADAE777" w14:textId="77777777" w:rsidR="008D7BBB" w:rsidRDefault="008D7BBB">
            <w:pPr>
              <w:spacing w:before="120" w:after="120"/>
              <w:rPr>
                <w:rFonts w:ascii="Calibri" w:eastAsia="Times New Roman" w:hAnsi="Calibri" w:cs="Calibri"/>
                <w:b/>
                <w:bCs/>
                <w:sz w:val="21"/>
                <w:szCs w:val="21"/>
              </w:rPr>
            </w:pPr>
            <w:r>
              <w:rPr>
                <w:rFonts w:ascii="Calibri" w:eastAsia="Times New Roman" w:hAnsi="Calibri" w:cs="Calibri"/>
                <w:b/>
                <w:bCs/>
                <w:sz w:val="21"/>
                <w:szCs w:val="21"/>
              </w:rPr>
              <w:t>What it is</w:t>
            </w:r>
          </w:p>
        </w:tc>
      </w:tr>
      <w:tr w:rsidR="00000000" w14:paraId="3364A2FC"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1D1B276A"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The Family Meeting page</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35C3CB8D"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 xml:space="preserve">The same page and address as before: https://adriehoman.github.io/family-meeting/ (PIN 2468). Wilson and Val are unchanged. Cherry is a new scenario: open Settings and choose </w:t>
            </w:r>
            <w:r>
              <w:rPr>
                <w:rFonts w:ascii="Calibri" w:eastAsia="Times New Roman" w:hAnsi="Calibri" w:cs="Calibri"/>
                <w:b/>
                <w:bCs/>
                <w:sz w:val="21"/>
                <w:szCs w:val="21"/>
              </w:rPr>
              <w:t>Cherry Wilkes - Support visit</w:t>
            </w:r>
            <w:r>
              <w:rPr>
                <w:rFonts w:ascii="Calibri" w:eastAsia="Times New Roman" w:hAnsi="Calibri" w:cs="Calibri"/>
                <w:sz w:val="21"/>
                <w:szCs w:val="21"/>
              </w:rPr>
              <w:t>.</w:t>
            </w:r>
          </w:p>
        </w:tc>
      </w:tr>
      <w:tr w:rsidR="00000000" w14:paraId="2BE0DF76"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36CD7151"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This guide</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02810D1E"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Run sheet, how the page works for Cherry, Cherry and Lance, the checklist, risk and protective factors, OPAN, debrief and the quiz answers.</w:t>
            </w:r>
          </w:p>
        </w:tc>
      </w:tr>
      <w:tr w:rsidR="00000000" w14:paraId="60A17C9B"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6CE9881C"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Cherry_Wilkes_Observer_Quiz.docx</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56178DA3"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One per student. Part A while they watch and listen. Part B after the session.</w:t>
            </w:r>
          </w:p>
        </w:tc>
      </w:tr>
    </w:tbl>
    <w:p w14:paraId="2E3630B5" w14:textId="77777777" w:rsidR="008D7BBB" w:rsidRDefault="008D7BBB">
      <w:pPr>
        <w:pStyle w:val="Heading2"/>
        <w:rPr>
          <w:rFonts w:ascii="Calibri" w:eastAsia="Times New Roman" w:hAnsi="Calibri" w:cs="Calibri"/>
        </w:rPr>
      </w:pPr>
      <w:r>
        <w:rPr>
          <w:rFonts w:ascii="Calibri" w:eastAsia="Times New Roman" w:hAnsi="Calibri" w:cs="Calibri"/>
        </w:rPr>
        <w:t>2. Before class (10 minutes)</w:t>
      </w:r>
    </w:p>
    <w:p w14:paraId="6FF766E5" w14:textId="77777777" w:rsidR="008D7BBB" w:rsidRDefault="008D7BBB">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Open the page in Microsoft Edge. Press Ctrl+F5 so you get the newest version.</w:t>
      </w:r>
    </w:p>
    <w:p w14:paraId="0133428D" w14:textId="77777777" w:rsidR="008D7BBB" w:rsidRDefault="008D7BBB">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Settings: your API key and a Sonnet model are already saved on your laptop. Under Scenario choose </w:t>
      </w:r>
      <w:r>
        <w:rPr>
          <w:rFonts w:ascii="Calibri" w:eastAsia="Times New Roman" w:hAnsi="Calibri" w:cs="Calibri"/>
          <w:b/>
          <w:bCs/>
          <w:sz w:val="22"/>
          <w:szCs w:val="22"/>
        </w:rPr>
        <w:t>Cherry Wilkes - Support visit</w:t>
      </w:r>
      <w:r>
        <w:rPr>
          <w:rFonts w:ascii="Calibri" w:eastAsia="Times New Roman" w:hAnsi="Calibri" w:cs="Calibri"/>
          <w:sz w:val="22"/>
          <w:szCs w:val="22"/>
        </w:rPr>
        <w:t>.</w:t>
      </w:r>
    </w:p>
    <w:p w14:paraId="268CC94E" w14:textId="77777777" w:rsidR="008D7BBB" w:rsidRDefault="008D7BBB">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Voices: Cherry = Natasha, Lance = William. Press Test for each. Press Save and close.</w:t>
      </w:r>
    </w:p>
    <w:p w14:paraId="02138404" w14:textId="77777777" w:rsidR="008D7BBB" w:rsidRDefault="008D7BBB">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Test the microphone once: click Speak, say "Hello Cherry", click again, check the words.</w:t>
      </w:r>
    </w:p>
    <w:p w14:paraId="41BC41CA" w14:textId="77777777" w:rsidR="008D7BBB" w:rsidRDefault="008D7BBB">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Print the Observer Quiz, one per student.</w:t>
      </w:r>
    </w:p>
    <w:p w14:paraId="6E34CAA5" w14:textId="77777777" w:rsidR="008D7BBB" w:rsidRDefault="008D7BBB">
      <w:pPr>
        <w:pStyle w:val="Heading2"/>
        <w:rPr>
          <w:rFonts w:ascii="Calibri" w:eastAsia="Times New Roman" w:hAnsi="Calibri" w:cs="Calibri"/>
        </w:rPr>
      </w:pPr>
      <w:r>
        <w:rPr>
          <w:rFonts w:ascii="Calibri" w:eastAsia="Times New Roman" w:hAnsi="Calibri" w:cs="Calibri"/>
        </w:rPr>
        <w:t>3. Class run sheet (60 to 75 minutes)</w:t>
      </w:r>
    </w:p>
    <w:tbl>
      <w:tblPr>
        <w:tblW w:w="5000" w:type="pct"/>
        <w:tblCellMar>
          <w:top w:w="15" w:type="dxa"/>
          <w:left w:w="15" w:type="dxa"/>
          <w:bottom w:w="15" w:type="dxa"/>
          <w:right w:w="15" w:type="dxa"/>
        </w:tblCellMar>
        <w:tblLook w:val="04A0" w:firstRow="1" w:lastRow="0" w:firstColumn="1" w:lastColumn="0" w:noHBand="0" w:noVBand="1"/>
      </w:tblPr>
      <w:tblGrid>
        <w:gridCol w:w="1262"/>
        <w:gridCol w:w="4685"/>
        <w:gridCol w:w="3063"/>
      </w:tblGrid>
      <w:tr w:rsidR="00000000" w14:paraId="69D62AAC" w14:textId="77777777">
        <w:tc>
          <w:tcPr>
            <w:tcW w:w="700" w:type="pct"/>
            <w:tcBorders>
              <w:top w:val="single" w:sz="6" w:space="0" w:color="8A8A8A"/>
              <w:left w:val="single" w:sz="6" w:space="0" w:color="8A8A8A"/>
              <w:bottom w:val="single" w:sz="6" w:space="0" w:color="8A8A8A"/>
              <w:right w:val="single" w:sz="6" w:space="0" w:color="8A8A8A"/>
            </w:tcBorders>
            <w:shd w:val="clear" w:color="auto" w:fill="DFF0EE"/>
            <w:tcMar>
              <w:top w:w="80" w:type="dxa"/>
              <w:left w:w="120" w:type="dxa"/>
              <w:bottom w:w="80" w:type="dxa"/>
              <w:right w:w="120" w:type="dxa"/>
            </w:tcMar>
            <w:hideMark/>
          </w:tcPr>
          <w:p w14:paraId="7A4F1672" w14:textId="77777777" w:rsidR="008D7BBB" w:rsidRDefault="008D7BBB">
            <w:pPr>
              <w:spacing w:before="120" w:after="120"/>
              <w:rPr>
                <w:rFonts w:ascii="Calibri" w:eastAsia="Times New Roman" w:hAnsi="Calibri" w:cs="Calibri"/>
                <w:b/>
                <w:bCs/>
                <w:sz w:val="21"/>
                <w:szCs w:val="21"/>
              </w:rPr>
            </w:pPr>
            <w:r>
              <w:rPr>
                <w:rFonts w:ascii="Calibri" w:eastAsia="Times New Roman" w:hAnsi="Calibri" w:cs="Calibri"/>
                <w:b/>
                <w:bCs/>
                <w:sz w:val="21"/>
                <w:szCs w:val="21"/>
              </w:rPr>
              <w:t>Time</w:t>
            </w:r>
          </w:p>
        </w:tc>
        <w:tc>
          <w:tcPr>
            <w:tcW w:w="0" w:type="auto"/>
            <w:tcBorders>
              <w:top w:val="single" w:sz="6" w:space="0" w:color="8A8A8A"/>
              <w:left w:val="single" w:sz="6" w:space="0" w:color="8A8A8A"/>
              <w:bottom w:val="single" w:sz="6" w:space="0" w:color="8A8A8A"/>
              <w:right w:val="single" w:sz="6" w:space="0" w:color="8A8A8A"/>
            </w:tcBorders>
            <w:shd w:val="clear" w:color="auto" w:fill="DFF0EE"/>
            <w:tcMar>
              <w:top w:w="80" w:type="dxa"/>
              <w:left w:w="120" w:type="dxa"/>
              <w:bottom w:w="80" w:type="dxa"/>
              <w:right w:w="120" w:type="dxa"/>
            </w:tcMar>
            <w:hideMark/>
          </w:tcPr>
          <w:p w14:paraId="471D1304" w14:textId="77777777" w:rsidR="008D7BBB" w:rsidRDefault="008D7BBB">
            <w:pPr>
              <w:spacing w:before="120" w:after="120"/>
              <w:rPr>
                <w:rFonts w:ascii="Calibri" w:eastAsia="Times New Roman" w:hAnsi="Calibri" w:cs="Calibri"/>
                <w:b/>
                <w:bCs/>
                <w:sz w:val="21"/>
                <w:szCs w:val="21"/>
              </w:rPr>
            </w:pPr>
            <w:r>
              <w:rPr>
                <w:rFonts w:ascii="Calibri" w:eastAsia="Times New Roman" w:hAnsi="Calibri" w:cs="Calibri"/>
                <w:b/>
                <w:bCs/>
                <w:sz w:val="21"/>
                <w:szCs w:val="21"/>
              </w:rPr>
              <w:t>What happens</w:t>
            </w:r>
          </w:p>
        </w:tc>
        <w:tc>
          <w:tcPr>
            <w:tcW w:w="1700" w:type="pct"/>
            <w:tcBorders>
              <w:top w:val="single" w:sz="6" w:space="0" w:color="8A8A8A"/>
              <w:left w:val="single" w:sz="6" w:space="0" w:color="8A8A8A"/>
              <w:bottom w:val="single" w:sz="6" w:space="0" w:color="8A8A8A"/>
              <w:right w:val="single" w:sz="6" w:space="0" w:color="8A8A8A"/>
            </w:tcBorders>
            <w:shd w:val="clear" w:color="auto" w:fill="DFF0EE"/>
            <w:tcMar>
              <w:top w:w="80" w:type="dxa"/>
              <w:left w:w="120" w:type="dxa"/>
              <w:bottom w:w="80" w:type="dxa"/>
              <w:right w:w="120" w:type="dxa"/>
            </w:tcMar>
            <w:hideMark/>
          </w:tcPr>
          <w:p w14:paraId="416F672E" w14:textId="77777777" w:rsidR="008D7BBB" w:rsidRDefault="008D7BBB">
            <w:pPr>
              <w:spacing w:before="120" w:after="120"/>
              <w:rPr>
                <w:rFonts w:ascii="Calibri" w:eastAsia="Times New Roman" w:hAnsi="Calibri" w:cs="Calibri"/>
                <w:b/>
                <w:bCs/>
                <w:sz w:val="21"/>
                <w:szCs w:val="21"/>
              </w:rPr>
            </w:pPr>
            <w:r>
              <w:rPr>
                <w:rFonts w:ascii="Calibri" w:eastAsia="Times New Roman" w:hAnsi="Calibri" w:cs="Calibri"/>
                <w:b/>
                <w:bCs/>
                <w:sz w:val="21"/>
                <w:szCs w:val="21"/>
              </w:rPr>
              <w:t>You</w:t>
            </w:r>
          </w:p>
        </w:tc>
      </w:tr>
      <w:tr w:rsidR="00000000" w14:paraId="46709459"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582FF5F4"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5 min</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42FB79F1"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Set the scene: "You are Cherry's support worker. You visit her three mornings a week. Today at 11am you find her crying in her bedroom. Together, the whole class is one support worker." Hand out the quiz.</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4481E665"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 xml:space="preserve">Explain </w:t>
            </w:r>
            <w:r>
              <w:rPr>
                <w:rFonts w:ascii="Calibri" w:eastAsia="Times New Roman" w:hAnsi="Calibri" w:cs="Calibri"/>
                <w:b/>
                <w:bCs/>
                <w:sz w:val="21"/>
                <w:szCs w:val="21"/>
              </w:rPr>
              <w:t>Say</w:t>
            </w:r>
            <w:r>
              <w:rPr>
                <w:rFonts w:ascii="Calibri" w:eastAsia="Times New Roman" w:hAnsi="Calibri" w:cs="Calibri"/>
                <w:sz w:val="21"/>
                <w:szCs w:val="21"/>
              </w:rPr>
              <w:t xml:space="preserve"> (something you say) and </w:t>
            </w:r>
            <w:r>
              <w:rPr>
                <w:rFonts w:ascii="Calibri" w:eastAsia="Times New Roman" w:hAnsi="Calibri" w:cs="Calibri"/>
                <w:b/>
                <w:bCs/>
                <w:sz w:val="21"/>
                <w:szCs w:val="21"/>
              </w:rPr>
              <w:t>Do</w:t>
            </w:r>
            <w:r>
              <w:rPr>
                <w:rFonts w:ascii="Calibri" w:eastAsia="Times New Roman" w:hAnsi="Calibri" w:cs="Calibri"/>
                <w:sz w:val="21"/>
                <w:szCs w:val="21"/>
              </w:rPr>
              <w:t xml:space="preserve"> (something you do, for example "I sit down next to her"). Typing is always fine.</w:t>
            </w:r>
          </w:p>
        </w:tc>
      </w:tr>
      <w:tr w:rsidR="00000000" w14:paraId="23405512"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67F7E422"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35 to 45 min</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2BF7E955"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 xml:space="preserve">Press </w:t>
            </w:r>
            <w:r>
              <w:rPr>
                <w:rFonts w:ascii="Calibri" w:eastAsia="Times New Roman" w:hAnsi="Calibri" w:cs="Calibri"/>
                <w:b/>
                <w:bCs/>
                <w:sz w:val="21"/>
                <w:szCs w:val="21"/>
              </w:rPr>
              <w:t>Start visit</w:t>
            </w:r>
            <w:r>
              <w:rPr>
                <w:rFonts w:ascii="Calibri" w:eastAsia="Times New Roman" w:hAnsi="Calibri" w:cs="Calibri"/>
                <w:sz w:val="21"/>
                <w:szCs w:val="21"/>
              </w:rPr>
              <w:t xml:space="preserve">. Each student has 5 turns, then presses </w:t>
            </w:r>
            <w:r>
              <w:rPr>
                <w:rFonts w:ascii="Calibri" w:eastAsia="Times New Roman" w:hAnsi="Calibri" w:cs="Calibri"/>
                <w:b/>
                <w:bCs/>
                <w:sz w:val="21"/>
                <w:szCs w:val="21"/>
              </w:rPr>
              <w:t>Next student</w:t>
            </w:r>
            <w:r>
              <w:rPr>
                <w:rFonts w:ascii="Calibri" w:eastAsia="Times New Roman" w:hAnsi="Calibri" w:cs="Calibri"/>
                <w:sz w:val="21"/>
                <w:szCs w:val="21"/>
              </w:rPr>
              <w:t xml:space="preserve">. The checklist on the right </w:t>
            </w:r>
            <w:r>
              <w:rPr>
                <w:rFonts w:ascii="Calibri" w:eastAsia="Times New Roman" w:hAnsi="Calibri" w:cs="Calibri"/>
                <w:sz w:val="21"/>
                <w:szCs w:val="21"/>
              </w:rPr>
              <w:lastRenderedPageBreak/>
              <w:t>turns green. "Still to show" helps the next student choose what to do.</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60BF3AD1"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lastRenderedPageBreak/>
              <w:t xml:space="preserve">Watch the key moments in section 5. Use Teacher notes </w:t>
            </w:r>
            <w:r>
              <w:rPr>
                <w:rFonts w:ascii="Calibri" w:eastAsia="Times New Roman" w:hAnsi="Calibri" w:cs="Calibri"/>
                <w:sz w:val="21"/>
                <w:szCs w:val="21"/>
              </w:rPr>
              <w:lastRenderedPageBreak/>
              <w:t>(press T) to whisper to Cherry if the class is stuck.</w:t>
            </w:r>
          </w:p>
        </w:tc>
      </w:tr>
      <w:tr w:rsidR="00000000" w14:paraId="48863B79"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760C51A7"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lastRenderedPageBreak/>
              <w:t>10 to 15 min</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51A563C3"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 xml:space="preserve">When every visit point is green, press </w:t>
            </w:r>
            <w:r>
              <w:rPr>
                <w:rFonts w:ascii="Calibri" w:eastAsia="Times New Roman" w:hAnsi="Calibri" w:cs="Calibri"/>
                <w:b/>
                <w:bCs/>
                <w:sz w:val="21"/>
                <w:szCs w:val="21"/>
              </w:rPr>
              <w:t>Go to Lance</w:t>
            </w:r>
            <w:r>
              <w:rPr>
                <w:rFonts w:ascii="Calibri" w:eastAsia="Times New Roman" w:hAnsi="Calibri" w:cs="Calibri"/>
                <w:sz w:val="21"/>
                <w:szCs w:val="21"/>
              </w:rPr>
              <w:t>. Students keep taking turns and report to Lance.</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50F0FF7D"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Listen for the risk and protective factors (section 7).</w:t>
            </w:r>
          </w:p>
        </w:tc>
      </w:tr>
      <w:tr w:rsidR="00000000" w14:paraId="1B8E27D1"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60A45B5C"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5 min</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1C51C06D"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 xml:space="preserve">Press </w:t>
            </w:r>
            <w:r>
              <w:rPr>
                <w:rFonts w:ascii="Calibri" w:eastAsia="Times New Roman" w:hAnsi="Calibri" w:cs="Calibri"/>
                <w:b/>
                <w:bCs/>
                <w:sz w:val="21"/>
                <w:szCs w:val="21"/>
              </w:rPr>
              <w:t>Finish session</w:t>
            </w:r>
            <w:r>
              <w:rPr>
                <w:rFonts w:ascii="Calibri" w:eastAsia="Times New Roman" w:hAnsi="Calibri" w:cs="Calibri"/>
                <w:sz w:val="21"/>
                <w:szCs w:val="21"/>
              </w:rPr>
              <w:t xml:space="preserve">, then </w:t>
            </w:r>
            <w:r>
              <w:rPr>
                <w:rFonts w:ascii="Calibri" w:eastAsia="Times New Roman" w:hAnsi="Calibri" w:cs="Calibri"/>
                <w:b/>
                <w:bCs/>
                <w:sz w:val="21"/>
                <w:szCs w:val="21"/>
              </w:rPr>
              <w:t>Download session (Word)</w:t>
            </w:r>
            <w:r>
              <w:rPr>
                <w:rFonts w:ascii="Calibri" w:eastAsia="Times New Roman" w:hAnsi="Calibri" w:cs="Calibri"/>
                <w:sz w:val="21"/>
                <w:szCs w:val="21"/>
              </w:rPr>
              <w:t>.</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074FCD93"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 xml:space="preserve">In Teacher notes press </w:t>
            </w:r>
            <w:r>
              <w:rPr>
                <w:rFonts w:ascii="Calibri" w:eastAsia="Times New Roman" w:hAnsi="Calibri" w:cs="Calibri"/>
                <w:b/>
                <w:bCs/>
                <w:sz w:val="21"/>
                <w:szCs w:val="21"/>
              </w:rPr>
              <w:t>Download checklist with evidence (Word)</w:t>
            </w:r>
            <w:r>
              <w:rPr>
                <w:rFonts w:ascii="Calibri" w:eastAsia="Times New Roman" w:hAnsi="Calibri" w:cs="Calibri"/>
                <w:sz w:val="21"/>
                <w:szCs w:val="21"/>
              </w:rPr>
              <w:t xml:space="preserve"> for your own records.</w:t>
            </w:r>
          </w:p>
        </w:tc>
      </w:tr>
      <w:tr w:rsidR="00000000" w14:paraId="2FC4BDFB"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379A453C"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10 min</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345ECD23"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Debrief (section 9). Students do Part B of the quiz, then you go through the answers (section 10).</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33F0965A"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Name the skills they used.</w:t>
            </w:r>
          </w:p>
        </w:tc>
      </w:tr>
      <w:tr w:rsidR="00000000" w14:paraId="340BB77B"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29B9245F"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Later</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3EB5105A"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Each student writes the progress note for Cherry from the session document. It has everything that was said and done, and an empty progress note table.</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43411D3E" w14:textId="77777777" w:rsidR="008D7BBB" w:rsidRDefault="008D7BBB">
            <w:pPr>
              <w:spacing w:before="120" w:after="120"/>
              <w:rPr>
                <w:rFonts w:ascii="Calibri" w:eastAsia="Times New Roman" w:hAnsi="Calibri" w:cs="Calibri"/>
                <w:sz w:val="21"/>
                <w:szCs w:val="21"/>
              </w:rPr>
            </w:pPr>
          </w:p>
        </w:tc>
      </w:tr>
    </w:tbl>
    <w:p w14:paraId="408AA900" w14:textId="77777777" w:rsidR="008D7BBB" w:rsidRDefault="008D7BBB">
      <w:pPr>
        <w:pStyle w:val="NormalWeb"/>
        <w:rPr>
          <w:rFonts w:ascii="Calibri" w:hAnsi="Calibri" w:cs="Calibri"/>
          <w:sz w:val="22"/>
          <w:szCs w:val="22"/>
        </w:rPr>
      </w:pPr>
      <w:r>
        <w:rPr>
          <w:rFonts w:ascii="Calibri" w:hAnsi="Calibri" w:cs="Calibri"/>
          <w:sz w:val="22"/>
          <w:szCs w:val="22"/>
        </w:rPr>
        <w:t>18 students with 5 turns each is 90 turns. A class usually needs fewer than that to show every point. With a small group, go around again.</w:t>
      </w:r>
    </w:p>
    <w:p w14:paraId="22822B23" w14:textId="77777777" w:rsidR="008D7BBB" w:rsidRDefault="008D7BBB">
      <w:pPr>
        <w:pStyle w:val="Heading2"/>
        <w:rPr>
          <w:rFonts w:ascii="Calibri" w:eastAsia="Times New Roman" w:hAnsi="Calibri" w:cs="Calibri"/>
        </w:rPr>
      </w:pPr>
      <w:r>
        <w:rPr>
          <w:rFonts w:ascii="Calibri" w:eastAsia="Times New Roman" w:hAnsi="Calibri" w:cs="Calibri"/>
        </w:rPr>
        <w:t>4. How the page works for Cherry</w:t>
      </w:r>
    </w:p>
    <w:tbl>
      <w:tblPr>
        <w:tblW w:w="5000" w:type="pct"/>
        <w:tblCellMar>
          <w:top w:w="15" w:type="dxa"/>
          <w:left w:w="15" w:type="dxa"/>
          <w:bottom w:w="15" w:type="dxa"/>
          <w:right w:w="15" w:type="dxa"/>
        </w:tblCellMar>
        <w:tblLook w:val="04A0" w:firstRow="1" w:lastRow="0" w:firstColumn="1" w:lastColumn="0" w:noHBand="0" w:noVBand="1"/>
      </w:tblPr>
      <w:tblGrid>
        <w:gridCol w:w="2703"/>
        <w:gridCol w:w="6307"/>
      </w:tblGrid>
      <w:tr w:rsidR="00000000" w14:paraId="3F9F089F" w14:textId="77777777">
        <w:tc>
          <w:tcPr>
            <w:tcW w:w="1500" w:type="pct"/>
            <w:tcBorders>
              <w:top w:val="single" w:sz="6" w:space="0" w:color="8A8A8A"/>
              <w:left w:val="single" w:sz="6" w:space="0" w:color="8A8A8A"/>
              <w:bottom w:val="single" w:sz="6" w:space="0" w:color="8A8A8A"/>
              <w:right w:val="single" w:sz="6" w:space="0" w:color="8A8A8A"/>
            </w:tcBorders>
            <w:shd w:val="clear" w:color="auto" w:fill="DFF0EE"/>
            <w:tcMar>
              <w:top w:w="80" w:type="dxa"/>
              <w:left w:w="120" w:type="dxa"/>
              <w:bottom w:w="80" w:type="dxa"/>
              <w:right w:w="120" w:type="dxa"/>
            </w:tcMar>
            <w:hideMark/>
          </w:tcPr>
          <w:p w14:paraId="76BD91C9" w14:textId="77777777" w:rsidR="008D7BBB" w:rsidRDefault="008D7BBB">
            <w:pPr>
              <w:spacing w:before="120" w:after="120"/>
              <w:rPr>
                <w:rFonts w:ascii="Calibri" w:eastAsia="Times New Roman" w:hAnsi="Calibri" w:cs="Calibri"/>
                <w:b/>
                <w:bCs/>
                <w:sz w:val="21"/>
                <w:szCs w:val="21"/>
              </w:rPr>
            </w:pPr>
            <w:r>
              <w:rPr>
                <w:rFonts w:ascii="Calibri" w:eastAsia="Times New Roman" w:hAnsi="Calibri" w:cs="Calibri"/>
                <w:b/>
                <w:bCs/>
                <w:sz w:val="21"/>
                <w:szCs w:val="21"/>
              </w:rPr>
              <w:t>On the screen</w:t>
            </w:r>
          </w:p>
        </w:tc>
        <w:tc>
          <w:tcPr>
            <w:tcW w:w="0" w:type="auto"/>
            <w:tcBorders>
              <w:top w:val="single" w:sz="6" w:space="0" w:color="8A8A8A"/>
              <w:left w:val="single" w:sz="6" w:space="0" w:color="8A8A8A"/>
              <w:bottom w:val="single" w:sz="6" w:space="0" w:color="8A8A8A"/>
              <w:right w:val="single" w:sz="6" w:space="0" w:color="8A8A8A"/>
            </w:tcBorders>
            <w:shd w:val="clear" w:color="auto" w:fill="DFF0EE"/>
            <w:tcMar>
              <w:top w:w="80" w:type="dxa"/>
              <w:left w:w="120" w:type="dxa"/>
              <w:bottom w:w="80" w:type="dxa"/>
              <w:right w:w="120" w:type="dxa"/>
            </w:tcMar>
            <w:hideMark/>
          </w:tcPr>
          <w:p w14:paraId="618ED570" w14:textId="77777777" w:rsidR="008D7BBB" w:rsidRDefault="008D7BBB">
            <w:pPr>
              <w:spacing w:before="120" w:after="120"/>
              <w:rPr>
                <w:rFonts w:ascii="Calibri" w:eastAsia="Times New Roman" w:hAnsi="Calibri" w:cs="Calibri"/>
                <w:b/>
                <w:bCs/>
                <w:sz w:val="21"/>
                <w:szCs w:val="21"/>
              </w:rPr>
            </w:pPr>
            <w:r>
              <w:rPr>
                <w:rFonts w:ascii="Calibri" w:eastAsia="Times New Roman" w:hAnsi="Calibri" w:cs="Calibri"/>
                <w:b/>
                <w:bCs/>
                <w:sz w:val="21"/>
                <w:szCs w:val="21"/>
              </w:rPr>
              <w:t>What it does</w:t>
            </w:r>
          </w:p>
        </w:tc>
      </w:tr>
      <w:tr w:rsidR="00000000" w14:paraId="6B941306"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531A9AEB"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What you can see</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3EB61D6F"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The box under Cherry's picture. It shows the room and Cherry's body language after each answer, for example "Cherry wipes her eyes and looks at the shelf." Students should notice and respond to it.</w:t>
            </w:r>
          </w:p>
        </w:tc>
      </w:tr>
      <w:tr w:rsidR="00000000" w14:paraId="2FE0FACE"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2AAAB602"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Calm meter</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721522B2"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Five dots next to "What you can see". Cherry starts very upset. Kind, patient words and actions calm her. Rushing, judging, or touching without asking upsets her again. She becomes overwhelmed once in the story (the Minister line). That is part of the case, not a student mistake.</w:t>
            </w:r>
          </w:p>
        </w:tc>
      </w:tr>
      <w:tr w:rsidR="00000000" w14:paraId="6D783112"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6502794A"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Say and Do</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2AF3FE86"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Say sends words. Do sends an action. Cherry reacts to both. There is no list of actions on the screen, so students must think of them: sit down, offer a tissue, fetch the church newsletter, hand over a brochure, press the phone buttons.</w:t>
            </w:r>
          </w:p>
        </w:tc>
      </w:tr>
      <w:tr w:rsidR="00000000" w14:paraId="5076C0DF"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36FF69F0"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Dots and turn summary</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7F8FF353"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One dot per turn. Green means that turn showed a new checklist point. After 5 turns a green summary shows what the student showed.</w:t>
            </w:r>
          </w:p>
        </w:tc>
      </w:tr>
      <w:tr w:rsidR="00000000" w14:paraId="0B278610"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76D1FF74"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Checklist</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7141FA2D"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All 31 points of the observation checklist in plain words, in the same groups as the form. Points turn green with a tick. Hover over a green point to see the student turn and words. Points with parts (for example social, cultural, spiritual) show each part.</w:t>
            </w:r>
          </w:p>
        </w:tc>
      </w:tr>
      <w:tr w:rsidR="00000000" w14:paraId="57A2C3DB"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064ED514"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Go to Lance</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19511BC3"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 xml:space="preserve">Works only when all 26 visit points are green. If some are missing, the page checks the whole conversation once more, then lists what is still needed. The same happens for </w:t>
            </w:r>
            <w:r>
              <w:rPr>
                <w:rFonts w:ascii="Calibri" w:eastAsia="Times New Roman" w:hAnsi="Calibri" w:cs="Calibri"/>
                <w:b/>
                <w:bCs/>
                <w:sz w:val="21"/>
                <w:szCs w:val="21"/>
              </w:rPr>
              <w:t>Finish session</w:t>
            </w:r>
            <w:r>
              <w:rPr>
                <w:rFonts w:ascii="Calibri" w:eastAsia="Times New Roman" w:hAnsi="Calibri" w:cs="Calibri"/>
                <w:sz w:val="21"/>
                <w:szCs w:val="21"/>
              </w:rPr>
              <w:t xml:space="preserve"> with Lance's 4 points.</w:t>
            </w:r>
          </w:p>
        </w:tc>
      </w:tr>
      <w:tr w:rsidR="00000000" w14:paraId="5670E34C"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1A40955B"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Coach and lifeline</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3AAE9402"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The coach line names a skill or a missing area, never the words to say. Each student can use the lifeline once to see one idea.</w:t>
            </w:r>
          </w:p>
        </w:tc>
      </w:tr>
      <w:tr w:rsidR="00000000" w14:paraId="1F3BB4C4"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43CCBAE4"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Teacher notes (T)</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202AA654"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 xml:space="preserve">Cue lines, the story facts still hidden, debrief questions, whisper, and the checklist tools: </w:t>
            </w:r>
            <w:r>
              <w:rPr>
                <w:rFonts w:ascii="Calibri" w:eastAsia="Times New Roman" w:hAnsi="Calibri" w:cs="Calibri"/>
                <w:b/>
                <w:bCs/>
                <w:sz w:val="21"/>
                <w:szCs w:val="21"/>
              </w:rPr>
              <w:t>Check the whole conversation again</w:t>
            </w:r>
            <w:r>
              <w:rPr>
                <w:rFonts w:ascii="Calibri" w:eastAsia="Times New Roman" w:hAnsi="Calibri" w:cs="Calibri"/>
                <w:sz w:val="21"/>
                <w:szCs w:val="21"/>
              </w:rPr>
              <w:t xml:space="preserve">, </w:t>
            </w:r>
            <w:r>
              <w:rPr>
                <w:rFonts w:ascii="Calibri" w:eastAsia="Times New Roman" w:hAnsi="Calibri" w:cs="Calibri"/>
                <w:b/>
                <w:bCs/>
                <w:sz w:val="21"/>
                <w:szCs w:val="21"/>
              </w:rPr>
              <w:t>Move on now (skip the checklist)</w:t>
            </w:r>
            <w:r>
              <w:rPr>
                <w:rFonts w:ascii="Calibri" w:eastAsia="Times New Roman" w:hAnsi="Calibri" w:cs="Calibri"/>
                <w:sz w:val="21"/>
                <w:szCs w:val="21"/>
              </w:rPr>
              <w:t xml:space="preserve"> (press twice, for when the AI clearly missed something), and </w:t>
            </w:r>
            <w:r>
              <w:rPr>
                <w:rFonts w:ascii="Calibri" w:eastAsia="Times New Roman" w:hAnsi="Calibri" w:cs="Calibri"/>
                <w:b/>
                <w:bCs/>
                <w:sz w:val="21"/>
                <w:szCs w:val="21"/>
              </w:rPr>
              <w:t>Download checklist with evidence (Word)</w:t>
            </w:r>
            <w:r>
              <w:rPr>
                <w:rFonts w:ascii="Calibri" w:eastAsia="Times New Roman" w:hAnsi="Calibri" w:cs="Calibri"/>
                <w:sz w:val="21"/>
                <w:szCs w:val="21"/>
              </w:rPr>
              <w:t>.</w:t>
            </w:r>
          </w:p>
        </w:tc>
      </w:tr>
      <w:tr w:rsidR="00000000" w14:paraId="21E7F16D"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50928B49"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Download session (Word)</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20F63F52"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Everything said and done with Cherry and Lance, what you could see, and an empty progress note table.</w:t>
            </w:r>
          </w:p>
        </w:tc>
      </w:tr>
    </w:tbl>
    <w:p w14:paraId="5A25A4C2" w14:textId="77777777" w:rsidR="008D7BBB" w:rsidRDefault="008D7BBB">
      <w:pPr>
        <w:pStyle w:val="box"/>
        <w:spacing w:before="80" w:beforeAutospacing="0" w:after="80" w:afterAutospacing="0"/>
        <w:rPr>
          <w:rFonts w:ascii="Calibri" w:hAnsi="Calibri" w:cs="Calibri"/>
          <w:sz w:val="22"/>
          <w:szCs w:val="22"/>
        </w:rPr>
      </w:pPr>
      <w:r>
        <w:rPr>
          <w:rFonts w:ascii="Calibri" w:hAnsi="Calibri" w:cs="Calibri"/>
          <w:sz w:val="22"/>
          <w:szCs w:val="22"/>
        </w:rPr>
        <w:t>The checklist is a teaching tool. The AI can miss a point or tick one generously. You make every assessment decision.</w:t>
      </w:r>
    </w:p>
    <w:p w14:paraId="712E8F39" w14:textId="77777777" w:rsidR="008D7BBB" w:rsidRDefault="008D7BBB">
      <w:pPr>
        <w:pStyle w:val="Heading2"/>
        <w:rPr>
          <w:rFonts w:ascii="Calibri" w:eastAsia="Times New Roman" w:hAnsi="Calibri" w:cs="Calibri"/>
        </w:rPr>
      </w:pPr>
      <w:r>
        <w:rPr>
          <w:rFonts w:ascii="Calibri" w:eastAsia="Times New Roman" w:hAnsi="Calibri" w:cs="Calibri"/>
        </w:rPr>
        <w:t>5. Cherry and Lance</w:t>
      </w:r>
    </w:p>
    <w:p w14:paraId="22397B5D" w14:textId="77777777" w:rsidR="008D7BBB" w:rsidRDefault="008D7BBB">
      <w:pPr>
        <w:pStyle w:val="Heading3"/>
        <w:rPr>
          <w:rFonts w:ascii="Calibri" w:eastAsia="Times New Roman" w:hAnsi="Calibri" w:cs="Calibri"/>
        </w:rPr>
      </w:pPr>
      <w:r>
        <w:rPr>
          <w:rFonts w:ascii="Calibri" w:eastAsia="Times New Roman" w:hAnsi="Calibri" w:cs="Calibri"/>
        </w:rPr>
        <w:t>Cherry Wilkes</w:t>
      </w:r>
    </w:p>
    <w:p w14:paraId="123E69CB" w14:textId="77777777" w:rsidR="008D7BBB" w:rsidRDefault="008D7BBB">
      <w:pPr>
        <w:pStyle w:val="NormalWeb"/>
        <w:rPr>
          <w:rFonts w:ascii="Calibri" w:hAnsi="Calibri" w:cs="Calibri"/>
          <w:sz w:val="22"/>
          <w:szCs w:val="22"/>
        </w:rPr>
      </w:pPr>
      <w:r>
        <w:rPr>
          <w:rFonts w:ascii="Calibri" w:hAnsi="Calibri" w:cs="Calibri"/>
          <w:sz w:val="22"/>
          <w:szCs w:val="22"/>
        </w:rPr>
        <w:t>Cherry Wilkes is a gentle, shy Australian woman aged 67. She has lived with a physical disability since birth: her hands are weak and shaky and her balance is poor, so she uses a walking frame. She lives in her late mother'</w:t>
      </w:r>
      <w:r>
        <w:rPr>
          <w:rFonts w:ascii="Calibri" w:hAnsi="Calibri" w:cs="Calibri"/>
          <w:sz w:val="22"/>
          <w:szCs w:val="22"/>
        </w:rPr>
        <w:t>s house with her younger sister Donna, who is 62. Their mother died eight months ago, aged 91, and Cherry misses her terribly. Cherry is usually cheerful and chatty, but today she is devastated and grieving. She speaks plainly in everyday Australian English, in short sentences. She loves Donna and feels torn. She knows and trusts the support worker.</w:t>
      </w:r>
    </w:p>
    <w:p w14:paraId="7F6D3D66" w14:textId="77777777" w:rsidR="008D7BBB" w:rsidRDefault="008D7BBB">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The crystal swan is missing from the shelf. She noticed this morning. It was her favourite.</w:t>
      </w:r>
    </w:p>
    <w:p w14:paraId="1CD97C26" w14:textId="77777777" w:rsidR="008D7BBB" w:rsidRDefault="008D7BBB">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She had a collection of 12 miniature crystal animals. She bought them with her mother, one on each family holiday. The swan came from a holiday in Tasmania when she was 16, the koala from Sydney, the dolphin from the Gold Coast.</w:t>
      </w:r>
    </w:p>
    <w:p w14:paraId="5E7C8EA7" w14:textId="77777777" w:rsidR="008D7BBB" w:rsidRDefault="008D7BBB">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Only 4 are left on the shelf: the koala, the dolphin, the owl and the little cat. The others went one by one over the last few months.</w:t>
      </w:r>
    </w:p>
    <w:p w14:paraId="6B797621" w14:textId="77777777" w:rsidR="008D7BBB" w:rsidRDefault="008D7BBB">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The crystal animals tie her to her mother and remind her of the happy times when she was young.</w:t>
      </w:r>
    </w:p>
    <w:p w14:paraId="2DB5CB8C" w14:textId="77777777" w:rsidR="008D7BBB" w:rsidRDefault="008D7BBB">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She believes Donna is selling the ornaments to pay for her online shopping. Parcels arrive at the door for Donna most days. Cherry has not asked Donna about it.</w:t>
      </w:r>
    </w:p>
    <w:p w14:paraId="324E8191" w14:textId="77777777" w:rsidR="008D7BBB" w:rsidRDefault="008D7BBB">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Donna does the shopping, cooks dinner and drives Cherry to church and appointments. Since Mum died, Donna has been very down and spends a lot of time on her phone, shopping.</w:t>
      </w:r>
    </w:p>
    <w:p w14:paraId="08CD6B00" w14:textId="77777777" w:rsidR="008D7BBB" w:rsidRDefault="008D7BBB">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Both sisters have been struggling to find any happiness since Mum died eight months ago.</w:t>
      </w:r>
    </w:p>
    <w:p w14:paraId="4B8E91E0" w14:textId="77777777" w:rsidR="008D7BBB" w:rsidRDefault="008D7BBB">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She is scared </w:t>
      </w:r>
      <w:r>
        <w:rPr>
          <w:rFonts w:ascii="Calibri" w:eastAsia="Times New Roman" w:hAnsi="Calibri" w:cs="Calibri"/>
          <w:sz w:val="22"/>
          <w:szCs w:val="22"/>
        </w:rPr>
        <w:t>that if Donna gets into trouble, Donna will leave or be taken away, and then Cherry will have to go into full-time care because of her disabilities. She would lose the house and Mum's things.</w:t>
      </w:r>
    </w:p>
    <w:p w14:paraId="377F2507" w14:textId="77777777" w:rsidR="008D7BBB" w:rsidRDefault="008D7BBB">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She feels guilty for being angry with Donna and for thinking badly of her own sister. That is why she wanted forgiveness.</w:t>
      </w:r>
    </w:p>
    <w:p w14:paraId="23BC518A" w14:textId="77777777" w:rsidR="008D7BBB" w:rsidRDefault="008D7BBB">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Key line, said once when she becomes overwhelmed: 'I wanted to see the Minister tomorrow to find forgiveness, but now I just want to stay in bed. Talk to no one. Do nothing.'</w:t>
      </w:r>
    </w:p>
    <w:p w14:paraId="0A90E65D" w14:textId="77777777" w:rsidR="008D7BBB" w:rsidRDefault="008D7BBB">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Faith: she belongs to St Andrew's Uniting Church. The Minister is Reverend Hill. She went every Sunday with Mum and sang alto in the choir. She has only been twice since Mum died. She prays every night.</w:t>
      </w:r>
    </w:p>
    <w:p w14:paraId="73E23F58" w14:textId="77777777" w:rsidR="008D7BBB" w:rsidRDefault="008D7BBB">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Social: her good friend Joan from the choir used to ring every week. Cherry has stopped answering the phone.</w:t>
      </w:r>
    </w:p>
    <w:p w14:paraId="49A510B3" w14:textId="77777777" w:rsidR="008D7BBB" w:rsidRDefault="008D7BBB">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Culture: 'We're just an ordinary Aussie family.' </w:t>
      </w:r>
      <w:r>
        <w:rPr>
          <w:rFonts w:ascii="Calibri" w:eastAsia="Times New Roman" w:hAnsi="Calibri" w:cs="Calibri"/>
          <w:sz w:val="22"/>
          <w:szCs w:val="22"/>
        </w:rPr>
        <w:t>Mum always cooked a roast after church on Sundays. Christmas carols at church were the highlight of her year. English is her only language and she has no special cultural needs.</w:t>
      </w:r>
    </w:p>
    <w:p w14:paraId="5C7E7513" w14:textId="77777777" w:rsidR="008D7BBB" w:rsidRDefault="008D7BBB">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Touch: when she is upset she likes someone to hold her hand, like Mum used to, but only if they ask first. She does not like hugs from staff.</w:t>
      </w:r>
    </w:p>
    <w:p w14:paraId="7A5E2FC4" w14:textId="77777777" w:rsidR="008D7BBB" w:rsidRDefault="008D7BBB">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Strengths and self-care: she still showers and dresses herself most days (slowly), makes her own toast and tea for breakfast, and knows the story behind every one of her crystal animals. She is proud of her singing voice.</w:t>
      </w:r>
    </w:p>
    <w:p w14:paraId="0A5B788E" w14:textId="77777777" w:rsidR="008D7BBB" w:rsidRDefault="008D7BBB">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Today: she did not sleep last night, has not eaten breakfast, is still in her dressing gown at 11am and has not brushed her hair. Normally she is dressed and ready by 9 and is cheerful.</w:t>
      </w:r>
    </w:p>
    <w:p w14:paraId="722C86EC" w14:textId="77777777" w:rsidR="008D7BBB" w:rsidRDefault="008D7BBB">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Phone: her hands shake, so pressing the small phone buttons is hard. The church phone number is on the church newsletter on the fridge. Her mobile phone is on the bedside table.</w:t>
      </w:r>
    </w:p>
    <w:p w14:paraId="3140F370" w14:textId="77777777" w:rsidR="008D7BBB" w:rsidRDefault="008D7BBB">
      <w:pPr>
        <w:pStyle w:val="Heading3"/>
        <w:rPr>
          <w:rFonts w:ascii="Calibri" w:eastAsia="Times New Roman" w:hAnsi="Calibri" w:cs="Calibri"/>
        </w:rPr>
      </w:pPr>
      <w:r>
        <w:rPr>
          <w:rFonts w:ascii="Calibri" w:eastAsia="Times New Roman" w:hAnsi="Calibri" w:cs="Calibri"/>
        </w:rPr>
        <w:t>How Cherry behaves</w:t>
      </w:r>
    </w:p>
    <w:p w14:paraId="23C7D227" w14:textId="77777777" w:rsidR="008D7BBB" w:rsidRDefault="008D7BBB">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She starts crying and can only say a few words. She tells one thing at a time as she calms down.</w:t>
      </w:r>
    </w:p>
    <w:p w14:paraId="43D5DA11" w14:textId="77777777" w:rsidR="008D7BBB" w:rsidRDefault="008D7BBB">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She says she thinks Donna is selling the ornaments only if asked gently and openly. If a student accuses Donna, she defends her and gets more upset.</w:t>
      </w:r>
    </w:p>
    <w:p w14:paraId="7E1B84FB" w14:textId="77777777" w:rsidR="008D7BBB" w:rsidRDefault="008D7BBB">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Straight after, she regrets it: "Please don't say anything. I don't want to cause trouble at home." A good answer is honest: the worker must tell the supervisor, and Cherry stays in charge of what happens. If a student promises to keep it secret, Cherry is relieved. Pick this up in the debrief (duty of care).</w:t>
      </w:r>
    </w:p>
    <w:p w14:paraId="00C983FA" w14:textId="77777777" w:rsidR="008D7BBB" w:rsidRDefault="008D7BBB">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She fears full-time care if Donna gets in trouble.</w:t>
      </w:r>
    </w:p>
    <w:p w14:paraId="4DD8CBC9" w14:textId="77777777" w:rsidR="008D7BBB" w:rsidRDefault="008D7BBB">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Key line, said once: "I wanted to see the Minister tomorrow to find forgiveness, but now I just want to stay in bed. Talk to no one. Do nothing."</w:t>
      </w:r>
    </w:p>
    <w:p w14:paraId="110EC02E" w14:textId="77777777" w:rsidR="008D7BBB" w:rsidRDefault="008D7BBB">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She never raises self-harm. If a student asks her directly, she says clearly: "No, love, nothing like that. I'm just so tired of it all." Praise the student for asking.</w:t>
      </w:r>
    </w:p>
    <w:p w14:paraId="7DEF61B3" w14:textId="77777777" w:rsidR="008D7BBB" w:rsidRDefault="008D7BBB">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She wants to ring Reverend Hill herself, but her hands shake, so she needs help with the number and the buttons. If a student rings for her without asking, she is a bit put out.</w:t>
      </w:r>
    </w:p>
    <w:p w14:paraId="63840AAF" w14:textId="77777777" w:rsidR="008D7BBB" w:rsidRDefault="008D7BBB">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She accepts information about any suitable service, for example OPAN, and worries it will get Donna into trouble. She relaxes when told it is free, private and her choice.</w:t>
      </w:r>
    </w:p>
    <w:p w14:paraId="5B9AC2C0" w14:textId="77777777" w:rsidR="008D7BBB" w:rsidRDefault="008D7BBB">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She does not want the police or to confront Donna today. If pushed, she goes quiet.</w:t>
      </w:r>
    </w:p>
    <w:p w14:paraId="5B2E1E29" w14:textId="77777777" w:rsidR="008D7BBB" w:rsidRDefault="008D7BBB">
      <w:pPr>
        <w:pStyle w:val="Heading3"/>
        <w:rPr>
          <w:rFonts w:ascii="Calibri" w:eastAsia="Times New Roman" w:hAnsi="Calibri" w:cs="Calibri"/>
        </w:rPr>
      </w:pPr>
      <w:r>
        <w:rPr>
          <w:rFonts w:ascii="Calibri" w:eastAsia="Times New Roman" w:hAnsi="Calibri" w:cs="Calibri"/>
        </w:rPr>
        <w:t>Lance</w:t>
      </w:r>
    </w:p>
    <w:p w14:paraId="1347DFA4" w14:textId="77777777" w:rsidR="008D7BBB" w:rsidRDefault="008D7BBB">
      <w:pPr>
        <w:pStyle w:val="NormalWeb"/>
        <w:rPr>
          <w:rFonts w:ascii="Calibri" w:hAnsi="Calibri" w:cs="Calibri"/>
          <w:sz w:val="22"/>
          <w:szCs w:val="22"/>
        </w:rPr>
      </w:pPr>
      <w:r>
        <w:rPr>
          <w:rFonts w:ascii="Calibri" w:hAnsi="Calibri" w:cs="Calibri"/>
          <w:sz w:val="22"/>
          <w:szCs w:val="22"/>
        </w:rPr>
        <w:t xml:space="preserve">Lance is the team leader (supervisor) at KAMA Community. He is in his fifties, calm, warm and practical, and has worked in community services for 25 years. He is a good listener, supports his staff and gives honest, kind feedback. He speaks plain everyday Australian English in short sentences. He asks open questions to help the support worker think; he does not lecture. Lance did not see the visit, so he only knows what the students tell him. If they leave something out, he asks an open question instead of </w:t>
      </w:r>
      <w:r>
        <w:rPr>
          <w:rFonts w:ascii="Calibri" w:hAnsi="Calibri" w:cs="Calibri"/>
          <w:sz w:val="22"/>
          <w:szCs w:val="22"/>
        </w:rPr>
        <w:t>saying it. He reassures them that he will follow up with Cherry within 24 hours, helps them find the risk and protective factors, gives short feedback on how they supported Cherry, explains the next steps from the KAMA abuse policy, asks how they are feeling, and ends with "How do you think you went?"</w:t>
      </w:r>
    </w:p>
    <w:p w14:paraId="475B5AC3" w14:textId="77777777" w:rsidR="008D7BBB" w:rsidRDefault="008D7BBB">
      <w:pPr>
        <w:pStyle w:val="Heading2"/>
        <w:rPr>
          <w:rFonts w:ascii="Calibri" w:eastAsia="Times New Roman" w:hAnsi="Calibri" w:cs="Calibri"/>
        </w:rPr>
      </w:pPr>
      <w:r>
        <w:rPr>
          <w:rFonts w:ascii="Calibri" w:eastAsia="Times New Roman" w:hAnsi="Calibri" w:cs="Calibri"/>
        </w:rPr>
        <w:t>6. The checklist on the screen</w:t>
      </w:r>
    </w:p>
    <w:p w14:paraId="16B5CFEC" w14:textId="77777777" w:rsidR="008D7BBB" w:rsidRDefault="008D7BBB">
      <w:pPr>
        <w:pStyle w:val="NormalWeb"/>
        <w:rPr>
          <w:rFonts w:ascii="Calibri" w:hAnsi="Calibri" w:cs="Calibri"/>
          <w:sz w:val="22"/>
          <w:szCs w:val="22"/>
        </w:rPr>
      </w:pPr>
      <w:r>
        <w:rPr>
          <w:rFonts w:ascii="Calibri" w:hAnsi="Calibri" w:cs="Calibri"/>
          <w:sz w:val="22"/>
          <w:szCs w:val="22"/>
        </w:rPr>
        <w:t>The left column is the wording on the observation checklist. The middle column is what students see on the screen. The right column is what the AI listens for.</w:t>
      </w:r>
    </w:p>
    <w:tbl>
      <w:tblPr>
        <w:tblW w:w="5000" w:type="pct"/>
        <w:tblCellMar>
          <w:top w:w="15" w:type="dxa"/>
          <w:left w:w="15" w:type="dxa"/>
          <w:bottom w:w="15" w:type="dxa"/>
          <w:right w:w="15" w:type="dxa"/>
        </w:tblCellMar>
        <w:tblLook w:val="04A0" w:firstRow="1" w:lastRow="0" w:firstColumn="1" w:lastColumn="0" w:noHBand="0" w:noVBand="1"/>
      </w:tblPr>
      <w:tblGrid>
        <w:gridCol w:w="3244"/>
        <w:gridCol w:w="2162"/>
        <w:gridCol w:w="3604"/>
      </w:tblGrid>
      <w:tr w:rsidR="00000000" w14:paraId="6BDA1419" w14:textId="77777777">
        <w:tc>
          <w:tcPr>
            <w:tcW w:w="1800" w:type="pct"/>
            <w:tcBorders>
              <w:top w:val="single" w:sz="6" w:space="0" w:color="8A8A8A"/>
              <w:left w:val="single" w:sz="6" w:space="0" w:color="8A8A8A"/>
              <w:bottom w:val="single" w:sz="6" w:space="0" w:color="8A8A8A"/>
              <w:right w:val="single" w:sz="6" w:space="0" w:color="8A8A8A"/>
            </w:tcBorders>
            <w:shd w:val="clear" w:color="auto" w:fill="DFF0EE"/>
            <w:tcMar>
              <w:top w:w="80" w:type="dxa"/>
              <w:left w:w="120" w:type="dxa"/>
              <w:bottom w:w="80" w:type="dxa"/>
              <w:right w:w="120" w:type="dxa"/>
            </w:tcMar>
            <w:hideMark/>
          </w:tcPr>
          <w:p w14:paraId="57F6457C" w14:textId="77777777" w:rsidR="008D7BBB" w:rsidRDefault="008D7BBB">
            <w:pPr>
              <w:spacing w:before="120" w:after="120"/>
              <w:rPr>
                <w:rFonts w:ascii="Calibri" w:eastAsia="Times New Roman" w:hAnsi="Calibri" w:cs="Calibri"/>
                <w:b/>
                <w:bCs/>
                <w:sz w:val="21"/>
                <w:szCs w:val="21"/>
              </w:rPr>
            </w:pPr>
            <w:r>
              <w:rPr>
                <w:rFonts w:ascii="Calibri" w:eastAsia="Times New Roman" w:hAnsi="Calibri" w:cs="Calibri"/>
                <w:b/>
                <w:bCs/>
                <w:sz w:val="21"/>
                <w:szCs w:val="21"/>
              </w:rPr>
              <w:t>Checklist wording</w:t>
            </w:r>
          </w:p>
        </w:tc>
        <w:tc>
          <w:tcPr>
            <w:tcW w:w="1200" w:type="pct"/>
            <w:tcBorders>
              <w:top w:val="single" w:sz="6" w:space="0" w:color="8A8A8A"/>
              <w:left w:val="single" w:sz="6" w:space="0" w:color="8A8A8A"/>
              <w:bottom w:val="single" w:sz="6" w:space="0" w:color="8A8A8A"/>
              <w:right w:val="single" w:sz="6" w:space="0" w:color="8A8A8A"/>
            </w:tcBorders>
            <w:shd w:val="clear" w:color="auto" w:fill="DFF0EE"/>
            <w:tcMar>
              <w:top w:w="80" w:type="dxa"/>
              <w:left w:w="120" w:type="dxa"/>
              <w:bottom w:w="80" w:type="dxa"/>
              <w:right w:w="120" w:type="dxa"/>
            </w:tcMar>
            <w:hideMark/>
          </w:tcPr>
          <w:p w14:paraId="1DD47B18" w14:textId="77777777" w:rsidR="008D7BBB" w:rsidRDefault="008D7BBB">
            <w:pPr>
              <w:spacing w:before="120" w:after="120"/>
              <w:rPr>
                <w:rFonts w:ascii="Calibri" w:eastAsia="Times New Roman" w:hAnsi="Calibri" w:cs="Calibri"/>
                <w:b/>
                <w:bCs/>
                <w:sz w:val="21"/>
                <w:szCs w:val="21"/>
              </w:rPr>
            </w:pPr>
            <w:r>
              <w:rPr>
                <w:rFonts w:ascii="Calibri" w:eastAsia="Times New Roman" w:hAnsi="Calibri" w:cs="Calibri"/>
                <w:b/>
                <w:bCs/>
                <w:sz w:val="21"/>
                <w:szCs w:val="21"/>
              </w:rPr>
              <w:t>On the screen</w:t>
            </w:r>
          </w:p>
        </w:tc>
        <w:tc>
          <w:tcPr>
            <w:tcW w:w="0" w:type="auto"/>
            <w:tcBorders>
              <w:top w:val="single" w:sz="6" w:space="0" w:color="8A8A8A"/>
              <w:left w:val="single" w:sz="6" w:space="0" w:color="8A8A8A"/>
              <w:bottom w:val="single" w:sz="6" w:space="0" w:color="8A8A8A"/>
              <w:right w:val="single" w:sz="6" w:space="0" w:color="8A8A8A"/>
            </w:tcBorders>
            <w:shd w:val="clear" w:color="auto" w:fill="DFF0EE"/>
            <w:tcMar>
              <w:top w:w="80" w:type="dxa"/>
              <w:left w:w="120" w:type="dxa"/>
              <w:bottom w:w="80" w:type="dxa"/>
              <w:right w:w="120" w:type="dxa"/>
            </w:tcMar>
            <w:hideMark/>
          </w:tcPr>
          <w:p w14:paraId="7B830169" w14:textId="77777777" w:rsidR="008D7BBB" w:rsidRDefault="008D7BBB">
            <w:pPr>
              <w:spacing w:before="120" w:after="120"/>
              <w:rPr>
                <w:rFonts w:ascii="Calibri" w:eastAsia="Times New Roman" w:hAnsi="Calibri" w:cs="Calibri"/>
                <w:b/>
                <w:bCs/>
                <w:sz w:val="21"/>
                <w:szCs w:val="21"/>
              </w:rPr>
            </w:pPr>
            <w:r>
              <w:rPr>
                <w:rFonts w:ascii="Calibri" w:eastAsia="Times New Roman" w:hAnsi="Calibri" w:cs="Calibri"/>
                <w:b/>
                <w:bCs/>
                <w:sz w:val="21"/>
                <w:szCs w:val="21"/>
              </w:rPr>
              <w:t>What counts</w:t>
            </w:r>
          </w:p>
        </w:tc>
      </w:tr>
      <w:tr w:rsidR="00000000" w14:paraId="07F2145B" w14:textId="77777777">
        <w:tc>
          <w:tcPr>
            <w:tcW w:w="0" w:type="auto"/>
            <w:gridSpan w:val="3"/>
            <w:tcBorders>
              <w:top w:val="single" w:sz="6" w:space="0" w:color="8A8A8A"/>
              <w:left w:val="single" w:sz="6" w:space="0" w:color="8A8A8A"/>
              <w:bottom w:val="single" w:sz="6" w:space="0" w:color="8A8A8A"/>
              <w:right w:val="single" w:sz="6" w:space="0" w:color="8A8A8A"/>
            </w:tcBorders>
            <w:shd w:val="clear" w:color="auto" w:fill="F3EFE6"/>
            <w:tcMar>
              <w:top w:w="80" w:type="dxa"/>
              <w:left w:w="120" w:type="dxa"/>
              <w:bottom w:w="80" w:type="dxa"/>
              <w:right w:w="120" w:type="dxa"/>
            </w:tcMar>
            <w:hideMark/>
          </w:tcPr>
          <w:p w14:paraId="28420622"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b/>
                <w:bCs/>
                <w:sz w:val="21"/>
                <w:szCs w:val="21"/>
              </w:rPr>
              <w:t>Use communication techniques that were respectful and met the person's communication needs including:</w:t>
            </w:r>
            <w:r>
              <w:rPr>
                <w:rFonts w:ascii="Calibri" w:eastAsia="Times New Roman" w:hAnsi="Calibri" w:cs="Calibri"/>
                <w:sz w:val="21"/>
                <w:szCs w:val="21"/>
              </w:rPr>
              <w:t xml:space="preserve"> </w:t>
            </w:r>
            <w:r>
              <w:rPr>
                <w:rStyle w:val="sub1"/>
                <w:rFonts w:ascii="Calibri" w:eastAsia="Times New Roman" w:hAnsi="Calibri" w:cs="Calibri"/>
                <w:sz w:val="21"/>
                <w:szCs w:val="21"/>
              </w:rPr>
              <w:t>(Visit with Cherry)</w:t>
            </w:r>
          </w:p>
        </w:tc>
      </w:tr>
      <w:tr w:rsidR="00000000" w14:paraId="27524146"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6D039DE7"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Active listening</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3ECDA59F"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Active listening</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7257A498"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shows they heard Cherry: repeats back or sums up what she said, names her feeling, follows up on something she said, or gives her quiet time to speak</w:t>
            </w:r>
          </w:p>
        </w:tc>
      </w:tr>
      <w:tr w:rsidR="00000000" w14:paraId="1E2C6A93"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199EDD32"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Appropriate reassurance and use of touch that meets the person's preferences</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7E987491"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Reassure her, and use touch the way she likes it</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39BCE1BA"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gives calm reassurance AND asks before touching, or offers touch the way Cherry likes it (for example asks if she would like her hand held). A hug without asking does not count</w:t>
            </w:r>
          </w:p>
        </w:tc>
      </w:tr>
      <w:tr w:rsidR="00000000" w14:paraId="68A04D1E"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29014040"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Promote self-esteem and confidence</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300AAF97"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Build her self-esteem and confidence</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24FF139E"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praises or values something about Cherry: that she did the right thing telling, that she is brave, what she knows or can do</w:t>
            </w:r>
          </w:p>
        </w:tc>
      </w:tr>
      <w:tr w:rsidR="00000000" w14:paraId="4415008D"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68BB64FE"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Empathy, consideration, non-judgemental, non-discriminatory</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781E5018"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Show empathy, no judging</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3DF3912B"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shows they understand how she feels (grief, worry) and does not judge Cherry or Donna</w:t>
            </w:r>
          </w:p>
        </w:tc>
      </w:tr>
      <w:tr w:rsidR="00000000" w14:paraId="4B085CD5"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74C30A92"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Positive and supportive language</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79796BB6"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Use positive, supportive words</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42261BE1"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uses warm, hopeful, supportive words, for example 'we can work this out together'</w:t>
            </w:r>
          </w:p>
        </w:tc>
      </w:tr>
      <w:tr w:rsidR="00000000" w14:paraId="5760F68B" w14:textId="77777777">
        <w:tc>
          <w:tcPr>
            <w:tcW w:w="0" w:type="auto"/>
            <w:gridSpan w:val="3"/>
            <w:tcBorders>
              <w:top w:val="single" w:sz="6" w:space="0" w:color="8A8A8A"/>
              <w:left w:val="single" w:sz="6" w:space="0" w:color="8A8A8A"/>
              <w:bottom w:val="single" w:sz="6" w:space="0" w:color="8A8A8A"/>
              <w:right w:val="single" w:sz="6" w:space="0" w:color="8A8A8A"/>
            </w:tcBorders>
            <w:shd w:val="clear" w:color="auto" w:fill="F3EFE6"/>
            <w:tcMar>
              <w:top w:w="80" w:type="dxa"/>
              <w:left w:w="120" w:type="dxa"/>
              <w:bottom w:w="80" w:type="dxa"/>
              <w:right w:w="120" w:type="dxa"/>
            </w:tcMar>
            <w:hideMark/>
          </w:tcPr>
          <w:p w14:paraId="1ADE25E8"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b/>
                <w:bCs/>
                <w:sz w:val="21"/>
                <w:szCs w:val="21"/>
              </w:rPr>
              <w:t>Through consultation and discussion with the person identify the person's social, cultural and spiritual preferences</w:t>
            </w:r>
            <w:r>
              <w:rPr>
                <w:rFonts w:ascii="Calibri" w:eastAsia="Times New Roman" w:hAnsi="Calibri" w:cs="Calibri"/>
                <w:sz w:val="21"/>
                <w:szCs w:val="21"/>
              </w:rPr>
              <w:t xml:space="preserve"> </w:t>
            </w:r>
            <w:r>
              <w:rPr>
                <w:rStyle w:val="sub1"/>
                <w:rFonts w:ascii="Calibri" w:eastAsia="Times New Roman" w:hAnsi="Calibri" w:cs="Calibri"/>
                <w:sz w:val="21"/>
                <w:szCs w:val="21"/>
              </w:rPr>
              <w:t>(Visit with Cherry)</w:t>
            </w:r>
          </w:p>
        </w:tc>
      </w:tr>
      <w:tr w:rsidR="00000000" w14:paraId="60F32EF9"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3DDF145A"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Through consultation and discussion with the person identify the person's social, cultural and spiritual preferences</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321CA314"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Ask about her social, cultural and spiritual life</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0FA8FCB4"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b/>
                <w:bCs/>
                <w:sz w:val="21"/>
                <w:szCs w:val="21"/>
              </w:rPr>
              <w:t>social:</w:t>
            </w:r>
            <w:r>
              <w:rPr>
                <w:rFonts w:ascii="Calibri" w:eastAsia="Times New Roman" w:hAnsi="Calibri" w:cs="Calibri"/>
                <w:sz w:val="21"/>
                <w:szCs w:val="21"/>
              </w:rPr>
              <w:t xml:space="preserve"> asks about her friends, family, activities or who she spends time with</w:t>
            </w:r>
            <w:r>
              <w:rPr>
                <w:rFonts w:ascii="Calibri" w:eastAsia="Times New Roman" w:hAnsi="Calibri" w:cs="Calibri"/>
                <w:sz w:val="21"/>
                <w:szCs w:val="21"/>
              </w:rPr>
              <w:br/>
            </w:r>
            <w:r>
              <w:rPr>
                <w:rFonts w:ascii="Calibri" w:eastAsia="Times New Roman" w:hAnsi="Calibri" w:cs="Calibri"/>
                <w:b/>
                <w:bCs/>
                <w:sz w:val="21"/>
                <w:szCs w:val="21"/>
              </w:rPr>
              <w:t>cultural:</w:t>
            </w:r>
            <w:r>
              <w:rPr>
                <w:rFonts w:ascii="Calibri" w:eastAsia="Times New Roman" w:hAnsi="Calibri" w:cs="Calibri"/>
                <w:sz w:val="21"/>
                <w:szCs w:val="21"/>
              </w:rPr>
              <w:t xml:space="preserve"> asks about her culture, background, traditions or customs</w:t>
            </w:r>
            <w:r>
              <w:rPr>
                <w:rFonts w:ascii="Calibri" w:eastAsia="Times New Roman" w:hAnsi="Calibri" w:cs="Calibri"/>
                <w:sz w:val="21"/>
                <w:szCs w:val="21"/>
              </w:rPr>
              <w:br/>
            </w:r>
            <w:r>
              <w:rPr>
                <w:rFonts w:ascii="Calibri" w:eastAsia="Times New Roman" w:hAnsi="Calibri" w:cs="Calibri"/>
                <w:b/>
                <w:bCs/>
                <w:sz w:val="21"/>
                <w:szCs w:val="21"/>
              </w:rPr>
              <w:t>spiritual:</w:t>
            </w:r>
            <w:r>
              <w:rPr>
                <w:rFonts w:ascii="Calibri" w:eastAsia="Times New Roman" w:hAnsi="Calibri" w:cs="Calibri"/>
                <w:sz w:val="21"/>
                <w:szCs w:val="21"/>
              </w:rPr>
              <w:t xml:space="preserve"> </w:t>
            </w:r>
            <w:r>
              <w:rPr>
                <w:rFonts w:ascii="Calibri" w:eastAsia="Times New Roman" w:hAnsi="Calibri" w:cs="Calibri"/>
                <w:sz w:val="21"/>
                <w:szCs w:val="21"/>
              </w:rPr>
              <w:t>asks about her faith, church, beliefs or what gives her comfort</w:t>
            </w:r>
          </w:p>
        </w:tc>
      </w:tr>
      <w:tr w:rsidR="00000000" w14:paraId="6D1B7F9C" w14:textId="77777777">
        <w:tc>
          <w:tcPr>
            <w:tcW w:w="0" w:type="auto"/>
            <w:gridSpan w:val="3"/>
            <w:tcBorders>
              <w:top w:val="single" w:sz="6" w:space="0" w:color="8A8A8A"/>
              <w:left w:val="single" w:sz="6" w:space="0" w:color="8A8A8A"/>
              <w:bottom w:val="single" w:sz="6" w:space="0" w:color="8A8A8A"/>
              <w:right w:val="single" w:sz="6" w:space="0" w:color="8A8A8A"/>
            </w:tcBorders>
            <w:shd w:val="clear" w:color="auto" w:fill="F3EFE6"/>
            <w:tcMar>
              <w:top w:w="80" w:type="dxa"/>
              <w:left w:w="120" w:type="dxa"/>
              <w:bottom w:w="80" w:type="dxa"/>
              <w:right w:w="120" w:type="dxa"/>
            </w:tcMar>
            <w:hideMark/>
          </w:tcPr>
          <w:p w14:paraId="6C5DFF64"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b/>
                <w:bCs/>
                <w:sz w:val="21"/>
                <w:szCs w:val="21"/>
              </w:rPr>
              <w:t>Participate in a discussion with the person which:</w:t>
            </w:r>
            <w:r>
              <w:rPr>
                <w:rFonts w:ascii="Calibri" w:eastAsia="Times New Roman" w:hAnsi="Calibri" w:cs="Calibri"/>
                <w:sz w:val="21"/>
                <w:szCs w:val="21"/>
              </w:rPr>
              <w:t xml:space="preserve"> </w:t>
            </w:r>
            <w:r>
              <w:rPr>
                <w:rStyle w:val="sub1"/>
                <w:rFonts w:ascii="Calibri" w:eastAsia="Times New Roman" w:hAnsi="Calibri" w:cs="Calibri"/>
                <w:sz w:val="21"/>
                <w:szCs w:val="21"/>
              </w:rPr>
              <w:t>(Visit with Cherry)</w:t>
            </w:r>
          </w:p>
        </w:tc>
      </w:tr>
      <w:tr w:rsidR="00000000" w14:paraId="2FFD9BA2"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52FB6D3F"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Acknowledges and respects the person's social, cultural and spiritual preferences</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129AE12E"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Respects her social, cultural and spiritual wishes</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5ABD6CA3"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responds with respect to what matters to her: her faith, the Minister, church, her Mum's memory, her ornaments</w:t>
            </w:r>
          </w:p>
        </w:tc>
      </w:tr>
      <w:tr w:rsidR="00000000" w14:paraId="04DAE029"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2F485757"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Considers the person's individual needs, stage of life, development, strengths</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054B7502"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Thinks about her needs, stage of life and strengths</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3AD47D62"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adjusts to Cherry as a person: for example offers help with the phone buttons because of her shaky hands, thinks about her walking frame or balance, speaks slowly and simply while she is upset, or links support to her age, her grief or what she can do</w:t>
            </w:r>
          </w:p>
        </w:tc>
      </w:tr>
      <w:tr w:rsidR="00000000" w14:paraId="7BF26DEA"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5BD64A47"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Tactfully confirms any financial issues and indicators of abuse</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46EC6746"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Gently checks the money worry and signs of abuse</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7642CE54"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asks open, gentle questions to confirm what is happening with the ornaments or money (what she thinks happened, how many are gone, who might have taken them) without accusing Donna</w:t>
            </w:r>
          </w:p>
        </w:tc>
      </w:tr>
      <w:tr w:rsidR="00000000" w14:paraId="699D48E9"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1E6F9E86"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Recognises signs of unmet or additional needs</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3B213F8A"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Notices needs that are not being met</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058F6834"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notices or asks about unmet needs: no breakfast, no sleep, still in dressing gown, not going to church, needs help with the phone</w:t>
            </w:r>
          </w:p>
        </w:tc>
      </w:tr>
      <w:tr w:rsidR="00000000" w14:paraId="4D272DFC"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5203116C"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Supports the person's self determination</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5AC042F6"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Lets her make her own choices</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1CD5B255"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asks what Cherry wants, offers choices, and respects her decisions</w:t>
            </w:r>
          </w:p>
        </w:tc>
      </w:tr>
      <w:tr w:rsidR="00000000" w14:paraId="14F2CCAE" w14:textId="77777777">
        <w:tc>
          <w:tcPr>
            <w:tcW w:w="0" w:type="auto"/>
            <w:gridSpan w:val="3"/>
            <w:tcBorders>
              <w:top w:val="single" w:sz="6" w:space="0" w:color="8A8A8A"/>
              <w:left w:val="single" w:sz="6" w:space="0" w:color="8A8A8A"/>
              <w:bottom w:val="single" w:sz="6" w:space="0" w:color="8A8A8A"/>
              <w:right w:val="single" w:sz="6" w:space="0" w:color="8A8A8A"/>
            </w:tcBorders>
            <w:shd w:val="clear" w:color="auto" w:fill="F3EFE6"/>
            <w:tcMar>
              <w:top w:w="80" w:type="dxa"/>
              <w:left w:w="120" w:type="dxa"/>
              <w:bottom w:w="80" w:type="dxa"/>
              <w:right w:w="120" w:type="dxa"/>
            </w:tcMar>
            <w:hideMark/>
          </w:tcPr>
          <w:p w14:paraId="731C04D8"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b/>
                <w:bCs/>
                <w:sz w:val="21"/>
                <w:szCs w:val="21"/>
              </w:rPr>
              <w:t>Provide support in a manner that:</w:t>
            </w:r>
            <w:r>
              <w:rPr>
                <w:rFonts w:ascii="Calibri" w:eastAsia="Times New Roman" w:hAnsi="Calibri" w:cs="Calibri"/>
                <w:sz w:val="21"/>
                <w:szCs w:val="21"/>
              </w:rPr>
              <w:t xml:space="preserve"> </w:t>
            </w:r>
            <w:r>
              <w:rPr>
                <w:rStyle w:val="sub1"/>
                <w:rFonts w:ascii="Calibri" w:eastAsia="Times New Roman" w:hAnsi="Calibri" w:cs="Calibri"/>
                <w:sz w:val="21"/>
                <w:szCs w:val="21"/>
              </w:rPr>
              <w:t>(Visit with Cherry)</w:t>
            </w:r>
          </w:p>
        </w:tc>
      </w:tr>
      <w:tr w:rsidR="00000000" w14:paraId="29DE83CE"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41A2EC94"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Is person-centred, strength's-based, and rights-based</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225ABA8A"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Is person-centred, strengths-based and rights-based</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0DB312A2"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keeps Cherry at the centre: her wishes, her strengths and her rights (for example her right to be safe and to decide)</w:t>
            </w:r>
          </w:p>
        </w:tc>
      </w:tr>
      <w:tr w:rsidR="00000000" w14:paraId="3C563FB2"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58733D17"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Supports a person's dignity of risk</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57FB9197"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Respects her right to take risks (dignity of risk)</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690D3FD2"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respects Cherry'</w:t>
            </w:r>
            <w:r>
              <w:rPr>
                <w:rFonts w:ascii="Calibri" w:eastAsia="Times New Roman" w:hAnsi="Calibri" w:cs="Calibri"/>
                <w:sz w:val="21"/>
                <w:szCs w:val="21"/>
              </w:rPr>
              <w:t>s right to make her own decisions even if they carry some risk (for example not going to the police or not confronting Donna yet), while giving her information</w:t>
            </w:r>
          </w:p>
        </w:tc>
      </w:tr>
      <w:tr w:rsidR="00000000" w14:paraId="054C94AC"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53D6526D"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Maintains a person's dignity, privacy and confidentiality</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6024F35E"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Keeps her dignity, privacy and confidentiality</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049939D7"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protects her dignity and privacy and explains honestly who will be told and why (only the supervisor, need to know)</w:t>
            </w:r>
          </w:p>
        </w:tc>
      </w:tr>
      <w:tr w:rsidR="00000000" w14:paraId="7FB997AB"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65F03A5D"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Meets the support workers duty of care</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4BFBDE3F"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Meets your duty of care</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1889F646"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takes the concern seriously for her safety: does not promise to keep it secret, tells her it must go to the supervisor, checks she is safe and has what she needs</w:t>
            </w:r>
          </w:p>
        </w:tc>
      </w:tr>
      <w:tr w:rsidR="00000000" w14:paraId="2A4D6E50" w14:textId="77777777">
        <w:tc>
          <w:tcPr>
            <w:tcW w:w="0" w:type="auto"/>
            <w:gridSpan w:val="3"/>
            <w:tcBorders>
              <w:top w:val="single" w:sz="6" w:space="0" w:color="8A8A8A"/>
              <w:left w:val="single" w:sz="6" w:space="0" w:color="8A8A8A"/>
              <w:bottom w:val="single" w:sz="6" w:space="0" w:color="8A8A8A"/>
              <w:right w:val="single" w:sz="6" w:space="0" w:color="8A8A8A"/>
            </w:tcBorders>
            <w:shd w:val="clear" w:color="auto" w:fill="F3EFE6"/>
            <w:tcMar>
              <w:top w:w="80" w:type="dxa"/>
              <w:left w:w="120" w:type="dxa"/>
              <w:bottom w:w="80" w:type="dxa"/>
              <w:right w:w="120" w:type="dxa"/>
            </w:tcMar>
            <w:hideMark/>
          </w:tcPr>
          <w:p w14:paraId="0DFC7CD3"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b/>
                <w:bCs/>
                <w:sz w:val="21"/>
                <w:szCs w:val="21"/>
              </w:rPr>
              <w:t>Provide information and assistance to the person in order to:</w:t>
            </w:r>
            <w:r>
              <w:rPr>
                <w:rFonts w:ascii="Calibri" w:eastAsia="Times New Roman" w:hAnsi="Calibri" w:cs="Calibri"/>
                <w:sz w:val="21"/>
                <w:szCs w:val="21"/>
              </w:rPr>
              <w:t xml:space="preserve"> </w:t>
            </w:r>
            <w:r>
              <w:rPr>
                <w:rStyle w:val="sub1"/>
                <w:rFonts w:ascii="Calibri" w:eastAsia="Times New Roman" w:hAnsi="Calibri" w:cs="Calibri"/>
                <w:sz w:val="21"/>
                <w:szCs w:val="21"/>
              </w:rPr>
              <w:t>(Visit with Cherry)</w:t>
            </w:r>
          </w:p>
        </w:tc>
      </w:tr>
      <w:tr w:rsidR="00000000" w14:paraId="4EB60636"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778DCDB9"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Facilitate and access support services and resources</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161A2A2C"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Help her reach support services</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04D0861F"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b/>
                <w:bCs/>
                <w:sz w:val="21"/>
                <w:szCs w:val="21"/>
              </w:rPr>
              <w:t>Minister booked for tomorrow:</w:t>
            </w:r>
            <w:r>
              <w:rPr>
                <w:rFonts w:ascii="Calibri" w:eastAsia="Times New Roman" w:hAnsi="Calibri" w:cs="Calibri"/>
                <w:sz w:val="21"/>
                <w:szCs w:val="21"/>
              </w:rPr>
              <w:t xml:space="preserve"> helps Cherry contact Reverend Hill (the Minister) and make an appointment for tomorrow</w:t>
            </w:r>
            <w:r>
              <w:rPr>
                <w:rFonts w:ascii="Calibri" w:eastAsia="Times New Roman" w:hAnsi="Calibri" w:cs="Calibri"/>
                <w:sz w:val="21"/>
                <w:szCs w:val="21"/>
              </w:rPr>
              <w:br/>
            </w:r>
            <w:r>
              <w:rPr>
                <w:rFonts w:ascii="Calibri" w:eastAsia="Times New Roman" w:hAnsi="Calibri" w:cs="Calibri"/>
                <w:b/>
                <w:bCs/>
                <w:sz w:val="21"/>
                <w:szCs w:val="21"/>
              </w:rPr>
              <w:t>information about a support service:</w:t>
            </w:r>
            <w:r>
              <w:rPr>
                <w:rFonts w:ascii="Calibri" w:eastAsia="Times New Roman" w:hAnsi="Calibri" w:cs="Calibri"/>
                <w:sz w:val="21"/>
                <w:szCs w:val="21"/>
              </w:rPr>
              <w:t xml:space="preserve"> </w:t>
            </w:r>
            <w:r>
              <w:rPr>
                <w:rFonts w:ascii="Calibri" w:eastAsia="Times New Roman" w:hAnsi="Calibri" w:cs="Calibri"/>
                <w:sz w:val="21"/>
                <w:szCs w:val="21"/>
              </w:rPr>
              <w:t>gives or offers information or a brochure about an external support service for financial abuse, such as OPAN, and explains what it does</w:t>
            </w:r>
            <w:r>
              <w:rPr>
                <w:rFonts w:ascii="Calibri" w:eastAsia="Times New Roman" w:hAnsi="Calibri" w:cs="Calibri"/>
                <w:sz w:val="21"/>
                <w:szCs w:val="21"/>
              </w:rPr>
              <w:br/>
            </w:r>
            <w:r>
              <w:rPr>
                <w:rFonts w:ascii="Calibri" w:eastAsia="Times New Roman" w:hAnsi="Calibri" w:cs="Calibri"/>
                <w:b/>
                <w:bCs/>
                <w:sz w:val="21"/>
                <w:szCs w:val="21"/>
              </w:rPr>
              <w:t>number dialled:</w:t>
            </w:r>
            <w:r>
              <w:rPr>
                <w:rFonts w:ascii="Calibri" w:eastAsia="Times New Roman" w:hAnsi="Calibri" w:cs="Calibri"/>
                <w:sz w:val="21"/>
                <w:szCs w:val="21"/>
              </w:rPr>
              <w:t xml:space="preserve"> before leaving, helps Cherry dial the support service's phone number</w:t>
            </w:r>
          </w:p>
        </w:tc>
      </w:tr>
      <w:tr w:rsidR="00000000" w14:paraId="5F5FF66A"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3819333D"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Self-manage their own service delivery where able</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39CF7B09"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Help her do what she can herself</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67AFD3DF"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encourages Cherry to make her own calls and decisions about services, helping only where needed (for example she talks, the worker presses the buttons)</w:t>
            </w:r>
          </w:p>
        </w:tc>
      </w:tr>
      <w:tr w:rsidR="00000000" w14:paraId="7FB2FF9E" w14:textId="77777777">
        <w:tc>
          <w:tcPr>
            <w:tcW w:w="0" w:type="auto"/>
            <w:gridSpan w:val="3"/>
            <w:tcBorders>
              <w:top w:val="single" w:sz="6" w:space="0" w:color="8A8A8A"/>
              <w:left w:val="single" w:sz="6" w:space="0" w:color="8A8A8A"/>
              <w:bottom w:val="single" w:sz="6" w:space="0" w:color="8A8A8A"/>
              <w:right w:val="single" w:sz="6" w:space="0" w:color="8A8A8A"/>
            </w:tcBorders>
            <w:shd w:val="clear" w:color="auto" w:fill="F3EFE6"/>
            <w:tcMar>
              <w:top w:w="80" w:type="dxa"/>
              <w:left w:w="120" w:type="dxa"/>
              <w:bottom w:w="80" w:type="dxa"/>
              <w:right w:w="120" w:type="dxa"/>
            </w:tcMar>
            <w:hideMark/>
          </w:tcPr>
          <w:p w14:paraId="7F7D29A1"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b/>
                <w:bCs/>
                <w:sz w:val="21"/>
                <w:szCs w:val="21"/>
              </w:rPr>
              <w:t>Promote and facilitate opportunities for participation in activities that reflect the person's individual, physical, social, cultural and spiritual needs, using existing and potential new networks:</w:t>
            </w:r>
            <w:r>
              <w:rPr>
                <w:rFonts w:ascii="Calibri" w:eastAsia="Times New Roman" w:hAnsi="Calibri" w:cs="Calibri"/>
                <w:sz w:val="21"/>
                <w:szCs w:val="21"/>
              </w:rPr>
              <w:t xml:space="preserve"> </w:t>
            </w:r>
            <w:r>
              <w:rPr>
                <w:rStyle w:val="sub1"/>
                <w:rFonts w:ascii="Calibri" w:eastAsia="Times New Roman" w:hAnsi="Calibri" w:cs="Calibri"/>
                <w:sz w:val="21"/>
                <w:szCs w:val="21"/>
              </w:rPr>
              <w:t>(Visit with Cherry)</w:t>
            </w:r>
          </w:p>
        </w:tc>
      </w:tr>
      <w:tr w:rsidR="00000000" w14:paraId="6B61109B"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1105539A"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Facilitate and encourage the person to identify own strengths, and to build on strengths to maintain independence</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1464F086"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Help her name her own strengths</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7F6BF348"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asks Cherry what she is good at, enjoys, or what has helped her in hard times before (for example her singing, her faith, knowing the stories of her ornaments), and encourages her to use it. Daily self-care (showering, dressing, breakfast) belongs to selfcare, not here</w:t>
            </w:r>
          </w:p>
        </w:tc>
      </w:tr>
      <w:tr w:rsidR="00000000" w14:paraId="0159CF37"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05C70977"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Facilitate and encourage the person to identify self-care capacity, and to build on abilities to maintain independence</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3FC2D726"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Help her see what she can still do for herself</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30C49A22"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asks about or encourages what Cherry can do for herself (shower, dress, make breakfast) and to keep doing it</w:t>
            </w:r>
          </w:p>
        </w:tc>
      </w:tr>
      <w:tr w:rsidR="00000000" w14:paraId="5DF94E56"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6D6F21AE"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Avoid imposing own values and attitudes</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5B6C12F6"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Do not push your own values</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5C204B65"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does not tell Cherry what she should believe or do about Donna, church or the police; offers options and clearly leaves the decision to her</w:t>
            </w:r>
          </w:p>
        </w:tc>
      </w:tr>
      <w:tr w:rsidR="00000000" w14:paraId="50F98536" w14:textId="77777777">
        <w:tc>
          <w:tcPr>
            <w:tcW w:w="0" w:type="auto"/>
            <w:gridSpan w:val="3"/>
            <w:tcBorders>
              <w:top w:val="single" w:sz="6" w:space="0" w:color="8A8A8A"/>
              <w:left w:val="single" w:sz="6" w:space="0" w:color="8A8A8A"/>
              <w:bottom w:val="single" w:sz="6" w:space="0" w:color="8A8A8A"/>
              <w:right w:val="single" w:sz="6" w:space="0" w:color="8A8A8A"/>
            </w:tcBorders>
            <w:shd w:val="clear" w:color="auto" w:fill="F3EFE6"/>
            <w:tcMar>
              <w:top w:w="80" w:type="dxa"/>
              <w:left w:w="120" w:type="dxa"/>
              <w:bottom w:w="80" w:type="dxa"/>
              <w:right w:w="120" w:type="dxa"/>
            </w:tcMar>
            <w:hideMark/>
          </w:tcPr>
          <w:p w14:paraId="403F219E"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b/>
                <w:bCs/>
                <w:sz w:val="21"/>
                <w:szCs w:val="21"/>
              </w:rPr>
              <w:t>Recognise situations where:</w:t>
            </w:r>
            <w:r>
              <w:rPr>
                <w:rFonts w:ascii="Calibri" w:eastAsia="Times New Roman" w:hAnsi="Calibri" w:cs="Calibri"/>
                <w:sz w:val="21"/>
                <w:szCs w:val="21"/>
              </w:rPr>
              <w:t xml:space="preserve"> </w:t>
            </w:r>
            <w:r>
              <w:rPr>
                <w:rStyle w:val="sub1"/>
                <w:rFonts w:ascii="Calibri" w:eastAsia="Times New Roman" w:hAnsi="Calibri" w:cs="Calibri"/>
                <w:sz w:val="21"/>
                <w:szCs w:val="21"/>
              </w:rPr>
              <w:t>(Visit with Cherry)</w:t>
            </w:r>
          </w:p>
        </w:tc>
      </w:tr>
      <w:tr w:rsidR="00000000" w14:paraId="5488BF4B"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0F784827"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The person's physical situation is impacting upon their wellbeing</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1474CA5A"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Her physical situation is affecting her wellbeing</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5F838B6D"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notices or names how her physical situation affects her: shaky hands (phone buttons), balance, not eaten, not slept, not dressed</w:t>
            </w:r>
          </w:p>
        </w:tc>
      </w:tr>
      <w:tr w:rsidR="00000000" w14:paraId="7B771228"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1D1F9343"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There are variations to the person's wellbeing</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5F614435"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Her wellbeing has changed</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3182A169"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notices she is not her usual self (normally dressed by 9, usually cheerful, has stopped going to church)</w:t>
            </w:r>
          </w:p>
        </w:tc>
      </w:tr>
      <w:tr w:rsidR="00000000" w14:paraId="780B5B43"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220080A5"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Other aspects of supporting a person's wellbeing are outside of a support workers job role and abilities</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0853F404"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Some things are outside your job</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17C4E82A"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shows that part of this needs someone else, for example says Lance will follow up, OPAN can advise about the money, Reverend Hill can help with forgiveness, or a GP could help with her low mood; and does not try to investigate or sort out Donna themselves</w:t>
            </w:r>
          </w:p>
        </w:tc>
      </w:tr>
      <w:tr w:rsidR="00000000" w14:paraId="18A5354A"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66B90888"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There are indicators of potential or actual risk</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63893886"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There are signs of risk</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224A54D5"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names or responds to a risk, for example says more ornaments could go, asks if she feels safe at home, or worries that she is not eating, not caring for herself or pulling away from people</w:t>
            </w:r>
          </w:p>
        </w:tc>
      </w:tr>
      <w:tr w:rsidR="00000000" w14:paraId="5F9AD543"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14FA1D6B"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Indicators of possible abuse</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5A475AED"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There are signs of possible abuse</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7E7813C1"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recognises the missing ornaments and parcels as possible financial abuse and responds (for example says it needs to be reported, gives information)</w:t>
            </w:r>
          </w:p>
        </w:tc>
      </w:tr>
      <w:tr w:rsidR="00000000" w14:paraId="53029A9F"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51F458CF"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Indicators of mental ill-health</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25FFE580"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There are signs of mental ill-health</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65143358"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recognises low mood, grief, withdrawal, wanting to stay in bed and talk to no one, not eating or sleeping, and responds (checks how she is feeling, asks gently about her safety, plans support)</w:t>
            </w:r>
          </w:p>
        </w:tc>
      </w:tr>
      <w:tr w:rsidR="00000000" w14:paraId="6B3A4213" w14:textId="77777777">
        <w:tc>
          <w:tcPr>
            <w:tcW w:w="0" w:type="auto"/>
            <w:gridSpan w:val="3"/>
            <w:tcBorders>
              <w:top w:val="single" w:sz="6" w:space="0" w:color="8A8A8A"/>
              <w:left w:val="single" w:sz="6" w:space="0" w:color="8A8A8A"/>
              <w:bottom w:val="single" w:sz="6" w:space="0" w:color="8A8A8A"/>
              <w:right w:val="single" w:sz="6" w:space="0" w:color="8A8A8A"/>
            </w:tcBorders>
            <w:shd w:val="clear" w:color="auto" w:fill="F3EFE6"/>
            <w:tcMar>
              <w:top w:w="80" w:type="dxa"/>
              <w:left w:w="120" w:type="dxa"/>
              <w:bottom w:w="80" w:type="dxa"/>
              <w:right w:w="120" w:type="dxa"/>
            </w:tcMar>
            <w:hideMark/>
          </w:tcPr>
          <w:p w14:paraId="25F2B5EE"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b/>
                <w:bCs/>
                <w:sz w:val="21"/>
                <w:szCs w:val="21"/>
              </w:rPr>
              <w:t>Participate in discussions with the supervisor:</w:t>
            </w:r>
            <w:r>
              <w:rPr>
                <w:rFonts w:ascii="Calibri" w:eastAsia="Times New Roman" w:hAnsi="Calibri" w:cs="Calibri"/>
                <w:sz w:val="21"/>
                <w:szCs w:val="21"/>
              </w:rPr>
              <w:t xml:space="preserve"> </w:t>
            </w:r>
            <w:r>
              <w:rPr>
                <w:rStyle w:val="sub1"/>
                <w:rFonts w:ascii="Calibri" w:eastAsia="Times New Roman" w:hAnsi="Calibri" w:cs="Calibri"/>
                <w:sz w:val="21"/>
                <w:szCs w:val="21"/>
              </w:rPr>
              <w:t>(Report to Lance)</w:t>
            </w:r>
          </w:p>
        </w:tc>
      </w:tr>
      <w:tr w:rsidR="00000000" w14:paraId="762B1A95"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3505D235"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That reflect supporting the person's self-determination and the person as authority in their life</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3B5E061C"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Show that Cherry is in charge of her own life</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211D2542"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in the report, makes clear what Cherry wants and decided, and that she is the one who decides</w:t>
            </w:r>
          </w:p>
        </w:tc>
      </w:tr>
      <w:tr w:rsidR="00000000" w14:paraId="566B5891"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6EA7BC83"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That follow policy and procedure in the verbal reporting of situations that are negatively impacting upon the person, potential or actual risks, indicators of abuse</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33F7ED7E"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Report the problems, risks and signs of abuse, following policy</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495ED703"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reports factually: what Cherry said (her words), what they saw, the missing ornaments and the possible financial abuse, and what they did</w:t>
            </w:r>
          </w:p>
        </w:tc>
      </w:tr>
      <w:tr w:rsidR="00000000" w14:paraId="5AC8735B"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6F31A1A4"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Verbally report indicators of mental ill-health and identifying risk and protective factors</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5E131127"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Report signs of mental ill-health, and risk and protective factors</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1C85F9AF"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b/>
                <w:bCs/>
                <w:sz w:val="21"/>
                <w:szCs w:val="21"/>
              </w:rPr>
              <w:t>signs of mental ill-health:</w:t>
            </w:r>
            <w:r>
              <w:rPr>
                <w:rFonts w:ascii="Calibri" w:eastAsia="Times New Roman" w:hAnsi="Calibri" w:cs="Calibri"/>
                <w:sz w:val="21"/>
                <w:szCs w:val="21"/>
              </w:rPr>
              <w:t xml:space="preserve"> reports low mood, crying, wanting to stay in bed and talk to no one, not eating or sleeping, grief, guilt</w:t>
            </w:r>
            <w:r>
              <w:rPr>
                <w:rFonts w:ascii="Calibri" w:eastAsia="Times New Roman" w:hAnsi="Calibri" w:cs="Calibri"/>
                <w:sz w:val="21"/>
                <w:szCs w:val="21"/>
              </w:rPr>
              <w:br/>
            </w:r>
            <w:r>
              <w:rPr>
                <w:rFonts w:ascii="Calibri" w:eastAsia="Times New Roman" w:hAnsi="Calibri" w:cs="Calibri"/>
                <w:b/>
                <w:bCs/>
                <w:sz w:val="21"/>
                <w:szCs w:val="21"/>
              </w:rPr>
              <w:t>risk factors:</w:t>
            </w:r>
            <w:r>
              <w:rPr>
                <w:rFonts w:ascii="Calibri" w:eastAsia="Times New Roman" w:hAnsi="Calibri" w:cs="Calibri"/>
                <w:sz w:val="21"/>
                <w:szCs w:val="21"/>
              </w:rPr>
              <w:t xml:space="preserve"> names things that put Cherry at risk</w:t>
            </w:r>
            <w:r>
              <w:rPr>
                <w:rFonts w:ascii="Calibri" w:eastAsia="Times New Roman" w:hAnsi="Calibri" w:cs="Calibri"/>
                <w:sz w:val="21"/>
                <w:szCs w:val="21"/>
              </w:rPr>
              <w:br/>
            </w:r>
            <w:r>
              <w:rPr>
                <w:rFonts w:ascii="Calibri" w:eastAsia="Times New Roman" w:hAnsi="Calibri" w:cs="Calibri"/>
                <w:b/>
                <w:bCs/>
                <w:sz w:val="21"/>
                <w:szCs w:val="21"/>
              </w:rPr>
              <w:t>protective factors:</w:t>
            </w:r>
            <w:r>
              <w:rPr>
                <w:rFonts w:ascii="Calibri" w:eastAsia="Times New Roman" w:hAnsi="Calibri" w:cs="Calibri"/>
                <w:sz w:val="21"/>
                <w:szCs w:val="21"/>
              </w:rPr>
              <w:t xml:space="preserve"> names things that help keep Cherry well and safe</w:t>
            </w:r>
          </w:p>
        </w:tc>
      </w:tr>
      <w:tr w:rsidR="00000000" w14:paraId="77C9AED2" w14:textId="77777777">
        <w:tc>
          <w:tcPr>
            <w:tcW w:w="0" w:type="auto"/>
            <w:gridSpan w:val="3"/>
            <w:tcBorders>
              <w:top w:val="single" w:sz="6" w:space="0" w:color="8A8A8A"/>
              <w:left w:val="single" w:sz="6" w:space="0" w:color="8A8A8A"/>
              <w:bottom w:val="single" w:sz="6" w:space="0" w:color="8A8A8A"/>
              <w:right w:val="single" w:sz="6" w:space="0" w:color="8A8A8A"/>
            </w:tcBorders>
            <w:shd w:val="clear" w:color="auto" w:fill="F3EFE6"/>
            <w:tcMar>
              <w:top w:w="80" w:type="dxa"/>
              <w:left w:w="120" w:type="dxa"/>
              <w:bottom w:w="80" w:type="dxa"/>
              <w:right w:w="120" w:type="dxa"/>
            </w:tcMar>
            <w:hideMark/>
          </w:tcPr>
          <w:p w14:paraId="56FE6085"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b/>
                <w:bCs/>
                <w:sz w:val="21"/>
                <w:szCs w:val="21"/>
              </w:rPr>
              <w:t>Complete progress notes entry that meets organisational policies and procedures</w:t>
            </w:r>
            <w:r>
              <w:rPr>
                <w:rFonts w:ascii="Calibri" w:eastAsia="Times New Roman" w:hAnsi="Calibri" w:cs="Calibri"/>
                <w:sz w:val="21"/>
                <w:szCs w:val="21"/>
              </w:rPr>
              <w:t xml:space="preserve"> </w:t>
            </w:r>
            <w:r>
              <w:rPr>
                <w:rStyle w:val="sub1"/>
                <w:rFonts w:ascii="Calibri" w:eastAsia="Times New Roman" w:hAnsi="Calibri" w:cs="Calibri"/>
                <w:sz w:val="21"/>
                <w:szCs w:val="21"/>
              </w:rPr>
              <w:t>(After the session)</w:t>
            </w:r>
          </w:p>
        </w:tc>
      </w:tr>
      <w:tr w:rsidR="00000000" w14:paraId="23CFF916"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0F44ACB2"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Complete progress notes entry that meets organisational policies and procedures</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58A1EC9F"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Write the progress note from the Word document</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56FF864C"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done by each student after the session</w:t>
            </w:r>
          </w:p>
        </w:tc>
      </w:tr>
      <w:tr w:rsidR="00000000" w14:paraId="44C49944" w14:textId="77777777">
        <w:tc>
          <w:tcPr>
            <w:tcW w:w="0" w:type="auto"/>
            <w:gridSpan w:val="3"/>
            <w:tcBorders>
              <w:top w:val="single" w:sz="6" w:space="0" w:color="8A8A8A"/>
              <w:left w:val="single" w:sz="6" w:space="0" w:color="8A8A8A"/>
              <w:bottom w:val="single" w:sz="6" w:space="0" w:color="8A8A8A"/>
              <w:right w:val="single" w:sz="6" w:space="0" w:color="8A8A8A"/>
            </w:tcBorders>
            <w:shd w:val="clear" w:color="auto" w:fill="F3EFE6"/>
            <w:tcMar>
              <w:top w:w="80" w:type="dxa"/>
              <w:left w:w="120" w:type="dxa"/>
              <w:bottom w:w="80" w:type="dxa"/>
              <w:right w:w="120" w:type="dxa"/>
            </w:tcMar>
            <w:hideMark/>
          </w:tcPr>
          <w:p w14:paraId="7C9394E9"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b/>
                <w:bCs/>
                <w:sz w:val="21"/>
                <w:szCs w:val="21"/>
              </w:rPr>
              <w:t>Monitor own work to ensure the required standard of support is maintained</w:t>
            </w:r>
            <w:r>
              <w:rPr>
                <w:rFonts w:ascii="Calibri" w:eastAsia="Times New Roman" w:hAnsi="Calibri" w:cs="Calibri"/>
                <w:sz w:val="21"/>
                <w:szCs w:val="21"/>
              </w:rPr>
              <w:t xml:space="preserve"> </w:t>
            </w:r>
            <w:r>
              <w:rPr>
                <w:rStyle w:val="sub1"/>
                <w:rFonts w:ascii="Calibri" w:eastAsia="Times New Roman" w:hAnsi="Calibri" w:cs="Calibri"/>
                <w:sz w:val="21"/>
                <w:szCs w:val="21"/>
              </w:rPr>
              <w:t>(Report to Lance)</w:t>
            </w:r>
          </w:p>
        </w:tc>
      </w:tr>
      <w:tr w:rsidR="00000000" w14:paraId="153A62CB"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4538B1D3"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Monitor own work to ensure the required standard of support is maintained</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2B0AC99D"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Reflect on how you went</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57E55D55"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reflects honestly on their own work: what went well, what to do better, or asks for feedback</w:t>
            </w:r>
          </w:p>
        </w:tc>
      </w:tr>
    </w:tbl>
    <w:p w14:paraId="7BECC236" w14:textId="77777777" w:rsidR="008D7BBB" w:rsidRDefault="008D7BBB">
      <w:pPr>
        <w:pStyle w:val="Heading2"/>
        <w:rPr>
          <w:rFonts w:ascii="Calibri" w:eastAsia="Times New Roman" w:hAnsi="Calibri" w:cs="Calibri"/>
        </w:rPr>
      </w:pPr>
      <w:r>
        <w:rPr>
          <w:rFonts w:ascii="Calibri" w:eastAsia="Times New Roman" w:hAnsi="Calibri" w:cs="Calibri"/>
        </w:rPr>
        <w:t>7. Risk and protective factors</w:t>
      </w:r>
    </w:p>
    <w:tbl>
      <w:tblPr>
        <w:tblW w:w="5000" w:type="pct"/>
        <w:tblCellMar>
          <w:top w:w="15" w:type="dxa"/>
          <w:left w:w="15" w:type="dxa"/>
          <w:bottom w:w="15" w:type="dxa"/>
          <w:right w:w="15" w:type="dxa"/>
        </w:tblCellMar>
        <w:tblLook w:val="04A0" w:firstRow="1" w:lastRow="0" w:firstColumn="1" w:lastColumn="0" w:noHBand="0" w:noVBand="1"/>
      </w:tblPr>
      <w:tblGrid>
        <w:gridCol w:w="4505"/>
        <w:gridCol w:w="4505"/>
      </w:tblGrid>
      <w:tr w:rsidR="00000000" w14:paraId="1447B9CA" w14:textId="77777777">
        <w:tc>
          <w:tcPr>
            <w:tcW w:w="2500" w:type="pct"/>
            <w:tcBorders>
              <w:top w:val="single" w:sz="6" w:space="0" w:color="8A8A8A"/>
              <w:left w:val="single" w:sz="6" w:space="0" w:color="8A8A8A"/>
              <w:bottom w:val="single" w:sz="6" w:space="0" w:color="8A8A8A"/>
              <w:right w:val="single" w:sz="6" w:space="0" w:color="8A8A8A"/>
            </w:tcBorders>
            <w:shd w:val="clear" w:color="auto" w:fill="DFF0EE"/>
            <w:tcMar>
              <w:top w:w="80" w:type="dxa"/>
              <w:left w:w="120" w:type="dxa"/>
              <w:bottom w:w="80" w:type="dxa"/>
              <w:right w:w="120" w:type="dxa"/>
            </w:tcMar>
            <w:hideMark/>
          </w:tcPr>
          <w:p w14:paraId="44E381DC" w14:textId="77777777" w:rsidR="008D7BBB" w:rsidRDefault="008D7BBB">
            <w:pPr>
              <w:spacing w:before="120" w:after="120"/>
              <w:rPr>
                <w:rFonts w:ascii="Calibri" w:eastAsia="Times New Roman" w:hAnsi="Calibri" w:cs="Calibri"/>
                <w:b/>
                <w:bCs/>
                <w:sz w:val="21"/>
                <w:szCs w:val="21"/>
              </w:rPr>
            </w:pPr>
            <w:r>
              <w:rPr>
                <w:rFonts w:ascii="Calibri" w:eastAsia="Times New Roman" w:hAnsi="Calibri" w:cs="Calibri"/>
                <w:b/>
                <w:bCs/>
                <w:sz w:val="21"/>
                <w:szCs w:val="21"/>
              </w:rPr>
              <w:t>Risk factors</w:t>
            </w:r>
          </w:p>
        </w:tc>
        <w:tc>
          <w:tcPr>
            <w:tcW w:w="0" w:type="auto"/>
            <w:tcBorders>
              <w:top w:val="single" w:sz="6" w:space="0" w:color="8A8A8A"/>
              <w:left w:val="single" w:sz="6" w:space="0" w:color="8A8A8A"/>
              <w:bottom w:val="single" w:sz="6" w:space="0" w:color="8A8A8A"/>
              <w:right w:val="single" w:sz="6" w:space="0" w:color="8A8A8A"/>
            </w:tcBorders>
            <w:shd w:val="clear" w:color="auto" w:fill="DFF0EE"/>
            <w:tcMar>
              <w:top w:w="80" w:type="dxa"/>
              <w:left w:w="120" w:type="dxa"/>
              <w:bottom w:w="80" w:type="dxa"/>
              <w:right w:w="120" w:type="dxa"/>
            </w:tcMar>
            <w:hideMark/>
          </w:tcPr>
          <w:p w14:paraId="66F9B2A8" w14:textId="77777777" w:rsidR="008D7BBB" w:rsidRDefault="008D7BBB">
            <w:pPr>
              <w:spacing w:before="120" w:after="120"/>
              <w:rPr>
                <w:rFonts w:ascii="Calibri" w:eastAsia="Times New Roman" w:hAnsi="Calibri" w:cs="Calibri"/>
                <w:b/>
                <w:bCs/>
                <w:sz w:val="21"/>
                <w:szCs w:val="21"/>
              </w:rPr>
            </w:pPr>
            <w:r>
              <w:rPr>
                <w:rFonts w:ascii="Calibri" w:eastAsia="Times New Roman" w:hAnsi="Calibri" w:cs="Calibri"/>
                <w:b/>
                <w:bCs/>
                <w:sz w:val="21"/>
                <w:szCs w:val="21"/>
              </w:rPr>
              <w:t>Protective factors</w:t>
            </w:r>
          </w:p>
        </w:tc>
      </w:tr>
      <w:tr w:rsidR="00000000" w14:paraId="06287D49"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1EAF3D4C" w14:textId="77777777" w:rsidR="008D7BBB" w:rsidRDefault="008D7BBB">
            <w:pPr>
              <w:numPr>
                <w:ilvl w:val="0"/>
                <w:numId w:val="4"/>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Grief after Mum's death eight months ago</w:t>
            </w:r>
          </w:p>
          <w:p w14:paraId="43CF47F4" w14:textId="77777777" w:rsidR="008D7BBB" w:rsidRDefault="008D7BBB">
            <w:pPr>
              <w:numPr>
                <w:ilvl w:val="0"/>
                <w:numId w:val="4"/>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Low mood, crying, wants to stay in bed and talk to no one</w:t>
            </w:r>
          </w:p>
          <w:p w14:paraId="02083017" w14:textId="77777777" w:rsidR="008D7BBB" w:rsidRDefault="008D7BBB">
            <w:pPr>
              <w:numPr>
                <w:ilvl w:val="0"/>
                <w:numId w:val="4"/>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Not sleeping, not eating, not dressed</w:t>
            </w:r>
          </w:p>
          <w:p w14:paraId="0F298AAC" w14:textId="77777777" w:rsidR="008D7BBB" w:rsidRDefault="008D7BBB">
            <w:pPr>
              <w:numPr>
                <w:ilvl w:val="0"/>
                <w:numId w:val="4"/>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Pulling away from church and friends (Joan)</w:t>
            </w:r>
          </w:p>
          <w:p w14:paraId="47B99153" w14:textId="77777777" w:rsidR="008D7BBB" w:rsidRDefault="008D7BBB">
            <w:pPr>
              <w:numPr>
                <w:ilvl w:val="0"/>
                <w:numId w:val="4"/>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Guilt about being angry with Donna</w:t>
            </w:r>
          </w:p>
          <w:p w14:paraId="3508E768" w14:textId="77777777" w:rsidR="008D7BBB" w:rsidRDefault="008D7BBB">
            <w:pPr>
              <w:numPr>
                <w:ilvl w:val="0"/>
                <w:numId w:val="4"/>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Possible financial abuse by her sister</w:t>
            </w:r>
          </w:p>
          <w:p w14:paraId="31A25AD9" w14:textId="77777777" w:rsidR="008D7BBB" w:rsidRDefault="008D7BBB">
            <w:pPr>
              <w:numPr>
                <w:ilvl w:val="0"/>
                <w:numId w:val="4"/>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Depends on Donna for shopping, meals and transport</w:t>
            </w:r>
          </w:p>
          <w:p w14:paraId="3C83F70C" w14:textId="77777777" w:rsidR="008D7BBB" w:rsidRDefault="008D7BBB">
            <w:pPr>
              <w:numPr>
                <w:ilvl w:val="0"/>
                <w:numId w:val="4"/>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Fear of losing her home and going into full-time care</w:t>
            </w:r>
          </w:p>
          <w:p w14:paraId="2DA95463" w14:textId="77777777" w:rsidR="008D7BBB" w:rsidRDefault="008D7BBB">
            <w:pPr>
              <w:numPr>
                <w:ilvl w:val="0"/>
                <w:numId w:val="4"/>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Physical disability: shaky hands, poor balance</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54172950" w14:textId="77777777" w:rsidR="008D7BBB" w:rsidRDefault="008D7BBB">
            <w:pPr>
              <w:numPr>
                <w:ilvl w:val="0"/>
                <w:numId w:val="5"/>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Her faith, Reverend Hill and the appointment tomorrow</w:t>
            </w:r>
          </w:p>
          <w:p w14:paraId="1798C99E" w14:textId="77777777" w:rsidR="008D7BBB" w:rsidRDefault="008D7BBB">
            <w:pPr>
              <w:numPr>
                <w:ilvl w:val="0"/>
                <w:numId w:val="5"/>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Church and choir friends such as Joan</w:t>
            </w:r>
          </w:p>
          <w:p w14:paraId="5B7B66EC" w14:textId="77777777" w:rsidR="008D7BBB" w:rsidRDefault="008D7BBB">
            <w:pPr>
              <w:numPr>
                <w:ilvl w:val="0"/>
                <w:numId w:val="5"/>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Her trusting relationship with the support worker</w:t>
            </w:r>
          </w:p>
          <w:p w14:paraId="2828523D" w14:textId="77777777" w:rsidR="008D7BBB" w:rsidRDefault="008D7BBB">
            <w:pPr>
              <w:numPr>
                <w:ilvl w:val="0"/>
                <w:numId w:val="5"/>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She told someone and accepted help</w:t>
            </w:r>
          </w:p>
          <w:p w14:paraId="2DE7B438" w14:textId="77777777" w:rsidR="008D7BBB" w:rsidRDefault="008D7BBB">
            <w:pPr>
              <w:numPr>
                <w:ilvl w:val="0"/>
                <w:numId w:val="5"/>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Information from OPAN</w:t>
            </w:r>
          </w:p>
          <w:p w14:paraId="2CF99BD1" w14:textId="77777777" w:rsidR="008D7BBB" w:rsidRDefault="008D7BBB">
            <w:pPr>
              <w:numPr>
                <w:ilvl w:val="0"/>
                <w:numId w:val="5"/>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Her love for Donna and her Mum's memory</w:t>
            </w:r>
          </w:p>
          <w:p w14:paraId="7EDB61BC" w14:textId="77777777" w:rsidR="008D7BBB" w:rsidRDefault="008D7BBB">
            <w:pPr>
              <w:numPr>
                <w:ilvl w:val="0"/>
                <w:numId w:val="5"/>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Her strengths: showers, dresses, makes breakfast, knows every ornament's story</w:t>
            </w:r>
          </w:p>
          <w:p w14:paraId="41416E12" w14:textId="77777777" w:rsidR="008D7BBB" w:rsidRDefault="008D7BBB">
            <w:pPr>
              <w:numPr>
                <w:ilvl w:val="0"/>
                <w:numId w:val="5"/>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KAMA follow-up within 24 hours</w:t>
            </w:r>
          </w:p>
        </w:tc>
      </w:tr>
    </w:tbl>
    <w:p w14:paraId="5A5B1DB4" w14:textId="77777777" w:rsidR="008D7BBB" w:rsidRDefault="008D7BBB">
      <w:pPr>
        <w:pStyle w:val="Heading2"/>
        <w:rPr>
          <w:rFonts w:ascii="Calibri" w:eastAsia="Times New Roman" w:hAnsi="Calibri" w:cs="Calibri"/>
        </w:rPr>
      </w:pPr>
      <w:r>
        <w:rPr>
          <w:rFonts w:ascii="Calibri" w:eastAsia="Times New Roman" w:hAnsi="Calibri" w:cs="Calibri"/>
        </w:rPr>
        <w:t>8. OPAN</w:t>
      </w:r>
    </w:p>
    <w:p w14:paraId="748F6777" w14:textId="77777777" w:rsidR="008D7BBB" w:rsidRDefault="008D7BBB">
      <w:pPr>
        <w:pStyle w:val="NormalWeb"/>
        <w:rPr>
          <w:rFonts w:ascii="Calibri" w:hAnsi="Calibri" w:cs="Calibri"/>
          <w:sz w:val="22"/>
          <w:szCs w:val="22"/>
        </w:rPr>
      </w:pPr>
      <w:r>
        <w:rPr>
          <w:rFonts w:ascii="Calibri" w:hAnsi="Calibri" w:cs="Calibri"/>
          <w:sz w:val="22"/>
          <w:szCs w:val="22"/>
        </w:rPr>
        <w:t xml:space="preserve">Older Persons Advocacy Network: free, independent and confidential support for older people. Phone </w:t>
      </w:r>
      <w:r>
        <w:rPr>
          <w:rFonts w:ascii="Calibri" w:hAnsi="Calibri" w:cs="Calibri"/>
          <w:b/>
          <w:bCs/>
          <w:sz w:val="22"/>
          <w:szCs w:val="22"/>
        </w:rPr>
        <w:t>1800 700 600</w:t>
      </w:r>
      <w:r>
        <w:rPr>
          <w:rFonts w:ascii="Calibri" w:hAnsi="Calibri" w:cs="Calibri"/>
          <w:sz w:val="22"/>
          <w:szCs w:val="22"/>
        </w:rPr>
        <w:t>, Monday to Friday 8am to 8pm, Saturday 10am to 4pm. Website opan.org.au. Cherry accepts any suitable service a student names.</w:t>
      </w:r>
    </w:p>
    <w:p w14:paraId="3C8141B5" w14:textId="77777777" w:rsidR="008D7BBB" w:rsidRDefault="008D7BBB">
      <w:pPr>
        <w:pStyle w:val="Heading2"/>
        <w:rPr>
          <w:rFonts w:ascii="Calibri" w:eastAsia="Times New Roman" w:hAnsi="Calibri" w:cs="Calibri"/>
        </w:rPr>
      </w:pPr>
      <w:r>
        <w:rPr>
          <w:rFonts w:ascii="Calibri" w:eastAsia="Times New Roman" w:hAnsi="Calibri" w:cs="Calibri"/>
        </w:rPr>
        <w:t>9. Cue lines and debrief</w:t>
      </w:r>
    </w:p>
    <w:p w14:paraId="45C291CC" w14:textId="77777777" w:rsidR="008D7BBB" w:rsidRDefault="008D7BBB">
      <w:pPr>
        <w:pStyle w:val="Heading3"/>
        <w:rPr>
          <w:rFonts w:ascii="Calibri" w:eastAsia="Times New Roman" w:hAnsi="Calibri" w:cs="Calibri"/>
        </w:rPr>
      </w:pPr>
      <w:r>
        <w:rPr>
          <w:rFonts w:ascii="Calibri" w:eastAsia="Times New Roman" w:hAnsi="Calibri" w:cs="Calibri"/>
        </w:rPr>
        <w:t>Cue lines</w:t>
      </w:r>
    </w:p>
    <w:p w14:paraId="54601F2B" w14:textId="77777777" w:rsidR="008D7BBB" w:rsidRDefault="008D7BBB">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If Cherry stays very upset for a long time, prompt the class: 'What could you do before you ask her anything?'</w:t>
      </w:r>
    </w:p>
    <w:p w14:paraId="06988938" w14:textId="77777777" w:rsidR="008D7BBB" w:rsidRDefault="008D7BBB">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If nobody asks what happened to the ornaments, prompt: 'What do we still not know?'</w:t>
      </w:r>
    </w:p>
    <w:p w14:paraId="24D4DF98" w14:textId="77777777" w:rsidR="008D7BBB" w:rsidRDefault="008D7BBB">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Watch for 'Please don't say anything.' A good answer is honest: the worker must tell the supervisor, and Cherry stays in charge of what happens next.</w:t>
      </w:r>
    </w:p>
    <w:p w14:paraId="1592912E" w14:textId="77777777" w:rsidR="008D7BBB" w:rsidRDefault="008D7BBB">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Cherry's key line, said once: 'I wanted to see the Minister tomorrow to find forgiveness, but now I just want to stay in bed. Talk to no one. Do nothing.' </w:t>
      </w:r>
      <w:r>
        <w:rPr>
          <w:rFonts w:ascii="Calibri" w:eastAsia="Times New Roman" w:hAnsi="Calibri" w:cs="Calibri"/>
          <w:sz w:val="22"/>
          <w:szCs w:val="22"/>
        </w:rPr>
        <w:t>Watch how the class responds.</w:t>
      </w:r>
    </w:p>
    <w:p w14:paraId="32D845B6" w14:textId="77777777" w:rsidR="008D7BBB" w:rsidRDefault="008D7BBB">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If a student asks directly about self-harm, Cherry says no, she is just tired of it all. Praise the student for asking.</w:t>
      </w:r>
    </w:p>
    <w:p w14:paraId="2DF73335" w14:textId="77777777" w:rsidR="008D7BBB" w:rsidRDefault="008D7BBB">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OPAN (Older Persons Advocacy Network): 1800 700 600, Monday to Friday 8am to 8pm, Saturday 10am to 4pm.</w:t>
      </w:r>
    </w:p>
    <w:p w14:paraId="7F7434CB" w14:textId="77777777" w:rsidR="008D7BBB" w:rsidRDefault="008D7BBB">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If the class is stuck on a point, whisper to Cherry, for example: 'Mention your shaky hands when the phone comes up.'</w:t>
      </w:r>
    </w:p>
    <w:p w14:paraId="281A46F5" w14:textId="77777777" w:rsidR="008D7BBB" w:rsidRDefault="008D7BBB">
      <w:pPr>
        <w:pStyle w:val="Heading3"/>
        <w:rPr>
          <w:rFonts w:ascii="Calibri" w:eastAsia="Times New Roman" w:hAnsi="Calibri" w:cs="Calibri"/>
        </w:rPr>
      </w:pPr>
      <w:r>
        <w:rPr>
          <w:rFonts w:ascii="Calibri" w:eastAsia="Times New Roman" w:hAnsi="Calibri" w:cs="Calibri"/>
        </w:rPr>
        <w:t>Debrief questions</w:t>
      </w:r>
    </w:p>
    <w:p w14:paraId="1320FE8C" w14:textId="77777777" w:rsidR="008D7BBB" w:rsidRDefault="008D7BBB">
      <w:pPr>
        <w:numPr>
          <w:ilvl w:val="0"/>
          <w:numId w:val="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What helped Cherry calm down? What made her more upset?</w:t>
      </w:r>
    </w:p>
    <w:p w14:paraId="73D1F6A8" w14:textId="77777777" w:rsidR="008D7BBB" w:rsidRDefault="008D7BBB">
      <w:pPr>
        <w:numPr>
          <w:ilvl w:val="0"/>
          <w:numId w:val="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How did we check the money worry without accusing Donna?</w:t>
      </w:r>
    </w:p>
    <w:p w14:paraId="58F074E7" w14:textId="77777777" w:rsidR="008D7BBB" w:rsidRDefault="008D7BBB">
      <w:pPr>
        <w:numPr>
          <w:ilvl w:val="0"/>
          <w:numId w:val="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What did we say when Cherry asked us not to tell anyone? Why must we tell Lance?</w:t>
      </w:r>
    </w:p>
    <w:p w14:paraId="1BC1B516" w14:textId="77777777" w:rsidR="008D7BBB" w:rsidRDefault="008D7BBB">
      <w:pPr>
        <w:numPr>
          <w:ilvl w:val="0"/>
          <w:numId w:val="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What signs of mental ill-health did you notice? What are Cherry's risk and protective factors?</w:t>
      </w:r>
    </w:p>
    <w:p w14:paraId="714CC76F" w14:textId="77777777" w:rsidR="008D7BBB" w:rsidRDefault="008D7BBB">
      <w:pPr>
        <w:numPr>
          <w:ilvl w:val="0"/>
          <w:numId w:val="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How did we support Cherry's own choices and her dignity of risk?</w:t>
      </w:r>
    </w:p>
    <w:p w14:paraId="298BE13D" w14:textId="77777777" w:rsidR="008D7BBB" w:rsidRDefault="008D7BBB">
      <w:pPr>
        <w:numPr>
          <w:ilvl w:val="0"/>
          <w:numId w:val="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What would you write in the progress note? What would you leave out?</w:t>
      </w:r>
    </w:p>
    <w:p w14:paraId="764CBAFF" w14:textId="77777777" w:rsidR="008D7BBB" w:rsidRDefault="008D7BBB">
      <w:pPr>
        <w:pStyle w:val="Heading2"/>
        <w:rPr>
          <w:rFonts w:ascii="Calibri" w:eastAsia="Times New Roman" w:hAnsi="Calibri" w:cs="Calibri"/>
        </w:rPr>
      </w:pPr>
      <w:r>
        <w:rPr>
          <w:rFonts w:ascii="Calibri" w:eastAsia="Times New Roman" w:hAnsi="Calibri" w:cs="Calibri"/>
        </w:rPr>
        <w:t>10. Observer Quiz answers</w:t>
      </w:r>
    </w:p>
    <w:tbl>
      <w:tblPr>
        <w:tblW w:w="5000" w:type="pct"/>
        <w:tblCellMar>
          <w:top w:w="15" w:type="dxa"/>
          <w:left w:w="15" w:type="dxa"/>
          <w:bottom w:w="15" w:type="dxa"/>
          <w:right w:w="15" w:type="dxa"/>
        </w:tblCellMar>
        <w:tblLook w:val="04A0" w:firstRow="1" w:lastRow="0" w:firstColumn="1" w:lastColumn="0" w:noHBand="0" w:noVBand="1"/>
      </w:tblPr>
      <w:tblGrid>
        <w:gridCol w:w="4505"/>
        <w:gridCol w:w="4505"/>
      </w:tblGrid>
      <w:tr w:rsidR="00000000" w14:paraId="38CAA26B" w14:textId="77777777">
        <w:tc>
          <w:tcPr>
            <w:tcW w:w="2500" w:type="pct"/>
            <w:tcBorders>
              <w:top w:val="single" w:sz="6" w:space="0" w:color="8A8A8A"/>
              <w:left w:val="single" w:sz="6" w:space="0" w:color="8A8A8A"/>
              <w:bottom w:val="single" w:sz="6" w:space="0" w:color="8A8A8A"/>
              <w:right w:val="single" w:sz="6" w:space="0" w:color="8A8A8A"/>
            </w:tcBorders>
            <w:shd w:val="clear" w:color="auto" w:fill="DFF0EE"/>
            <w:tcMar>
              <w:top w:w="80" w:type="dxa"/>
              <w:left w:w="120" w:type="dxa"/>
              <w:bottom w:w="80" w:type="dxa"/>
              <w:right w:w="120" w:type="dxa"/>
            </w:tcMar>
            <w:hideMark/>
          </w:tcPr>
          <w:p w14:paraId="78AEC0AB" w14:textId="77777777" w:rsidR="008D7BBB" w:rsidRDefault="008D7BBB">
            <w:pPr>
              <w:spacing w:before="120" w:after="120"/>
              <w:rPr>
                <w:rFonts w:ascii="Calibri" w:eastAsia="Times New Roman" w:hAnsi="Calibri" w:cs="Calibri"/>
                <w:b/>
                <w:bCs/>
                <w:sz w:val="21"/>
                <w:szCs w:val="21"/>
              </w:rPr>
            </w:pPr>
            <w:r>
              <w:rPr>
                <w:rFonts w:ascii="Calibri" w:eastAsia="Times New Roman" w:hAnsi="Calibri" w:cs="Calibri"/>
                <w:b/>
                <w:bCs/>
                <w:sz w:val="21"/>
                <w:szCs w:val="21"/>
              </w:rPr>
              <w:t>Part A: Listen and choose</w:t>
            </w:r>
          </w:p>
        </w:tc>
        <w:tc>
          <w:tcPr>
            <w:tcW w:w="0" w:type="auto"/>
            <w:tcBorders>
              <w:top w:val="single" w:sz="6" w:space="0" w:color="8A8A8A"/>
              <w:left w:val="single" w:sz="6" w:space="0" w:color="8A8A8A"/>
              <w:bottom w:val="single" w:sz="6" w:space="0" w:color="8A8A8A"/>
              <w:right w:val="single" w:sz="6" w:space="0" w:color="8A8A8A"/>
            </w:tcBorders>
            <w:shd w:val="clear" w:color="auto" w:fill="DFF0EE"/>
            <w:tcMar>
              <w:top w:w="80" w:type="dxa"/>
              <w:left w:w="120" w:type="dxa"/>
              <w:bottom w:w="80" w:type="dxa"/>
              <w:right w:w="120" w:type="dxa"/>
            </w:tcMar>
            <w:hideMark/>
          </w:tcPr>
          <w:p w14:paraId="63226006" w14:textId="77777777" w:rsidR="008D7BBB" w:rsidRDefault="008D7BBB">
            <w:pPr>
              <w:spacing w:before="120" w:after="120"/>
              <w:rPr>
                <w:rFonts w:ascii="Calibri" w:eastAsia="Times New Roman" w:hAnsi="Calibri" w:cs="Calibri"/>
                <w:b/>
                <w:bCs/>
                <w:sz w:val="21"/>
                <w:szCs w:val="21"/>
              </w:rPr>
            </w:pPr>
            <w:r>
              <w:rPr>
                <w:rFonts w:ascii="Calibri" w:eastAsia="Times New Roman" w:hAnsi="Calibri" w:cs="Calibri"/>
                <w:b/>
                <w:bCs/>
                <w:sz w:val="21"/>
                <w:szCs w:val="21"/>
              </w:rPr>
              <w:t>Part B: Choose the best response</w:t>
            </w:r>
          </w:p>
        </w:tc>
      </w:tr>
      <w:tr w:rsidR="00000000" w14:paraId="48CF4A30" w14:textId="77777777">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50C5AD59"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1 c, 2 a, 3 b, 4 c, 5 a, 6 b, 7 a, 8 c, 9 b, 10 b, 11 c</w:t>
            </w:r>
          </w:p>
        </w:tc>
        <w:tc>
          <w:tcPr>
            <w:tcW w:w="0" w:type="auto"/>
            <w:tcBorders>
              <w:top w:val="single" w:sz="6" w:space="0" w:color="8A8A8A"/>
              <w:left w:val="single" w:sz="6" w:space="0" w:color="8A8A8A"/>
              <w:bottom w:val="single" w:sz="6" w:space="0" w:color="8A8A8A"/>
              <w:right w:val="single" w:sz="6" w:space="0" w:color="8A8A8A"/>
            </w:tcBorders>
            <w:tcMar>
              <w:top w:w="80" w:type="dxa"/>
              <w:left w:w="120" w:type="dxa"/>
              <w:bottom w:w="80" w:type="dxa"/>
              <w:right w:w="120" w:type="dxa"/>
            </w:tcMar>
            <w:hideMark/>
          </w:tcPr>
          <w:p w14:paraId="4A981E4D" w14:textId="77777777" w:rsidR="008D7BBB" w:rsidRDefault="008D7BBB">
            <w:pPr>
              <w:spacing w:before="120" w:after="120"/>
              <w:rPr>
                <w:rFonts w:ascii="Calibri" w:eastAsia="Times New Roman" w:hAnsi="Calibri" w:cs="Calibri"/>
                <w:sz w:val="21"/>
                <w:szCs w:val="21"/>
              </w:rPr>
            </w:pPr>
            <w:r>
              <w:rPr>
                <w:rFonts w:ascii="Calibri" w:eastAsia="Times New Roman" w:hAnsi="Calibri" w:cs="Calibri"/>
                <w:sz w:val="21"/>
                <w:szCs w:val="21"/>
              </w:rPr>
              <w:t>1 b, 2 a, 3 c, 4 b, 5 a, 6 c, 7 a, 8 c, 9 b, 10 a, 11 c, 12 a</w:t>
            </w:r>
          </w:p>
        </w:tc>
      </w:tr>
    </w:tbl>
    <w:p w14:paraId="535DE196" w14:textId="77777777" w:rsidR="008D7BBB" w:rsidRDefault="008D7BBB">
      <w:pPr>
        <w:pStyle w:val="Heading2"/>
        <w:rPr>
          <w:rFonts w:ascii="Calibri" w:eastAsia="Times New Roman" w:hAnsi="Calibri" w:cs="Calibri"/>
        </w:rPr>
      </w:pPr>
      <w:r>
        <w:rPr>
          <w:rFonts w:ascii="Calibri" w:eastAsia="Times New Roman" w:hAnsi="Calibri" w:cs="Calibri"/>
        </w:rPr>
        <w:t>11. Cost, privacy and problems</w:t>
      </w:r>
    </w:p>
    <w:p w14:paraId="53A422A4" w14:textId="77777777" w:rsidR="008D7BBB" w:rsidRDefault="008D7BBB">
      <w:pPr>
        <w:numPr>
          <w:ilvl w:val="0"/>
          <w:numId w:val="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Cherry sends more notes to the AI than Wilson, so each turn costs a little more, roughly 3 to 4 cents with Sonnet. A full class session costs a few dollars. Keep the monthly limit in the Anthropic Console.</w:t>
      </w:r>
    </w:p>
    <w:p w14:paraId="5AD1BDAD" w14:textId="77777777" w:rsidR="008D7BBB" w:rsidRDefault="008D7BBB">
      <w:pPr>
        <w:numPr>
          <w:ilvl w:val="0"/>
          <w:numId w:val="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Do not say or type student names. The page calls them Student 1, Student 2 and so on.</w:t>
      </w:r>
    </w:p>
    <w:p w14:paraId="3B66765B" w14:textId="77777777" w:rsidR="008D7BBB" w:rsidRDefault="008D7BBB">
      <w:pPr>
        <w:numPr>
          <w:ilvl w:val="0"/>
          <w:numId w:val="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If the AI misses a point the class clearly showed: Teacher notes, </w:t>
      </w:r>
      <w:r>
        <w:rPr>
          <w:rFonts w:ascii="Calibri" w:eastAsia="Times New Roman" w:hAnsi="Calibri" w:cs="Calibri"/>
          <w:b/>
          <w:bCs/>
          <w:sz w:val="22"/>
          <w:szCs w:val="22"/>
        </w:rPr>
        <w:t>Check the whole conversation again</w:t>
      </w:r>
      <w:r>
        <w:rPr>
          <w:rFonts w:ascii="Calibri" w:eastAsia="Times New Roman" w:hAnsi="Calibri" w:cs="Calibri"/>
          <w:sz w:val="22"/>
          <w:szCs w:val="22"/>
        </w:rPr>
        <w:t xml:space="preserve">. If it is still missing, </w:t>
      </w:r>
      <w:r>
        <w:rPr>
          <w:rFonts w:ascii="Calibri" w:eastAsia="Times New Roman" w:hAnsi="Calibri" w:cs="Calibri"/>
          <w:b/>
          <w:bCs/>
          <w:sz w:val="22"/>
          <w:szCs w:val="22"/>
        </w:rPr>
        <w:t>Move on now</w:t>
      </w:r>
      <w:r>
        <w:rPr>
          <w:rFonts w:ascii="Calibri" w:eastAsia="Times New Roman" w:hAnsi="Calibri" w:cs="Calibri"/>
          <w:sz w:val="22"/>
          <w:szCs w:val="22"/>
        </w:rPr>
        <w:t>.</w:t>
      </w:r>
    </w:p>
    <w:p w14:paraId="64D75919" w14:textId="77777777" w:rsidR="008D7BBB" w:rsidRDefault="008D7BBB">
      <w:pPr>
        <w:numPr>
          <w:ilvl w:val="0"/>
          <w:numId w:val="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If the internet or the API fails, you can play Cherry yourself from section 5 and use the printed checklist.</w:t>
      </w:r>
    </w:p>
    <w:p w14:paraId="3481FE55" w14:textId="77777777" w:rsidR="008D7BBB" w:rsidRDefault="008D7BBB">
      <w:pPr>
        <w:numPr>
          <w:ilvl w:val="0"/>
          <w:numId w:val="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Reset (press twice) clears the session before the next class. Download the session first.</w:t>
      </w:r>
    </w:p>
    <w:sectPr w:rsidR="008D7B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1148"/>
    <w:multiLevelType w:val="multilevel"/>
    <w:tmpl w:val="5F2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F160D9"/>
    <w:multiLevelType w:val="multilevel"/>
    <w:tmpl w:val="8370C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CF40EC"/>
    <w:multiLevelType w:val="multilevel"/>
    <w:tmpl w:val="BDCC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EA1749"/>
    <w:multiLevelType w:val="multilevel"/>
    <w:tmpl w:val="1820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B91D40"/>
    <w:multiLevelType w:val="multilevel"/>
    <w:tmpl w:val="C5FA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2E438C"/>
    <w:multiLevelType w:val="multilevel"/>
    <w:tmpl w:val="16DC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B15A18"/>
    <w:multiLevelType w:val="multilevel"/>
    <w:tmpl w:val="322A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B95D90"/>
    <w:multiLevelType w:val="multilevel"/>
    <w:tmpl w:val="4A0A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303092">
    <w:abstractNumId w:val="1"/>
  </w:num>
  <w:num w:numId="2" w16cid:durableId="1971327916">
    <w:abstractNumId w:val="2"/>
  </w:num>
  <w:num w:numId="3" w16cid:durableId="333606766">
    <w:abstractNumId w:val="6"/>
  </w:num>
  <w:num w:numId="4" w16cid:durableId="540940802">
    <w:abstractNumId w:val="4"/>
  </w:num>
  <w:num w:numId="5" w16cid:durableId="876116245">
    <w:abstractNumId w:val="7"/>
  </w:num>
  <w:num w:numId="6" w16cid:durableId="1538854180">
    <w:abstractNumId w:val="0"/>
  </w:num>
  <w:num w:numId="7" w16cid:durableId="1985506905">
    <w:abstractNumId w:val="3"/>
  </w:num>
  <w:num w:numId="8" w16cid:durableId="9762557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E4827"/>
    <w:rsid w:val="003E4827"/>
    <w:rsid w:val="008D7BBB"/>
    <w:rsid w:val="00C660F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5D002"/>
  <w15:chartTrackingRefBased/>
  <w15:docId w15:val="{0F066154-1E72-4388-BD27-54B885BF2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80"/>
      <w:outlineLvl w:val="0"/>
    </w:pPr>
    <w:rPr>
      <w:b/>
      <w:bCs/>
      <w:color w:val="1B7F79"/>
      <w:kern w:val="36"/>
      <w:sz w:val="40"/>
      <w:szCs w:val="40"/>
    </w:rPr>
  </w:style>
  <w:style w:type="paragraph" w:styleId="Heading2">
    <w:name w:val="heading 2"/>
    <w:basedOn w:val="Normal"/>
    <w:link w:val="Heading2Char"/>
    <w:uiPriority w:val="9"/>
    <w:qFormat/>
    <w:pPr>
      <w:spacing w:before="320" w:after="100" w:afterAutospacing="1"/>
      <w:outlineLvl w:val="1"/>
    </w:pPr>
    <w:rPr>
      <w:b/>
      <w:bCs/>
      <w:color w:val="1B7F79"/>
      <w:sz w:val="28"/>
      <w:szCs w:val="28"/>
    </w:rPr>
  </w:style>
  <w:style w:type="paragraph" w:styleId="Heading3">
    <w:name w:val="heading 3"/>
    <w:basedOn w:val="Normal"/>
    <w:link w:val="Heading3Char"/>
    <w:uiPriority w:val="9"/>
    <w:qFormat/>
    <w:pPr>
      <w:spacing w:before="200" w:after="100" w:afterAutospacing="1"/>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80" w:after="80"/>
    </w:pPr>
  </w:style>
  <w:style w:type="paragraph" w:styleId="NormalWeb">
    <w:name w:val="Normal (Web)"/>
    <w:basedOn w:val="Normal"/>
    <w:uiPriority w:val="99"/>
    <w:semiHidden/>
    <w:unhideWhenUsed/>
    <w:pPr>
      <w:spacing w:before="80" w:after="80"/>
    </w:pPr>
  </w:style>
  <w:style w:type="paragraph" w:customStyle="1" w:styleId="sub">
    <w:name w:val="sub"/>
    <w:basedOn w:val="Normal"/>
    <w:pPr>
      <w:spacing w:before="100" w:beforeAutospacing="1" w:after="100" w:afterAutospacing="1"/>
    </w:pPr>
    <w:rPr>
      <w:color w:val="555555"/>
    </w:rPr>
  </w:style>
  <w:style w:type="paragraph" w:customStyle="1" w:styleId="box">
    <w:name w:val="box"/>
    <w:basedOn w:val="Normal"/>
    <w:pPr>
      <w:pBdr>
        <w:top w:val="single" w:sz="6" w:space="6" w:color="B3541E"/>
        <w:left w:val="single" w:sz="6" w:space="6" w:color="B3541E"/>
        <w:bottom w:val="single" w:sz="6" w:space="6" w:color="B3541E"/>
        <w:right w:val="single" w:sz="6" w:space="6" w:color="B3541E"/>
      </w:pBdr>
      <w:shd w:val="clear" w:color="auto" w:fill="FBE9DD"/>
      <w:spacing w:before="100" w:beforeAutospacing="1" w:after="100" w:afterAutospacing="1"/>
    </w:pPr>
  </w:style>
  <w:style w:type="paragraph" w:customStyle="1" w:styleId="q">
    <w:name w:val="q"/>
    <w:basedOn w:val="Normal"/>
    <w:pPr>
      <w:spacing w:before="180" w:after="100" w:afterAutospacing="1"/>
    </w:pPr>
    <w:rPr>
      <w:b/>
      <w:bCs/>
    </w:rPr>
  </w:style>
  <w:style w:type="paragraph" w:customStyle="1" w:styleId="opt">
    <w:name w:val="opt"/>
    <w:basedOn w:val="Normal"/>
    <w:pPr>
      <w:spacing w:before="20"/>
      <w:ind w:left="360"/>
    </w:pPr>
  </w:style>
  <w:style w:type="character" w:customStyle="1" w:styleId="sub1">
    <w:name w:val="sub1"/>
    <w:basedOn w:val="DefaultParagraphFont"/>
    <w:rPr>
      <w:color w:val="55555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3448</Words>
  <Characters>19660</Characters>
  <Application>Microsoft Office Word</Application>
  <DocSecurity>4</DocSecurity>
  <Lines>163</Lines>
  <Paragraphs>46</Paragraphs>
  <ScaleCrop>false</ScaleCrop>
  <Company/>
  <LinksUpToDate>false</LinksUpToDate>
  <CharactersWithSpaces>23062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Cherry Wilkes Teacher Guide</dc:title>
  <dc:subject/>
  <dc:creator>Catharina Homan</dc:creator>
  <cp:keywords/>
  <dc:description/>
  <cp:lastModifiedBy>Catharina Homan</cp:lastModifiedBy>
  <cp:revision>2</cp:revision>
  <dcterms:created xsi:type="dcterms:W3CDTF">2026-09-23T06:53:00Z</dcterms:created>
  <dcterms:modified xsi:type="dcterms:W3CDTF">2026-09-23T06:53:00Z</dcterms:modified>
</cp:coreProperties>
</file>