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1E9627">
      <w:pPr>
        <w:pStyle w:val="Title"/>
        <w:spacing w:line="460" w:lineRule="exact"/>
        <w:rPr>
          <w:rFonts w:hint="default"/>
          <w:lang w:val="en-US"/>
        </w:rPr>
      </w:pPr>
      <w:r>
        <w:rPr>
          <w:rFonts w:hint="default"/>
          <w:lang w:val="en-US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5417820</wp:posOffset>
            </wp:positionH>
            <wp:positionV relativeFrom="paragraph">
              <wp:posOffset>-164465</wp:posOffset>
            </wp:positionV>
            <wp:extent cx="1254760" cy="1041400"/>
            <wp:effectExtent l="0" t="0" r="10160" b="10160"/>
            <wp:wrapNone/>
            <wp:docPr id="7" name="Picture 7" descr="cv d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v dp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5476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0000"/>
          <w:sz w:val="40"/>
        </w:rPr>
        <w:t>Felix</w:t>
      </w:r>
      <w:r>
        <w:rPr>
          <w:b/>
          <w:color w:val="000000"/>
          <w:spacing w:val="-7"/>
          <w:sz w:val="40"/>
        </w:rPr>
        <w:t xml:space="preserve"> </w:t>
      </w:r>
      <w:r>
        <w:rPr>
          <w:b/>
          <w:color w:val="000000"/>
          <w:sz w:val="40"/>
        </w:rPr>
        <w:t>Adriel</w:t>
      </w:r>
      <w:r>
        <w:rPr>
          <w:b/>
          <w:color w:val="000000"/>
          <w:spacing w:val="-6"/>
          <w:sz w:val="40"/>
        </w:rPr>
        <w:t xml:space="preserve"> </w:t>
      </w:r>
      <w:r>
        <w:rPr>
          <w:b/>
          <w:color w:val="000000"/>
          <w:sz w:val="40"/>
        </w:rPr>
        <w:t>A.</w:t>
      </w:r>
      <w:r>
        <w:rPr>
          <w:b/>
          <w:color w:val="000000"/>
          <w:spacing w:val="-6"/>
          <w:sz w:val="40"/>
        </w:rPr>
        <w:t xml:space="preserve"> </w:t>
      </w:r>
      <w:r>
        <w:rPr>
          <w:b/>
          <w:color w:val="000000"/>
          <w:spacing w:val="-4"/>
          <w:sz w:val="40"/>
        </w:rPr>
        <w:t>Hate</w:t>
      </w:r>
    </w:p>
    <w:p w14:paraId="31897289">
      <w:pPr>
        <w:spacing w:before="38" w:after="60"/>
        <w:ind w:left="180" w:right="0" w:firstLine="0"/>
        <w:jc w:val="left"/>
        <w:rPr>
          <w:i/>
          <w:sz w:val="21"/>
        </w:rPr>
      </w:pPr>
      <w:r>
        <w:rPr>
          <w:i/>
          <w:sz w:val="20"/>
        </w:rPr>
        <w:t>Aspiring Cloud and Cybersecurity Professional | Networking Intern</w:t>
      </w:r>
    </w:p>
    <w:p w14:paraId="1D716AE3">
      <w:pPr>
        <w:spacing w:before="60" w:line="261" w:lineRule="auto" w:after="100"/>
        <w:ind w:left="180" w:right="5092" w:firstLine="0"/>
        <w:jc w:val="left"/>
        <w:rPr>
          <w:sz w:val="18"/>
        </w:rPr>
      </w:pPr>
      <w:r>
        <w:rPr>
          <w:sz w:val="18"/>
        </w:rPr>
        <w:t>Quezon City, Philippines | +63 965-382-2899 | felixadriel.hate@neu.edu.ph</w:t>
        <w:br/>
        <w:t>linkedin.com/in/hate-felix-adriel/</w:t>
        <w:br/>
        <w:t>felix-adriel-portfolio.vercel.app</w:t>
      </w:r>
    </w:p>
    <w:p>
      <w:pPr>
        <w:pStyle w:val="3"/>
      </w:pPr>
      <w:r>
        <w:t>Professional Summary</w:t>
      </w:r>
    </w:p>
    <w:p>
      <w:pPr>
        <w:widowControl/>
      </w:pPr>
      <w:r>
        <w:t>Fourth-year BSIT student at New Era University and current Networking Intern at SSS Main Branch, focused on cloud infrastructure and cybersecurity. Hands-on AWS projects and freelance integrations cover cloud services, authentication, access control and API reliability, supported by networking fundamentals.</w:t>
      </w:r>
    </w:p>
    <w:p>
      <w:pPr>
        <w:pStyle w:val="3"/>
      </w:pPr>
      <w:r>
        <w:t>Core Skills</w:t>
      </w:r>
    </w:p>
    <w:p>
      <w:pPr>
        <w:widowControl/>
      </w:pPr>
      <w:r>
        <w:rPr>
          <w:b/>
        </w:rPr>
        <w:t xml:space="preserve">Cloud — </w:t>
      </w:r>
      <w:r>
        <w:t>Amazon Bedrock, AWS Lambda, S3 Vectors, API Gateway; Oracle cloud foundations.</w:t>
      </w:r>
    </w:p>
    <w:p>
      <w:pPr>
        <w:widowControl/>
      </w:pPr>
      <w:r>
        <w:rPr>
          <w:b/>
        </w:rPr>
        <w:t xml:space="preserve">Cybersecurity — </w:t>
      </w:r>
      <w:r>
        <w:t>OAuth 2.0, JWT validation assessment, authentication, access control, input and webhook validation.</w:t>
      </w:r>
    </w:p>
    <w:p>
      <w:pPr>
        <w:widowControl/>
      </w:pPr>
      <w:r>
        <w:rPr>
          <w:b/>
        </w:rPr>
        <w:t xml:space="preserve">Networking — </w:t>
      </w:r>
      <w:r>
        <w:t>TCP/IP, DNS, networking fundamentals, systems troubleshooting.</w:t>
      </w:r>
    </w:p>
    <w:p>
      <w:pPr>
        <w:widowControl/>
      </w:pPr>
      <w:r>
        <w:rPr>
          <w:b/>
        </w:rPr>
        <w:t xml:space="preserve">Development — </w:t>
      </w:r>
      <w:r>
        <w:t>Python, JavaScript/TypeScript, React, Node.js, REST APIs, GitHub, n8n, Make, Zapier.</w:t>
      </w:r>
    </w:p>
    <w:p>
      <w:pPr>
        <w:pStyle w:val="3"/>
      </w:pPr>
      <w:r>
        <w:t>Experience</w:t>
      </w:r>
    </w:p>
    <w:p>
      <w:pPr>
        <w:widowControl/>
      </w:pPr>
      <w:r>
        <w:rPr>
          <w:b/>
        </w:rPr>
        <w:t xml:space="preserve">Networking Intern | SSS Main Branch — </w:t>
      </w:r>
      <w:r>
        <w:t>Current internship.</w:t>
      </w:r>
    </w:p>
    <w:p>
      <w:pPr>
        <w:widowControl/>
      </w:pPr>
      <w:r>
        <w:rPr>
          <w:b/>
        </w:rPr>
        <w:t xml:space="preserve">Freelance AI Automation Specialist | Remote | 2023-Present — </w:t>
      </w:r>
      <w:r>
        <w:t>Implemented OAuth 2.0 and webhook integrations; applied validation, error handling and retries; troubleshot API connections and system reliability.</w:t>
      </w:r>
    </w:p>
    <w:p>
      <w:pPr>
        <w:pStyle w:val="3"/>
      </w:pPr>
      <w:r>
        <w:t>Selected Projects</w:t>
      </w:r>
    </w:p>
    <w:p>
      <w:pPr>
        <w:widowControl/>
      </w:pPr>
      <w:r>
        <w:rPr>
          <w:b/>
        </w:rPr>
        <w:t xml:space="preserve">Neubie University RAG Chatbot — </w:t>
      </w:r>
      <w:r>
        <w:t>Built document ingestion, retrieval and response generation with Bedrock, S3 Vectors and Lambda. Capstone in development; mock-data testing; separate demo API deployment pending.</w:t>
      </w:r>
    </w:p>
    <w:p>
      <w:pPr>
        <w:widowControl/>
      </w:pPr>
      <w:r>
        <w:rPr>
          <w:b/>
        </w:rPr>
        <w:t xml:space="preserve">JWT Validation Security Assessment — </w:t>
      </w:r>
      <w:r>
        <w:t>Assessed signature verification, algorithm confusion and token expiration in an OWASP Juice Shop lab; documented authentication risks.</w:t>
      </w:r>
    </w:p>
    <w:p>
      <w:pPr>
        <w:widowControl/>
      </w:pPr>
      <w:r>
        <w:rPr>
          <w:b/>
        </w:rPr>
        <w:t xml:space="preserve">NEU Hall Reservation and Events — </w:t>
      </w:r>
      <w:r>
        <w:t>React, Express and MongoDB platform with JWT roles and booking conflict detection. Contributed full-stack development and Scrum Master coordination, 2025-2026.</w:t>
      </w:r>
    </w:p>
    <w:p>
      <w:pPr>
        <w:widowControl/>
      </w:pPr>
      <w:r>
        <w:rPr>
          <w:b/>
        </w:rPr>
        <w:t xml:space="preserve">CondoConnect formerly DormAssist — </w:t>
      </w:r>
      <w:r>
        <w:t>React/TypeScript and Supabase booking prototype with customer, staff and admin access. Payments are simulated; deployment prerequisites remain.</w:t>
      </w:r>
    </w:p>
    <w:p>
      <w:pPr>
        <w:widowControl/>
      </w:pPr>
      <w:r>
        <w:rPr>
          <w:b/>
        </w:rPr>
        <w:t xml:space="preserve">Photobooth Event Automation — </w:t>
      </w:r>
      <w:r>
        <w:t>Customized PhotoboothProject v4 with PHP/PowerShell printing, duplicate-job protection and QR downloads. Used by over 100 attendees at the NEU UAPSA General Assembly.</w:t>
      </w:r>
    </w:p>
    <w:p>
      <w:pPr>
        <w:widowControl/>
      </w:pPr>
      <w:r>
        <w:rPr>
          <w:b/>
        </w:rPr>
        <w:t xml:space="preserve">Sibol House — </w:t>
      </w:r>
      <w:r>
        <w:t>Built an agency website with React, interactive Three.js visuals, GSAP animation and filterable case studies.</w:t>
      </w:r>
    </w:p>
    <w:p>
      <w:pPr>
        <w:widowControl/>
      </w:pPr>
      <w:r>
        <w:rPr>
          <w:b/>
        </w:rPr>
        <w:t xml:space="preserve">H2-dO — </w:t>
      </w:r>
      <w:r>
        <w:t>IoT research and prototype design for ESP32 hydration sensing; proposed Flutter, Node.js and MongoDB architecture. Implementation and validation ongoing.</w:t>
      </w:r>
    </w:p>
    <w:p>
      <w:pPr>
        <w:widowControl/>
      </w:pPr>
      <w:r>
        <w:rPr>
          <w:b/>
        </w:rPr>
        <w:t xml:space="preserve">Additional projects — </w:t>
      </w:r>
      <w:r>
        <w:t>Healthcare Management, Weather API Management and Secure Utilities systems in Python.</w:t>
      </w:r>
    </w:p>
    <w:p>
      <w:pPr>
        <w:pStyle w:val="3"/>
      </w:pPr>
      <w:r>
        <w:t>Certifications</w:t>
      </w:r>
    </w:p>
    <w:p>
      <w:pPr>
        <w:widowControl/>
      </w:pPr>
      <w:r>
        <w:t>Oracle Cloud Infrastructure 2024 Certified AI Foundations Associate</w:t>
      </w:r>
    </w:p>
    <w:p>
      <w:pPr>
        <w:widowControl/>
      </w:pPr>
      <w:r>
        <w:t>Oracle Cloud Data Management Foundations Associate</w:t>
      </w:r>
    </w:p>
    <w:p>
      <w:pPr>
        <w:widowControl/>
      </w:pPr>
      <w:r>
        <w:t>Oracle Cloud Infrastructure Foundations Associate Badge</w:t>
      </w:r>
    </w:p>
    <w:p>
      <w:pPr>
        <w:widowControl/>
      </w:pPr>
      <w:r>
        <w:t>Above credentials: issued Dec 2024; expire Dec 2026.</w:t>
      </w:r>
    </w:p>
    <w:p>
      <w:pPr>
        <w:widowControl/>
      </w:pPr>
      <w:r>
        <w:t>SQL and Relational Databases 101 | Oracle | Issued Oct 2024; expires Oct 2027</w:t>
      </w:r>
    </w:p>
    <w:p>
      <w:pPr>
        <w:widowControl/>
      </w:pPr>
      <w:r>
        <w:t>CS205: Building with Artificial Intelligence | Saylor University | Issued Oct 7, 2026</w:t>
      </w:r>
    </w:p>
    <w:p>
      <w:pPr>
        <w:widowControl/>
      </w:pPr>
      <w:r>
        <w:t>CS402: Computer Communications and Networks | Saylor University | Issued Oct 15, 2026</w:t>
      </w:r>
    </w:p>
    <w:p>
      <w:pPr>
        <w:widowControl/>
      </w:pPr>
      <w:r>
        <w:t>CS406: Information Security | Saylor University | Issued Oct 16, 2026</w:t>
      </w:r>
    </w:p>
    <w:p>
      <w:pPr>
        <w:pStyle w:val="3"/>
      </w:pPr>
      <w:r>
        <w:t>Education</w:t>
      </w:r>
    </w:p>
    <w:p>
      <w:pPr>
        <w:widowControl/>
      </w:pPr>
      <w:r>
        <w:rPr>
          <w:b/>
        </w:rPr>
        <w:t xml:space="preserve">BS Information Technology | New Era University — </w:t>
      </w:r>
      <w:r>
        <w:t>Fourth year | Expected graduation 2027.</w:t>
      </w:r>
    </w:p>
    <w:p>
      <w:pPr>
        <w:widowControl/>
      </w:pPr>
      <w:r>
        <w:t>Coursework: Networking, Systems Administration, Information Assurance and Security, Data Communications.</w:t>
      </w:r>
    </w:p>
    <w:sectPr>
      <w:pgSz w:w="12240" w:h="15840"/>
      <w:pgMar w:top="648" w:right="792" w:bottom="648" w:left="792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●"/>
      <w:lvlJc w:val="left"/>
      <w:pPr>
        <w:ind w:left="900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7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3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96C353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60" w:line="226" w:lineRule="exact"/>
      <w:ind w:left="0" w:right="0"/>
      <w:jc w:val="left"/>
    </w:pPr>
    <w:rPr>
      <w:rFonts w:ascii="Calibri" w:hAnsi="Calibri" w:eastAsia="Calibri" w:cs="Calibri"/>
      <w:color w:val="000000"/>
      <w:sz w:val="20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1"/>
      <w:ind w:left="180"/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type="paragraph" w:styleId="3">
    <w:name w:val="heading 2"/>
    <w:basedOn w:val="1"/>
    <w:qFormat/>
    <w:uiPriority w:val="1"/>
    <w:pPr>
      <w:keepNext/>
      <w:spacing w:before="120" w:after="60" w:line="226" w:lineRule="exact"/>
      <w:ind w:left="180"/>
      <w:outlineLvl w:val="2"/>
    </w:pPr>
    <w:rPr>
      <w:rFonts w:ascii="Calibri" w:hAnsi="Calibri" w:eastAsia="Calibri" w:cs="Calibri"/>
      <w:b/>
      <w:bCs/>
      <w:color w:val="000000"/>
      <w:sz w:val="21"/>
      <w:szCs w:val="22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160"/>
      <w:ind w:left="180"/>
      <w:outlineLvl w:val="3"/>
    </w:pPr>
    <w:rPr>
      <w:rFonts w:ascii="Calibri" w:hAnsi="Calibri" w:eastAsia="Calibri" w:cs="Calibri"/>
      <w:b/>
      <w:bCs/>
      <w:sz w:val="21"/>
      <w:szCs w:val="21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spacing w:before="61"/>
      <w:ind w:left="900" w:hanging="360"/>
    </w:pPr>
    <w:rPr>
      <w:rFonts w:ascii="Calibri" w:hAnsi="Calibri" w:eastAsia="Calibri" w:cs="Calibri"/>
      <w:sz w:val="21"/>
      <w:szCs w:val="21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61"/>
      <w:ind w:left="900" w:right="260" w:hanging="360"/>
    </w:pPr>
    <w:rPr>
      <w:rFonts w:ascii="Calibri" w:hAnsi="Calibri" w:eastAsia="Calibri" w:cs="Calibri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  <w:style w:type="paragraph" w:customStyle="1" w:styleId="Title">
    <w:name w:val="Title"/>
    <w:pPr>
      <w:spacing w:before="0" w:after="60" w:line="226" w:lineRule="exact"/>
    </w:pPr>
    <w:rPr>
      <w:rFonts w:ascii="Calibri" w:hAnsi="Calibri"/>
      <w:color w:val="000000"/>
      <w:sz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661</Words>
  <Characters>4574</Characters>
  <TotalTime>1</TotalTime>
  <ScaleCrop>false</ScaleCrop>
  <LinksUpToDate>false</LinksUpToDate>
  <CharactersWithSpaces>5188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2026-09-15T09:27:00Z</dcterms:created>
  <dc:creator>Un-named</dc:creator>
  <cp:lastModifiedBy>HATE, FELIX ADRIEL A.</cp:lastModifiedBy>
  <dcterms:modified xsi:type="dcterms:W3CDTF">2026-09-15T09:28:59Z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2026-09-15T00:00:00Z</vt:filetime>
  </property>
  <property fmtid="{D5CDD505-2E9C-101B-9397-08002B2CF9AE}" pid="6" name="SourceModified">
    <vt:lpwstr>D:20260817212328+08'00'</vt:lpwstr>
  </property>
  <property fmtid="{D5CDD505-2E9C-101B-9397-08002B2CF9AE}" pid="7" name="KSOTemplateDocerSaveRecord">
    <vt:lpwstr>eyJoZGlkIjoiNzgxNTBmOGVkYzdhMWQzMDlhMDIzNmI1YWQwNDQ2YTUifQ==</vt:lpwstr>
  </property>
  <property fmtid="{D5CDD505-2E9C-101B-9397-08002B2CF9AE}" pid="8" name="KSOProductBuildVer">
    <vt:lpwstr>1033-12.1.0.28485</vt:lpwstr>
  </property>
  <property fmtid="{D5CDD505-2E9C-101B-9397-08002B2CF9AE}" pid="9" name="ICV">
    <vt:lpwstr>D7966CB621F24DEFB9BA7F440F283ADB_12</vt:lpwstr>
  </property>
</Properties>
</file>