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C9B1070" w14:textId="77777777" w:rsidR="005D7B5C" w:rsidRDefault="00B17FD4" w:rsidP="007F38C2">
      <w:pPr>
        <w:pStyle w:val="BodyText"/>
        <w:jc w:val="center"/>
        <w:rPr>
          <w:rFonts w:ascii="Arial"/>
          <w:b/>
          <w:sz w:val="28"/>
        </w:rPr>
      </w:pPr>
      <w:r>
        <w:rPr>
          <w:rFonts w:ascii="Arial"/>
          <w:b/>
          <w:sz w:val="28"/>
        </w:rPr>
        <w:t>MIS OF FUND GENERATIONS</w:t>
      </w:r>
      <w:r>
        <w:rPr>
          <w:rFonts w:ascii="Arial"/>
          <w:b/>
          <w:sz w:val="28"/>
        </w:rPr>
        <w:t>’</w:t>
      </w:r>
      <w:r>
        <w:rPr>
          <w:rFonts w:ascii="Arial"/>
          <w:b/>
          <w:sz w:val="28"/>
        </w:rPr>
        <w:t xml:space="preserve"> MAAB MEMBERSHIP FOR THE PHILIPPINE RED CROSS CAVITE CHAPTER</w:t>
      </w:r>
    </w:p>
    <w:p w14:paraId="33D24B91" w14:textId="77777777" w:rsidR="005D7B5C" w:rsidRDefault="005D7B5C" w:rsidP="007F38C2">
      <w:pPr>
        <w:pStyle w:val="BodyText"/>
        <w:rPr>
          <w:rFonts w:ascii="Arial"/>
          <w:b/>
          <w:sz w:val="28"/>
        </w:rPr>
      </w:pPr>
    </w:p>
    <w:p w14:paraId="25A9B9F7" w14:textId="77777777" w:rsidR="00027B18" w:rsidRDefault="00027B18" w:rsidP="007F38C2">
      <w:pPr>
        <w:pStyle w:val="BodyText"/>
        <w:rPr>
          <w:rFonts w:ascii="Arial"/>
          <w:b/>
          <w:sz w:val="28"/>
        </w:rPr>
      </w:pPr>
    </w:p>
    <w:p w14:paraId="7B500CB9" w14:textId="77777777" w:rsidR="00027B18" w:rsidRDefault="00027B18" w:rsidP="007F38C2">
      <w:pPr>
        <w:pStyle w:val="BodyText"/>
        <w:rPr>
          <w:rFonts w:ascii="Arial"/>
          <w:b/>
          <w:sz w:val="28"/>
        </w:rPr>
      </w:pPr>
    </w:p>
    <w:p w14:paraId="490506CC" w14:textId="77777777" w:rsidR="00027B18" w:rsidRDefault="00027B18" w:rsidP="007F38C2">
      <w:pPr>
        <w:pStyle w:val="BodyText"/>
        <w:rPr>
          <w:rFonts w:ascii="Arial"/>
          <w:b/>
          <w:sz w:val="28"/>
        </w:rPr>
      </w:pPr>
    </w:p>
    <w:p w14:paraId="60E2A809" w14:textId="77777777" w:rsidR="00027B18" w:rsidRDefault="00027B18" w:rsidP="007F38C2">
      <w:pPr>
        <w:pStyle w:val="BodyText"/>
        <w:rPr>
          <w:rFonts w:ascii="Arial"/>
          <w:b/>
          <w:sz w:val="28"/>
        </w:rPr>
      </w:pPr>
    </w:p>
    <w:p w14:paraId="725538A2" w14:textId="77777777" w:rsidR="00027B18" w:rsidRDefault="00027B18" w:rsidP="007F38C2">
      <w:pPr>
        <w:pStyle w:val="BodyText"/>
        <w:rPr>
          <w:rFonts w:ascii="Arial"/>
          <w:b/>
          <w:sz w:val="28"/>
        </w:rPr>
      </w:pPr>
    </w:p>
    <w:p w14:paraId="4A6A971C" w14:textId="77777777" w:rsidR="00027B18" w:rsidRDefault="00027B18" w:rsidP="00C81371">
      <w:pPr>
        <w:pStyle w:val="BodyText"/>
        <w:rPr>
          <w:rFonts w:ascii="Arial"/>
          <w:b/>
          <w:sz w:val="28"/>
        </w:rPr>
      </w:pPr>
    </w:p>
    <w:p w14:paraId="7633FB8A" w14:textId="77777777" w:rsidR="005D7B5C" w:rsidRDefault="005C7C8D" w:rsidP="007F38C2">
      <w:pPr>
        <w:jc w:val="center"/>
        <w:rPr>
          <w:rFonts w:ascii="Arial"/>
          <w:b/>
          <w:sz w:val="28"/>
        </w:rPr>
      </w:pPr>
      <w:r>
        <w:rPr>
          <w:rFonts w:ascii="Arial"/>
          <w:b/>
          <w:spacing w:val="-2"/>
          <w:sz w:val="28"/>
        </w:rPr>
        <w:t>PROJECT</w:t>
      </w:r>
      <w:r w:rsidR="00C10AA7">
        <w:rPr>
          <w:rFonts w:ascii="Arial"/>
          <w:b/>
          <w:spacing w:val="-2"/>
          <w:sz w:val="28"/>
        </w:rPr>
        <w:t xml:space="preserve"> TITLE PROPOSAL</w:t>
      </w:r>
    </w:p>
    <w:p w14:paraId="4345CC54" w14:textId="77777777" w:rsidR="005D7B5C" w:rsidRDefault="005D7B5C" w:rsidP="007F38C2">
      <w:pPr>
        <w:pStyle w:val="BodyText"/>
        <w:rPr>
          <w:rFonts w:ascii="Arial"/>
          <w:b/>
          <w:sz w:val="28"/>
        </w:rPr>
      </w:pPr>
    </w:p>
    <w:p w14:paraId="67BC7B45" w14:textId="77777777" w:rsidR="005D7B5C" w:rsidRDefault="005D7B5C" w:rsidP="007F38C2">
      <w:pPr>
        <w:pStyle w:val="BodyText"/>
        <w:rPr>
          <w:rFonts w:ascii="Arial"/>
          <w:b/>
          <w:sz w:val="28"/>
        </w:rPr>
      </w:pPr>
    </w:p>
    <w:p w14:paraId="44D1EE37" w14:textId="77777777" w:rsidR="005D7B5C" w:rsidRDefault="005D7B5C" w:rsidP="007F38C2">
      <w:pPr>
        <w:pStyle w:val="BodyText"/>
        <w:rPr>
          <w:rFonts w:ascii="Arial"/>
          <w:b/>
          <w:sz w:val="28"/>
        </w:rPr>
      </w:pPr>
    </w:p>
    <w:p w14:paraId="44ACA040" w14:textId="77777777" w:rsidR="005D7B5C" w:rsidRDefault="005D7B5C" w:rsidP="007F38C2">
      <w:pPr>
        <w:pStyle w:val="BodyText"/>
        <w:rPr>
          <w:rFonts w:ascii="Arial"/>
          <w:b/>
          <w:sz w:val="28"/>
        </w:rPr>
      </w:pPr>
    </w:p>
    <w:p w14:paraId="2D8CA326" w14:textId="77777777" w:rsidR="005D7B5C" w:rsidRDefault="005D7B5C" w:rsidP="007F38C2">
      <w:pPr>
        <w:pStyle w:val="BodyText"/>
        <w:rPr>
          <w:rFonts w:ascii="Arial"/>
          <w:b/>
          <w:sz w:val="28"/>
        </w:rPr>
      </w:pPr>
    </w:p>
    <w:p w14:paraId="075BB1DD" w14:textId="77777777" w:rsidR="005D7B5C" w:rsidRDefault="005D7B5C" w:rsidP="007F38C2">
      <w:pPr>
        <w:pStyle w:val="BodyText"/>
        <w:rPr>
          <w:rFonts w:ascii="Arial"/>
          <w:b/>
          <w:sz w:val="28"/>
        </w:rPr>
      </w:pPr>
    </w:p>
    <w:p w14:paraId="63C32295" w14:textId="77777777" w:rsidR="005D7B5C" w:rsidRDefault="005D7B5C" w:rsidP="007F38C2">
      <w:pPr>
        <w:pStyle w:val="BodyText"/>
        <w:rPr>
          <w:rFonts w:ascii="Arial"/>
          <w:b/>
          <w:sz w:val="28"/>
        </w:rPr>
      </w:pPr>
    </w:p>
    <w:p w14:paraId="501289EA" w14:textId="77777777" w:rsidR="005D7B5C" w:rsidRDefault="005C7C8D" w:rsidP="007F38C2">
      <w:pPr>
        <w:jc w:val="center"/>
        <w:rPr>
          <w:rFonts w:ascii="Arial"/>
          <w:b/>
          <w:sz w:val="28"/>
        </w:rPr>
      </w:pPr>
      <w:r>
        <w:rPr>
          <w:rFonts w:ascii="Arial"/>
          <w:b/>
          <w:sz w:val="28"/>
        </w:rPr>
        <w:t>CAVITE</w:t>
      </w:r>
      <w:r>
        <w:rPr>
          <w:rFonts w:ascii="Arial"/>
          <w:b/>
          <w:spacing w:val="-5"/>
          <w:sz w:val="28"/>
        </w:rPr>
        <w:t xml:space="preserve"> </w:t>
      </w:r>
      <w:r>
        <w:rPr>
          <w:rFonts w:ascii="Arial"/>
          <w:b/>
          <w:sz w:val="28"/>
        </w:rPr>
        <w:t>STATE</w:t>
      </w:r>
      <w:r>
        <w:rPr>
          <w:rFonts w:ascii="Arial"/>
          <w:b/>
          <w:spacing w:val="-5"/>
          <w:sz w:val="28"/>
        </w:rPr>
        <w:t xml:space="preserve"> </w:t>
      </w:r>
      <w:r>
        <w:rPr>
          <w:rFonts w:ascii="Arial"/>
          <w:b/>
          <w:spacing w:val="-2"/>
          <w:sz w:val="28"/>
        </w:rPr>
        <w:t>UNIVERSITY</w:t>
      </w:r>
    </w:p>
    <w:p w14:paraId="7241C366" w14:textId="77777777" w:rsidR="005D7B5C" w:rsidRDefault="005C7C8D" w:rsidP="007F38C2">
      <w:pPr>
        <w:spacing w:before="3" w:line="321" w:lineRule="exact"/>
        <w:jc w:val="center"/>
        <w:rPr>
          <w:rFonts w:ascii="Arial"/>
          <w:b/>
          <w:sz w:val="28"/>
        </w:rPr>
      </w:pPr>
      <w:r>
        <w:rPr>
          <w:rFonts w:ascii="Arial"/>
          <w:b/>
          <w:sz w:val="28"/>
        </w:rPr>
        <w:t>Cavite</w:t>
      </w:r>
      <w:r>
        <w:rPr>
          <w:rFonts w:ascii="Arial"/>
          <w:b/>
          <w:spacing w:val="-3"/>
          <w:sz w:val="28"/>
        </w:rPr>
        <w:t xml:space="preserve"> </w:t>
      </w:r>
      <w:r>
        <w:rPr>
          <w:rFonts w:ascii="Arial"/>
          <w:b/>
          <w:sz w:val="28"/>
        </w:rPr>
        <w:t>City</w:t>
      </w:r>
      <w:r>
        <w:rPr>
          <w:rFonts w:ascii="Arial"/>
          <w:b/>
          <w:spacing w:val="-3"/>
          <w:sz w:val="28"/>
        </w:rPr>
        <w:t xml:space="preserve"> </w:t>
      </w:r>
      <w:r>
        <w:rPr>
          <w:rFonts w:ascii="Arial"/>
          <w:b/>
          <w:spacing w:val="-2"/>
          <w:sz w:val="28"/>
        </w:rPr>
        <w:t>Campus</w:t>
      </w:r>
    </w:p>
    <w:p w14:paraId="5FF227C0" w14:textId="77777777" w:rsidR="005D7B5C" w:rsidRDefault="005C7C8D" w:rsidP="007F38C2">
      <w:pPr>
        <w:spacing w:line="321" w:lineRule="exact"/>
        <w:jc w:val="center"/>
        <w:rPr>
          <w:sz w:val="28"/>
        </w:rPr>
      </w:pPr>
      <w:r>
        <w:rPr>
          <w:sz w:val="28"/>
        </w:rPr>
        <w:t>Cavite</w:t>
      </w:r>
      <w:r>
        <w:rPr>
          <w:spacing w:val="-8"/>
          <w:sz w:val="28"/>
        </w:rPr>
        <w:t xml:space="preserve"> </w:t>
      </w:r>
      <w:r>
        <w:rPr>
          <w:spacing w:val="-4"/>
          <w:sz w:val="28"/>
        </w:rPr>
        <w:t>City</w:t>
      </w:r>
    </w:p>
    <w:p w14:paraId="67EBC8CA" w14:textId="77777777" w:rsidR="005D7B5C" w:rsidRDefault="005D7B5C" w:rsidP="007F38C2">
      <w:pPr>
        <w:pStyle w:val="BodyText"/>
        <w:rPr>
          <w:sz w:val="28"/>
        </w:rPr>
      </w:pPr>
    </w:p>
    <w:p w14:paraId="5B82D7A1" w14:textId="77777777" w:rsidR="005D7B5C" w:rsidRDefault="005D7B5C" w:rsidP="007F38C2">
      <w:pPr>
        <w:pStyle w:val="BodyText"/>
        <w:rPr>
          <w:sz w:val="28"/>
        </w:rPr>
      </w:pPr>
    </w:p>
    <w:p w14:paraId="45972B0E" w14:textId="77777777" w:rsidR="005D7B5C" w:rsidRDefault="005D7B5C" w:rsidP="007F38C2">
      <w:pPr>
        <w:pStyle w:val="BodyText"/>
        <w:rPr>
          <w:sz w:val="28"/>
        </w:rPr>
      </w:pPr>
    </w:p>
    <w:p w14:paraId="535BA3AF" w14:textId="77777777" w:rsidR="005D7B5C" w:rsidRDefault="005D7B5C" w:rsidP="007F38C2">
      <w:pPr>
        <w:pStyle w:val="BodyText"/>
        <w:rPr>
          <w:sz w:val="28"/>
        </w:rPr>
      </w:pPr>
    </w:p>
    <w:p w14:paraId="7DA3441E" w14:textId="77777777" w:rsidR="005D7B5C" w:rsidRDefault="005D7B5C" w:rsidP="007F38C2">
      <w:pPr>
        <w:pStyle w:val="BodyText"/>
        <w:rPr>
          <w:sz w:val="28"/>
        </w:rPr>
      </w:pPr>
    </w:p>
    <w:p w14:paraId="7B79210A" w14:textId="77777777" w:rsidR="005D7B5C" w:rsidRDefault="00681A80" w:rsidP="007F38C2">
      <w:pPr>
        <w:pStyle w:val="BodyText"/>
        <w:tabs>
          <w:tab w:val="left" w:pos="5863"/>
        </w:tabs>
        <w:rPr>
          <w:sz w:val="28"/>
        </w:rPr>
      </w:pPr>
      <w:r>
        <w:rPr>
          <w:sz w:val="28"/>
        </w:rPr>
        <w:tab/>
      </w:r>
    </w:p>
    <w:p w14:paraId="70F57D6F" w14:textId="77777777" w:rsidR="005D7B5C" w:rsidRDefault="005D7B5C" w:rsidP="007F38C2">
      <w:pPr>
        <w:pStyle w:val="BodyText"/>
        <w:rPr>
          <w:sz w:val="28"/>
        </w:rPr>
      </w:pPr>
    </w:p>
    <w:p w14:paraId="14D9EE75" w14:textId="77777777" w:rsidR="005D7B5C" w:rsidRDefault="005C7C8D" w:rsidP="007F38C2">
      <w:pPr>
        <w:jc w:val="center"/>
        <w:rPr>
          <w:rFonts w:ascii="Arial"/>
          <w:b/>
          <w:sz w:val="28"/>
        </w:rPr>
      </w:pPr>
      <w:r>
        <w:rPr>
          <w:rFonts w:ascii="Arial"/>
          <w:b/>
          <w:sz w:val="28"/>
        </w:rPr>
        <w:t>Department</w:t>
      </w:r>
      <w:r>
        <w:rPr>
          <w:rFonts w:ascii="Arial"/>
          <w:b/>
          <w:spacing w:val="-3"/>
          <w:sz w:val="28"/>
        </w:rPr>
        <w:t xml:space="preserve"> </w:t>
      </w:r>
      <w:r>
        <w:rPr>
          <w:rFonts w:ascii="Arial"/>
          <w:b/>
          <w:sz w:val="28"/>
        </w:rPr>
        <w:t>of</w:t>
      </w:r>
      <w:r>
        <w:rPr>
          <w:rFonts w:ascii="Arial"/>
          <w:b/>
          <w:spacing w:val="-2"/>
          <w:sz w:val="28"/>
        </w:rPr>
        <w:t xml:space="preserve"> </w:t>
      </w:r>
      <w:r>
        <w:rPr>
          <w:rFonts w:ascii="Arial"/>
          <w:b/>
          <w:sz w:val="28"/>
        </w:rPr>
        <w:t>Information</w:t>
      </w:r>
      <w:r>
        <w:rPr>
          <w:rFonts w:ascii="Arial"/>
          <w:b/>
          <w:spacing w:val="-10"/>
          <w:sz w:val="28"/>
        </w:rPr>
        <w:t xml:space="preserve"> </w:t>
      </w:r>
      <w:r>
        <w:rPr>
          <w:rFonts w:ascii="Arial"/>
          <w:b/>
          <w:spacing w:val="-2"/>
          <w:sz w:val="28"/>
        </w:rPr>
        <w:t>Technology</w:t>
      </w:r>
    </w:p>
    <w:p w14:paraId="079DBDF9" w14:textId="77777777" w:rsidR="005D7B5C" w:rsidRDefault="005D7B5C" w:rsidP="007F38C2">
      <w:pPr>
        <w:pStyle w:val="BodyText"/>
        <w:rPr>
          <w:rFonts w:ascii="Arial"/>
          <w:b/>
          <w:sz w:val="28"/>
        </w:rPr>
      </w:pPr>
    </w:p>
    <w:p w14:paraId="498DA72A" w14:textId="77777777" w:rsidR="005D7B5C" w:rsidRDefault="005D7B5C" w:rsidP="007F38C2">
      <w:pPr>
        <w:pStyle w:val="BodyText"/>
        <w:rPr>
          <w:rFonts w:ascii="Arial"/>
          <w:b/>
          <w:sz w:val="28"/>
        </w:rPr>
      </w:pPr>
    </w:p>
    <w:p w14:paraId="5A52C874" w14:textId="77777777" w:rsidR="005D7B5C" w:rsidRDefault="005D7B5C" w:rsidP="007F38C2">
      <w:pPr>
        <w:pStyle w:val="BodyText"/>
        <w:rPr>
          <w:rFonts w:ascii="Arial"/>
          <w:b/>
          <w:sz w:val="28"/>
        </w:rPr>
      </w:pPr>
    </w:p>
    <w:p w14:paraId="34E0EDF2" w14:textId="77777777" w:rsidR="005D7B5C" w:rsidRDefault="005D7B5C" w:rsidP="007F38C2">
      <w:pPr>
        <w:pStyle w:val="BodyText"/>
        <w:rPr>
          <w:rFonts w:ascii="Arial"/>
          <w:b/>
          <w:sz w:val="28"/>
        </w:rPr>
      </w:pPr>
    </w:p>
    <w:p w14:paraId="341534A8" w14:textId="77777777" w:rsidR="005D7B5C" w:rsidRDefault="005D7B5C" w:rsidP="007F38C2">
      <w:pPr>
        <w:pStyle w:val="BodyText"/>
        <w:rPr>
          <w:rFonts w:ascii="Arial"/>
          <w:b/>
          <w:sz w:val="28"/>
        </w:rPr>
      </w:pPr>
    </w:p>
    <w:p w14:paraId="2C91DF68" w14:textId="77777777" w:rsidR="005D7B5C" w:rsidRDefault="005D7B5C" w:rsidP="007F38C2">
      <w:pPr>
        <w:pStyle w:val="BodyText"/>
        <w:rPr>
          <w:rFonts w:ascii="Arial"/>
          <w:b/>
          <w:sz w:val="28"/>
        </w:rPr>
      </w:pPr>
    </w:p>
    <w:p w14:paraId="73347278" w14:textId="77777777" w:rsidR="002A6A42" w:rsidRDefault="002A6A42" w:rsidP="007F38C2">
      <w:pPr>
        <w:jc w:val="center"/>
        <w:rPr>
          <w:rFonts w:ascii="Arial"/>
          <w:b/>
          <w:sz w:val="28"/>
        </w:rPr>
      </w:pPr>
      <w:r>
        <w:rPr>
          <w:rFonts w:ascii="Arial"/>
          <w:b/>
          <w:sz w:val="28"/>
        </w:rPr>
        <w:t>JOSH CRISOSTOMO</w:t>
      </w:r>
    </w:p>
    <w:p w14:paraId="3E184FB1" w14:textId="77777777" w:rsidR="002A6A42" w:rsidRDefault="002A6A42" w:rsidP="007F38C2">
      <w:pPr>
        <w:jc w:val="center"/>
        <w:rPr>
          <w:rFonts w:ascii="Arial"/>
          <w:b/>
          <w:sz w:val="28"/>
        </w:rPr>
      </w:pPr>
      <w:r>
        <w:rPr>
          <w:rFonts w:ascii="Arial"/>
          <w:b/>
          <w:sz w:val="28"/>
        </w:rPr>
        <w:t>JOHN BENEDICT CUSTODIO</w:t>
      </w:r>
    </w:p>
    <w:p w14:paraId="45B61AEF" w14:textId="77777777" w:rsidR="00D02784" w:rsidRDefault="00D02784" w:rsidP="007F38C2">
      <w:pPr>
        <w:jc w:val="center"/>
        <w:rPr>
          <w:rFonts w:ascii="Arial"/>
          <w:b/>
          <w:sz w:val="28"/>
        </w:rPr>
      </w:pPr>
      <w:r>
        <w:rPr>
          <w:rFonts w:ascii="Arial"/>
          <w:b/>
          <w:sz w:val="28"/>
        </w:rPr>
        <w:t>ABEGAIL JANE S. MONTEJO</w:t>
      </w:r>
    </w:p>
    <w:p w14:paraId="7634104C" w14:textId="77777777" w:rsidR="002A6A42" w:rsidRDefault="002A6A42" w:rsidP="007F38C2">
      <w:pPr>
        <w:jc w:val="center"/>
        <w:rPr>
          <w:rFonts w:ascii="Arial"/>
          <w:b/>
          <w:sz w:val="28"/>
        </w:rPr>
      </w:pPr>
      <w:r>
        <w:rPr>
          <w:rFonts w:ascii="Arial"/>
          <w:b/>
          <w:sz w:val="28"/>
        </w:rPr>
        <w:t>ADRIEL ROBERT PANGANIBAN</w:t>
      </w:r>
    </w:p>
    <w:p w14:paraId="46622CC5" w14:textId="77777777" w:rsidR="00D02784" w:rsidRDefault="00D02784" w:rsidP="007F38C2">
      <w:pPr>
        <w:jc w:val="center"/>
        <w:rPr>
          <w:rFonts w:ascii="Arial"/>
          <w:b/>
          <w:sz w:val="28"/>
        </w:rPr>
      </w:pPr>
      <w:r>
        <w:rPr>
          <w:rFonts w:ascii="Arial"/>
          <w:b/>
          <w:sz w:val="28"/>
        </w:rPr>
        <w:t>JOHN LOUIS D. SANORJO</w:t>
      </w:r>
    </w:p>
    <w:p w14:paraId="3F5C5077" w14:textId="77777777" w:rsidR="005526A2" w:rsidRDefault="005526A2" w:rsidP="007F38C2">
      <w:pPr>
        <w:jc w:val="center"/>
        <w:rPr>
          <w:sz w:val="28"/>
        </w:rPr>
        <w:sectPr w:rsidR="005526A2" w:rsidSect="007F38C2">
          <w:headerReference w:type="default" r:id="rId9"/>
          <w:pgSz w:w="11910" w:h="16840" w:code="9"/>
          <w:pgMar w:top="1440" w:right="1440" w:bottom="1440" w:left="2160" w:header="720" w:footer="0" w:gutter="0"/>
          <w:cols w:space="720"/>
        </w:sectPr>
      </w:pPr>
      <w:r>
        <w:rPr>
          <w:sz w:val="28"/>
        </w:rPr>
        <w:t>January 2025</w:t>
      </w:r>
    </w:p>
    <w:p w14:paraId="5387C955" w14:textId="77777777" w:rsidR="00B17FD4" w:rsidRDefault="00B17FD4" w:rsidP="007F38C2">
      <w:pPr>
        <w:pStyle w:val="BodyText"/>
        <w:jc w:val="center"/>
        <w:rPr>
          <w:rFonts w:ascii="Arial" w:eastAsia="Arial" w:hAnsi="Arial" w:cs="Arial"/>
          <w:b/>
          <w:bCs/>
        </w:rPr>
      </w:pPr>
      <w:r w:rsidRPr="00B17FD4">
        <w:rPr>
          <w:rFonts w:ascii="Arial" w:eastAsia="Arial" w:hAnsi="Arial" w:cs="Arial"/>
          <w:b/>
          <w:bCs/>
        </w:rPr>
        <w:lastRenderedPageBreak/>
        <w:t>MIS OF FUND G</w:t>
      </w:r>
      <w:r>
        <w:rPr>
          <w:rFonts w:ascii="Arial" w:eastAsia="Arial" w:hAnsi="Arial" w:cs="Arial"/>
          <w:b/>
          <w:bCs/>
        </w:rPr>
        <w:t>ENERATIONS’ MAAB MEMBERSHIP FOR</w:t>
      </w:r>
    </w:p>
    <w:p w14:paraId="1B43B57F" w14:textId="77777777" w:rsidR="005D7B5C" w:rsidRDefault="00B17FD4" w:rsidP="007F38C2">
      <w:pPr>
        <w:pStyle w:val="BodyText"/>
        <w:jc w:val="center"/>
        <w:rPr>
          <w:rFonts w:ascii="Arial"/>
          <w:b/>
        </w:rPr>
      </w:pPr>
      <w:r>
        <w:rPr>
          <w:rFonts w:ascii="Arial" w:eastAsia="Arial" w:hAnsi="Arial" w:cs="Arial"/>
          <w:b/>
          <w:bCs/>
        </w:rPr>
        <w:t xml:space="preserve">THE </w:t>
      </w:r>
      <w:r w:rsidRPr="00B17FD4">
        <w:rPr>
          <w:rFonts w:ascii="Arial" w:eastAsia="Arial" w:hAnsi="Arial" w:cs="Arial"/>
          <w:b/>
          <w:bCs/>
        </w:rPr>
        <w:t>PHILIPPINE RED CROSS CAVITE CHAPTER</w:t>
      </w:r>
    </w:p>
    <w:p w14:paraId="0F968708" w14:textId="77777777" w:rsidR="005D7B5C" w:rsidRDefault="005D7B5C" w:rsidP="007F38C2">
      <w:pPr>
        <w:pStyle w:val="BodyText"/>
        <w:spacing w:before="246"/>
        <w:rPr>
          <w:rFonts w:ascii="Arial"/>
          <w:b/>
        </w:rPr>
      </w:pPr>
    </w:p>
    <w:p w14:paraId="1CC6F2BC" w14:textId="77777777" w:rsidR="002A6A42" w:rsidRPr="002A6A42" w:rsidRDefault="002A6A42" w:rsidP="007F38C2">
      <w:pPr>
        <w:pStyle w:val="BodyText"/>
        <w:jc w:val="center"/>
        <w:rPr>
          <w:rFonts w:ascii="Arial" w:eastAsia="Arial" w:hAnsi="Arial" w:cs="Arial"/>
          <w:b/>
          <w:bCs/>
        </w:rPr>
      </w:pPr>
      <w:r w:rsidRPr="002A6A42">
        <w:rPr>
          <w:rFonts w:ascii="Arial" w:eastAsia="Arial" w:hAnsi="Arial" w:cs="Arial"/>
          <w:b/>
          <w:bCs/>
        </w:rPr>
        <w:t xml:space="preserve">Josh </w:t>
      </w:r>
      <w:proofErr w:type="spellStart"/>
      <w:r w:rsidRPr="002A6A42">
        <w:rPr>
          <w:rFonts w:ascii="Arial" w:eastAsia="Arial" w:hAnsi="Arial" w:cs="Arial"/>
          <w:b/>
          <w:bCs/>
        </w:rPr>
        <w:t>Crisostomo</w:t>
      </w:r>
      <w:proofErr w:type="spellEnd"/>
    </w:p>
    <w:p w14:paraId="175ACBF3" w14:textId="77777777" w:rsidR="002A6A42" w:rsidRPr="002A6A42" w:rsidRDefault="002A6A42" w:rsidP="007F38C2">
      <w:pPr>
        <w:pStyle w:val="BodyText"/>
        <w:jc w:val="center"/>
        <w:rPr>
          <w:rFonts w:ascii="Arial" w:eastAsia="Arial" w:hAnsi="Arial" w:cs="Arial"/>
          <w:b/>
          <w:bCs/>
        </w:rPr>
      </w:pPr>
      <w:r w:rsidRPr="002A6A42">
        <w:rPr>
          <w:rFonts w:ascii="Arial" w:eastAsia="Arial" w:hAnsi="Arial" w:cs="Arial"/>
          <w:b/>
          <w:bCs/>
        </w:rPr>
        <w:t xml:space="preserve">John Benedict </w:t>
      </w:r>
      <w:proofErr w:type="spellStart"/>
      <w:r w:rsidRPr="002A6A42">
        <w:rPr>
          <w:rFonts w:ascii="Arial" w:eastAsia="Arial" w:hAnsi="Arial" w:cs="Arial"/>
          <w:b/>
          <w:bCs/>
        </w:rPr>
        <w:t>Custodio</w:t>
      </w:r>
      <w:proofErr w:type="spellEnd"/>
    </w:p>
    <w:p w14:paraId="114EDEDB" w14:textId="77777777" w:rsidR="002A6A42" w:rsidRPr="002A6A42" w:rsidRDefault="002A6A42" w:rsidP="007F38C2">
      <w:pPr>
        <w:pStyle w:val="BodyText"/>
        <w:jc w:val="center"/>
        <w:rPr>
          <w:rFonts w:ascii="Arial" w:eastAsia="Arial" w:hAnsi="Arial" w:cs="Arial"/>
          <w:b/>
          <w:bCs/>
        </w:rPr>
      </w:pPr>
      <w:proofErr w:type="spellStart"/>
      <w:r w:rsidRPr="002A6A42">
        <w:rPr>
          <w:rFonts w:ascii="Arial" w:eastAsia="Arial" w:hAnsi="Arial" w:cs="Arial"/>
          <w:b/>
          <w:bCs/>
        </w:rPr>
        <w:t>Abegail</w:t>
      </w:r>
      <w:proofErr w:type="spellEnd"/>
      <w:r w:rsidRPr="002A6A42">
        <w:rPr>
          <w:rFonts w:ascii="Arial" w:eastAsia="Arial" w:hAnsi="Arial" w:cs="Arial"/>
          <w:b/>
          <w:bCs/>
        </w:rPr>
        <w:t xml:space="preserve"> Jane S. </w:t>
      </w:r>
      <w:proofErr w:type="spellStart"/>
      <w:r w:rsidRPr="002A6A42">
        <w:rPr>
          <w:rFonts w:ascii="Arial" w:eastAsia="Arial" w:hAnsi="Arial" w:cs="Arial"/>
          <w:b/>
          <w:bCs/>
        </w:rPr>
        <w:t>Montejo</w:t>
      </w:r>
      <w:proofErr w:type="spellEnd"/>
    </w:p>
    <w:p w14:paraId="19C8262B" w14:textId="77777777" w:rsidR="002A6A42" w:rsidRPr="002A6A42" w:rsidRDefault="002A6A42" w:rsidP="007F38C2">
      <w:pPr>
        <w:pStyle w:val="BodyText"/>
        <w:jc w:val="center"/>
        <w:rPr>
          <w:rFonts w:ascii="Arial" w:eastAsia="Arial" w:hAnsi="Arial" w:cs="Arial"/>
          <w:b/>
          <w:bCs/>
        </w:rPr>
      </w:pPr>
      <w:proofErr w:type="spellStart"/>
      <w:r w:rsidRPr="002A6A42">
        <w:rPr>
          <w:rFonts w:ascii="Arial" w:eastAsia="Arial" w:hAnsi="Arial" w:cs="Arial"/>
          <w:b/>
          <w:bCs/>
        </w:rPr>
        <w:t>Adriel</w:t>
      </w:r>
      <w:proofErr w:type="spellEnd"/>
      <w:r w:rsidRPr="002A6A42">
        <w:rPr>
          <w:rFonts w:ascii="Arial" w:eastAsia="Arial" w:hAnsi="Arial" w:cs="Arial"/>
          <w:b/>
          <w:bCs/>
        </w:rPr>
        <w:t xml:space="preserve"> Robert </w:t>
      </w:r>
      <w:proofErr w:type="spellStart"/>
      <w:r w:rsidRPr="002A6A42">
        <w:rPr>
          <w:rFonts w:ascii="Arial" w:eastAsia="Arial" w:hAnsi="Arial" w:cs="Arial"/>
          <w:b/>
          <w:bCs/>
        </w:rPr>
        <w:t>Panganiban</w:t>
      </w:r>
      <w:proofErr w:type="spellEnd"/>
    </w:p>
    <w:p w14:paraId="2E6CF259" w14:textId="77777777" w:rsidR="002A6A42" w:rsidRPr="002A6A42" w:rsidRDefault="002A6A42" w:rsidP="007F38C2">
      <w:pPr>
        <w:pStyle w:val="BodyText"/>
        <w:jc w:val="center"/>
        <w:rPr>
          <w:rFonts w:ascii="Arial" w:eastAsia="Arial" w:hAnsi="Arial" w:cs="Arial"/>
          <w:b/>
          <w:bCs/>
        </w:rPr>
      </w:pPr>
      <w:r w:rsidRPr="002A6A42">
        <w:rPr>
          <w:rFonts w:ascii="Arial" w:eastAsia="Arial" w:hAnsi="Arial" w:cs="Arial"/>
          <w:b/>
          <w:bCs/>
        </w:rPr>
        <w:t xml:space="preserve">John Louis D. </w:t>
      </w:r>
      <w:proofErr w:type="spellStart"/>
      <w:r w:rsidRPr="002A6A42">
        <w:rPr>
          <w:rFonts w:ascii="Arial" w:eastAsia="Arial" w:hAnsi="Arial" w:cs="Arial"/>
          <w:b/>
          <w:bCs/>
        </w:rPr>
        <w:t>Sanorjo</w:t>
      </w:r>
      <w:proofErr w:type="spellEnd"/>
    </w:p>
    <w:p w14:paraId="249A190D" w14:textId="77777777" w:rsidR="005D7B5C" w:rsidRDefault="005D7B5C" w:rsidP="007F38C2">
      <w:pPr>
        <w:pStyle w:val="BodyText"/>
        <w:rPr>
          <w:rFonts w:ascii="Arial"/>
          <w:b/>
          <w:sz w:val="20"/>
        </w:rPr>
      </w:pPr>
    </w:p>
    <w:p w14:paraId="46BFBD99" w14:textId="77777777" w:rsidR="005D7B5C" w:rsidRPr="001172A3" w:rsidRDefault="005C7C8D" w:rsidP="007F38C2">
      <w:pPr>
        <w:pStyle w:val="BodyText"/>
        <w:spacing w:before="156"/>
        <w:rPr>
          <w:rFonts w:ascii="ArialMT" w:hAnsi="ArialMT"/>
          <w:b/>
          <w:sz w:val="20"/>
        </w:rPr>
      </w:pPr>
      <w:r>
        <w:rPr>
          <w:rFonts w:ascii="Arial"/>
          <w:b/>
          <w:noProof/>
          <w:sz w:val="20"/>
        </w:rPr>
        <mc:AlternateContent>
          <mc:Choice Requires="wps">
            <w:drawing>
              <wp:anchor distT="0" distB="0" distL="0" distR="0" simplePos="0" relativeHeight="487589376" behindDoc="1" locked="0" layoutInCell="1" allowOverlap="1" wp14:anchorId="12C16901" wp14:editId="20E615C5">
                <wp:simplePos x="0" y="0"/>
                <wp:positionH relativeFrom="page">
                  <wp:posOffset>1372235</wp:posOffset>
                </wp:positionH>
                <wp:positionV relativeFrom="paragraph">
                  <wp:posOffset>260673</wp:posOffset>
                </wp:positionV>
                <wp:extent cx="5269865" cy="28575"/>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69865" cy="28575"/>
                        </a:xfrm>
                        <a:custGeom>
                          <a:avLst/>
                          <a:gdLst/>
                          <a:ahLst/>
                          <a:cxnLst/>
                          <a:rect l="l" t="t" r="r" b="b"/>
                          <a:pathLst>
                            <a:path w="5269865" h="28575">
                              <a:moveTo>
                                <a:pt x="5269611" y="0"/>
                              </a:moveTo>
                              <a:lnTo>
                                <a:pt x="0" y="0"/>
                              </a:lnTo>
                              <a:lnTo>
                                <a:pt x="0" y="28575"/>
                              </a:lnTo>
                              <a:lnTo>
                                <a:pt x="5269611" y="28575"/>
                              </a:lnTo>
                              <a:lnTo>
                                <a:pt x="5269611"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7EE1AEFB" id="Graphic 26" o:spid="_x0000_s1026" style="position:absolute;margin-left:108.05pt;margin-top:20.55pt;width:414.95pt;height:2.25pt;z-index:-157271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5269865,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" path="m5269611,l,,,28575r5269611,l5269611,xe" fillcolor="black" stroked="f">
                <v:path arrowok="t"/>
                <w10:wrap type="topAndBottom" anchorx="page"/>
              </v:shape>
            </w:pict>
          </mc:Fallback>
        </mc:AlternateContent>
      </w:r>
    </w:p>
    <w:p w14:paraId="44D96110" w14:textId="77777777" w:rsidR="006957BB" w:rsidRPr="001172A3" w:rsidRDefault="00E005E0" w:rsidP="007F38C2">
      <w:pPr>
        <w:pStyle w:val="BodyText"/>
        <w:spacing w:line="276" w:lineRule="auto"/>
        <w:jc w:val="both"/>
        <w:rPr>
          <w:rFonts w:ascii="ArialMT" w:hAnsi="ArialMT"/>
        </w:rPr>
      </w:pPr>
      <w:r w:rsidRPr="001172A3">
        <w:rPr>
          <w:rFonts w:ascii="ArialMT" w:hAnsi="ArialMT"/>
        </w:rPr>
        <w:t xml:space="preserve">An undergraduate </w:t>
      </w:r>
      <w:r w:rsidR="005526A2" w:rsidRPr="001172A3">
        <w:rPr>
          <w:rFonts w:ascii="ArialMT" w:hAnsi="ArialMT"/>
        </w:rPr>
        <w:t xml:space="preserve">project design title proposal presented to the faculty of the Information Technology Department, Cavite State University-Cavite City Campus, </w:t>
      </w:r>
      <w:proofErr w:type="gramStart"/>
      <w:r w:rsidR="005526A2" w:rsidRPr="001172A3">
        <w:rPr>
          <w:rFonts w:ascii="ArialMT" w:hAnsi="ArialMT"/>
        </w:rPr>
        <w:t>Cavite</w:t>
      </w:r>
      <w:proofErr w:type="gramEnd"/>
      <w:r w:rsidR="005526A2" w:rsidRPr="001172A3">
        <w:rPr>
          <w:rFonts w:ascii="ArialMT" w:hAnsi="ArialMT"/>
        </w:rPr>
        <w:t xml:space="preserve"> City in partial fulfillment of the requirements for the degree of Bachelor of Science in Information Technology. </w:t>
      </w:r>
      <w:proofErr w:type="gramStart"/>
      <w:r w:rsidR="00293AC0" w:rsidRPr="001172A3">
        <w:rPr>
          <w:rFonts w:ascii="ArialMT" w:hAnsi="ArialMT"/>
        </w:rPr>
        <w:t>Prepared under the supervision of</w:t>
      </w:r>
      <w:r w:rsidR="007735A2" w:rsidRPr="001172A3">
        <w:rPr>
          <w:rFonts w:ascii="ArialMT" w:hAnsi="ArialMT"/>
        </w:rPr>
        <w:t xml:space="preserve"> Prof. Alma De Fiesta</w:t>
      </w:r>
      <w:r w:rsidR="00293AC0" w:rsidRPr="001172A3">
        <w:rPr>
          <w:rFonts w:ascii="ArialMT" w:hAnsi="ArialMT"/>
        </w:rPr>
        <w:t>.</w:t>
      </w:r>
      <w:proofErr w:type="gramEnd"/>
      <w:r w:rsidR="00293AC0" w:rsidRPr="001172A3">
        <w:rPr>
          <w:rFonts w:ascii="ArialMT" w:hAnsi="ArialMT"/>
        </w:rPr>
        <w:t xml:space="preserve"> </w:t>
      </w:r>
    </w:p>
    <w:p w14:paraId="626D6B6B" w14:textId="77777777" w:rsidR="005D7B5C" w:rsidRDefault="005C7C8D" w:rsidP="007F38C2">
      <w:pPr>
        <w:pStyle w:val="BodyText"/>
        <w:spacing w:line="45" w:lineRule="exact"/>
        <w:rPr>
          <w:sz w:val="4"/>
        </w:rPr>
      </w:pPr>
      <w:r>
        <w:rPr>
          <w:noProof/>
          <w:sz w:val="4"/>
        </w:rPr>
        <mc:AlternateContent>
          <mc:Choice Requires="wpg">
            <w:drawing>
              <wp:inline distT="0" distB="0" distL="0" distR="0" wp14:anchorId="35DDE834" wp14:editId="1D21F13A">
                <wp:extent cx="5279390" cy="28575"/>
                <wp:effectExtent l="0" t="0" r="0" b="0"/>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79390" cy="28575"/>
                          <a:chOff x="0" y="0"/>
                          <a:chExt cx="5279390" cy="28575"/>
                        </a:xfrm>
                      </wpg:grpSpPr>
                      <wps:wsp>
                        <wps:cNvPr id="28" name="Graphic 28"/>
                        <wps:cNvSpPr/>
                        <wps:spPr>
                          <a:xfrm>
                            <a:off x="0" y="0"/>
                            <a:ext cx="5279390" cy="28575"/>
                          </a:xfrm>
                          <a:custGeom>
                            <a:avLst/>
                            <a:gdLst/>
                            <a:ahLst/>
                            <a:cxnLst/>
                            <a:rect l="l" t="t" r="r" b="b"/>
                            <a:pathLst>
                              <a:path w="5279390" h="28575">
                                <a:moveTo>
                                  <a:pt x="5279136" y="0"/>
                                </a:moveTo>
                                <a:lnTo>
                                  <a:pt x="0" y="0"/>
                                </a:lnTo>
                                <a:lnTo>
                                  <a:pt x="0" y="28575"/>
                                </a:lnTo>
                                <a:lnTo>
                                  <a:pt x="5279136" y="28575"/>
                                </a:lnTo>
                                <a:lnTo>
                                  <a:pt x="527913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group w14:anchorId="5397A06F" id="Group 27" o:spid="_x0000_s1026" style="width:415.7pt;height:2.25pt;mso-position-horizontal-relative:char;mso-position-vertical-relative:line" coordsize="5279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">
                <v:shape id="Graphic 28" o:spid="_x0000_s1027" style="position:absolute;width:52793;height:285;visibility:visible;mso-wrap-style:square;v-text-anchor:top" coordsize="527939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" path="m5279136,l,,,28575r5279136,l5279136,xe" fillcolor="black" stroked="f">
                  <v:path arrowok="t"/>
                </v:shape>
                <w10:anchorlock/>
              </v:group>
            </w:pict>
          </mc:Fallback>
        </mc:AlternateContent>
      </w:r>
    </w:p>
    <w:p w14:paraId="1ABEC216" w14:textId="77777777" w:rsidR="005D7B5C" w:rsidRDefault="005D7B5C" w:rsidP="007F38C2">
      <w:pPr>
        <w:pStyle w:val="BodyText"/>
      </w:pPr>
    </w:p>
    <w:p w14:paraId="23289425" w14:textId="77777777" w:rsidR="005D7B5C" w:rsidRDefault="005D7B5C" w:rsidP="007F38C2">
      <w:pPr>
        <w:pStyle w:val="BodyText"/>
        <w:spacing w:before="252"/>
      </w:pPr>
    </w:p>
    <w:p w14:paraId="66C81439" w14:textId="77777777" w:rsidR="005D7B5C" w:rsidRDefault="005C7C8D" w:rsidP="007F38C2">
      <w:pPr>
        <w:pStyle w:val="Heading3"/>
        <w:ind w:left="0"/>
      </w:pPr>
      <w:r>
        <w:rPr>
          <w:spacing w:val="-2"/>
        </w:rPr>
        <w:t>INTRODUCTION</w:t>
      </w:r>
    </w:p>
    <w:p w14:paraId="24BCC52C" w14:textId="77777777" w:rsidR="005D7B5C" w:rsidRDefault="005D7B5C" w:rsidP="007F38C2">
      <w:pPr>
        <w:pStyle w:val="BodyText"/>
        <w:rPr>
          <w:rFonts w:ascii="Arial"/>
          <w:b/>
        </w:rPr>
      </w:pPr>
    </w:p>
    <w:p w14:paraId="78E4E320" w14:textId="77777777" w:rsidR="00450F9F" w:rsidRDefault="00450F9F" w:rsidP="00A0751B">
      <w:pPr>
        <w:pStyle w:val="BodyText"/>
        <w:spacing w:before="1"/>
        <w:jc w:val="both"/>
      </w:pPr>
    </w:p>
    <w:p w14:paraId="7FEA4107" w14:textId="77777777" w:rsidR="00A0751B" w:rsidRPr="006E2BEE" w:rsidRDefault="00A0751B" w:rsidP="00A0751B">
      <w:pPr>
        <w:pStyle w:val="BodyText"/>
        <w:spacing w:before="1"/>
        <w:jc w:val="both"/>
      </w:pPr>
    </w:p>
    <w:p w14:paraId="58CD93DD" w14:textId="77777777" w:rsidR="006870B2" w:rsidRPr="001172A3" w:rsidRDefault="00FF6AC7" w:rsidP="007F38C2">
      <w:pPr>
        <w:pStyle w:val="BodyText"/>
        <w:spacing w:before="1" w:line="480" w:lineRule="auto"/>
        <w:ind w:firstLine="720"/>
        <w:jc w:val="both"/>
        <w:rPr>
          <w:rFonts w:ascii="ArialMT" w:hAnsi="ArialMT"/>
        </w:rPr>
      </w:pPr>
      <w:r w:rsidRPr="001172A3">
        <w:rPr>
          <w:rFonts w:ascii="ArialMT" w:hAnsi="ArialMT"/>
        </w:rPr>
        <w:t>The Philippine Red Cross (PRC) is an essential organization dedicated to providing timely and critical aid in disasters, emergencies, and humanitarian crises. Focusing on disaster response, health services, and blood donations, the PRC’s mission is to alleviate human suffering and promote the well-being of vulnerable populations. The organization mobilizes resources and volunteers to assist those in need, ensuring that help reaches the most affected areas during crises (Philippine Red Cross, 2025).</w:t>
      </w:r>
    </w:p>
    <w:p w14:paraId="61AE7BE5" w14:textId="77777777" w:rsidR="00AC7DFD" w:rsidRPr="001172A3" w:rsidRDefault="00FF6AC7" w:rsidP="007F38C2">
      <w:pPr>
        <w:pStyle w:val="BodyText"/>
        <w:spacing w:before="1" w:line="480" w:lineRule="auto"/>
        <w:ind w:firstLine="720"/>
        <w:jc w:val="both"/>
        <w:rPr>
          <w:rFonts w:ascii="ArialMT" w:hAnsi="ArialMT"/>
        </w:rPr>
      </w:pPr>
      <w:r w:rsidRPr="001172A3">
        <w:rPr>
          <w:rFonts w:ascii="ArialMT" w:hAnsi="ArialMT"/>
        </w:rPr>
        <w:t>In addition to disaster relief, the PRC plays an active role in various community-based services, such as medical assistance, welfare programs, and health education. The PRC strives to create resilient communities that are better equipped to handle crises and natural catastrophes by consistently broadening its scope and enhancing its offerings.</w:t>
      </w:r>
    </w:p>
    <w:p w14:paraId="7DD3EEA2" w14:textId="77777777" w:rsidR="00BF2E57" w:rsidRPr="001172A3" w:rsidRDefault="00BF2E57" w:rsidP="007F38C2">
      <w:pPr>
        <w:pStyle w:val="BodyText"/>
        <w:spacing w:before="1" w:line="480" w:lineRule="auto"/>
        <w:ind w:firstLine="720"/>
        <w:jc w:val="both"/>
        <w:rPr>
          <w:rFonts w:ascii="ArialMT" w:hAnsi="ArialMT"/>
        </w:rPr>
      </w:pPr>
      <w:r w:rsidRPr="001172A3">
        <w:rPr>
          <w:rFonts w:ascii="ArialMT" w:hAnsi="ArialMT"/>
        </w:rPr>
        <w:t xml:space="preserve">Furthermore, the Philippine Red Cross relies on programs like the Membership Accident Assistance Benefits (MAAB) Program to support its humanitarian work. The MAAB program allows individuals to contribute to the PRC’s </w:t>
      </w:r>
      <w:r w:rsidRPr="001172A3">
        <w:rPr>
          <w:rFonts w:ascii="ArialMT" w:hAnsi="ArialMT"/>
        </w:rPr>
        <w:lastRenderedPageBreak/>
        <w:t>mission while receiving accident assistance and emergency medical services. This program enhances the PRC's ability to provide continuous support in time during disasters and other critical events, ultimately ensuring that help is always available when needed most.</w:t>
      </w:r>
    </w:p>
    <w:p w14:paraId="4676B303" w14:textId="1778DAB2" w:rsidR="00C2577B" w:rsidRPr="001172A3" w:rsidRDefault="004C0010" w:rsidP="007F38C2">
      <w:pPr>
        <w:pStyle w:val="BodyText"/>
        <w:spacing w:before="1" w:line="480" w:lineRule="auto"/>
        <w:ind w:firstLine="720"/>
        <w:jc w:val="both"/>
        <w:rPr>
          <w:rFonts w:ascii="ArialMT" w:hAnsi="ArialMT"/>
        </w:rPr>
      </w:pPr>
      <w:r w:rsidRPr="001172A3">
        <w:rPr>
          <w:rFonts w:ascii="ArialMT" w:hAnsi="ArialMT"/>
        </w:rPr>
        <w:t xml:space="preserve"> </w:t>
      </w:r>
      <w:r w:rsidR="00983989" w:rsidRPr="001172A3">
        <w:rPr>
          <w:rFonts w:ascii="ArialMT" w:hAnsi="ArialMT"/>
        </w:rPr>
        <w:t>The Fund Generations</w:t>
      </w:r>
      <w:r w:rsidR="00BF2E57" w:rsidRPr="001172A3">
        <w:rPr>
          <w:rFonts w:ascii="ArialMT" w:hAnsi="ArialMT"/>
        </w:rPr>
        <w:t xml:space="preserve"> Department at the Philippine Red Cross Cavite Chapter manages the Membership Accident Assistance Benefits (MAAB)</w:t>
      </w:r>
      <w:r w:rsidR="00BD2808" w:rsidRPr="001172A3">
        <w:rPr>
          <w:rFonts w:ascii="ArialMT" w:hAnsi="ArialMT"/>
        </w:rPr>
        <w:t xml:space="preserve"> Program, which provides</w:t>
      </w:r>
      <w:r w:rsidR="00BF2E57" w:rsidRPr="001172A3">
        <w:rPr>
          <w:rFonts w:ascii="ArialMT" w:hAnsi="ArialMT"/>
        </w:rPr>
        <w:t xml:space="preserve"> support to members, such as accident assistance and emergency medical services. However, as the program grows and the number of members increases, it becomes more difficult to manage data and benefits manually</w:t>
      </w:r>
      <w:r w:rsidRPr="001172A3">
        <w:rPr>
          <w:rFonts w:ascii="ArialMT" w:hAnsi="ArialMT"/>
        </w:rPr>
        <w:t>.</w:t>
      </w:r>
    </w:p>
    <w:p w14:paraId="52BE6529" w14:textId="77777777" w:rsidR="001659C9" w:rsidRPr="001172A3" w:rsidRDefault="004C0010" w:rsidP="007F38C2">
      <w:pPr>
        <w:pStyle w:val="BodyText"/>
        <w:spacing w:line="480" w:lineRule="auto"/>
        <w:ind w:firstLine="720"/>
        <w:jc w:val="both"/>
        <w:rPr>
          <w:rFonts w:ascii="ArialMT" w:hAnsi="ArialMT"/>
        </w:rPr>
      </w:pPr>
      <w:r w:rsidRPr="001172A3">
        <w:rPr>
          <w:rFonts w:ascii="ArialMT" w:hAnsi="ArialMT"/>
        </w:rPr>
        <w:t xml:space="preserve">This study proposes the development of </w:t>
      </w:r>
      <w:r w:rsidR="00B17FD4" w:rsidRPr="001172A3">
        <w:rPr>
          <w:rFonts w:ascii="ArialMT" w:hAnsi="ArialMT"/>
        </w:rPr>
        <w:t>MIS of Fund Generations’ MAAB Membership for</w:t>
      </w:r>
      <w:r w:rsidR="00AA1410" w:rsidRPr="001172A3">
        <w:rPr>
          <w:rFonts w:ascii="ArialMT" w:hAnsi="ArialMT"/>
        </w:rPr>
        <w:t xml:space="preserve"> t</w:t>
      </w:r>
      <w:r w:rsidR="00B17FD4" w:rsidRPr="001172A3">
        <w:rPr>
          <w:rFonts w:ascii="ArialMT" w:hAnsi="ArialMT"/>
        </w:rPr>
        <w:t xml:space="preserve">he Philippine Red Cross Cavite Chapter, </w:t>
      </w:r>
      <w:r w:rsidR="00BF2E57" w:rsidRPr="001172A3">
        <w:rPr>
          <w:rFonts w:ascii="ArialMT" w:hAnsi="ArialMT"/>
        </w:rPr>
        <w:t xml:space="preserve">a </w:t>
      </w:r>
      <w:r w:rsidR="00AA06B3" w:rsidRPr="001172A3">
        <w:rPr>
          <w:rFonts w:ascii="ArialMT" w:hAnsi="ArialMT"/>
        </w:rPr>
        <w:t>web-</w:t>
      </w:r>
      <w:r w:rsidR="000276DF" w:rsidRPr="001172A3">
        <w:rPr>
          <w:rFonts w:ascii="ArialMT" w:hAnsi="ArialMT"/>
        </w:rPr>
        <w:t xml:space="preserve">based </w:t>
      </w:r>
      <w:r w:rsidRPr="001172A3">
        <w:rPr>
          <w:rFonts w:ascii="ArialMT" w:hAnsi="ArialMT"/>
        </w:rPr>
        <w:t xml:space="preserve">application </w:t>
      </w:r>
      <w:r w:rsidR="00BF2E57" w:rsidRPr="001172A3">
        <w:rPr>
          <w:rFonts w:ascii="ArialMT" w:hAnsi="ArialMT"/>
        </w:rPr>
        <w:t>that will add</w:t>
      </w:r>
      <w:r w:rsidR="002106A7" w:rsidRPr="001172A3">
        <w:rPr>
          <w:rFonts w:ascii="ArialMT" w:hAnsi="ArialMT"/>
        </w:rPr>
        <w:t>ress these challenges through</w:t>
      </w:r>
      <w:r w:rsidR="00BF2E57" w:rsidRPr="001172A3">
        <w:rPr>
          <w:rFonts w:ascii="ArialMT" w:hAnsi="ArialMT"/>
        </w:rPr>
        <w:t xml:space="preserve"> automating the management of member records, tracking benefit distribution, and generating reports efficiently</w:t>
      </w:r>
      <w:r w:rsidRPr="001172A3">
        <w:rPr>
          <w:rFonts w:ascii="ArialMT" w:hAnsi="ArialMT"/>
        </w:rPr>
        <w:t xml:space="preserve">. </w:t>
      </w:r>
      <w:r w:rsidR="00B7756F" w:rsidRPr="001172A3">
        <w:rPr>
          <w:rFonts w:ascii="ArialMT" w:hAnsi="ArialMT"/>
        </w:rPr>
        <w:t>The proposed system will enhance operational efficiency that will allow the PRC Cavite Chapter to better serve its members and manage its processes more effectively.</w:t>
      </w:r>
    </w:p>
    <w:p w14:paraId="6D3BC563" w14:textId="77777777" w:rsidR="000708B2" w:rsidRDefault="000708B2" w:rsidP="007F38C2">
      <w:pPr>
        <w:pStyle w:val="Heading4"/>
        <w:ind w:left="0"/>
      </w:pPr>
      <w:r>
        <w:t>Statement</w:t>
      </w:r>
      <w:r>
        <w:rPr>
          <w:spacing w:val="-3"/>
        </w:rPr>
        <w:t xml:space="preserve"> </w:t>
      </w:r>
      <w:r>
        <w:t>of</w:t>
      </w:r>
      <w:r>
        <w:rPr>
          <w:spacing w:val="-2"/>
        </w:rPr>
        <w:t xml:space="preserve"> </w:t>
      </w:r>
      <w:r>
        <w:t xml:space="preserve">the </w:t>
      </w:r>
      <w:r>
        <w:rPr>
          <w:spacing w:val="-2"/>
        </w:rPr>
        <w:t>Problem</w:t>
      </w:r>
    </w:p>
    <w:p w14:paraId="29104B98" w14:textId="77777777" w:rsidR="000708B2" w:rsidRPr="001172A3" w:rsidRDefault="00B7756F" w:rsidP="006E2BEE">
      <w:pPr>
        <w:pStyle w:val="BodyText"/>
        <w:spacing w:before="252" w:line="480" w:lineRule="auto"/>
        <w:ind w:firstLine="720"/>
        <w:jc w:val="both"/>
        <w:rPr>
          <w:rFonts w:ascii="ArialMT" w:hAnsi="ArialMT"/>
        </w:rPr>
      </w:pPr>
      <w:r w:rsidRPr="001172A3">
        <w:rPr>
          <w:rFonts w:ascii="ArialMT" w:hAnsi="ArialMT"/>
        </w:rPr>
        <w:t>The Philippine Red Cross Cavite Chapter’s Fund Generation</w:t>
      </w:r>
      <w:r w:rsidR="00B977D8" w:rsidRPr="001172A3">
        <w:rPr>
          <w:rFonts w:ascii="ArialMT" w:hAnsi="ArialMT"/>
        </w:rPr>
        <w:t>s</w:t>
      </w:r>
      <w:r w:rsidRPr="001172A3">
        <w:rPr>
          <w:rFonts w:ascii="ArialMT" w:hAnsi="ArialMT"/>
        </w:rPr>
        <w:t xml:space="preserve"> Department faces challenges in managing the Membership Accident Assistance Benefits (MAAB) Program, ID inventory, and insurance benefit distribution manually. With increasing member numbers and complexity, these processes have become difficult to track effectively. </w:t>
      </w:r>
    </w:p>
    <w:p w14:paraId="7130DDF5" w14:textId="77777777" w:rsidR="000708B2" w:rsidRPr="001172A3" w:rsidRDefault="000708B2" w:rsidP="006E2BEE">
      <w:pPr>
        <w:pStyle w:val="BodyText"/>
        <w:spacing w:before="1" w:line="480" w:lineRule="auto"/>
        <w:jc w:val="both"/>
        <w:rPr>
          <w:rFonts w:ascii="ArialMT" w:hAnsi="ArialMT"/>
        </w:rPr>
      </w:pPr>
      <w:r w:rsidRPr="001172A3">
        <w:rPr>
          <w:rFonts w:ascii="ArialMT" w:hAnsi="ArialMT"/>
        </w:rPr>
        <w:t>This study specifically seeks to address the following</w:t>
      </w:r>
      <w:r w:rsidRPr="001172A3">
        <w:rPr>
          <w:rFonts w:ascii="ArialMT" w:hAnsi="ArialMT"/>
          <w:spacing w:val="-6"/>
        </w:rPr>
        <w:t xml:space="preserve"> </w:t>
      </w:r>
      <w:r w:rsidRPr="001172A3">
        <w:rPr>
          <w:rFonts w:ascii="ArialMT" w:hAnsi="ArialMT"/>
          <w:spacing w:val="-2"/>
        </w:rPr>
        <w:t>problems:</w:t>
      </w:r>
    </w:p>
    <w:p w14:paraId="7ABFF4BD" w14:textId="516247D4" w:rsidR="00AD70A8" w:rsidRPr="001172A3" w:rsidRDefault="00AD70A8" w:rsidP="00AD70A8">
      <w:pPr>
        <w:pStyle w:val="ListParagraph"/>
        <w:numPr>
          <w:ilvl w:val="0"/>
          <w:numId w:val="8"/>
        </w:numPr>
        <w:tabs>
          <w:tab w:val="left" w:pos="1540"/>
        </w:tabs>
        <w:spacing w:line="480" w:lineRule="auto"/>
        <w:ind w:left="792" w:hanging="360"/>
        <w:jc w:val="both"/>
        <w:rPr>
          <w:rFonts w:ascii="ArialMT" w:hAnsi="ArialMT"/>
        </w:rPr>
      </w:pPr>
      <w:r w:rsidRPr="001172A3">
        <w:rPr>
          <w:rFonts w:ascii="ArialMT" w:hAnsi="ArialMT"/>
        </w:rPr>
        <w:t>Unorganized record keeping.</w:t>
      </w:r>
    </w:p>
    <w:p w14:paraId="311CF6DD" w14:textId="77777777" w:rsidR="000708B2" w:rsidRPr="001172A3" w:rsidRDefault="00AD70A8" w:rsidP="00AD70A8">
      <w:pPr>
        <w:pStyle w:val="ListParagraph"/>
        <w:numPr>
          <w:ilvl w:val="0"/>
          <w:numId w:val="8"/>
        </w:numPr>
        <w:tabs>
          <w:tab w:val="left" w:pos="1540"/>
        </w:tabs>
        <w:spacing w:line="480" w:lineRule="auto"/>
        <w:ind w:left="792" w:hanging="360"/>
        <w:jc w:val="both"/>
        <w:rPr>
          <w:rFonts w:ascii="ArialMT" w:hAnsi="ArialMT"/>
        </w:rPr>
      </w:pPr>
      <w:r w:rsidRPr="001172A3">
        <w:rPr>
          <w:rFonts w:ascii="ArialMT" w:hAnsi="ArialMT"/>
        </w:rPr>
        <w:t>ID inventory tracking issues that lead to misplaced, duplicate, or incorrect ID types being distributed due to unclear categorization.</w:t>
      </w:r>
    </w:p>
    <w:p w14:paraId="3F374E08" w14:textId="77777777" w:rsidR="00AD70A8" w:rsidRPr="001172A3" w:rsidRDefault="00AD70A8" w:rsidP="006E2BEE">
      <w:pPr>
        <w:pStyle w:val="ListParagraph"/>
        <w:numPr>
          <w:ilvl w:val="0"/>
          <w:numId w:val="8"/>
        </w:numPr>
        <w:tabs>
          <w:tab w:val="left" w:pos="1539"/>
          <w:tab w:val="left" w:pos="1541"/>
        </w:tabs>
        <w:spacing w:line="480" w:lineRule="auto"/>
        <w:ind w:left="792" w:hanging="360"/>
        <w:jc w:val="both"/>
        <w:rPr>
          <w:rFonts w:ascii="ArialMT" w:hAnsi="ArialMT"/>
        </w:rPr>
      </w:pPr>
      <w:r w:rsidRPr="001172A3">
        <w:rPr>
          <w:rFonts w:ascii="ArialMT" w:hAnsi="ArialMT"/>
        </w:rPr>
        <w:t>Limited accessibility and difficulty in updating or retrieving</w:t>
      </w:r>
      <w:r w:rsidRPr="00AD70A8">
        <w:t xml:space="preserve"> </w:t>
      </w:r>
      <w:r w:rsidRPr="001172A3">
        <w:rPr>
          <w:rFonts w:ascii="ArialMT" w:hAnsi="ArialMT"/>
        </w:rPr>
        <w:t>records promptly.</w:t>
      </w:r>
    </w:p>
    <w:p w14:paraId="47B96944" w14:textId="77777777" w:rsidR="000708B2" w:rsidRPr="001172A3" w:rsidRDefault="00F81DF7" w:rsidP="006E2BEE">
      <w:pPr>
        <w:pStyle w:val="ListParagraph"/>
        <w:numPr>
          <w:ilvl w:val="0"/>
          <w:numId w:val="8"/>
        </w:numPr>
        <w:tabs>
          <w:tab w:val="left" w:pos="1539"/>
          <w:tab w:val="left" w:pos="1541"/>
        </w:tabs>
        <w:spacing w:line="480" w:lineRule="auto"/>
        <w:ind w:left="792" w:hanging="360"/>
        <w:jc w:val="both"/>
        <w:rPr>
          <w:rFonts w:ascii="ArialMT" w:hAnsi="ArialMT"/>
        </w:rPr>
      </w:pPr>
      <w:r w:rsidRPr="001172A3">
        <w:rPr>
          <w:rFonts w:ascii="ArialMT" w:hAnsi="ArialMT"/>
        </w:rPr>
        <w:t>Inefficient data sorting and searching due to the absence of a smart search.</w:t>
      </w:r>
    </w:p>
    <w:p w14:paraId="2F081FCF" w14:textId="77777777" w:rsidR="00F81DF7" w:rsidRPr="001172A3" w:rsidRDefault="00F81DF7" w:rsidP="006E2BEE">
      <w:pPr>
        <w:pStyle w:val="ListParagraph"/>
        <w:numPr>
          <w:ilvl w:val="0"/>
          <w:numId w:val="8"/>
        </w:numPr>
        <w:tabs>
          <w:tab w:val="left" w:pos="1539"/>
          <w:tab w:val="left" w:pos="1541"/>
        </w:tabs>
        <w:spacing w:line="480" w:lineRule="auto"/>
        <w:ind w:left="792" w:hanging="360"/>
        <w:jc w:val="both"/>
        <w:rPr>
          <w:rFonts w:ascii="ArialMT" w:hAnsi="ArialMT"/>
        </w:rPr>
      </w:pPr>
      <w:r w:rsidRPr="001172A3">
        <w:rPr>
          <w:rFonts w:ascii="ArialMT" w:hAnsi="ArialMT"/>
        </w:rPr>
        <w:lastRenderedPageBreak/>
        <w:t>Time-consuming claims submission process where members send files and staff verify manually,</w:t>
      </w:r>
    </w:p>
    <w:p w14:paraId="65B91453" w14:textId="77777777" w:rsidR="005D7B5C" w:rsidRPr="00890F80" w:rsidRDefault="005C7C8D" w:rsidP="007F38C2">
      <w:pPr>
        <w:pStyle w:val="Heading4"/>
        <w:ind w:left="0"/>
        <w:jc w:val="both"/>
      </w:pPr>
      <w:r>
        <w:t>Objectives</w:t>
      </w:r>
      <w:r>
        <w:rPr>
          <w:spacing w:val="-2"/>
        </w:rPr>
        <w:t xml:space="preserve"> </w:t>
      </w:r>
      <w:r>
        <w:t>of</w:t>
      </w:r>
      <w:r>
        <w:rPr>
          <w:spacing w:val="-3"/>
        </w:rPr>
        <w:t xml:space="preserve"> </w:t>
      </w:r>
      <w:r>
        <w:t>the</w:t>
      </w:r>
      <w:r>
        <w:rPr>
          <w:spacing w:val="-1"/>
        </w:rPr>
        <w:t xml:space="preserve"> </w:t>
      </w:r>
      <w:r>
        <w:rPr>
          <w:spacing w:val="-4"/>
        </w:rPr>
        <w:t>Study</w:t>
      </w:r>
    </w:p>
    <w:p w14:paraId="084DA2FA" w14:textId="77777777" w:rsidR="00890F80" w:rsidRPr="001172A3" w:rsidRDefault="00261645" w:rsidP="007F38C2">
      <w:pPr>
        <w:pStyle w:val="BodyText"/>
        <w:spacing w:before="252" w:line="480" w:lineRule="auto"/>
        <w:ind w:firstLine="720"/>
        <w:jc w:val="both"/>
        <w:rPr>
          <w:rFonts w:ascii="ArialMT" w:hAnsi="ArialMT"/>
        </w:rPr>
      </w:pPr>
      <w:r w:rsidRPr="001172A3">
        <w:rPr>
          <w:rFonts w:ascii="ArialMT" w:hAnsi="ArialMT"/>
        </w:rPr>
        <w:t xml:space="preserve">This </w:t>
      </w:r>
      <w:r w:rsidR="006766A5" w:rsidRPr="001172A3">
        <w:rPr>
          <w:rFonts w:ascii="ArialMT" w:hAnsi="ArialMT"/>
        </w:rPr>
        <w:t>study aims to create a web</w:t>
      </w:r>
      <w:r w:rsidR="000276DF" w:rsidRPr="001172A3">
        <w:rPr>
          <w:rFonts w:ascii="ArialMT" w:hAnsi="ArialMT"/>
        </w:rPr>
        <w:t>-based</w:t>
      </w:r>
      <w:r w:rsidRPr="001172A3">
        <w:rPr>
          <w:rFonts w:ascii="ArialMT" w:hAnsi="ArialMT"/>
        </w:rPr>
        <w:t xml:space="preserve"> application that will</w:t>
      </w:r>
      <w:r w:rsidR="0096402D" w:rsidRPr="001172A3">
        <w:rPr>
          <w:rFonts w:ascii="ArialMT" w:hAnsi="ArialMT"/>
        </w:rPr>
        <w:t xml:space="preserve"> manage the membership system of the Fund Generations under the PRC Cavite Chapter</w:t>
      </w:r>
      <w:r w:rsidRPr="001172A3">
        <w:rPr>
          <w:rFonts w:ascii="ArialMT" w:hAnsi="ArialMT"/>
        </w:rPr>
        <w:t xml:space="preserve">. </w:t>
      </w:r>
    </w:p>
    <w:p w14:paraId="2571F6BC" w14:textId="77777777" w:rsidR="00890F80" w:rsidRPr="001172A3" w:rsidRDefault="00890F80" w:rsidP="000276DF">
      <w:pPr>
        <w:pStyle w:val="BodyText"/>
        <w:spacing w:line="480" w:lineRule="auto"/>
        <w:jc w:val="both"/>
        <w:rPr>
          <w:rFonts w:ascii="ArialMT" w:hAnsi="ArialMT"/>
        </w:rPr>
      </w:pPr>
      <w:r w:rsidRPr="001172A3">
        <w:rPr>
          <w:rFonts w:ascii="ArialMT" w:hAnsi="ArialMT"/>
        </w:rPr>
        <w:t xml:space="preserve">Specifically, the </w:t>
      </w:r>
      <w:r w:rsidR="000276DF" w:rsidRPr="001172A3">
        <w:rPr>
          <w:rFonts w:ascii="ArialMT" w:hAnsi="ArialMT"/>
        </w:rPr>
        <w:t>study aims</w:t>
      </w:r>
      <w:r w:rsidRPr="001172A3">
        <w:rPr>
          <w:rFonts w:ascii="ArialMT" w:hAnsi="ArialMT"/>
        </w:rPr>
        <w:t xml:space="preserve"> to:</w:t>
      </w:r>
    </w:p>
    <w:p w14:paraId="201360B1" w14:textId="77777777" w:rsidR="00261645" w:rsidRPr="001172A3" w:rsidRDefault="00DD596A" w:rsidP="006E2BEE">
      <w:pPr>
        <w:pStyle w:val="BodyText"/>
        <w:spacing w:line="480" w:lineRule="auto"/>
        <w:jc w:val="both"/>
        <w:rPr>
          <w:rFonts w:ascii="ArialMT" w:hAnsi="ArialMT"/>
        </w:rPr>
      </w:pPr>
      <w:r w:rsidRPr="001172A3">
        <w:rPr>
          <w:rFonts w:ascii="ArialMT" w:hAnsi="ArialMT"/>
        </w:rPr>
        <w:t xml:space="preserve">1. </w:t>
      </w:r>
      <w:proofErr w:type="gramStart"/>
      <w:r w:rsidRPr="001172A3">
        <w:rPr>
          <w:rFonts w:ascii="ArialMT" w:hAnsi="ArialMT"/>
        </w:rPr>
        <w:t>design</w:t>
      </w:r>
      <w:proofErr w:type="gramEnd"/>
      <w:r w:rsidR="00261645" w:rsidRPr="001172A3">
        <w:rPr>
          <w:rFonts w:ascii="ArialMT" w:hAnsi="ArialMT"/>
        </w:rPr>
        <w:t xml:space="preserve"> the </w:t>
      </w:r>
      <w:r w:rsidR="000276DF" w:rsidRPr="001172A3">
        <w:rPr>
          <w:rFonts w:ascii="ArialMT" w:hAnsi="ArialMT"/>
        </w:rPr>
        <w:t xml:space="preserve">system </w:t>
      </w:r>
      <w:r w:rsidR="00261645" w:rsidRPr="001172A3">
        <w:rPr>
          <w:rFonts w:ascii="ArialMT" w:hAnsi="ArialMT"/>
        </w:rPr>
        <w:t>with the following features:</w:t>
      </w:r>
    </w:p>
    <w:p w14:paraId="22712A56" w14:textId="45249C89" w:rsidR="00C92915" w:rsidRPr="001172A3" w:rsidRDefault="00C92915" w:rsidP="006E2BEE">
      <w:pPr>
        <w:pStyle w:val="BodyText"/>
        <w:spacing w:line="480" w:lineRule="auto"/>
        <w:ind w:firstLine="720"/>
        <w:jc w:val="both"/>
        <w:rPr>
          <w:rFonts w:ascii="ArialMT" w:hAnsi="ArialMT"/>
        </w:rPr>
      </w:pPr>
      <w:proofErr w:type="gramStart"/>
      <w:r w:rsidRPr="001172A3">
        <w:rPr>
          <w:rFonts w:ascii="ArialMT" w:hAnsi="ArialMT"/>
        </w:rPr>
        <w:t>a</w:t>
      </w:r>
      <w:proofErr w:type="gramEnd"/>
      <w:r w:rsidRPr="001172A3">
        <w:rPr>
          <w:rFonts w:ascii="ArialMT" w:hAnsi="ArialMT"/>
        </w:rPr>
        <w:t xml:space="preserve">. </w:t>
      </w:r>
      <w:r w:rsidR="00E867CC" w:rsidRPr="001172A3">
        <w:rPr>
          <w:rFonts w:ascii="ArialMT" w:hAnsi="ArialMT"/>
        </w:rPr>
        <w:t>account creation;</w:t>
      </w:r>
    </w:p>
    <w:p w14:paraId="6A71FC62" w14:textId="56F41361" w:rsidR="00C92915" w:rsidRPr="001172A3" w:rsidRDefault="00C92915" w:rsidP="007F38C2">
      <w:pPr>
        <w:pStyle w:val="BodyText"/>
        <w:spacing w:line="480" w:lineRule="auto"/>
        <w:ind w:firstLine="720"/>
        <w:jc w:val="both"/>
        <w:rPr>
          <w:rFonts w:ascii="ArialMT" w:hAnsi="ArialMT"/>
        </w:rPr>
      </w:pPr>
      <w:proofErr w:type="gramStart"/>
      <w:r w:rsidRPr="001172A3">
        <w:rPr>
          <w:rFonts w:ascii="ArialMT" w:hAnsi="ArialMT"/>
        </w:rPr>
        <w:t>b</w:t>
      </w:r>
      <w:proofErr w:type="gramEnd"/>
      <w:r w:rsidRPr="001172A3">
        <w:rPr>
          <w:rFonts w:ascii="ArialMT" w:hAnsi="ArialMT"/>
        </w:rPr>
        <w:t xml:space="preserve">. </w:t>
      </w:r>
      <w:r w:rsidR="00E867CC" w:rsidRPr="001172A3">
        <w:rPr>
          <w:rFonts w:ascii="ArialMT" w:hAnsi="ArialMT"/>
        </w:rPr>
        <w:t>user login and verification;</w:t>
      </w:r>
    </w:p>
    <w:p w14:paraId="31EC1EF5" w14:textId="73FACA4B" w:rsidR="00C92915" w:rsidRPr="001172A3" w:rsidRDefault="00C92915" w:rsidP="007F38C2">
      <w:pPr>
        <w:pStyle w:val="BodyText"/>
        <w:spacing w:line="480" w:lineRule="auto"/>
        <w:ind w:firstLine="720"/>
        <w:jc w:val="both"/>
        <w:rPr>
          <w:rFonts w:ascii="ArialMT" w:hAnsi="ArialMT"/>
        </w:rPr>
      </w:pPr>
      <w:proofErr w:type="gramStart"/>
      <w:r w:rsidRPr="001172A3">
        <w:rPr>
          <w:rFonts w:ascii="ArialMT" w:hAnsi="ArialMT"/>
        </w:rPr>
        <w:t>c</w:t>
      </w:r>
      <w:proofErr w:type="gramEnd"/>
      <w:r w:rsidR="00E867CC" w:rsidRPr="001172A3">
        <w:rPr>
          <w:rFonts w:ascii="ArialMT" w:hAnsi="ArialMT"/>
        </w:rPr>
        <w:t>. dashboard;</w:t>
      </w:r>
    </w:p>
    <w:p w14:paraId="4A6C714C" w14:textId="43BE79E1" w:rsidR="00C92915" w:rsidRPr="001172A3" w:rsidRDefault="00C92915" w:rsidP="007F38C2">
      <w:pPr>
        <w:pStyle w:val="BodyText"/>
        <w:spacing w:line="480" w:lineRule="auto"/>
        <w:ind w:firstLine="720"/>
        <w:jc w:val="both"/>
        <w:rPr>
          <w:rFonts w:ascii="ArialMT" w:hAnsi="ArialMT"/>
        </w:rPr>
      </w:pPr>
      <w:proofErr w:type="gramStart"/>
      <w:r w:rsidRPr="001172A3">
        <w:rPr>
          <w:rFonts w:ascii="ArialMT" w:hAnsi="ArialMT"/>
        </w:rPr>
        <w:t>d</w:t>
      </w:r>
      <w:proofErr w:type="gramEnd"/>
      <w:r w:rsidRPr="001172A3">
        <w:rPr>
          <w:rFonts w:ascii="ArialMT" w:hAnsi="ArialMT"/>
        </w:rPr>
        <w:t xml:space="preserve">. </w:t>
      </w:r>
      <w:r w:rsidR="00E867CC" w:rsidRPr="001172A3">
        <w:rPr>
          <w:rFonts w:ascii="ArialMT" w:hAnsi="ArialMT"/>
        </w:rPr>
        <w:t>add members;</w:t>
      </w:r>
    </w:p>
    <w:p w14:paraId="3D4357B6" w14:textId="45A2382E" w:rsidR="00713731" w:rsidRPr="001172A3" w:rsidRDefault="00C92915" w:rsidP="007F38C2">
      <w:pPr>
        <w:pStyle w:val="BodyText"/>
        <w:spacing w:line="480" w:lineRule="auto"/>
        <w:ind w:firstLine="720"/>
        <w:jc w:val="both"/>
        <w:rPr>
          <w:rFonts w:ascii="ArialMT" w:hAnsi="ArialMT"/>
        </w:rPr>
      </w:pPr>
      <w:proofErr w:type="gramStart"/>
      <w:r w:rsidRPr="001172A3">
        <w:rPr>
          <w:rFonts w:ascii="ArialMT" w:hAnsi="ArialMT"/>
        </w:rPr>
        <w:t>e</w:t>
      </w:r>
      <w:proofErr w:type="gramEnd"/>
      <w:r w:rsidRPr="001172A3">
        <w:rPr>
          <w:rFonts w:ascii="ArialMT" w:hAnsi="ArialMT"/>
        </w:rPr>
        <w:t>.</w:t>
      </w:r>
      <w:r w:rsidR="0096402D" w:rsidRPr="001172A3">
        <w:rPr>
          <w:rFonts w:ascii="ArialMT" w:hAnsi="ArialMT"/>
        </w:rPr>
        <w:t xml:space="preserve"> </w:t>
      </w:r>
      <w:r w:rsidR="00E867CC" w:rsidRPr="001172A3">
        <w:rPr>
          <w:rFonts w:ascii="ArialMT" w:hAnsi="ArialMT"/>
        </w:rPr>
        <w:t>manage members;</w:t>
      </w:r>
    </w:p>
    <w:p w14:paraId="5B88B88F" w14:textId="54AEF82D" w:rsidR="00C92915" w:rsidRPr="001172A3" w:rsidRDefault="00C92915" w:rsidP="007F38C2">
      <w:pPr>
        <w:pStyle w:val="BodyText"/>
        <w:spacing w:line="480" w:lineRule="auto"/>
        <w:ind w:firstLine="720"/>
        <w:jc w:val="both"/>
        <w:rPr>
          <w:rFonts w:ascii="ArialMT" w:hAnsi="ArialMT"/>
        </w:rPr>
      </w:pPr>
      <w:proofErr w:type="gramStart"/>
      <w:r w:rsidRPr="001172A3">
        <w:rPr>
          <w:rFonts w:ascii="ArialMT" w:hAnsi="ArialMT"/>
        </w:rPr>
        <w:t>f</w:t>
      </w:r>
      <w:proofErr w:type="gramEnd"/>
      <w:r w:rsidRPr="001172A3">
        <w:rPr>
          <w:rFonts w:ascii="ArialMT" w:hAnsi="ArialMT"/>
        </w:rPr>
        <w:t>.</w:t>
      </w:r>
      <w:r w:rsidR="0096402D" w:rsidRPr="001172A3">
        <w:rPr>
          <w:rFonts w:ascii="ArialMT" w:hAnsi="ArialMT"/>
        </w:rPr>
        <w:t xml:space="preserve"> </w:t>
      </w:r>
      <w:r w:rsidR="00E867CC" w:rsidRPr="001172A3">
        <w:rPr>
          <w:rFonts w:ascii="ArialMT" w:hAnsi="ArialMT"/>
        </w:rPr>
        <w:t>generate reports;</w:t>
      </w:r>
    </w:p>
    <w:p w14:paraId="271D1ED1" w14:textId="703DD151" w:rsidR="00C92915" w:rsidRPr="001172A3" w:rsidRDefault="00C92915" w:rsidP="007F38C2">
      <w:pPr>
        <w:pStyle w:val="BodyText"/>
        <w:spacing w:line="480" w:lineRule="auto"/>
        <w:ind w:firstLine="720"/>
        <w:jc w:val="both"/>
        <w:rPr>
          <w:rFonts w:ascii="ArialMT" w:hAnsi="ArialMT"/>
        </w:rPr>
      </w:pPr>
      <w:proofErr w:type="gramStart"/>
      <w:r w:rsidRPr="001172A3">
        <w:rPr>
          <w:rFonts w:ascii="ArialMT" w:hAnsi="ArialMT"/>
        </w:rPr>
        <w:t>g</w:t>
      </w:r>
      <w:proofErr w:type="gramEnd"/>
      <w:r w:rsidRPr="001172A3">
        <w:rPr>
          <w:rFonts w:ascii="ArialMT" w:hAnsi="ArialMT"/>
        </w:rPr>
        <w:t>.</w:t>
      </w:r>
      <w:r w:rsidR="00F81DF7" w:rsidRPr="001172A3">
        <w:rPr>
          <w:rFonts w:ascii="ArialMT" w:hAnsi="ArialMT"/>
        </w:rPr>
        <w:t xml:space="preserve"> </w:t>
      </w:r>
      <w:r w:rsidR="00E867CC" w:rsidRPr="001172A3">
        <w:rPr>
          <w:rFonts w:ascii="ArialMT" w:hAnsi="ArialMT"/>
        </w:rPr>
        <w:t>id inventory;</w:t>
      </w:r>
    </w:p>
    <w:p w14:paraId="0F572F4A" w14:textId="2BAA27B8" w:rsidR="00E867CC" w:rsidRPr="001172A3" w:rsidRDefault="00E867CC" w:rsidP="007F38C2">
      <w:pPr>
        <w:pStyle w:val="BodyText"/>
        <w:spacing w:line="480" w:lineRule="auto"/>
        <w:ind w:firstLine="720"/>
        <w:jc w:val="both"/>
        <w:rPr>
          <w:rFonts w:ascii="ArialMT" w:hAnsi="ArialMT"/>
        </w:rPr>
      </w:pPr>
      <w:proofErr w:type="gramStart"/>
      <w:r w:rsidRPr="001172A3">
        <w:rPr>
          <w:rFonts w:ascii="ArialMT" w:hAnsi="ArialMT"/>
        </w:rPr>
        <w:t>h</w:t>
      </w:r>
      <w:proofErr w:type="gramEnd"/>
      <w:r w:rsidRPr="001172A3">
        <w:rPr>
          <w:rFonts w:ascii="ArialMT" w:hAnsi="ArialMT"/>
        </w:rPr>
        <w:t>. manage claims;</w:t>
      </w:r>
    </w:p>
    <w:p w14:paraId="2333FBBD" w14:textId="4457B656" w:rsidR="00713731" w:rsidRPr="001172A3" w:rsidRDefault="00E867CC" w:rsidP="007F38C2">
      <w:pPr>
        <w:pStyle w:val="BodyText"/>
        <w:spacing w:line="480" w:lineRule="auto"/>
        <w:ind w:firstLine="720"/>
        <w:jc w:val="both"/>
        <w:rPr>
          <w:rFonts w:ascii="ArialMT" w:hAnsi="ArialMT"/>
        </w:rPr>
      </w:pPr>
      <w:proofErr w:type="gramStart"/>
      <w:r w:rsidRPr="001172A3">
        <w:rPr>
          <w:rFonts w:ascii="ArialMT" w:hAnsi="ArialMT"/>
        </w:rPr>
        <w:t>i</w:t>
      </w:r>
      <w:proofErr w:type="gramEnd"/>
      <w:r w:rsidRPr="001172A3">
        <w:rPr>
          <w:rFonts w:ascii="ArialMT" w:hAnsi="ArialMT"/>
        </w:rPr>
        <w:t>.</w:t>
      </w:r>
      <w:r w:rsidR="0096402D" w:rsidRPr="001172A3">
        <w:rPr>
          <w:rFonts w:ascii="ArialMT" w:hAnsi="ArialMT"/>
        </w:rPr>
        <w:t xml:space="preserve"> claims history;</w:t>
      </w:r>
    </w:p>
    <w:p w14:paraId="1C4D43E6" w14:textId="13489FE3" w:rsidR="0096402D" w:rsidRPr="001172A3" w:rsidRDefault="00E867CC" w:rsidP="007F38C2">
      <w:pPr>
        <w:pStyle w:val="BodyText"/>
        <w:spacing w:line="480" w:lineRule="auto"/>
        <w:ind w:firstLine="720"/>
        <w:jc w:val="both"/>
        <w:rPr>
          <w:rFonts w:ascii="ArialMT" w:hAnsi="ArialMT"/>
        </w:rPr>
      </w:pPr>
      <w:proofErr w:type="gramStart"/>
      <w:r w:rsidRPr="001172A3">
        <w:rPr>
          <w:rFonts w:ascii="ArialMT" w:hAnsi="ArialMT"/>
        </w:rPr>
        <w:t>j</w:t>
      </w:r>
      <w:proofErr w:type="gramEnd"/>
      <w:r w:rsidR="00CB1CE1" w:rsidRPr="001172A3">
        <w:rPr>
          <w:rFonts w:ascii="ArialMT" w:hAnsi="ArialMT"/>
        </w:rPr>
        <w:t>. target vs. actual id</w:t>
      </w:r>
      <w:r w:rsidR="0096402D" w:rsidRPr="001172A3">
        <w:rPr>
          <w:rFonts w:ascii="ArialMT" w:hAnsi="ArialMT"/>
        </w:rPr>
        <w:t xml:space="preserve"> tracking</w:t>
      </w:r>
      <w:r w:rsidRPr="001172A3">
        <w:rPr>
          <w:rFonts w:ascii="ArialMT" w:hAnsi="ArialMT"/>
        </w:rPr>
        <w:t>;</w:t>
      </w:r>
    </w:p>
    <w:p w14:paraId="54057294" w14:textId="0BE18F89" w:rsidR="00E867CC" w:rsidRPr="001172A3" w:rsidRDefault="00E867CC" w:rsidP="00E867CC">
      <w:pPr>
        <w:pStyle w:val="BodyText"/>
        <w:spacing w:line="480" w:lineRule="auto"/>
        <w:ind w:firstLine="720"/>
        <w:jc w:val="both"/>
        <w:rPr>
          <w:rFonts w:ascii="ArialMT" w:hAnsi="ArialMT"/>
        </w:rPr>
      </w:pPr>
      <w:proofErr w:type="gramStart"/>
      <w:r w:rsidRPr="001172A3">
        <w:rPr>
          <w:rFonts w:ascii="ArialMT" w:hAnsi="ArialMT"/>
        </w:rPr>
        <w:t>k</w:t>
      </w:r>
      <w:proofErr w:type="gramEnd"/>
      <w:r w:rsidRPr="001172A3">
        <w:rPr>
          <w:rFonts w:ascii="ArialMT" w:hAnsi="ArialMT"/>
        </w:rPr>
        <w:t>. audit trail;</w:t>
      </w:r>
    </w:p>
    <w:p w14:paraId="7B8BC638" w14:textId="7621DB28" w:rsidR="00E867CC" w:rsidRPr="001172A3" w:rsidRDefault="00E867CC" w:rsidP="00D105E9">
      <w:pPr>
        <w:pStyle w:val="BodyText"/>
        <w:spacing w:line="480" w:lineRule="auto"/>
        <w:ind w:firstLine="720"/>
        <w:jc w:val="both"/>
        <w:rPr>
          <w:rFonts w:ascii="ArialMT" w:hAnsi="ArialMT"/>
        </w:rPr>
      </w:pPr>
      <w:proofErr w:type="gramStart"/>
      <w:r w:rsidRPr="001172A3">
        <w:rPr>
          <w:rFonts w:ascii="ArialMT" w:hAnsi="ArialMT"/>
        </w:rPr>
        <w:t>l</w:t>
      </w:r>
      <w:proofErr w:type="gramEnd"/>
      <w:r w:rsidRPr="001172A3">
        <w:rPr>
          <w:rFonts w:ascii="ArialMT" w:hAnsi="ArialMT"/>
        </w:rPr>
        <w:t>. notifications for nearly expiring ID and member birthday greetings.</w:t>
      </w:r>
    </w:p>
    <w:p w14:paraId="5B3297E8" w14:textId="77777777" w:rsidR="00890F80" w:rsidRPr="001172A3" w:rsidRDefault="00F81DF7" w:rsidP="000276DF">
      <w:pPr>
        <w:pStyle w:val="BodyText"/>
        <w:spacing w:line="480" w:lineRule="auto"/>
        <w:ind w:left="288" w:hanging="288"/>
        <w:jc w:val="both"/>
        <w:rPr>
          <w:rFonts w:ascii="ArialMT" w:hAnsi="ArialMT"/>
        </w:rPr>
      </w:pPr>
      <w:r w:rsidRPr="001172A3">
        <w:rPr>
          <w:rFonts w:ascii="ArialMT" w:hAnsi="ArialMT"/>
        </w:rPr>
        <w:t xml:space="preserve">2. </w:t>
      </w:r>
      <w:proofErr w:type="gramStart"/>
      <w:r w:rsidRPr="001172A3">
        <w:rPr>
          <w:rFonts w:ascii="ArialMT" w:hAnsi="ArialMT"/>
        </w:rPr>
        <w:t>create</w:t>
      </w:r>
      <w:proofErr w:type="gramEnd"/>
      <w:r w:rsidR="0079665F" w:rsidRPr="001172A3">
        <w:rPr>
          <w:rFonts w:ascii="ArialMT" w:hAnsi="ArialMT"/>
        </w:rPr>
        <w:t xml:space="preserve"> the </w:t>
      </w:r>
      <w:r w:rsidR="0096402D" w:rsidRPr="001172A3">
        <w:rPr>
          <w:rFonts w:ascii="ArialMT" w:hAnsi="ArialMT"/>
        </w:rPr>
        <w:t xml:space="preserve">web </w:t>
      </w:r>
      <w:r w:rsidR="00890F80" w:rsidRPr="001172A3">
        <w:rPr>
          <w:rFonts w:ascii="ArialMT" w:hAnsi="ArialMT"/>
        </w:rPr>
        <w:t>application using HTML and CSS for the frontend, MySQL</w:t>
      </w:r>
      <w:r w:rsidR="00D33DB4" w:rsidRPr="001172A3">
        <w:rPr>
          <w:rFonts w:ascii="ArialMT" w:hAnsi="ArialMT"/>
        </w:rPr>
        <w:t xml:space="preserve"> for database management, </w:t>
      </w:r>
      <w:proofErr w:type="spellStart"/>
      <w:r w:rsidR="00890F80" w:rsidRPr="001172A3">
        <w:rPr>
          <w:rFonts w:ascii="ArialMT" w:hAnsi="ArialMT"/>
        </w:rPr>
        <w:t>Canva</w:t>
      </w:r>
      <w:proofErr w:type="spellEnd"/>
      <w:r w:rsidR="00890F80" w:rsidRPr="001172A3">
        <w:rPr>
          <w:rFonts w:ascii="ArialMT" w:hAnsi="ArialMT"/>
        </w:rPr>
        <w:t xml:space="preserve"> for </w:t>
      </w:r>
      <w:r w:rsidR="00E83181" w:rsidRPr="001172A3">
        <w:rPr>
          <w:rFonts w:ascii="ArialMT" w:hAnsi="ArialMT"/>
        </w:rPr>
        <w:t>user interface prototypes</w:t>
      </w:r>
      <w:r w:rsidR="00D33DB4" w:rsidRPr="001172A3">
        <w:rPr>
          <w:rFonts w:ascii="ArialMT" w:hAnsi="ArialMT"/>
        </w:rPr>
        <w:t>, backend powered by</w:t>
      </w:r>
      <w:r w:rsidR="0079665F" w:rsidRPr="001172A3">
        <w:rPr>
          <w:rFonts w:ascii="ArialMT" w:hAnsi="ArialMT"/>
        </w:rPr>
        <w:t xml:space="preserve"> </w:t>
      </w:r>
      <w:r w:rsidRPr="001172A3">
        <w:rPr>
          <w:rFonts w:ascii="ArialMT" w:hAnsi="ArialMT"/>
        </w:rPr>
        <w:t>Python</w:t>
      </w:r>
    </w:p>
    <w:p w14:paraId="3EFA98D1" w14:textId="77777777" w:rsidR="00890F80" w:rsidRPr="001172A3" w:rsidRDefault="00890F80" w:rsidP="000276DF">
      <w:pPr>
        <w:pStyle w:val="BodyText"/>
        <w:spacing w:line="480" w:lineRule="auto"/>
        <w:ind w:left="288" w:hanging="288"/>
        <w:jc w:val="both"/>
        <w:rPr>
          <w:rFonts w:ascii="ArialMT" w:hAnsi="ArialMT"/>
        </w:rPr>
      </w:pPr>
      <w:r w:rsidRPr="001172A3">
        <w:rPr>
          <w:rFonts w:ascii="ArialMT" w:hAnsi="ArialMT"/>
        </w:rPr>
        <w:t xml:space="preserve">3. </w:t>
      </w:r>
      <w:proofErr w:type="gramStart"/>
      <w:r w:rsidRPr="001172A3">
        <w:rPr>
          <w:rFonts w:ascii="ArialMT" w:hAnsi="ArialMT"/>
        </w:rPr>
        <w:t>test</w:t>
      </w:r>
      <w:proofErr w:type="gramEnd"/>
      <w:r w:rsidRPr="001172A3">
        <w:rPr>
          <w:rFonts w:ascii="ArialMT" w:hAnsi="ArialMT"/>
        </w:rPr>
        <w:t xml:space="preserve"> the web-based application</w:t>
      </w:r>
      <w:r w:rsidR="001659C9" w:rsidRPr="001172A3">
        <w:rPr>
          <w:rFonts w:ascii="ArialMT" w:hAnsi="ArialMT"/>
        </w:rPr>
        <w:t>; and</w:t>
      </w:r>
    </w:p>
    <w:p w14:paraId="2EC5553B" w14:textId="77777777" w:rsidR="005D7B5C" w:rsidRPr="001172A3" w:rsidRDefault="00890F80" w:rsidP="000276DF">
      <w:pPr>
        <w:pStyle w:val="BodyText"/>
        <w:spacing w:line="480" w:lineRule="auto"/>
        <w:ind w:left="288" w:hanging="288"/>
        <w:jc w:val="both"/>
        <w:rPr>
          <w:rFonts w:ascii="ArialMT" w:hAnsi="ArialMT"/>
        </w:rPr>
      </w:pPr>
      <w:r w:rsidRPr="001172A3">
        <w:rPr>
          <w:rFonts w:ascii="ArialMT" w:hAnsi="ArialMT"/>
        </w:rPr>
        <w:t xml:space="preserve">4. </w:t>
      </w:r>
      <w:proofErr w:type="gramStart"/>
      <w:r w:rsidR="001659C9" w:rsidRPr="001172A3">
        <w:rPr>
          <w:rFonts w:ascii="ArialMT" w:hAnsi="ArialMT"/>
        </w:rPr>
        <w:t>evaluate</w:t>
      </w:r>
      <w:proofErr w:type="gramEnd"/>
      <w:r w:rsidR="001659C9" w:rsidRPr="001172A3">
        <w:rPr>
          <w:rFonts w:ascii="ArialMT" w:hAnsi="ArialMT"/>
        </w:rPr>
        <w:t xml:space="preserve"> the application based on the ISO 25010 evaluation instrument.</w:t>
      </w:r>
    </w:p>
    <w:p w14:paraId="636380F6" w14:textId="77777777" w:rsidR="000E09A1" w:rsidRPr="00442424" w:rsidRDefault="000E09A1" w:rsidP="000E09A1">
      <w:pPr>
        <w:pStyle w:val="Heading4"/>
        <w:ind w:left="0"/>
        <w:rPr>
          <w:spacing w:val="-2"/>
        </w:rPr>
      </w:pPr>
      <w:r>
        <w:t>Significance</w:t>
      </w:r>
      <w:r>
        <w:rPr>
          <w:spacing w:val="-5"/>
        </w:rPr>
        <w:t xml:space="preserve"> </w:t>
      </w:r>
      <w:r>
        <w:t>of</w:t>
      </w:r>
      <w:r>
        <w:rPr>
          <w:spacing w:val="-2"/>
        </w:rPr>
        <w:t xml:space="preserve"> </w:t>
      </w:r>
      <w:r>
        <w:t>the</w:t>
      </w:r>
      <w:r>
        <w:rPr>
          <w:spacing w:val="-2"/>
        </w:rPr>
        <w:t xml:space="preserve"> Study</w:t>
      </w:r>
    </w:p>
    <w:p w14:paraId="7B5756F9" w14:textId="706FC781" w:rsidR="000E09A1" w:rsidRPr="001172A3" w:rsidRDefault="000E09A1" w:rsidP="000E09A1">
      <w:pPr>
        <w:pStyle w:val="BodyText"/>
        <w:spacing w:before="240" w:line="480" w:lineRule="auto"/>
        <w:ind w:firstLine="720"/>
        <w:jc w:val="both"/>
        <w:rPr>
          <w:rFonts w:ascii="ArialMT" w:hAnsi="ArialMT"/>
        </w:rPr>
      </w:pPr>
      <w:r w:rsidRPr="001172A3">
        <w:rPr>
          <w:rFonts w:ascii="ArialMT" w:hAnsi="ArialMT"/>
        </w:rPr>
        <w:t xml:space="preserve">The development of this study will be essential for both the Philippine Red Cross Cavite Chapter’s Fund Generations Department and the members of the </w:t>
      </w:r>
      <w:r w:rsidRPr="001172A3">
        <w:rPr>
          <w:rFonts w:ascii="ArialMT" w:hAnsi="ArialMT"/>
        </w:rPr>
        <w:lastRenderedPageBreak/>
        <w:t>Membership Accident Assistance Benefits (MAAB) Program. Through establishing an effective system to manage member data track payments and process insurance claims the system will simplify the overall management of these operations. This will enable the PRC Cavite Chapter to offer improved service to its members and ensure the proper allocation of resources. Additionally</w:t>
      </w:r>
      <w:r w:rsidR="00CB1CE1" w:rsidRPr="001172A3">
        <w:rPr>
          <w:rFonts w:ascii="ArialMT" w:hAnsi="ArialMT"/>
        </w:rPr>
        <w:t>,</w:t>
      </w:r>
      <w:r w:rsidRPr="001172A3">
        <w:rPr>
          <w:rFonts w:ascii="ArialMT" w:hAnsi="ArialMT"/>
        </w:rPr>
        <w:t xml:space="preserve"> the sys</w:t>
      </w:r>
      <w:r w:rsidR="00CB1CE1" w:rsidRPr="001172A3">
        <w:rPr>
          <w:rFonts w:ascii="ArialMT" w:hAnsi="ArialMT"/>
        </w:rPr>
        <w:t xml:space="preserve">tem will minimize manual errors </w:t>
      </w:r>
      <w:r w:rsidRPr="001172A3">
        <w:rPr>
          <w:rFonts w:ascii="ArialMT" w:hAnsi="ArialMT"/>
        </w:rPr>
        <w:t>contributing to the smooth functioning of the organization. With the implementation of this system</w:t>
      </w:r>
      <w:r w:rsidR="00CB1CE1" w:rsidRPr="001172A3">
        <w:rPr>
          <w:rFonts w:ascii="ArialMT" w:hAnsi="ArialMT"/>
        </w:rPr>
        <w:t>,</w:t>
      </w:r>
      <w:r w:rsidRPr="001172A3">
        <w:rPr>
          <w:rFonts w:ascii="ArialMT" w:hAnsi="ArialMT"/>
        </w:rPr>
        <w:t xml:space="preserve"> the PRC Cavite Chapter will be better equipped to meet the needs of its expanding membership and strengthen its ability to provide prompt and accurate assistance to those in need.</w:t>
      </w:r>
    </w:p>
    <w:p w14:paraId="6F3B6847" w14:textId="77777777" w:rsidR="000E09A1" w:rsidRPr="001172A3" w:rsidRDefault="000E09A1" w:rsidP="000E09A1">
      <w:pPr>
        <w:pStyle w:val="BodyText"/>
        <w:spacing w:line="480" w:lineRule="auto"/>
        <w:ind w:firstLine="720"/>
        <w:jc w:val="both"/>
        <w:rPr>
          <w:rFonts w:ascii="ArialMT" w:hAnsi="ArialMT"/>
        </w:rPr>
      </w:pPr>
      <w:r w:rsidRPr="001172A3">
        <w:rPr>
          <w:rFonts w:ascii="ArialMT" w:hAnsi="ArialMT"/>
        </w:rPr>
        <w:t>This will also be significant to the researchers and future researchers as they will gain knowledge from the process of creating an automated system that enhances efficiency in managing membership and claims data. The study will contribute to the field of system development in non-profit organizations. Future researchers can build upon this work to develop similar systems or improve upon the techniques used, exploring new methods to improve service delivery, data accuracy, and operational transparency in such organizations.</w:t>
      </w:r>
    </w:p>
    <w:p w14:paraId="551C4D59" w14:textId="77777777" w:rsidR="005D7B5C" w:rsidRDefault="005C7C8D" w:rsidP="000276DF">
      <w:pPr>
        <w:pStyle w:val="Heading4"/>
        <w:ind w:left="0"/>
        <w:jc w:val="both"/>
      </w:pPr>
      <w:r>
        <w:t>Time</w:t>
      </w:r>
      <w:r>
        <w:rPr>
          <w:spacing w:val="-6"/>
        </w:rPr>
        <w:t xml:space="preserve"> </w:t>
      </w:r>
      <w:r>
        <w:t>and</w:t>
      </w:r>
      <w:r>
        <w:rPr>
          <w:spacing w:val="-2"/>
        </w:rPr>
        <w:t xml:space="preserve"> </w:t>
      </w:r>
      <w:r>
        <w:t>Place of</w:t>
      </w:r>
      <w:r>
        <w:rPr>
          <w:spacing w:val="2"/>
        </w:rPr>
        <w:t xml:space="preserve"> </w:t>
      </w:r>
      <w:r>
        <w:t xml:space="preserve">the </w:t>
      </w:r>
      <w:r>
        <w:rPr>
          <w:spacing w:val="-2"/>
        </w:rPr>
        <w:t>Study</w:t>
      </w:r>
    </w:p>
    <w:p w14:paraId="39D03C5A" w14:textId="77777777" w:rsidR="005D7B5C" w:rsidRPr="001172A3" w:rsidRDefault="00E83181" w:rsidP="000276DF">
      <w:pPr>
        <w:pStyle w:val="BodyText"/>
        <w:spacing w:before="252" w:line="480" w:lineRule="auto"/>
        <w:ind w:firstLine="720"/>
        <w:jc w:val="both"/>
        <w:rPr>
          <w:rFonts w:ascii="ArialMT" w:hAnsi="ArialMT"/>
        </w:rPr>
      </w:pPr>
      <w:r w:rsidRPr="001172A3">
        <w:rPr>
          <w:rFonts w:ascii="ArialMT" w:hAnsi="ArialMT"/>
        </w:rPr>
        <w:t xml:space="preserve">The study will be conducted at Cavite State University-Cavite City Campus, situated at </w:t>
      </w:r>
      <w:proofErr w:type="spellStart"/>
      <w:r w:rsidRPr="001172A3">
        <w:rPr>
          <w:rFonts w:ascii="ArialMT" w:hAnsi="ArialMT"/>
        </w:rPr>
        <w:t>Pulo</w:t>
      </w:r>
      <w:proofErr w:type="spellEnd"/>
      <w:r w:rsidRPr="001172A3">
        <w:rPr>
          <w:rFonts w:ascii="ArialMT" w:hAnsi="ArialMT"/>
        </w:rPr>
        <w:t xml:space="preserve"> II, </w:t>
      </w:r>
      <w:proofErr w:type="spellStart"/>
      <w:r w:rsidRPr="001172A3">
        <w:rPr>
          <w:rFonts w:ascii="ArialMT" w:hAnsi="ArialMT"/>
        </w:rPr>
        <w:t>Dalahican</w:t>
      </w:r>
      <w:proofErr w:type="spellEnd"/>
      <w:r w:rsidRPr="001172A3">
        <w:rPr>
          <w:rFonts w:ascii="ArialMT" w:hAnsi="ArialMT"/>
        </w:rPr>
        <w:t>, Cavite City, from February 2025 to</w:t>
      </w:r>
      <w:r w:rsidR="009149F7" w:rsidRPr="001172A3">
        <w:rPr>
          <w:rFonts w:ascii="ArialMT" w:hAnsi="ArialMT"/>
        </w:rPr>
        <w:t xml:space="preserve"> </w:t>
      </w:r>
      <w:r w:rsidR="00DD596A" w:rsidRPr="001172A3">
        <w:rPr>
          <w:rFonts w:ascii="ArialMT" w:hAnsi="ArialMT"/>
        </w:rPr>
        <w:t>June 2026</w:t>
      </w:r>
      <w:r w:rsidRPr="001172A3">
        <w:rPr>
          <w:rFonts w:ascii="ArialMT" w:hAnsi="ArialMT"/>
        </w:rPr>
        <w:t>.</w:t>
      </w:r>
    </w:p>
    <w:p w14:paraId="04A82D8E" w14:textId="77777777" w:rsidR="00165BCC" w:rsidRPr="00165BCC" w:rsidRDefault="005C7C8D" w:rsidP="000276DF">
      <w:pPr>
        <w:pStyle w:val="Heading4"/>
        <w:spacing w:line="251" w:lineRule="exact"/>
        <w:ind w:left="0"/>
        <w:jc w:val="both"/>
        <w:rPr>
          <w:spacing w:val="-2"/>
        </w:rPr>
      </w:pPr>
      <w:r>
        <w:t>Scope</w:t>
      </w:r>
      <w:r>
        <w:rPr>
          <w:spacing w:val="-2"/>
        </w:rPr>
        <w:t xml:space="preserve"> </w:t>
      </w:r>
      <w:r>
        <w:t>and</w:t>
      </w:r>
      <w:r>
        <w:rPr>
          <w:spacing w:val="-1"/>
        </w:rPr>
        <w:t xml:space="preserve"> </w:t>
      </w:r>
      <w:r>
        <w:t>Limitation</w:t>
      </w:r>
      <w:r>
        <w:rPr>
          <w:spacing w:val="-2"/>
        </w:rPr>
        <w:t xml:space="preserve"> </w:t>
      </w:r>
      <w:r>
        <w:t>of</w:t>
      </w:r>
      <w:r>
        <w:rPr>
          <w:spacing w:val="-1"/>
        </w:rPr>
        <w:t xml:space="preserve"> </w:t>
      </w:r>
      <w:r>
        <w:t>the</w:t>
      </w:r>
      <w:r>
        <w:rPr>
          <w:spacing w:val="-1"/>
        </w:rPr>
        <w:t xml:space="preserve"> </w:t>
      </w:r>
      <w:r>
        <w:rPr>
          <w:spacing w:val="-2"/>
        </w:rPr>
        <w:t>Study</w:t>
      </w:r>
    </w:p>
    <w:p w14:paraId="42E8406E" w14:textId="62F68C1D" w:rsidR="00165BCC" w:rsidRPr="001172A3" w:rsidRDefault="00165BCC" w:rsidP="007F38C2">
      <w:pPr>
        <w:pStyle w:val="BodyText"/>
        <w:spacing w:before="252" w:line="480" w:lineRule="auto"/>
        <w:ind w:firstLine="720"/>
        <w:jc w:val="both"/>
        <w:rPr>
          <w:rFonts w:ascii="ArialMT" w:hAnsi="ArialMT"/>
        </w:rPr>
      </w:pPr>
      <w:r w:rsidRPr="001172A3">
        <w:rPr>
          <w:rFonts w:ascii="ArialMT" w:hAnsi="ArialMT"/>
        </w:rPr>
        <w:t>The study entitled “Management Information System for the Fund Generation</w:t>
      </w:r>
      <w:r w:rsidR="00D83D73" w:rsidRPr="001172A3">
        <w:rPr>
          <w:rFonts w:ascii="ArialMT" w:hAnsi="ArialMT"/>
        </w:rPr>
        <w:t>s’</w:t>
      </w:r>
      <w:r w:rsidRPr="001172A3">
        <w:rPr>
          <w:rFonts w:ascii="ArialMT" w:hAnsi="ArialMT"/>
        </w:rPr>
        <w:t xml:space="preserve"> MAAB Membership of the Philippine Red Cross Cavite Chapter” aims to automate member records, track benefits, and generate reports. </w:t>
      </w:r>
      <w:r w:rsidR="00CB1CE1" w:rsidRPr="001172A3">
        <w:rPr>
          <w:rFonts w:ascii="ArialMT" w:hAnsi="ArialMT"/>
        </w:rPr>
        <w:t>This</w:t>
      </w:r>
      <w:r w:rsidR="00B54151" w:rsidRPr="001172A3">
        <w:rPr>
          <w:rFonts w:ascii="ArialMT" w:hAnsi="ArialMT"/>
        </w:rPr>
        <w:t xml:space="preserve"> will allow Red Cross</w:t>
      </w:r>
      <w:r w:rsidR="00E941EE" w:rsidRPr="001172A3">
        <w:rPr>
          <w:rFonts w:ascii="ArialMT" w:hAnsi="ArialMT"/>
        </w:rPr>
        <w:t xml:space="preserve"> branches in </w:t>
      </w:r>
      <w:proofErr w:type="spellStart"/>
      <w:r w:rsidR="00E941EE" w:rsidRPr="001172A3">
        <w:rPr>
          <w:rFonts w:ascii="ArialMT" w:hAnsi="ArialMT"/>
        </w:rPr>
        <w:t>Silang</w:t>
      </w:r>
      <w:proofErr w:type="spellEnd"/>
      <w:r w:rsidR="00E941EE" w:rsidRPr="001172A3">
        <w:rPr>
          <w:rFonts w:ascii="ArialMT" w:hAnsi="ArialMT"/>
        </w:rPr>
        <w:t xml:space="preserve"> and </w:t>
      </w:r>
      <w:proofErr w:type="spellStart"/>
      <w:r w:rsidR="00E941EE" w:rsidRPr="001172A3">
        <w:rPr>
          <w:rFonts w:ascii="ArialMT" w:hAnsi="ArialMT"/>
        </w:rPr>
        <w:t>Dasma</w:t>
      </w:r>
      <w:r w:rsidR="00B54151" w:rsidRPr="001172A3">
        <w:rPr>
          <w:rFonts w:ascii="ArialMT" w:hAnsi="ArialMT"/>
        </w:rPr>
        <w:t>riñas</w:t>
      </w:r>
      <w:proofErr w:type="spellEnd"/>
      <w:r w:rsidR="00E941EE" w:rsidRPr="001172A3">
        <w:rPr>
          <w:rFonts w:ascii="ArialMT" w:hAnsi="ArialMT"/>
        </w:rPr>
        <w:t xml:space="preserve"> to forward their member records to the main branch in Cavite City for processing. This will en</w:t>
      </w:r>
      <w:r w:rsidR="00CB1CE1" w:rsidRPr="001172A3">
        <w:rPr>
          <w:rFonts w:ascii="ArialMT" w:hAnsi="ArialMT"/>
        </w:rPr>
        <w:t>sure that the Cavite Chapter</w:t>
      </w:r>
      <w:r w:rsidR="00E941EE" w:rsidRPr="001172A3">
        <w:rPr>
          <w:rFonts w:ascii="ArialMT" w:hAnsi="ArialMT"/>
        </w:rPr>
        <w:t xml:space="preserve"> can manage and process the data effectively without redundancy or miscommunication.</w:t>
      </w:r>
    </w:p>
    <w:p w14:paraId="62FC9D5E" w14:textId="5E6E42A3" w:rsidR="00E83181" w:rsidRPr="001172A3" w:rsidRDefault="00165BCC" w:rsidP="007F38C2">
      <w:pPr>
        <w:pStyle w:val="BodyText"/>
        <w:spacing w:line="480" w:lineRule="auto"/>
        <w:ind w:firstLine="720"/>
        <w:jc w:val="both"/>
        <w:rPr>
          <w:rFonts w:ascii="ArialMT" w:hAnsi="ArialMT"/>
        </w:rPr>
      </w:pPr>
      <w:r w:rsidRPr="001172A3">
        <w:rPr>
          <w:rFonts w:ascii="ArialMT" w:hAnsi="ArialMT"/>
        </w:rPr>
        <w:lastRenderedPageBreak/>
        <w:t>T</w:t>
      </w:r>
      <w:r w:rsidR="00D2513E" w:rsidRPr="001172A3">
        <w:rPr>
          <w:rFonts w:ascii="ArialMT" w:hAnsi="ArialMT"/>
        </w:rPr>
        <w:t>he system will have two user levels: admin and staff. The admin, designated by the PRC Cavite Chapter, will have full access to system configurations</w:t>
      </w:r>
      <w:r w:rsidR="00CB1CE1" w:rsidRPr="001172A3">
        <w:rPr>
          <w:rFonts w:ascii="ArialMT" w:hAnsi="ArialMT"/>
        </w:rPr>
        <w:t>, member data, handle claims</w:t>
      </w:r>
      <w:r w:rsidR="00D2513E" w:rsidRPr="001172A3">
        <w:rPr>
          <w:rFonts w:ascii="ArialMT" w:hAnsi="ArialMT"/>
        </w:rPr>
        <w:t xml:space="preserve"> and</w:t>
      </w:r>
      <w:r w:rsidR="00CB1CE1" w:rsidRPr="001172A3">
        <w:rPr>
          <w:rFonts w:ascii="ArialMT" w:hAnsi="ArialMT"/>
        </w:rPr>
        <w:t xml:space="preserve"> user accounts management</w:t>
      </w:r>
      <w:r w:rsidR="000276DF" w:rsidRPr="001172A3">
        <w:rPr>
          <w:rFonts w:ascii="ArialMT" w:hAnsi="ArialMT"/>
        </w:rPr>
        <w:t xml:space="preserve">. Meanwhile, staff </w:t>
      </w:r>
      <w:r w:rsidR="00CB1CE1" w:rsidRPr="001172A3">
        <w:rPr>
          <w:rFonts w:ascii="ArialMT" w:hAnsi="ArialMT"/>
        </w:rPr>
        <w:t>will</w:t>
      </w:r>
      <w:r w:rsidR="00D2513E" w:rsidRPr="001172A3">
        <w:rPr>
          <w:rFonts w:ascii="ArialMT" w:hAnsi="ArialMT"/>
        </w:rPr>
        <w:t xml:space="preserve"> </w:t>
      </w:r>
      <w:r w:rsidR="00CB1CE1" w:rsidRPr="001172A3">
        <w:rPr>
          <w:rFonts w:ascii="ArialMT" w:hAnsi="ArialMT"/>
        </w:rPr>
        <w:t>have the same access to the system except from handling user accounts.</w:t>
      </w:r>
      <w:r w:rsidR="00D2513E" w:rsidRPr="001172A3">
        <w:rPr>
          <w:rFonts w:ascii="ArialMT" w:hAnsi="ArialMT"/>
        </w:rPr>
        <w:t xml:space="preserve"> </w:t>
      </w:r>
    </w:p>
    <w:p w14:paraId="6E6DE3C4" w14:textId="47F0FB06" w:rsidR="001E5130" w:rsidRPr="001172A3" w:rsidRDefault="001E5130" w:rsidP="001E5130">
      <w:pPr>
        <w:pStyle w:val="BodyText"/>
        <w:spacing w:line="480" w:lineRule="auto"/>
        <w:ind w:firstLine="720"/>
        <w:jc w:val="both"/>
        <w:rPr>
          <w:rFonts w:ascii="ArialMT" w:hAnsi="ArialMT"/>
        </w:rPr>
      </w:pPr>
      <w:r w:rsidRPr="001172A3">
        <w:rPr>
          <w:rFonts w:ascii="ArialMT" w:hAnsi="ArialMT"/>
        </w:rPr>
        <w:t>Since the program is focused on accident assistance, only accident-related claims will be accepted, and claims related to medical conditions will not be processed. Additionally, the system will clarify that claims are not directly controlled by the Fund Generations Department, as a third-party insurance company manages the claims. Claims typically take around 3 to 5 months to be approved.</w:t>
      </w:r>
    </w:p>
    <w:p w14:paraId="102DFE16" w14:textId="602138A3" w:rsidR="00713731" w:rsidRPr="001172A3" w:rsidRDefault="00B91AE4" w:rsidP="000276DF">
      <w:pPr>
        <w:pStyle w:val="BodyText"/>
        <w:spacing w:line="480" w:lineRule="auto"/>
        <w:ind w:firstLine="720"/>
        <w:jc w:val="both"/>
        <w:rPr>
          <w:rFonts w:ascii="ArialMT" w:hAnsi="ArialMT"/>
        </w:rPr>
      </w:pPr>
      <w:r w:rsidRPr="001172A3">
        <w:rPr>
          <w:rFonts w:ascii="ArialMT" w:hAnsi="ArialMT"/>
        </w:rPr>
        <w:t xml:space="preserve">The system will feature key modules to </w:t>
      </w:r>
      <w:r w:rsidR="00FA7398" w:rsidRPr="001172A3">
        <w:rPr>
          <w:rFonts w:ascii="ArialMT" w:hAnsi="ArialMT"/>
        </w:rPr>
        <w:t xml:space="preserve">organize </w:t>
      </w:r>
      <w:r w:rsidRPr="001172A3">
        <w:rPr>
          <w:rFonts w:ascii="ArialMT" w:hAnsi="ArialMT"/>
        </w:rPr>
        <w:t xml:space="preserve">the management of the Membership Accident Assistance Benefits (MAAB) Program, including a Dashboard for </w:t>
      </w:r>
      <w:r w:rsidR="00A36171" w:rsidRPr="001172A3">
        <w:rPr>
          <w:rFonts w:ascii="ArialMT" w:hAnsi="ArialMT"/>
        </w:rPr>
        <w:t xml:space="preserve">a quick and concise </w:t>
      </w:r>
      <w:r w:rsidRPr="001172A3">
        <w:rPr>
          <w:rFonts w:ascii="ArialMT" w:hAnsi="ArialMT"/>
        </w:rPr>
        <w:t>overview of activities</w:t>
      </w:r>
      <w:r w:rsidR="00D105E9" w:rsidRPr="001172A3">
        <w:rPr>
          <w:rFonts w:ascii="ArialMT" w:hAnsi="ArialMT"/>
        </w:rPr>
        <w:t>, targets, and sales</w:t>
      </w:r>
      <w:r w:rsidRPr="001172A3">
        <w:rPr>
          <w:rFonts w:ascii="ArialMT" w:hAnsi="ArialMT"/>
        </w:rPr>
        <w:t xml:space="preserve">, ID Inventory for managing member IDs, </w:t>
      </w:r>
      <w:r w:rsidR="007D5384" w:rsidRPr="001172A3">
        <w:rPr>
          <w:rFonts w:ascii="ArialMT" w:hAnsi="ArialMT"/>
        </w:rPr>
        <w:t xml:space="preserve">Manage Members </w:t>
      </w:r>
      <w:r w:rsidRPr="001172A3">
        <w:rPr>
          <w:rFonts w:ascii="ArialMT" w:hAnsi="ArialMT"/>
        </w:rPr>
        <w:t xml:space="preserve">for member registration and tracking, and Membership Report for generating </w:t>
      </w:r>
      <w:r w:rsidR="00A36171" w:rsidRPr="001172A3">
        <w:rPr>
          <w:rFonts w:ascii="ArialMT" w:hAnsi="ArialMT"/>
        </w:rPr>
        <w:t xml:space="preserve">consistent and reliable </w:t>
      </w:r>
      <w:r w:rsidRPr="001172A3">
        <w:rPr>
          <w:rFonts w:ascii="ArialMT" w:hAnsi="ArialMT"/>
        </w:rPr>
        <w:t>reports</w:t>
      </w:r>
      <w:r w:rsidR="00A36171" w:rsidRPr="001172A3">
        <w:rPr>
          <w:rFonts w:ascii="ArialMT" w:hAnsi="ArialMT"/>
        </w:rPr>
        <w:t xml:space="preserve"> using existing data</w:t>
      </w:r>
      <w:r w:rsidRPr="001172A3">
        <w:rPr>
          <w:rFonts w:ascii="ArialMT" w:hAnsi="ArialMT"/>
        </w:rPr>
        <w:t>.</w:t>
      </w:r>
      <w:r w:rsidR="00A3314F" w:rsidRPr="001172A3">
        <w:rPr>
          <w:rFonts w:ascii="ArialMT" w:hAnsi="ArialMT"/>
        </w:rPr>
        <w:t xml:space="preserve"> Additionally</w:t>
      </w:r>
      <w:r w:rsidR="007D5384" w:rsidRPr="001172A3">
        <w:rPr>
          <w:rFonts w:ascii="ArialMT" w:hAnsi="ArialMT"/>
        </w:rPr>
        <w:t>, the Manage Claims</w:t>
      </w:r>
      <w:r w:rsidRPr="001172A3">
        <w:rPr>
          <w:rFonts w:ascii="ArialMT" w:hAnsi="ArialMT"/>
        </w:rPr>
        <w:t xml:space="preserve"> module will handle claims processing </w:t>
      </w:r>
      <w:r w:rsidR="00A3314F" w:rsidRPr="001172A3">
        <w:rPr>
          <w:rFonts w:ascii="ArialMT" w:hAnsi="ArialMT"/>
        </w:rPr>
        <w:t>and claims h</w:t>
      </w:r>
      <w:r w:rsidRPr="001172A3">
        <w:rPr>
          <w:rFonts w:ascii="ArialMT" w:hAnsi="ArialMT"/>
        </w:rPr>
        <w:t xml:space="preserve">istory </w:t>
      </w:r>
      <w:r w:rsidR="00A36171" w:rsidRPr="001172A3">
        <w:rPr>
          <w:rFonts w:ascii="ArialMT" w:hAnsi="ArialMT"/>
        </w:rPr>
        <w:t xml:space="preserve">which held the </w:t>
      </w:r>
      <w:r w:rsidRPr="001172A3">
        <w:rPr>
          <w:rFonts w:ascii="ArialMT" w:hAnsi="ArialMT"/>
        </w:rPr>
        <w:t xml:space="preserve">records of processed claims. The system will also include </w:t>
      </w:r>
      <w:r w:rsidR="00A36171" w:rsidRPr="001172A3">
        <w:rPr>
          <w:rFonts w:ascii="ArialMT" w:hAnsi="ArialMT"/>
        </w:rPr>
        <w:t>Audit Trail to trac</w:t>
      </w:r>
      <w:r w:rsidR="00D105E9" w:rsidRPr="001172A3">
        <w:rPr>
          <w:rFonts w:ascii="ArialMT" w:hAnsi="ArialMT"/>
        </w:rPr>
        <w:t>k</w:t>
      </w:r>
      <w:r w:rsidR="00A36171" w:rsidRPr="001172A3">
        <w:rPr>
          <w:rFonts w:ascii="ArialMT" w:hAnsi="ArialMT"/>
        </w:rPr>
        <w:t xml:space="preserve"> User’s activities within the system, </w:t>
      </w:r>
      <w:r w:rsidRPr="001172A3">
        <w:rPr>
          <w:rFonts w:ascii="ArialMT" w:hAnsi="ArialMT"/>
        </w:rPr>
        <w:t>Settings for configuration and a Log Out feature for secure access management</w:t>
      </w:r>
      <w:r w:rsidR="00D2513E" w:rsidRPr="001172A3">
        <w:rPr>
          <w:rFonts w:ascii="ArialMT" w:hAnsi="ArialMT"/>
        </w:rPr>
        <w:t xml:space="preserve"> to ensure</w:t>
      </w:r>
      <w:r w:rsidRPr="001172A3">
        <w:rPr>
          <w:rFonts w:ascii="ArialMT" w:hAnsi="ArialMT"/>
        </w:rPr>
        <w:t xml:space="preserve"> efficient and organized operations.</w:t>
      </w:r>
      <w:r w:rsidR="00CB1CE1" w:rsidRPr="001172A3">
        <w:rPr>
          <w:rFonts w:ascii="ArialMT" w:hAnsi="ArialMT"/>
        </w:rPr>
        <w:t xml:space="preserve"> The system will include a Budget vs. Actual Tracker that compares the planned budget to the actual spending. It will also feature a Target vs. Actual Tracker to monitor the distribution of member IDs and compare the actual number distributed to the target.</w:t>
      </w:r>
    </w:p>
    <w:p w14:paraId="4F794ACA" w14:textId="77777777" w:rsidR="00CF364A" w:rsidRDefault="00CF364A" w:rsidP="007F38C2">
      <w:pPr>
        <w:pStyle w:val="Heading4"/>
        <w:ind w:left="0"/>
      </w:pPr>
      <w:r>
        <w:t>Conceptual</w:t>
      </w:r>
      <w:r>
        <w:rPr>
          <w:spacing w:val="-4"/>
        </w:rPr>
        <w:t xml:space="preserve"> </w:t>
      </w:r>
      <w:r>
        <w:t>Framework</w:t>
      </w:r>
      <w:r>
        <w:rPr>
          <w:spacing w:val="-2"/>
        </w:rPr>
        <w:t xml:space="preserve"> </w:t>
      </w:r>
      <w:r>
        <w:t>of</w:t>
      </w:r>
      <w:r>
        <w:rPr>
          <w:spacing w:val="-3"/>
        </w:rPr>
        <w:t xml:space="preserve"> </w:t>
      </w:r>
      <w:r>
        <w:t>the</w:t>
      </w:r>
      <w:r>
        <w:rPr>
          <w:spacing w:val="-2"/>
        </w:rPr>
        <w:t xml:space="preserve"> Study</w:t>
      </w:r>
    </w:p>
    <w:p w14:paraId="7B36F515" w14:textId="77777777" w:rsidR="00CF364A" w:rsidRDefault="00CF364A" w:rsidP="007F38C2">
      <w:pPr>
        <w:pStyle w:val="BodyText"/>
        <w:rPr>
          <w:rFonts w:ascii="Arial"/>
          <w:b/>
        </w:rPr>
      </w:pPr>
    </w:p>
    <w:p w14:paraId="06650E55" w14:textId="77777777" w:rsidR="0096402D" w:rsidRPr="001172A3" w:rsidRDefault="0096402D" w:rsidP="007F38C2">
      <w:pPr>
        <w:pStyle w:val="BodyText"/>
        <w:spacing w:line="480" w:lineRule="auto"/>
        <w:ind w:firstLine="720"/>
        <w:jc w:val="both"/>
        <w:rPr>
          <w:rFonts w:ascii="ArialMT" w:hAnsi="ArialMT"/>
        </w:rPr>
      </w:pPr>
      <w:r w:rsidRPr="001172A3">
        <w:rPr>
          <w:rFonts w:ascii="ArialMT" w:hAnsi="ArialMT"/>
        </w:rPr>
        <w:t>The Input-Process-Output (IPO) model was adopted as a framework to evaluate the workflow of the Membership Management System for the Fund Generations under the PRC Cavite Chapter, breaking it down into three main components: input, process, and output.</w:t>
      </w:r>
    </w:p>
    <w:p w14:paraId="6DE39556" w14:textId="46FE2DF4" w:rsidR="00E005E0" w:rsidRPr="001172A3" w:rsidRDefault="0096402D" w:rsidP="007F38C2">
      <w:pPr>
        <w:pStyle w:val="BodyText"/>
        <w:spacing w:line="480" w:lineRule="auto"/>
        <w:ind w:firstLine="720"/>
        <w:jc w:val="both"/>
        <w:rPr>
          <w:rFonts w:ascii="ArialMT" w:hAnsi="ArialMT"/>
        </w:rPr>
      </w:pPr>
      <w:r w:rsidRPr="001172A3">
        <w:rPr>
          <w:rFonts w:ascii="ArialMT" w:hAnsi="ArialMT"/>
        </w:rPr>
        <w:lastRenderedPageBreak/>
        <w:t xml:space="preserve">In this system, the input consists of data provided by members during registration, user credentials for login and verification, membership status updates, claims submissions, and details necessary for generating reports. This also includes the required hardware, software, and user interface prototypes. The process focuses on activities such as authenticating users, </w:t>
      </w:r>
      <w:r w:rsidR="00C86952" w:rsidRPr="001172A3">
        <w:rPr>
          <w:rFonts w:ascii="ArialMT" w:hAnsi="ArialMT"/>
        </w:rPr>
        <w:t>adding</w:t>
      </w:r>
      <w:r w:rsidRPr="001172A3">
        <w:rPr>
          <w:rFonts w:ascii="ArialMT" w:hAnsi="ArialMT"/>
        </w:rPr>
        <w:t xml:space="preserve"> members, tracking membership statuses, submitting and processing claims, updating benefits, sending notifications, and generating reports. This involves utilizing the backend logic</w:t>
      </w:r>
      <w:r w:rsidR="00BD2808" w:rsidRPr="001172A3">
        <w:rPr>
          <w:rFonts w:ascii="ArialMT" w:hAnsi="ArialMT"/>
        </w:rPr>
        <w:t xml:space="preserve"> powered by Python</w:t>
      </w:r>
      <w:r w:rsidRPr="001172A3">
        <w:rPr>
          <w:rFonts w:ascii="ArialMT" w:hAnsi="ArialMT"/>
        </w:rPr>
        <w:t xml:space="preserve"> and managing the data in a MySQL database. The output includes functionalities such as membership status tracking, claims history, benefits tracking, notifications, and the generation of reports. </w:t>
      </w:r>
    </w:p>
    <w:p w14:paraId="513B5BAC" w14:textId="67DC3ED8" w:rsidR="00983989" w:rsidRPr="001172A3" w:rsidRDefault="00BD2808" w:rsidP="003E4824">
      <w:pPr>
        <w:pStyle w:val="BodyText"/>
        <w:rPr>
          <w:rFonts w:ascii="ArialMT" w:hAnsi="ArialMT"/>
        </w:rPr>
      </w:pPr>
      <w:r w:rsidRPr="001172A3">
        <w:rPr>
          <w:rFonts w:ascii="ArialMT" w:hAnsi="ArialMT"/>
          <w:noProof/>
        </w:rPr>
        <w:drawing>
          <wp:anchor distT="0" distB="0" distL="114300" distR="114300" simplePos="0" relativeHeight="487600640" behindDoc="0" locked="0" layoutInCell="1" allowOverlap="1" wp14:anchorId="78ADBE6B" wp14:editId="44275BF6">
            <wp:simplePos x="0" y="0"/>
            <wp:positionH relativeFrom="column">
              <wp:posOffset>184150</wp:posOffset>
            </wp:positionH>
            <wp:positionV relativeFrom="paragraph">
              <wp:posOffset>242570</wp:posOffset>
            </wp:positionV>
            <wp:extent cx="5017770" cy="5246370"/>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O (8).png"/>
                    <pic:cNvPicPr/>
                  </pic:nvPicPr>
                  <pic:blipFill rotWithShape="1">
                    <a:blip r:embed="rId10" cstate="print">
                      <a:extLst>
                        <a:ext uri="{28A0092B-C50C-407E-A947-70E740481C1C}">
                          <a14:useLocalDpi xmlns:a14="http://schemas.microsoft.com/office/drawing/2010/main" val="0"/>
                        </a:ext>
                      </a:extLst>
                    </a:blip>
                    <a:srcRect l="2274" t="23789" r="2441" b="7421"/>
                    <a:stretch/>
                  </pic:blipFill>
                  <pic:spPr bwMode="auto">
                    <a:xfrm>
                      <a:off x="0" y="0"/>
                      <a:ext cx="5017770" cy="52463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E4824">
        <w:rPr>
          <w:rFonts w:ascii="ArialMT" w:hAnsi="ArialMT"/>
        </w:rPr>
        <w:t>/</w:t>
      </w:r>
    </w:p>
    <w:p w14:paraId="6D38B192" w14:textId="77777777" w:rsidR="00B0095D" w:rsidRPr="001172A3" w:rsidRDefault="00B0095D" w:rsidP="007F38C2">
      <w:pPr>
        <w:pStyle w:val="BodyText"/>
        <w:jc w:val="both"/>
        <w:rPr>
          <w:rFonts w:ascii="ArialMT" w:hAnsi="ArialMT"/>
        </w:rPr>
      </w:pPr>
      <w:proofErr w:type="gramStart"/>
      <w:r w:rsidRPr="001172A3">
        <w:rPr>
          <w:rFonts w:ascii="ArialMT" w:hAnsi="ArialMT"/>
        </w:rPr>
        <w:lastRenderedPageBreak/>
        <w:t>Figure</w:t>
      </w:r>
      <w:r w:rsidRPr="001172A3">
        <w:rPr>
          <w:rFonts w:ascii="ArialMT" w:hAnsi="ArialMT"/>
          <w:spacing w:val="-7"/>
        </w:rPr>
        <w:t xml:space="preserve"> </w:t>
      </w:r>
      <w:r w:rsidRPr="001172A3">
        <w:rPr>
          <w:rFonts w:ascii="ArialMT" w:hAnsi="ArialMT"/>
        </w:rPr>
        <w:t>1.</w:t>
      </w:r>
      <w:proofErr w:type="gramEnd"/>
      <w:r w:rsidRPr="001172A3">
        <w:rPr>
          <w:rFonts w:ascii="ArialMT" w:hAnsi="ArialMT"/>
          <w:spacing w:val="-7"/>
        </w:rPr>
        <w:t xml:space="preserve"> </w:t>
      </w:r>
      <w:r w:rsidR="00FA7398" w:rsidRPr="001172A3">
        <w:rPr>
          <w:rFonts w:ascii="ArialMT" w:hAnsi="ArialMT"/>
          <w:spacing w:val="-7"/>
        </w:rPr>
        <w:t xml:space="preserve">Conceptual framework of the study, </w:t>
      </w:r>
      <w:r w:rsidR="00FA7398" w:rsidRPr="001172A3">
        <w:rPr>
          <w:rFonts w:ascii="ArialMT" w:hAnsi="ArialMT"/>
        </w:rPr>
        <w:t>MIS of Fund Generations’ MAAB Membership for the Philippine Red Cross Cavite Chapter</w:t>
      </w:r>
    </w:p>
    <w:p w14:paraId="330110F2" w14:textId="77777777" w:rsidR="00B0095D" w:rsidRPr="001172A3" w:rsidRDefault="00B0095D" w:rsidP="007F38C2">
      <w:pPr>
        <w:pStyle w:val="BodyText"/>
        <w:spacing w:before="249"/>
        <w:jc w:val="both"/>
        <w:rPr>
          <w:rFonts w:ascii="ArialMT" w:hAnsi="ArialMT"/>
        </w:rPr>
      </w:pPr>
    </w:p>
    <w:p w14:paraId="4AF3E4C3" w14:textId="77777777" w:rsidR="00BA09F9" w:rsidRPr="001172A3" w:rsidRDefault="00BA09F9" w:rsidP="007F38C2">
      <w:pPr>
        <w:pStyle w:val="BodyText"/>
        <w:spacing w:line="480" w:lineRule="auto"/>
        <w:ind w:firstLine="720"/>
        <w:jc w:val="both"/>
        <w:rPr>
          <w:rFonts w:ascii="ArialMT" w:hAnsi="ArialMT"/>
        </w:rPr>
      </w:pPr>
      <w:r w:rsidRPr="001172A3">
        <w:rPr>
          <w:rFonts w:ascii="ArialMT" w:hAnsi="ArialMT"/>
        </w:rPr>
        <w:t>Figure 1 illustrates the conceptual framework of</w:t>
      </w:r>
      <w:r w:rsidR="00983989" w:rsidRPr="001172A3">
        <w:rPr>
          <w:rFonts w:ascii="ArialMT" w:hAnsi="ArialMT"/>
        </w:rPr>
        <w:t xml:space="preserve"> the Integrated Fund Generations’ Membership System</w:t>
      </w:r>
      <w:r w:rsidRPr="001172A3">
        <w:rPr>
          <w:rFonts w:ascii="ArialMT" w:hAnsi="ArialMT"/>
        </w:rPr>
        <w:t xml:space="preserve">. The researchers will conduct interviews to gather user needs and expectations for the </w:t>
      </w:r>
      <w:r w:rsidR="00983989" w:rsidRPr="001172A3">
        <w:rPr>
          <w:rFonts w:ascii="ArialMT" w:hAnsi="ArialMT"/>
        </w:rPr>
        <w:t>system.</w:t>
      </w:r>
    </w:p>
    <w:p w14:paraId="099BE64F" w14:textId="77777777" w:rsidR="00BA09F9" w:rsidRPr="001172A3" w:rsidRDefault="00BA09F9" w:rsidP="007F38C2">
      <w:pPr>
        <w:pStyle w:val="BodyText"/>
        <w:spacing w:line="480" w:lineRule="auto"/>
        <w:ind w:firstLine="720"/>
        <w:jc w:val="both"/>
        <w:rPr>
          <w:rFonts w:ascii="ArialMT" w:hAnsi="ArialMT"/>
        </w:rPr>
      </w:pPr>
      <w:r w:rsidRPr="001172A3">
        <w:rPr>
          <w:rFonts w:ascii="ArialMT" w:hAnsi="ArialMT"/>
        </w:rPr>
        <w:t>To ensure reliability and effectiveness, the developers will assess the required software and hardware for development. Articles and theses will be referenced to guide the content, design, and methods used in the application.</w:t>
      </w:r>
    </w:p>
    <w:p w14:paraId="3CDF1388" w14:textId="77777777" w:rsidR="00BA09F9" w:rsidRDefault="00BA09F9" w:rsidP="007F38C2">
      <w:pPr>
        <w:pStyle w:val="Heading4"/>
        <w:ind w:left="0"/>
        <w:jc w:val="both"/>
      </w:pPr>
      <w:r>
        <w:t>Operational</w:t>
      </w:r>
      <w:r>
        <w:rPr>
          <w:spacing w:val="-7"/>
        </w:rPr>
        <w:t xml:space="preserve"> </w:t>
      </w:r>
      <w:r>
        <w:t>Definition</w:t>
      </w:r>
      <w:r>
        <w:rPr>
          <w:spacing w:val="-5"/>
        </w:rPr>
        <w:t xml:space="preserve"> </w:t>
      </w:r>
      <w:r>
        <w:t>of</w:t>
      </w:r>
      <w:r>
        <w:rPr>
          <w:spacing w:val="-8"/>
        </w:rPr>
        <w:t xml:space="preserve"> </w:t>
      </w:r>
      <w:r>
        <w:rPr>
          <w:spacing w:val="-4"/>
        </w:rPr>
        <w:t>Terms</w:t>
      </w:r>
    </w:p>
    <w:p w14:paraId="54FD1009" w14:textId="77777777" w:rsidR="00BA09F9" w:rsidRDefault="00BA09F9" w:rsidP="007F38C2">
      <w:pPr>
        <w:pStyle w:val="BodyText"/>
        <w:jc w:val="both"/>
        <w:rPr>
          <w:rFonts w:ascii="Arial"/>
          <w:b/>
        </w:rPr>
      </w:pPr>
    </w:p>
    <w:p w14:paraId="0B5D1BFD" w14:textId="77777777" w:rsidR="008617FB" w:rsidRPr="001172A3" w:rsidRDefault="00BA09F9" w:rsidP="007F38C2">
      <w:pPr>
        <w:pStyle w:val="BodyText"/>
        <w:spacing w:line="480" w:lineRule="auto"/>
        <w:ind w:firstLine="720"/>
        <w:jc w:val="both"/>
        <w:rPr>
          <w:rFonts w:ascii="ArialMT" w:hAnsi="ArialMT"/>
        </w:rPr>
      </w:pPr>
      <w:r w:rsidRPr="001172A3">
        <w:rPr>
          <w:rFonts w:ascii="ArialMT" w:hAnsi="ArialMT"/>
        </w:rPr>
        <w:t>This section defines the terms used in the study and how they are applied</w:t>
      </w:r>
      <w:r w:rsidR="008617FB" w:rsidRPr="001172A3">
        <w:rPr>
          <w:rFonts w:ascii="ArialMT" w:hAnsi="ArialMT"/>
        </w:rPr>
        <w:t xml:space="preserve"> within the context of the </w:t>
      </w:r>
      <w:r w:rsidR="00B977D8" w:rsidRPr="001172A3">
        <w:rPr>
          <w:rFonts w:ascii="ArialMT" w:hAnsi="ArialMT"/>
        </w:rPr>
        <w:t>membership system.</w:t>
      </w:r>
    </w:p>
    <w:p w14:paraId="38817D70" w14:textId="490881FA" w:rsidR="0043134D" w:rsidRPr="001172A3" w:rsidRDefault="0043134D" w:rsidP="007F38C2">
      <w:pPr>
        <w:pStyle w:val="BodyText"/>
        <w:spacing w:line="480" w:lineRule="auto"/>
        <w:ind w:firstLine="720"/>
        <w:jc w:val="both"/>
        <w:rPr>
          <w:rFonts w:ascii="ArialMT" w:hAnsi="ArialMT"/>
        </w:rPr>
      </w:pPr>
      <w:r w:rsidRPr="0043134D">
        <w:rPr>
          <w:b/>
          <w:bCs/>
        </w:rPr>
        <w:t xml:space="preserve"> Member</w:t>
      </w:r>
      <w:r>
        <w:rPr>
          <w:b/>
          <w:bCs/>
        </w:rPr>
        <w:t xml:space="preserve"> </w:t>
      </w:r>
      <w:r w:rsidRPr="001172A3">
        <w:rPr>
          <w:rFonts w:ascii="ArialMT" w:hAnsi="ArialMT"/>
        </w:rPr>
        <w:t xml:space="preserve">refers to </w:t>
      </w:r>
      <w:r w:rsidR="00D105E9" w:rsidRPr="001172A3">
        <w:rPr>
          <w:rFonts w:ascii="ArialMT" w:hAnsi="ArialMT"/>
        </w:rPr>
        <w:t>a</w:t>
      </w:r>
      <w:r w:rsidRPr="001172A3">
        <w:rPr>
          <w:rFonts w:ascii="ArialMT" w:hAnsi="ArialMT"/>
        </w:rPr>
        <w:t xml:space="preserve"> client that purchased an insurance service from Red Cross</w:t>
      </w:r>
      <w:r w:rsidR="00D105E9" w:rsidRPr="001172A3">
        <w:rPr>
          <w:rFonts w:ascii="ArialMT" w:hAnsi="ArialMT"/>
        </w:rPr>
        <w:t>’</w:t>
      </w:r>
      <w:r w:rsidRPr="001172A3">
        <w:rPr>
          <w:rFonts w:ascii="ArialMT" w:hAnsi="ArialMT"/>
        </w:rPr>
        <w:t xml:space="preserve"> MAAB program. </w:t>
      </w:r>
    </w:p>
    <w:p w14:paraId="4E5CFD8F" w14:textId="77777777" w:rsidR="00E005E0" w:rsidRPr="001172A3" w:rsidRDefault="00E005E0" w:rsidP="007F38C2">
      <w:pPr>
        <w:pStyle w:val="BodyText"/>
        <w:spacing w:before="1" w:line="480" w:lineRule="auto"/>
        <w:ind w:firstLine="720"/>
        <w:jc w:val="both"/>
        <w:rPr>
          <w:rFonts w:ascii="ArialMT" w:hAnsi="ArialMT"/>
        </w:rPr>
      </w:pPr>
      <w:r w:rsidRPr="00B977D8">
        <w:rPr>
          <w:b/>
        </w:rPr>
        <w:t>Claims</w:t>
      </w:r>
      <w:r>
        <w:t xml:space="preserve"> </w:t>
      </w:r>
      <w:r w:rsidRPr="001172A3">
        <w:rPr>
          <w:rFonts w:ascii="ArialMT" w:hAnsi="ArialMT"/>
        </w:rPr>
        <w:t>refer to requests submitted by members of the Membership Accident Assistance Benefits (MAAB) Program to access benefits such as accident assistance or emergency medical services. These claims are reviewed, processed, and tracked within the membership system.</w:t>
      </w:r>
    </w:p>
    <w:p w14:paraId="60782E77" w14:textId="77777777" w:rsidR="00E005E0" w:rsidRPr="001172A3" w:rsidRDefault="00A47837" w:rsidP="007F38C2">
      <w:pPr>
        <w:pStyle w:val="BodyText"/>
        <w:spacing w:before="1" w:line="480" w:lineRule="auto"/>
        <w:ind w:firstLine="720"/>
        <w:jc w:val="both"/>
        <w:rPr>
          <w:rFonts w:ascii="ArialMT" w:hAnsi="ArialMT"/>
        </w:rPr>
      </w:pPr>
      <w:r>
        <w:rPr>
          <w:b/>
        </w:rPr>
        <w:t>Manage Claims</w:t>
      </w:r>
      <w:r w:rsidR="00E005E0">
        <w:t xml:space="preserve"> </w:t>
      </w:r>
      <w:r w:rsidR="00E005E0" w:rsidRPr="001172A3">
        <w:rPr>
          <w:rFonts w:ascii="ArialMT" w:hAnsi="ArialMT"/>
        </w:rPr>
        <w:t>is the process of recording, evaluating, and updating the status of claims made by members. This module ensures accurate tracking of benefit distributions and provides real-time updates to members.</w:t>
      </w:r>
    </w:p>
    <w:p w14:paraId="7D9B6B0F" w14:textId="77777777" w:rsidR="00E005E0" w:rsidRPr="001172A3" w:rsidRDefault="00E005E0" w:rsidP="007F38C2">
      <w:pPr>
        <w:pStyle w:val="BodyText"/>
        <w:spacing w:before="1" w:line="480" w:lineRule="auto"/>
        <w:ind w:firstLine="720"/>
        <w:jc w:val="both"/>
        <w:rPr>
          <w:rFonts w:ascii="ArialMT" w:hAnsi="ArialMT"/>
        </w:rPr>
      </w:pPr>
      <w:r>
        <w:rPr>
          <w:b/>
        </w:rPr>
        <w:t xml:space="preserve">Fund Generations Department </w:t>
      </w:r>
      <w:r w:rsidRPr="001172A3">
        <w:rPr>
          <w:rFonts w:ascii="ArialMT" w:hAnsi="ArialMT"/>
        </w:rPr>
        <w:t>refers to the unit within the Philippine Red Cross Cavite Chapter responsible for managing the MAAB Program, including membership, claims, and benefit distributions.</w:t>
      </w:r>
    </w:p>
    <w:p w14:paraId="4E672ADD" w14:textId="43D80C46" w:rsidR="00404A24" w:rsidRPr="001172A3" w:rsidRDefault="00404A24" w:rsidP="007F38C2">
      <w:pPr>
        <w:pStyle w:val="BodyText"/>
        <w:spacing w:before="1" w:line="480" w:lineRule="auto"/>
        <w:ind w:firstLine="720"/>
        <w:jc w:val="both"/>
        <w:rPr>
          <w:rFonts w:ascii="ArialMT" w:hAnsi="ArialMT"/>
        </w:rPr>
      </w:pPr>
      <w:r w:rsidRPr="00404A24">
        <w:rPr>
          <w:b/>
        </w:rPr>
        <w:t>Budget vs</w:t>
      </w:r>
      <w:r w:rsidR="00BD2808">
        <w:rPr>
          <w:b/>
        </w:rPr>
        <w:t>.</w:t>
      </w:r>
      <w:r w:rsidRPr="00404A24">
        <w:rPr>
          <w:b/>
        </w:rPr>
        <w:t xml:space="preserve"> Expenses </w:t>
      </w:r>
      <w:r w:rsidRPr="001172A3">
        <w:rPr>
          <w:rFonts w:ascii="ArialMT" w:hAnsi="ArialMT"/>
        </w:rPr>
        <w:t>in the system refers to comparing the planned budget of Philippine Red Cross</w:t>
      </w:r>
      <w:r w:rsidR="00BD2808" w:rsidRPr="001172A3">
        <w:rPr>
          <w:rFonts w:ascii="ArialMT" w:hAnsi="ArialMT"/>
        </w:rPr>
        <w:t xml:space="preserve"> Cavite Chapter</w:t>
      </w:r>
      <w:r w:rsidRPr="001172A3">
        <w:rPr>
          <w:rFonts w:ascii="ArialMT" w:hAnsi="ArialMT"/>
        </w:rPr>
        <w:t xml:space="preserve"> to its current expenses. The module indicates the real time tracking for members to keep updated.</w:t>
      </w:r>
    </w:p>
    <w:p w14:paraId="66E44968" w14:textId="291A2DA5" w:rsidR="00404A24" w:rsidRPr="001172A3" w:rsidRDefault="00404A24" w:rsidP="007F38C2">
      <w:pPr>
        <w:pStyle w:val="BodyText"/>
        <w:spacing w:before="1" w:line="480" w:lineRule="auto"/>
        <w:ind w:firstLine="720"/>
        <w:jc w:val="both"/>
        <w:rPr>
          <w:rFonts w:ascii="ArialMT" w:hAnsi="ArialMT"/>
        </w:rPr>
      </w:pPr>
      <w:r w:rsidRPr="00404A24">
        <w:rPr>
          <w:b/>
        </w:rPr>
        <w:t>Target vs</w:t>
      </w:r>
      <w:r w:rsidR="00BD2808">
        <w:rPr>
          <w:b/>
        </w:rPr>
        <w:t>.</w:t>
      </w:r>
      <w:r w:rsidRPr="00404A24">
        <w:rPr>
          <w:b/>
        </w:rPr>
        <w:t xml:space="preserve"> </w:t>
      </w:r>
      <w:r w:rsidRPr="001172A3">
        <w:rPr>
          <w:rFonts w:ascii="ArialMT" w:hAnsi="ArialMT"/>
          <w:b/>
        </w:rPr>
        <w:t>Actual</w:t>
      </w:r>
      <w:r w:rsidRPr="001172A3">
        <w:rPr>
          <w:rFonts w:ascii="ArialMT" w:hAnsi="ArialMT"/>
        </w:rPr>
        <w:t xml:space="preserve"> </w:t>
      </w:r>
      <w:r w:rsidR="00BD2808" w:rsidRPr="001172A3">
        <w:rPr>
          <w:rFonts w:ascii="ArialMT" w:hAnsi="ArialMT"/>
        </w:rPr>
        <w:t xml:space="preserve">refers to a performance evaluation method that compares </w:t>
      </w:r>
      <w:r w:rsidR="00BD2808" w:rsidRPr="001172A3">
        <w:rPr>
          <w:rFonts w:ascii="ArialMT" w:hAnsi="ArialMT"/>
        </w:rPr>
        <w:lastRenderedPageBreak/>
        <w:t>expected outcomes (targets) with actual results. It is used to determine whether goals have been achieved, exceeded, or missed. This method helps monitor the distribution of MAAB membership IDs and compare the actual number distributed with the target. This ensures that membership goals are being met and provides insights into the program’s progress.</w:t>
      </w:r>
    </w:p>
    <w:p w14:paraId="5EE114EA" w14:textId="77777777" w:rsidR="00E005E0" w:rsidRPr="001172A3" w:rsidRDefault="00E005E0" w:rsidP="007F38C2">
      <w:pPr>
        <w:pStyle w:val="BodyText"/>
        <w:spacing w:before="1" w:line="480" w:lineRule="auto"/>
        <w:ind w:firstLine="720"/>
        <w:jc w:val="both"/>
        <w:rPr>
          <w:rFonts w:ascii="ArialMT" w:hAnsi="ArialMT"/>
        </w:rPr>
      </w:pPr>
      <w:r w:rsidRPr="00DF7B0B">
        <w:rPr>
          <w:b/>
        </w:rPr>
        <w:t>ID Inventory</w:t>
      </w:r>
      <w:r>
        <w:t xml:space="preserve"> </w:t>
      </w:r>
      <w:r w:rsidRPr="001172A3">
        <w:rPr>
          <w:rFonts w:ascii="ArialMT" w:hAnsi="ArialMT"/>
        </w:rPr>
        <w:t>is a system feature for managing the inventory of member IDs, including tracking issued, pending, and replacement IDs.</w:t>
      </w:r>
    </w:p>
    <w:p w14:paraId="7BEC31B1" w14:textId="77777777" w:rsidR="00B977D8" w:rsidRPr="001172A3" w:rsidRDefault="00B977D8" w:rsidP="007F38C2">
      <w:pPr>
        <w:pStyle w:val="BodyText"/>
        <w:spacing w:before="1" w:line="480" w:lineRule="auto"/>
        <w:ind w:firstLine="720"/>
        <w:jc w:val="both"/>
        <w:rPr>
          <w:rFonts w:ascii="ArialMT" w:hAnsi="ArialMT"/>
        </w:rPr>
      </w:pPr>
      <w:r>
        <w:rPr>
          <w:rStyle w:val="Strong"/>
        </w:rPr>
        <w:t xml:space="preserve">Membership Accident Assistance Benefits (MAAB) Program </w:t>
      </w:r>
      <w:r w:rsidRPr="001172A3">
        <w:rPr>
          <w:rFonts w:ascii="ArialMT" w:hAnsi="ArialMT"/>
        </w:rPr>
        <w:t>refers to a program offered by the Philippine Red Cross to provide accident insurance and emergency medical benefits to members. This program supports the organization’s humanitarian efforts while offering safety nets to its members</w:t>
      </w:r>
    </w:p>
    <w:p w14:paraId="2F3B4797" w14:textId="77777777" w:rsidR="00B977D8" w:rsidRDefault="00B977D8" w:rsidP="007F38C2">
      <w:pPr>
        <w:pStyle w:val="BodyText"/>
        <w:spacing w:before="1" w:line="480" w:lineRule="auto"/>
        <w:ind w:firstLine="720"/>
        <w:jc w:val="both"/>
      </w:pPr>
      <w:r w:rsidRPr="00B977D8">
        <w:rPr>
          <w:b/>
        </w:rPr>
        <w:t xml:space="preserve">Membership System </w:t>
      </w:r>
      <w:r w:rsidRPr="001172A3">
        <w:rPr>
          <w:rFonts w:ascii="ArialMT" w:hAnsi="ArialMT"/>
        </w:rPr>
        <w:t>refers to the web-based application designed to manage the Philippine Red Cross Cavite Chapter's Fund Generations Department operations, including member registration, status tracking, claims processing, and report generation.</w:t>
      </w:r>
    </w:p>
    <w:p w14:paraId="1036421A" w14:textId="77777777" w:rsidR="00B977D8" w:rsidRPr="001172A3" w:rsidRDefault="00B977D8" w:rsidP="007F38C2">
      <w:pPr>
        <w:pStyle w:val="BodyText"/>
        <w:spacing w:before="1" w:line="480" w:lineRule="auto"/>
        <w:ind w:firstLine="720"/>
        <w:jc w:val="both"/>
        <w:rPr>
          <w:rFonts w:ascii="ArialMT" w:hAnsi="ArialMT"/>
        </w:rPr>
      </w:pPr>
      <w:r w:rsidRPr="00B977D8">
        <w:rPr>
          <w:b/>
        </w:rPr>
        <w:t>Notifications</w:t>
      </w:r>
      <w:r>
        <w:t xml:space="preserve"> </w:t>
      </w:r>
      <w:r w:rsidRPr="001172A3">
        <w:rPr>
          <w:rFonts w:ascii="ArialMT" w:hAnsi="ArialMT"/>
        </w:rPr>
        <w:t>refer to alerts or updates sent to members and staff regarding claims status, membership renewals, or important announcements. Notifications are integrated into the system for improved communication and engagement.</w:t>
      </w:r>
    </w:p>
    <w:p w14:paraId="0C92958C" w14:textId="77777777" w:rsidR="00DF7B0B" w:rsidRDefault="00DF7B0B" w:rsidP="007F38C2">
      <w:pPr>
        <w:pStyle w:val="BodyText"/>
        <w:spacing w:before="1" w:line="480" w:lineRule="auto"/>
        <w:ind w:firstLine="720"/>
        <w:jc w:val="both"/>
      </w:pPr>
      <w:r w:rsidRPr="00DF7B0B">
        <w:rPr>
          <w:b/>
        </w:rPr>
        <w:t>Report Generation</w:t>
      </w:r>
      <w:r>
        <w:t xml:space="preserve"> </w:t>
      </w:r>
      <w:r w:rsidRPr="001172A3">
        <w:rPr>
          <w:rFonts w:ascii="ArialMT" w:hAnsi="ArialMT"/>
        </w:rPr>
        <w:t>is a functionality of the system that compiles and organizes data into comprehensive reports, including membership statistics, claims summaries, and benefit distribution records. These reports assist in decision-making and operational planning.</w:t>
      </w:r>
    </w:p>
    <w:p w14:paraId="6E7FD4E1" w14:textId="77777777" w:rsidR="00E005E0" w:rsidRPr="00713731" w:rsidRDefault="00E005E0" w:rsidP="007F38C2">
      <w:pPr>
        <w:pStyle w:val="BodyText"/>
        <w:spacing w:before="1" w:line="480" w:lineRule="auto"/>
        <w:ind w:firstLine="720"/>
        <w:jc w:val="both"/>
      </w:pPr>
    </w:p>
    <w:p w14:paraId="39169E58" w14:textId="77777777" w:rsidR="00D33DB4" w:rsidRDefault="00D33DB4" w:rsidP="007F38C2">
      <w:pPr>
        <w:pStyle w:val="BodyText"/>
        <w:spacing w:before="1" w:line="480" w:lineRule="auto"/>
        <w:ind w:firstLine="720"/>
        <w:jc w:val="both"/>
      </w:pPr>
    </w:p>
    <w:p w14:paraId="33C5714F" w14:textId="77777777" w:rsidR="00D33DB4" w:rsidRDefault="00D33DB4" w:rsidP="007F38C2">
      <w:pPr>
        <w:pStyle w:val="BodyText"/>
        <w:spacing w:before="1" w:line="480" w:lineRule="auto"/>
        <w:ind w:firstLine="720"/>
        <w:jc w:val="both"/>
      </w:pPr>
    </w:p>
    <w:p w14:paraId="14AF8386" w14:textId="77777777" w:rsidR="00DF17C5" w:rsidRDefault="00DF17C5" w:rsidP="0039235E">
      <w:pPr>
        <w:pStyle w:val="BodyText"/>
        <w:tabs>
          <w:tab w:val="left" w:pos="3540"/>
        </w:tabs>
        <w:rPr>
          <w:rFonts w:ascii="Arial" w:hAnsi="Arial" w:cs="Arial"/>
          <w:b/>
        </w:rPr>
      </w:pPr>
    </w:p>
    <w:p w14:paraId="5EC582BC" w14:textId="77777777" w:rsidR="003E4824" w:rsidRDefault="003E4824" w:rsidP="0039235E">
      <w:pPr>
        <w:pStyle w:val="BodyText"/>
        <w:tabs>
          <w:tab w:val="left" w:pos="3540"/>
        </w:tabs>
        <w:rPr>
          <w:rFonts w:ascii="Arial" w:hAnsi="Arial" w:cs="Arial"/>
          <w:b/>
        </w:rPr>
      </w:pPr>
    </w:p>
    <w:p w14:paraId="5A354B26" w14:textId="77777777" w:rsidR="003E4824" w:rsidRDefault="003E4824" w:rsidP="0039235E">
      <w:pPr>
        <w:pStyle w:val="BodyText"/>
        <w:tabs>
          <w:tab w:val="left" w:pos="3540"/>
        </w:tabs>
        <w:rPr>
          <w:rFonts w:ascii="Arial" w:hAnsi="Arial" w:cs="Arial"/>
          <w:b/>
        </w:rPr>
      </w:pPr>
    </w:p>
    <w:p w14:paraId="4990DD60" w14:textId="77777777" w:rsidR="003E4824" w:rsidRDefault="003E4824" w:rsidP="0039235E">
      <w:pPr>
        <w:pStyle w:val="BodyText"/>
        <w:tabs>
          <w:tab w:val="left" w:pos="3540"/>
        </w:tabs>
        <w:rPr>
          <w:rFonts w:ascii="Arial" w:hAnsi="Arial" w:cs="Arial"/>
          <w:b/>
        </w:rPr>
      </w:pPr>
    </w:p>
    <w:p w14:paraId="2C557A5B" w14:textId="77777777" w:rsidR="00002439" w:rsidRPr="00002439" w:rsidRDefault="005C7C8D" w:rsidP="00002439">
      <w:pPr>
        <w:pStyle w:val="BodyText"/>
        <w:tabs>
          <w:tab w:val="left" w:pos="3540"/>
        </w:tabs>
        <w:jc w:val="center"/>
        <w:rPr>
          <w:rFonts w:ascii="Arial" w:hAnsi="Arial" w:cs="Arial"/>
          <w:b/>
          <w:szCs w:val="24"/>
        </w:rPr>
      </w:pPr>
      <w:r w:rsidRPr="00002439">
        <w:rPr>
          <w:rFonts w:ascii="Arial" w:hAnsi="Arial" w:cs="Arial"/>
          <w:b/>
        </w:rPr>
        <w:lastRenderedPageBreak/>
        <w:t>REVIEW</w:t>
      </w:r>
      <w:r w:rsidR="007F38C2" w:rsidRPr="00002439">
        <w:rPr>
          <w:rFonts w:ascii="Arial" w:hAnsi="Arial" w:cs="Arial"/>
          <w:b/>
          <w:spacing w:val="-2"/>
        </w:rPr>
        <w:t xml:space="preserve"> </w:t>
      </w:r>
      <w:r w:rsidRPr="00002439">
        <w:rPr>
          <w:rFonts w:ascii="Arial" w:hAnsi="Arial" w:cs="Arial"/>
          <w:b/>
        </w:rPr>
        <w:t>OF</w:t>
      </w:r>
      <w:r w:rsidRPr="00002439">
        <w:rPr>
          <w:rFonts w:ascii="Arial" w:hAnsi="Arial" w:cs="Arial"/>
          <w:b/>
          <w:spacing w:val="-7"/>
        </w:rPr>
        <w:t xml:space="preserve"> </w:t>
      </w:r>
      <w:r w:rsidRPr="00002439">
        <w:rPr>
          <w:rFonts w:ascii="Arial" w:hAnsi="Arial" w:cs="Arial"/>
          <w:b/>
        </w:rPr>
        <w:t>RELATED</w:t>
      </w:r>
      <w:r w:rsidRPr="00002439">
        <w:rPr>
          <w:rFonts w:ascii="Arial" w:hAnsi="Arial" w:cs="Arial"/>
          <w:b/>
          <w:spacing w:val="-4"/>
        </w:rPr>
        <w:t xml:space="preserve"> </w:t>
      </w:r>
      <w:r w:rsidRPr="00002439">
        <w:rPr>
          <w:rFonts w:ascii="Arial" w:hAnsi="Arial" w:cs="Arial"/>
          <w:b/>
          <w:spacing w:val="-2"/>
        </w:rPr>
        <w:t>LITERATURE</w:t>
      </w:r>
      <w:r w:rsidR="00026503" w:rsidRPr="00002439">
        <w:rPr>
          <w:rFonts w:ascii="Arial" w:hAnsi="Arial" w:cs="Arial"/>
          <w:b/>
          <w:spacing w:val="-2"/>
        </w:rPr>
        <w:t xml:space="preserve"> AND STUDIES</w:t>
      </w:r>
    </w:p>
    <w:p w14:paraId="6643C441" w14:textId="77777777" w:rsidR="00002439" w:rsidRDefault="00002439" w:rsidP="00002439">
      <w:pPr>
        <w:pStyle w:val="BodyText"/>
        <w:tabs>
          <w:tab w:val="left" w:pos="3540"/>
        </w:tabs>
        <w:jc w:val="center"/>
        <w:rPr>
          <w:rFonts w:ascii="Arial" w:hAnsi="Arial" w:cs="Arial"/>
          <w:b/>
          <w:sz w:val="24"/>
          <w:szCs w:val="24"/>
        </w:rPr>
      </w:pPr>
    </w:p>
    <w:p w14:paraId="615D10FC" w14:textId="77777777" w:rsidR="00002439" w:rsidRDefault="00002439" w:rsidP="003E4824">
      <w:pPr>
        <w:pStyle w:val="BodyText"/>
        <w:tabs>
          <w:tab w:val="left" w:pos="3540"/>
        </w:tabs>
        <w:rPr>
          <w:rFonts w:ascii="ArialMT" w:hAnsi="ArialMT" w:cs="Arial"/>
          <w:b/>
          <w:sz w:val="24"/>
          <w:szCs w:val="24"/>
        </w:rPr>
      </w:pPr>
    </w:p>
    <w:p w14:paraId="55898D48" w14:textId="77777777" w:rsidR="003E4824" w:rsidRPr="001172A3" w:rsidRDefault="003E4824" w:rsidP="003E4824">
      <w:pPr>
        <w:pStyle w:val="BodyText"/>
        <w:tabs>
          <w:tab w:val="left" w:pos="3540"/>
        </w:tabs>
        <w:rPr>
          <w:rFonts w:ascii="ArialMT" w:hAnsi="ArialMT" w:cs="Arial"/>
          <w:b/>
          <w:sz w:val="24"/>
          <w:szCs w:val="24"/>
        </w:rPr>
      </w:pPr>
    </w:p>
    <w:p w14:paraId="4A61794D" w14:textId="77777777" w:rsidR="005D7B5C" w:rsidRPr="001172A3" w:rsidRDefault="005C7C8D" w:rsidP="007F38C2">
      <w:pPr>
        <w:pStyle w:val="BodyText"/>
        <w:spacing w:line="480" w:lineRule="auto"/>
        <w:ind w:firstLine="720"/>
        <w:jc w:val="both"/>
        <w:rPr>
          <w:rFonts w:ascii="ArialMT" w:hAnsi="ArialMT"/>
        </w:rPr>
      </w:pPr>
      <w:r w:rsidRPr="001172A3">
        <w:rPr>
          <w:rFonts w:ascii="ArialMT" w:hAnsi="ArialMT"/>
        </w:rPr>
        <w:t>This chapter</w:t>
      </w:r>
      <w:r w:rsidRPr="001172A3">
        <w:rPr>
          <w:rFonts w:ascii="ArialMT" w:hAnsi="ArialMT"/>
          <w:spacing w:val="-3"/>
        </w:rPr>
        <w:t xml:space="preserve"> </w:t>
      </w:r>
      <w:r w:rsidRPr="001172A3">
        <w:rPr>
          <w:rFonts w:ascii="ArialMT" w:hAnsi="ArialMT"/>
        </w:rPr>
        <w:t>presents a topical discussion</w:t>
      </w:r>
      <w:r w:rsidRPr="001172A3">
        <w:rPr>
          <w:rFonts w:ascii="ArialMT" w:hAnsi="ArialMT"/>
          <w:spacing w:val="-2"/>
        </w:rPr>
        <w:t xml:space="preserve"> </w:t>
      </w:r>
      <w:r w:rsidRPr="001172A3">
        <w:rPr>
          <w:rFonts w:ascii="ArialMT" w:hAnsi="ArialMT"/>
        </w:rPr>
        <w:t>about</w:t>
      </w:r>
      <w:r w:rsidRPr="001172A3">
        <w:rPr>
          <w:rFonts w:ascii="ArialMT" w:hAnsi="ArialMT"/>
          <w:spacing w:val="-1"/>
        </w:rPr>
        <w:t xml:space="preserve"> </w:t>
      </w:r>
      <w:r w:rsidRPr="001172A3">
        <w:rPr>
          <w:rFonts w:ascii="ArialMT" w:hAnsi="ArialMT"/>
        </w:rPr>
        <w:t>the</w:t>
      </w:r>
      <w:r w:rsidRPr="001172A3">
        <w:rPr>
          <w:rFonts w:ascii="ArialMT" w:hAnsi="ArialMT"/>
          <w:spacing w:val="-2"/>
        </w:rPr>
        <w:t xml:space="preserve"> </w:t>
      </w:r>
      <w:r w:rsidRPr="001172A3">
        <w:rPr>
          <w:rFonts w:ascii="ArialMT" w:hAnsi="ArialMT"/>
        </w:rPr>
        <w:t>other related studies that are</w:t>
      </w:r>
      <w:r w:rsidRPr="001172A3">
        <w:rPr>
          <w:rFonts w:ascii="ArialMT" w:hAnsi="ArialMT"/>
          <w:spacing w:val="-6"/>
        </w:rPr>
        <w:t xml:space="preserve"> </w:t>
      </w:r>
      <w:r w:rsidRPr="001172A3">
        <w:rPr>
          <w:rFonts w:ascii="ArialMT" w:hAnsi="ArialMT"/>
        </w:rPr>
        <w:t>essential</w:t>
      </w:r>
      <w:r w:rsidRPr="001172A3">
        <w:rPr>
          <w:rFonts w:ascii="ArialMT" w:hAnsi="ArialMT"/>
          <w:spacing w:val="-8"/>
        </w:rPr>
        <w:t xml:space="preserve"> </w:t>
      </w:r>
      <w:r w:rsidRPr="001172A3">
        <w:rPr>
          <w:rFonts w:ascii="ArialMT" w:hAnsi="ArialMT"/>
        </w:rPr>
        <w:t>and</w:t>
      </w:r>
      <w:r w:rsidRPr="001172A3">
        <w:rPr>
          <w:rFonts w:ascii="ArialMT" w:hAnsi="ArialMT"/>
          <w:spacing w:val="-1"/>
        </w:rPr>
        <w:t xml:space="preserve"> </w:t>
      </w:r>
      <w:r w:rsidRPr="001172A3">
        <w:rPr>
          <w:rFonts w:ascii="ArialMT" w:hAnsi="ArialMT"/>
        </w:rPr>
        <w:t>appropriate</w:t>
      </w:r>
      <w:r w:rsidRPr="001172A3">
        <w:rPr>
          <w:rFonts w:ascii="ArialMT" w:hAnsi="ArialMT"/>
          <w:spacing w:val="-1"/>
        </w:rPr>
        <w:t xml:space="preserve"> </w:t>
      </w:r>
      <w:r w:rsidRPr="001172A3">
        <w:rPr>
          <w:rFonts w:ascii="ArialMT" w:hAnsi="ArialMT"/>
        </w:rPr>
        <w:t>to</w:t>
      </w:r>
      <w:r w:rsidRPr="001172A3">
        <w:rPr>
          <w:rFonts w:ascii="ArialMT" w:hAnsi="ArialMT"/>
          <w:spacing w:val="-1"/>
        </w:rPr>
        <w:t xml:space="preserve"> </w:t>
      </w:r>
      <w:r w:rsidRPr="001172A3">
        <w:rPr>
          <w:rFonts w:ascii="ArialMT" w:hAnsi="ArialMT"/>
        </w:rPr>
        <w:t>the</w:t>
      </w:r>
      <w:r w:rsidRPr="001172A3">
        <w:rPr>
          <w:rFonts w:ascii="ArialMT" w:hAnsi="ArialMT"/>
          <w:spacing w:val="-1"/>
        </w:rPr>
        <w:t xml:space="preserve"> </w:t>
      </w:r>
      <w:r w:rsidRPr="001172A3">
        <w:rPr>
          <w:rFonts w:ascii="ArialMT" w:hAnsi="ArialMT"/>
        </w:rPr>
        <w:t>present</w:t>
      </w:r>
      <w:r w:rsidRPr="001172A3">
        <w:rPr>
          <w:rFonts w:ascii="ArialMT" w:hAnsi="ArialMT"/>
          <w:spacing w:val="-5"/>
        </w:rPr>
        <w:t xml:space="preserve"> </w:t>
      </w:r>
      <w:r w:rsidRPr="001172A3">
        <w:rPr>
          <w:rFonts w:ascii="ArialMT" w:hAnsi="ArialMT"/>
        </w:rPr>
        <w:t>topic.</w:t>
      </w:r>
      <w:r w:rsidRPr="001172A3">
        <w:rPr>
          <w:rFonts w:ascii="ArialMT" w:hAnsi="ArialMT"/>
          <w:spacing w:val="-5"/>
        </w:rPr>
        <w:t xml:space="preserve"> </w:t>
      </w:r>
      <w:r w:rsidRPr="001172A3">
        <w:rPr>
          <w:rFonts w:ascii="ArialMT" w:hAnsi="ArialMT"/>
        </w:rPr>
        <w:t>The</w:t>
      </w:r>
      <w:r w:rsidRPr="001172A3">
        <w:rPr>
          <w:rFonts w:ascii="ArialMT" w:hAnsi="ArialMT"/>
          <w:spacing w:val="-1"/>
        </w:rPr>
        <w:t xml:space="preserve"> </w:t>
      </w:r>
      <w:r w:rsidRPr="001172A3">
        <w:rPr>
          <w:rFonts w:ascii="ArialMT" w:hAnsi="ArialMT"/>
        </w:rPr>
        <w:t>following</w:t>
      </w:r>
      <w:r w:rsidRPr="001172A3">
        <w:rPr>
          <w:rFonts w:ascii="ArialMT" w:hAnsi="ArialMT"/>
          <w:spacing w:val="-6"/>
        </w:rPr>
        <w:t xml:space="preserve"> </w:t>
      </w:r>
      <w:r w:rsidRPr="001172A3">
        <w:rPr>
          <w:rFonts w:ascii="ArialMT" w:hAnsi="ArialMT"/>
        </w:rPr>
        <w:t>studies</w:t>
      </w:r>
      <w:r w:rsidRPr="001172A3">
        <w:rPr>
          <w:rFonts w:ascii="ArialMT" w:hAnsi="ArialMT"/>
          <w:spacing w:val="-4"/>
        </w:rPr>
        <w:t xml:space="preserve"> </w:t>
      </w:r>
      <w:r w:rsidRPr="001172A3">
        <w:rPr>
          <w:rFonts w:ascii="ArialMT" w:hAnsi="ArialMT"/>
        </w:rPr>
        <w:t>and</w:t>
      </w:r>
      <w:r w:rsidRPr="001172A3">
        <w:rPr>
          <w:rFonts w:ascii="ArialMT" w:hAnsi="ArialMT"/>
          <w:spacing w:val="-1"/>
        </w:rPr>
        <w:t xml:space="preserve"> </w:t>
      </w:r>
      <w:r w:rsidRPr="001172A3">
        <w:rPr>
          <w:rFonts w:ascii="ArialMT" w:hAnsi="ArialMT"/>
        </w:rPr>
        <w:t>literature were found on various websites, published articles, and online sources.</w:t>
      </w:r>
    </w:p>
    <w:p w14:paraId="15ABE996" w14:textId="2FF72201" w:rsidR="00A36171" w:rsidRPr="00A36171" w:rsidRDefault="00CB53DB" w:rsidP="00A36171">
      <w:pPr>
        <w:spacing w:line="480" w:lineRule="auto"/>
        <w:jc w:val="both"/>
        <w:rPr>
          <w:rFonts w:ascii="Arial" w:eastAsia="Arial" w:hAnsi="Arial" w:cs="Arial"/>
          <w:b/>
        </w:rPr>
      </w:pPr>
      <w:r>
        <w:rPr>
          <w:rFonts w:ascii="Arial" w:eastAsia="Arial" w:hAnsi="Arial" w:cs="Arial"/>
          <w:b/>
        </w:rPr>
        <w:t>The Philippine Red Cross and Its Humanitarian Services</w:t>
      </w:r>
    </w:p>
    <w:p w14:paraId="4F1FCF5C" w14:textId="76D6F80E" w:rsidR="00A36171" w:rsidRPr="001172A3" w:rsidRDefault="00A36171" w:rsidP="00A36171">
      <w:pPr>
        <w:spacing w:line="480" w:lineRule="auto"/>
        <w:ind w:firstLine="720"/>
        <w:jc w:val="both"/>
        <w:rPr>
          <w:rFonts w:ascii="ArialMT" w:eastAsia="Arial" w:hAnsi="ArialMT" w:cs="Arial"/>
        </w:rPr>
      </w:pPr>
      <w:r w:rsidRPr="001172A3">
        <w:rPr>
          <w:rFonts w:ascii="ArialMT" w:eastAsia="Arial" w:hAnsi="ArialMT" w:cs="Arial"/>
        </w:rPr>
        <w:t>The Philippine Red Cross (PRC) is a humanitarian organization committed to providing emergency assistance, disaster relief, and various health and social welfare services. Established on April 15, 1947, through Republic Act No. 95 (Republic Act No. 95, 1947), the PRC operates as an auxiliary organization to the government while maintaining its independence. It is part of the International Red Cross and Red Crescent Movement, which upholds the principles of humanity, impartiality, neutrality, independence, voluntary service, unity, and universality.</w:t>
      </w:r>
    </w:p>
    <w:p w14:paraId="39B07BC8" w14:textId="77777777" w:rsidR="000276DF" w:rsidRPr="001172A3" w:rsidRDefault="00D14C46" w:rsidP="00A36171">
      <w:pPr>
        <w:pStyle w:val="BodyText"/>
        <w:spacing w:before="1" w:line="480" w:lineRule="auto"/>
        <w:ind w:firstLine="720"/>
        <w:jc w:val="both"/>
        <w:rPr>
          <w:rFonts w:ascii="ArialMT" w:hAnsi="ArialMT"/>
        </w:rPr>
      </w:pPr>
      <w:r w:rsidRPr="001172A3">
        <w:rPr>
          <w:rFonts w:ascii="ArialMT" w:hAnsi="ArialMT"/>
        </w:rPr>
        <w:t xml:space="preserve">According to the Republic Act No. 95 of 1947, the Philippine Red Cross delivers life-saving aid during disasters, medical emergencies, and community programs. However, as membership grows, manually handling records and benefits has become challenging. </w:t>
      </w:r>
    </w:p>
    <w:p w14:paraId="6B035F28" w14:textId="6C55E270" w:rsidR="00213433" w:rsidRDefault="00A36171" w:rsidP="00BD2808">
      <w:pPr>
        <w:pStyle w:val="BodyText"/>
        <w:spacing w:before="1" w:line="480" w:lineRule="auto"/>
        <w:ind w:firstLine="720"/>
        <w:jc w:val="both"/>
        <w:rPr>
          <w:rFonts w:ascii="ArialMT" w:hAnsi="ArialMT"/>
        </w:rPr>
      </w:pPr>
      <w:r w:rsidRPr="001172A3">
        <w:rPr>
          <w:rFonts w:ascii="ArialMT" w:hAnsi="ArialMT"/>
        </w:rPr>
        <w:t xml:space="preserve">Furthermore, Republic Act No. 10072 strengthens the Philippine Red Cross by ensuring transparency, accountability, and efficient resource management, which aligns directly with the objectives of the MIS of Fund Generations’ MAAB Membership of the PRC Cavite Chapter. The Act's focus on improving services, fostering partnerships, and expanding the organization’s reach is reflected in the proposed system, which will automate member data management, claims processing, and report generation. The system's development will enable the PRC Cavite Chapter to better serve its members to enhance both operational efficiency and service delivery in line with the legal framework established by the Act. </w:t>
      </w:r>
    </w:p>
    <w:p w14:paraId="18FDE218" w14:textId="77777777" w:rsidR="003E4824" w:rsidRPr="001172A3" w:rsidRDefault="003E4824" w:rsidP="00BD2808">
      <w:pPr>
        <w:pStyle w:val="BodyText"/>
        <w:spacing w:before="1" w:line="480" w:lineRule="auto"/>
        <w:ind w:firstLine="720"/>
        <w:jc w:val="both"/>
        <w:rPr>
          <w:rFonts w:ascii="ArialMT" w:hAnsi="ArialMT"/>
        </w:rPr>
      </w:pPr>
    </w:p>
    <w:p w14:paraId="2FEC1A4D" w14:textId="100A563D" w:rsidR="00377798" w:rsidRDefault="00377798" w:rsidP="007F38C2">
      <w:pPr>
        <w:pStyle w:val="Heading4"/>
        <w:spacing w:line="252" w:lineRule="exact"/>
        <w:ind w:left="0"/>
        <w:jc w:val="both"/>
        <w:rPr>
          <w:spacing w:val="-2"/>
        </w:rPr>
      </w:pPr>
      <w:r>
        <w:rPr>
          <w:spacing w:val="-2"/>
        </w:rPr>
        <w:lastRenderedPageBreak/>
        <w:t>The Philippine Red Cross Membership Accident Assistance Benefits (MAAB)</w:t>
      </w:r>
    </w:p>
    <w:p w14:paraId="1E600046" w14:textId="3D89DA74" w:rsidR="00213433" w:rsidRPr="00213433" w:rsidRDefault="00377798" w:rsidP="007F38C2">
      <w:pPr>
        <w:pStyle w:val="Heading4"/>
        <w:spacing w:after="240" w:line="252" w:lineRule="exact"/>
        <w:ind w:left="0"/>
        <w:jc w:val="both"/>
        <w:rPr>
          <w:spacing w:val="-2"/>
        </w:rPr>
      </w:pPr>
      <w:r>
        <w:rPr>
          <w:spacing w:val="-2"/>
        </w:rPr>
        <w:t>Progra</w:t>
      </w:r>
      <w:r w:rsidR="00213433">
        <w:rPr>
          <w:spacing w:val="-2"/>
        </w:rPr>
        <w:t>m</w:t>
      </w:r>
    </w:p>
    <w:p w14:paraId="08171C06" w14:textId="6DEB4283" w:rsidR="00A36171" w:rsidRPr="001172A3" w:rsidRDefault="00A36171" w:rsidP="00213433">
      <w:pPr>
        <w:pStyle w:val="BodyText"/>
        <w:spacing w:line="480" w:lineRule="auto"/>
        <w:ind w:firstLine="720"/>
        <w:jc w:val="both"/>
        <w:rPr>
          <w:rFonts w:ascii="ArialMT" w:hAnsi="ArialMT"/>
        </w:rPr>
      </w:pPr>
      <w:r w:rsidRPr="001172A3">
        <w:rPr>
          <w:rFonts w:ascii="ArialMT" w:hAnsi="ArialMT"/>
        </w:rPr>
        <w:t xml:space="preserve">According to the Philippine Red Cross (PRC), the Membership Accident Assistance Program (MAAB) or simply Membership Program provides a significant platform for individuals to support humanitarian work while availing accident insurance and emergency benefits. With membership fees starting at 60 pesos, the program offers accident assistance, coverage for dengue, and protection against insect and animal bites, making it a comprehensive and inclusive initiative compared to traditional insurance. The application process involves completing a membership form with personal details, which is then submitted to the local Red Cross branch. This straightforward enrollment encourages broader participation and creates opportunities for individuals to contribute to the PRC's life-saving efforts (Philippine Red Cross, 2025). </w:t>
      </w:r>
    </w:p>
    <w:p w14:paraId="6A06C0E6" w14:textId="058DDFE5" w:rsidR="006339D2" w:rsidRDefault="00A36171" w:rsidP="00A36171">
      <w:pPr>
        <w:pStyle w:val="BodyText"/>
        <w:spacing w:line="480" w:lineRule="auto"/>
        <w:ind w:firstLine="720"/>
        <w:jc w:val="both"/>
        <w:rPr>
          <w:rFonts w:ascii="Arial" w:eastAsia="Arial" w:hAnsi="Arial" w:cs="Arial"/>
          <w:b/>
          <w:bCs/>
        </w:rPr>
      </w:pPr>
      <w:r w:rsidRPr="001172A3">
        <w:rPr>
          <w:rFonts w:ascii="ArialMT" w:hAnsi="ArialMT"/>
        </w:rPr>
        <w:t>These studies help the researchers develop a system that improves membership enrollment, benefit tracking, and data organization for the Philippine Red Cross Cavite Chapter. Republic Act No. 10072 (2009) defines the membership structure and responsibilities within the organization, ensuring individuals can actively contribute to humanitarian work. The Philippine Red Cross (2025) describes how the MAAB Program provides financial assistance and medical support, making it a valuable initiative for members. Digitalizing these processes will simplify registration, enhance accessibility, and allow for better management of membership records.</w:t>
      </w:r>
      <w:r w:rsidRPr="00A36171">
        <w:t xml:space="preserve"> </w:t>
      </w:r>
      <w:r w:rsidR="006339D2" w:rsidRPr="006339D2">
        <w:rPr>
          <w:rFonts w:ascii="Arial" w:eastAsia="Arial" w:hAnsi="Arial" w:cs="Arial"/>
          <w:b/>
          <w:bCs/>
        </w:rPr>
        <w:t>Management Information Systems (MIS) in Non-Profit Organizations</w:t>
      </w:r>
    </w:p>
    <w:p w14:paraId="5CE2872C" w14:textId="77777777" w:rsidR="00A36171" w:rsidRPr="001172A3" w:rsidRDefault="00793864" w:rsidP="006339D2">
      <w:pPr>
        <w:pStyle w:val="BodyText"/>
        <w:spacing w:line="480" w:lineRule="auto"/>
        <w:jc w:val="both"/>
        <w:rPr>
          <w:rFonts w:ascii="ArialMT" w:hAnsi="ArialMT"/>
        </w:rPr>
      </w:pPr>
      <w:r>
        <w:rPr>
          <w:rFonts w:ascii="Arial" w:eastAsia="Arial" w:hAnsi="Arial" w:cs="Arial"/>
          <w:b/>
          <w:bCs/>
        </w:rPr>
        <w:tab/>
      </w:r>
      <w:r w:rsidR="00A36171" w:rsidRPr="001172A3">
        <w:rPr>
          <w:rFonts w:ascii="ArialMT" w:hAnsi="ArialMT"/>
        </w:rPr>
        <w:t>The growing use of web-based technology has given nonprofit organizations new opportunities to expand their reach, improve operations, and strengthen their impact on social change (</w:t>
      </w:r>
      <w:proofErr w:type="spellStart"/>
      <w:r w:rsidR="00A36171" w:rsidRPr="001172A3">
        <w:rPr>
          <w:rFonts w:ascii="ArialMT" w:hAnsi="ArialMT"/>
        </w:rPr>
        <w:t>Bharadwaj</w:t>
      </w:r>
      <w:proofErr w:type="spellEnd"/>
      <w:r w:rsidR="00A36171" w:rsidRPr="001172A3">
        <w:rPr>
          <w:rFonts w:ascii="ArialMT" w:hAnsi="ArialMT"/>
        </w:rPr>
        <w:t xml:space="preserve">, M., </w:t>
      </w:r>
      <w:proofErr w:type="spellStart"/>
      <w:r w:rsidR="00A36171" w:rsidRPr="001172A3">
        <w:rPr>
          <w:rFonts w:ascii="ArialMT" w:hAnsi="ArialMT"/>
        </w:rPr>
        <w:t>Prakash</w:t>
      </w:r>
      <w:proofErr w:type="spellEnd"/>
      <w:r w:rsidR="00A36171" w:rsidRPr="001172A3">
        <w:rPr>
          <w:rFonts w:ascii="ArialMT" w:hAnsi="ArialMT"/>
        </w:rPr>
        <w:t xml:space="preserve">, N., &amp; Thomas, J. 2023). Management Information Systems (MIS) contribute to decision-making by organizing and providing structured data that aids in analysis and planning. </w:t>
      </w:r>
      <w:proofErr w:type="spellStart"/>
      <w:r w:rsidR="00A36171" w:rsidRPr="001172A3">
        <w:rPr>
          <w:rFonts w:ascii="ArialMT" w:hAnsi="ArialMT"/>
        </w:rPr>
        <w:t>Olajide</w:t>
      </w:r>
      <w:proofErr w:type="spellEnd"/>
      <w:r w:rsidR="00A36171" w:rsidRPr="001172A3">
        <w:rPr>
          <w:rFonts w:ascii="ArialMT" w:hAnsi="ArialMT"/>
        </w:rPr>
        <w:t xml:space="preserve"> et al. (2023) emphasize that MIS improves organizational processes by facilitating quick access to </w:t>
      </w:r>
      <w:r w:rsidR="00A36171" w:rsidRPr="001172A3">
        <w:rPr>
          <w:rFonts w:ascii="ArialMT" w:hAnsi="ArialMT"/>
        </w:rPr>
        <w:lastRenderedPageBreak/>
        <w:t>essential information, enhancing reporting accuracy, and supporting performance evaluation. Their study indicates that a well-implemented MIS helps organizations allocate resources more effectively and make informed decisions, especially in fast-changing business environments where timely data is essential.</w:t>
      </w:r>
    </w:p>
    <w:p w14:paraId="3B0333EC" w14:textId="238099A1" w:rsidR="00A36171" w:rsidRPr="001172A3" w:rsidRDefault="00A36171" w:rsidP="00A36171">
      <w:pPr>
        <w:pStyle w:val="BodyText"/>
        <w:spacing w:line="480" w:lineRule="auto"/>
        <w:ind w:firstLine="720"/>
        <w:jc w:val="both"/>
        <w:rPr>
          <w:rFonts w:ascii="ArialMT" w:hAnsi="ArialMT"/>
        </w:rPr>
      </w:pPr>
      <w:proofErr w:type="spellStart"/>
      <w:r w:rsidRPr="001172A3">
        <w:rPr>
          <w:rFonts w:ascii="ArialMT" w:hAnsi="ArialMT"/>
        </w:rPr>
        <w:t>Hussain</w:t>
      </w:r>
      <w:proofErr w:type="spellEnd"/>
      <w:r w:rsidRPr="001172A3">
        <w:rPr>
          <w:rFonts w:ascii="ArialMT" w:hAnsi="ArialMT"/>
        </w:rPr>
        <w:t xml:space="preserve"> and Taylor (2019) studied management information systems (MIS) in non-governmental organizations (NGOs) and identified key challenges and benefits. Their research found that MIS improves data management and helps organizations make better decisions. It also increases efficiency by organizing information and tracking progress more effectively. The study emphasized that NGOs need MIS solutions according to their specific requirements. Successful implementation depends on staff training, user-friendly design, and ongoing support to ensure the system remains effective and sustainable. Several key issues are discussed, including resource availability, staff adaptability, and the significance of early stakeholder involvement to ensure the system aligns with the organization’s mission and objectives. </w:t>
      </w:r>
    </w:p>
    <w:p w14:paraId="4B1F1572" w14:textId="22FCA41E" w:rsidR="0039235E" w:rsidRPr="001172A3" w:rsidRDefault="00A36171" w:rsidP="00A36171">
      <w:pPr>
        <w:pStyle w:val="BodyText"/>
        <w:spacing w:line="480" w:lineRule="auto"/>
        <w:ind w:firstLine="720"/>
        <w:jc w:val="both"/>
        <w:rPr>
          <w:rFonts w:ascii="ArialMT" w:hAnsi="ArialMT"/>
        </w:rPr>
      </w:pPr>
      <w:r w:rsidRPr="001172A3">
        <w:rPr>
          <w:rFonts w:ascii="ArialMT" w:hAnsi="ArialMT"/>
        </w:rPr>
        <w:t xml:space="preserve">The research of </w:t>
      </w:r>
      <w:proofErr w:type="spellStart"/>
      <w:r w:rsidRPr="001172A3">
        <w:rPr>
          <w:rFonts w:ascii="ArialMT" w:hAnsi="ArialMT"/>
        </w:rPr>
        <w:t>Olajide</w:t>
      </w:r>
      <w:proofErr w:type="spellEnd"/>
      <w:r w:rsidRPr="001172A3">
        <w:rPr>
          <w:rFonts w:ascii="ArialMT" w:hAnsi="ArialMT"/>
        </w:rPr>
        <w:t xml:space="preserve"> et al. (2023) will greatly help the developers build a system that improves how the MAAB Membership of the Philippine Red Cross Cavite Chapter manages membership records and benefits. Their study explains how MIS allows faster access to data, improves accuracy, and supports better decision-making. Automating manual tasks will minimize errors and help allocate resources more effectively. With a well-designed MIS, manual errors will decrease, and processes will become more efficient. The system will also allow better resource allocation, helping the Philippine Red Cross Cavite Chapter to provide improved services to its members. Incorporating these studies will play a vital role in ensuring an organized operation and successful deployment of the PRC’s membership management system. </w:t>
      </w:r>
    </w:p>
    <w:p w14:paraId="1EE75B8B" w14:textId="13E5D361" w:rsidR="000B79B0" w:rsidRDefault="00E3675A" w:rsidP="0039235E">
      <w:pPr>
        <w:pStyle w:val="BodyText"/>
        <w:spacing w:line="480" w:lineRule="auto"/>
        <w:jc w:val="both"/>
        <w:rPr>
          <w:rFonts w:ascii="Arial" w:hAnsi="Arial" w:cs="Arial"/>
          <w:b/>
        </w:rPr>
      </w:pPr>
      <w:r>
        <w:rPr>
          <w:rFonts w:ascii="Arial" w:hAnsi="Arial" w:cs="Arial"/>
          <w:b/>
        </w:rPr>
        <w:t xml:space="preserve">Web-based Systems for </w:t>
      </w:r>
      <w:r w:rsidR="005C4E3A">
        <w:rPr>
          <w:rFonts w:ascii="Arial" w:hAnsi="Arial" w:cs="Arial"/>
          <w:b/>
        </w:rPr>
        <w:t>Membership</w:t>
      </w:r>
      <w:r w:rsidR="00897BDC">
        <w:rPr>
          <w:rFonts w:ascii="Arial" w:hAnsi="Arial" w:cs="Arial"/>
          <w:b/>
        </w:rPr>
        <w:t xml:space="preserve"> Management</w:t>
      </w:r>
    </w:p>
    <w:p w14:paraId="2227684E" w14:textId="77777777" w:rsidR="00A36171" w:rsidRPr="001172A3" w:rsidRDefault="00593F4C" w:rsidP="00A36171">
      <w:pPr>
        <w:pStyle w:val="BodyText"/>
        <w:spacing w:line="480" w:lineRule="auto"/>
        <w:jc w:val="both"/>
        <w:rPr>
          <w:rFonts w:ascii="ArialMT" w:hAnsi="ArialMT"/>
        </w:rPr>
      </w:pPr>
      <w:r>
        <w:rPr>
          <w:rFonts w:ascii="Arial" w:hAnsi="Arial" w:cs="Arial"/>
          <w:b/>
        </w:rPr>
        <w:lastRenderedPageBreak/>
        <w:tab/>
      </w:r>
      <w:r w:rsidR="00A36171" w:rsidRPr="001172A3">
        <w:rPr>
          <w:rFonts w:ascii="ArialMT" w:hAnsi="ArialMT"/>
        </w:rPr>
        <w:t xml:space="preserve">In this revolution 4.0, everything needs fast access to build a system. Of course, adequate technology is needed to achieve this goal. Web-based management information system is the right solution at this time. The rapid development and advancement in technology require one to follow developments and progress. This development has been widely used by many parties. These developments and advancements also provide great opportunities for the efficient and accurate management and utilization of information. The development of internet technology and applications provides a good condition for establishing the scientific research management information system (Noni, </w:t>
      </w:r>
      <w:proofErr w:type="spellStart"/>
      <w:r w:rsidR="00A36171" w:rsidRPr="001172A3">
        <w:rPr>
          <w:rFonts w:ascii="ArialMT" w:hAnsi="ArialMT"/>
        </w:rPr>
        <w:t>Ihsan</w:t>
      </w:r>
      <w:proofErr w:type="spellEnd"/>
      <w:r w:rsidR="00A36171" w:rsidRPr="001172A3">
        <w:rPr>
          <w:rFonts w:ascii="ArialMT" w:hAnsi="ArialMT"/>
        </w:rPr>
        <w:t xml:space="preserve">, &amp; </w:t>
      </w:r>
      <w:proofErr w:type="spellStart"/>
      <w:r w:rsidR="00A36171" w:rsidRPr="001172A3">
        <w:rPr>
          <w:rFonts w:ascii="ArialMT" w:hAnsi="ArialMT"/>
        </w:rPr>
        <w:t>Ahmar</w:t>
      </w:r>
      <w:proofErr w:type="spellEnd"/>
      <w:r w:rsidR="00A36171" w:rsidRPr="001172A3">
        <w:rPr>
          <w:rFonts w:ascii="ArialMT" w:hAnsi="ArialMT"/>
        </w:rPr>
        <w:t xml:space="preserve">, 2020). </w:t>
      </w:r>
    </w:p>
    <w:p w14:paraId="48FA6A55" w14:textId="45765617" w:rsidR="00A36171" w:rsidRPr="001172A3" w:rsidRDefault="00A36171" w:rsidP="00A36171">
      <w:pPr>
        <w:pStyle w:val="BodyText"/>
        <w:spacing w:line="480" w:lineRule="auto"/>
        <w:ind w:firstLine="720"/>
        <w:jc w:val="both"/>
        <w:rPr>
          <w:rFonts w:ascii="ArialMT" w:hAnsi="ArialMT"/>
        </w:rPr>
      </w:pPr>
      <w:r w:rsidRPr="001172A3">
        <w:rPr>
          <w:rFonts w:ascii="ArialMT" w:hAnsi="ArialMT"/>
        </w:rPr>
        <w:t xml:space="preserve">As stated by </w:t>
      </w:r>
      <w:proofErr w:type="spellStart"/>
      <w:r w:rsidRPr="001172A3">
        <w:rPr>
          <w:rFonts w:ascii="ArialMT" w:hAnsi="ArialMT"/>
        </w:rPr>
        <w:t>Hambali</w:t>
      </w:r>
      <w:proofErr w:type="spellEnd"/>
      <w:r w:rsidRPr="001172A3">
        <w:rPr>
          <w:rFonts w:ascii="ArialMT" w:hAnsi="ArialMT"/>
        </w:rPr>
        <w:t xml:space="preserve"> et al. (2024), membership management systems are essential for handling large numbers of members as manual record-keeping becomes inefficient and error-prone. To address this, they developed a web-based system that automates tasks, organizes data, and improves user experience. The system allows administrators to manage operations efficiently while enabling members to update profiles, access services, and join activities. A usability test with 32 participants evaluated its features, functionality, and ease of use, showing high user satisfaction and positive feedback. The study shows how digital membership systems improve management processes and provides insights for developing similar systems.</w:t>
      </w:r>
    </w:p>
    <w:p w14:paraId="0FD9997C" w14:textId="77777777" w:rsidR="00A36171" w:rsidRPr="001172A3" w:rsidRDefault="00A36171" w:rsidP="000B79B0">
      <w:pPr>
        <w:pStyle w:val="BodyText"/>
        <w:spacing w:line="480" w:lineRule="auto"/>
        <w:ind w:firstLine="720"/>
        <w:jc w:val="both"/>
        <w:rPr>
          <w:rFonts w:ascii="ArialMT" w:hAnsi="ArialMT"/>
        </w:rPr>
      </w:pPr>
      <w:r w:rsidRPr="001172A3">
        <w:rPr>
          <w:rFonts w:ascii="ArialMT" w:hAnsi="ArialMT"/>
        </w:rPr>
        <w:t xml:space="preserve">In another research conducted by </w:t>
      </w:r>
      <w:proofErr w:type="spellStart"/>
      <w:r w:rsidRPr="001172A3">
        <w:rPr>
          <w:rFonts w:ascii="ArialMT" w:hAnsi="ArialMT"/>
        </w:rPr>
        <w:t>Ardhianti</w:t>
      </w:r>
      <w:proofErr w:type="spellEnd"/>
      <w:r w:rsidRPr="001172A3">
        <w:rPr>
          <w:rFonts w:ascii="ArialMT" w:hAnsi="ArialMT"/>
        </w:rPr>
        <w:t xml:space="preserve"> et al. (2022), the Membership Information System (MIS) is a web-based platform designed for companies with a membership business model. It manages member transactions, automates promotions, and facilitates automatic rewards for member sales. Its features include product marketing content management, category and product data management, order and reward management, sales tracking, shopping carts, payment gateways, and shipping integration. This study demonstrates how MIS improves business operations through digital solutions that enhance transaction management and </w:t>
      </w:r>
      <w:r w:rsidRPr="001172A3">
        <w:rPr>
          <w:rFonts w:ascii="ArialMT" w:hAnsi="ArialMT"/>
        </w:rPr>
        <w:lastRenderedPageBreak/>
        <w:t>member engagement. The shift from paper-based to digital record keeping deepens the need for automation and better data integration. While digital platforms enhance efficiency and organization, many still face challenges in interoperability, reinforcing the importance of developing more advanced membership and transaction management systems (</w:t>
      </w:r>
      <w:proofErr w:type="spellStart"/>
      <w:r w:rsidRPr="001172A3">
        <w:rPr>
          <w:rFonts w:ascii="ArialMT" w:hAnsi="ArialMT"/>
        </w:rPr>
        <w:t>Basir</w:t>
      </w:r>
      <w:proofErr w:type="spellEnd"/>
      <w:r w:rsidRPr="001172A3">
        <w:rPr>
          <w:rFonts w:ascii="ArialMT" w:hAnsi="ArialMT"/>
        </w:rPr>
        <w:t xml:space="preserve">, </w:t>
      </w:r>
      <w:proofErr w:type="spellStart"/>
      <w:r w:rsidRPr="001172A3">
        <w:rPr>
          <w:rFonts w:ascii="ArialMT" w:hAnsi="ArialMT"/>
        </w:rPr>
        <w:t>Buckmaster</w:t>
      </w:r>
      <w:proofErr w:type="spellEnd"/>
      <w:r w:rsidRPr="001172A3">
        <w:rPr>
          <w:rFonts w:ascii="ArialMT" w:hAnsi="ArialMT"/>
        </w:rPr>
        <w:t xml:space="preserve">, </w:t>
      </w:r>
      <w:proofErr w:type="spellStart"/>
      <w:r w:rsidRPr="001172A3">
        <w:rPr>
          <w:rFonts w:ascii="ArialMT" w:hAnsi="ArialMT"/>
        </w:rPr>
        <w:t>Raturi</w:t>
      </w:r>
      <w:proofErr w:type="spellEnd"/>
      <w:r w:rsidRPr="001172A3">
        <w:rPr>
          <w:rFonts w:ascii="ArialMT" w:hAnsi="ArialMT"/>
        </w:rPr>
        <w:t xml:space="preserve">, &amp; Zhang, 2024). </w:t>
      </w:r>
    </w:p>
    <w:p w14:paraId="711749FF" w14:textId="151F9165" w:rsidR="00A36171" w:rsidRPr="001172A3" w:rsidRDefault="00A36171" w:rsidP="00BB7B5E">
      <w:pPr>
        <w:pStyle w:val="BodyText"/>
        <w:spacing w:line="480" w:lineRule="auto"/>
        <w:ind w:firstLine="720"/>
        <w:jc w:val="both"/>
        <w:rPr>
          <w:rFonts w:ascii="ArialMT" w:hAnsi="ArialMT"/>
        </w:rPr>
      </w:pPr>
      <w:r w:rsidRPr="001172A3">
        <w:rPr>
          <w:rFonts w:ascii="ArialMT" w:hAnsi="ArialMT"/>
        </w:rPr>
        <w:t xml:space="preserve">These studies will help the researchers to develop a system that manages membership records and claims for the Philippine Red Cross Cavite Chapter. </w:t>
      </w:r>
      <w:proofErr w:type="spellStart"/>
      <w:r w:rsidRPr="001172A3">
        <w:rPr>
          <w:rFonts w:ascii="ArialMT" w:hAnsi="ArialMT"/>
        </w:rPr>
        <w:t>Hambali</w:t>
      </w:r>
      <w:proofErr w:type="spellEnd"/>
      <w:r w:rsidRPr="001172A3">
        <w:rPr>
          <w:rFonts w:ascii="ArialMT" w:hAnsi="ArialMT"/>
        </w:rPr>
        <w:t xml:space="preserve"> et al. (2024) studied the need for digital systems as manual record-keeping becomes inefficient, demonstrating how automation improves data management and user access. </w:t>
      </w:r>
      <w:proofErr w:type="gramStart"/>
      <w:r w:rsidRPr="001172A3">
        <w:rPr>
          <w:rFonts w:ascii="ArialMT" w:hAnsi="ArialMT"/>
        </w:rPr>
        <w:t xml:space="preserve">Similarly, </w:t>
      </w:r>
      <w:proofErr w:type="spellStart"/>
      <w:r w:rsidRPr="001172A3">
        <w:rPr>
          <w:rFonts w:ascii="ArialMT" w:hAnsi="ArialMT"/>
        </w:rPr>
        <w:t>Ardhianti</w:t>
      </w:r>
      <w:proofErr w:type="spellEnd"/>
      <w:r w:rsidRPr="001172A3">
        <w:rPr>
          <w:rFonts w:ascii="ArialMT" w:hAnsi="ArialMT"/>
        </w:rPr>
        <w:t xml:space="preserve"> et al. (2022) show that web-based platforms enhance transaction tracking and member engagement through automated processes.</w:t>
      </w:r>
      <w:proofErr w:type="gramEnd"/>
      <w:r w:rsidRPr="001172A3">
        <w:rPr>
          <w:rFonts w:ascii="ArialMT" w:hAnsi="ArialMT"/>
        </w:rPr>
        <w:t xml:space="preserve"> </w:t>
      </w:r>
      <w:proofErr w:type="spellStart"/>
      <w:r w:rsidRPr="001172A3">
        <w:rPr>
          <w:rFonts w:ascii="ArialMT" w:hAnsi="ArialMT"/>
        </w:rPr>
        <w:t>Basir</w:t>
      </w:r>
      <w:proofErr w:type="spellEnd"/>
      <w:r w:rsidRPr="001172A3">
        <w:rPr>
          <w:rFonts w:ascii="ArialMT" w:hAnsi="ArialMT"/>
        </w:rPr>
        <w:t xml:space="preserve">, </w:t>
      </w:r>
      <w:proofErr w:type="spellStart"/>
      <w:r w:rsidRPr="001172A3">
        <w:rPr>
          <w:rFonts w:ascii="ArialMT" w:hAnsi="ArialMT"/>
        </w:rPr>
        <w:t>Buckmaster</w:t>
      </w:r>
      <w:proofErr w:type="spellEnd"/>
      <w:r w:rsidRPr="001172A3">
        <w:rPr>
          <w:rFonts w:ascii="ArialMT" w:hAnsi="ArialMT"/>
        </w:rPr>
        <w:t xml:space="preserve">, </w:t>
      </w:r>
      <w:proofErr w:type="spellStart"/>
      <w:r w:rsidRPr="001172A3">
        <w:rPr>
          <w:rFonts w:ascii="ArialMT" w:hAnsi="ArialMT"/>
        </w:rPr>
        <w:t>Raturi</w:t>
      </w:r>
      <w:proofErr w:type="spellEnd"/>
      <w:r w:rsidRPr="001172A3">
        <w:rPr>
          <w:rFonts w:ascii="ArialMT" w:hAnsi="ArialMT"/>
        </w:rPr>
        <w:t>, &amp; Zhang (2024) discuss the shift to digital records, addressing challenges in system compatibility. Their findings provide meaningful and valuable insights for creating a reliable and organized membership system.</w:t>
      </w:r>
    </w:p>
    <w:p w14:paraId="26D508C3" w14:textId="3CBE718F" w:rsidR="00E74B8D" w:rsidRDefault="005320D1" w:rsidP="00A36171">
      <w:pPr>
        <w:pStyle w:val="BodyText"/>
        <w:spacing w:line="480" w:lineRule="auto"/>
        <w:rPr>
          <w:rFonts w:ascii="Arial"/>
          <w:b/>
        </w:rPr>
      </w:pPr>
      <w:r>
        <w:rPr>
          <w:rFonts w:ascii="Arial"/>
          <w:b/>
        </w:rPr>
        <w:t>Web designing using HTML, CSS and JavaScript</w:t>
      </w:r>
    </w:p>
    <w:p w14:paraId="26E68D04" w14:textId="77777777" w:rsidR="00BB7B5E" w:rsidRPr="001172A3" w:rsidRDefault="00BB7B5E" w:rsidP="00E74B8D">
      <w:pPr>
        <w:pStyle w:val="BodyText"/>
        <w:spacing w:line="480" w:lineRule="auto"/>
        <w:ind w:firstLine="720"/>
        <w:jc w:val="both"/>
        <w:rPr>
          <w:rFonts w:ascii="ArialMT" w:hAnsi="ArialMT"/>
        </w:rPr>
      </w:pPr>
      <w:r w:rsidRPr="001172A3">
        <w:rPr>
          <w:rFonts w:ascii="ArialMT" w:hAnsi="ArialMT"/>
        </w:rPr>
        <w:t xml:space="preserve">HTML serves as the foundation of the internet, providing a structured framework for organizing and displaying content. It consists of various tags that function as building blocks, allowing developers to arrange headings, paragraphs, lists, links, and multimedia in a logical order. The &lt;html&gt; element acts as the root, branching into the head and body sections to form a hierarchical structure. Meanwhile, CSS enhances a webpage’s visual appeal by controlling layout, colors, typography, and stylistic elements. It enables developers to create aesthetically pleasing and well-structured designs by separating content from presentation. This distinction allows for the development of visually engaging and consistently styled web pages (Mal, S., </w:t>
      </w:r>
      <w:proofErr w:type="spellStart"/>
      <w:r w:rsidRPr="001172A3">
        <w:rPr>
          <w:rFonts w:ascii="ArialMT" w:hAnsi="ArialMT"/>
        </w:rPr>
        <w:t>Shrivastava</w:t>
      </w:r>
      <w:proofErr w:type="spellEnd"/>
      <w:r w:rsidRPr="001172A3">
        <w:rPr>
          <w:rFonts w:ascii="ArialMT" w:hAnsi="ArialMT"/>
        </w:rPr>
        <w:t xml:space="preserve">, V., </w:t>
      </w:r>
      <w:proofErr w:type="spellStart"/>
      <w:r w:rsidRPr="001172A3">
        <w:rPr>
          <w:rFonts w:ascii="ArialMT" w:hAnsi="ArialMT"/>
        </w:rPr>
        <w:t>Pandey</w:t>
      </w:r>
      <w:proofErr w:type="spellEnd"/>
      <w:r w:rsidRPr="001172A3">
        <w:rPr>
          <w:rFonts w:ascii="ArialMT" w:hAnsi="ArialMT"/>
        </w:rPr>
        <w:t xml:space="preserve">, A., &amp; Mishra, M., 2024). In line with these, JavaScript is a simple scripting simple language use for client-side process. It </w:t>
      </w:r>
      <w:r w:rsidRPr="001172A3">
        <w:rPr>
          <w:rFonts w:ascii="ArialMT" w:hAnsi="ArialMT"/>
        </w:rPr>
        <w:lastRenderedPageBreak/>
        <w:t>is not use as a general-purpose language and specially designed for web development, the multiple libraries is also use towards web applications (</w:t>
      </w:r>
      <w:proofErr w:type="spellStart"/>
      <w:r w:rsidRPr="001172A3">
        <w:rPr>
          <w:rFonts w:ascii="ArialMT" w:hAnsi="ArialMT"/>
        </w:rPr>
        <w:t>Pathak</w:t>
      </w:r>
      <w:proofErr w:type="spellEnd"/>
      <w:r w:rsidRPr="001172A3">
        <w:rPr>
          <w:rFonts w:ascii="ArialMT" w:hAnsi="ArialMT"/>
        </w:rPr>
        <w:t xml:space="preserve">, H. O., </w:t>
      </w:r>
      <w:proofErr w:type="spellStart"/>
      <w:r w:rsidRPr="001172A3">
        <w:rPr>
          <w:rFonts w:ascii="ArialMT" w:hAnsi="ArialMT"/>
        </w:rPr>
        <w:t>Shrivastava</w:t>
      </w:r>
      <w:proofErr w:type="spellEnd"/>
      <w:r w:rsidRPr="001172A3">
        <w:rPr>
          <w:rFonts w:ascii="ArialMT" w:hAnsi="ArialMT"/>
        </w:rPr>
        <w:t xml:space="preserve">, V., </w:t>
      </w:r>
      <w:proofErr w:type="spellStart"/>
      <w:r w:rsidRPr="001172A3">
        <w:rPr>
          <w:rFonts w:ascii="ArialMT" w:hAnsi="ArialMT"/>
        </w:rPr>
        <w:t>Pandey</w:t>
      </w:r>
      <w:proofErr w:type="spellEnd"/>
      <w:r w:rsidRPr="001172A3">
        <w:rPr>
          <w:rFonts w:ascii="ArialMT" w:hAnsi="ArialMT"/>
        </w:rPr>
        <w:t xml:space="preserve">, A., &amp; Kumar, S., 2024). </w:t>
      </w:r>
    </w:p>
    <w:p w14:paraId="2B524582" w14:textId="00831CA9" w:rsidR="00BB7B5E" w:rsidRPr="001172A3" w:rsidRDefault="00BB7B5E" w:rsidP="00BB7B5E">
      <w:pPr>
        <w:pStyle w:val="BodyText"/>
        <w:spacing w:line="480" w:lineRule="auto"/>
        <w:ind w:firstLine="720"/>
        <w:jc w:val="both"/>
        <w:rPr>
          <w:rFonts w:ascii="ArialMT" w:hAnsi="ArialMT"/>
        </w:rPr>
      </w:pPr>
      <w:r w:rsidRPr="001172A3">
        <w:rPr>
          <w:rFonts w:ascii="ArialMT" w:hAnsi="ArialMT"/>
        </w:rPr>
        <w:t xml:space="preserve">The article by </w:t>
      </w:r>
      <w:proofErr w:type="spellStart"/>
      <w:r w:rsidRPr="001172A3">
        <w:rPr>
          <w:rFonts w:ascii="ArialMT" w:hAnsi="ArialMT"/>
        </w:rPr>
        <w:t>Semil</w:t>
      </w:r>
      <w:proofErr w:type="spellEnd"/>
      <w:r w:rsidRPr="001172A3">
        <w:rPr>
          <w:rFonts w:ascii="ArialMT" w:hAnsi="ArialMT"/>
        </w:rPr>
        <w:t xml:space="preserve"> (2022) provides a comprehensive overview of web page design using HTML, CSS, and JavaScript, highlighting the importance of each technology in modern web development. HTML serves as the foundation of web structure, CSS is responsible for the visual presentation, and JavaScript adds dynamic features and interactivity. The author emphasizes how the integration of these technologies allows developers to create websites that are not only visually appealing but also functional and responsive to users' needs. Moreover, the paper discusses the evolution of web development practices, particularly focusing on how web design has become more intuitive and accessible due to the advances in these coding languages.</w:t>
      </w:r>
    </w:p>
    <w:p w14:paraId="7D31F4A3" w14:textId="77777777" w:rsidR="00BB7B5E" w:rsidRPr="001172A3" w:rsidRDefault="00BB7B5E" w:rsidP="00BB7B5E">
      <w:pPr>
        <w:pStyle w:val="BodyText"/>
        <w:spacing w:line="480" w:lineRule="auto"/>
        <w:ind w:firstLine="720"/>
        <w:jc w:val="both"/>
        <w:rPr>
          <w:rFonts w:ascii="ArialMT" w:hAnsi="ArialMT"/>
        </w:rPr>
      </w:pPr>
      <w:r w:rsidRPr="001172A3">
        <w:rPr>
          <w:rFonts w:ascii="ArialMT" w:hAnsi="ArialMT"/>
        </w:rPr>
        <w:t xml:space="preserve">The research of </w:t>
      </w:r>
      <w:proofErr w:type="spellStart"/>
      <w:r w:rsidRPr="001172A3">
        <w:rPr>
          <w:rFonts w:ascii="ArialMT" w:hAnsi="ArialMT"/>
        </w:rPr>
        <w:t>Semil</w:t>
      </w:r>
      <w:proofErr w:type="spellEnd"/>
      <w:r w:rsidRPr="001172A3">
        <w:rPr>
          <w:rFonts w:ascii="ArialMT" w:hAnsi="ArialMT"/>
        </w:rPr>
        <w:t xml:space="preserve"> (2022), along with the studies of </w:t>
      </w:r>
      <w:proofErr w:type="spellStart"/>
      <w:r w:rsidRPr="001172A3">
        <w:rPr>
          <w:rFonts w:ascii="ArialMT" w:hAnsi="ArialMT"/>
        </w:rPr>
        <w:t>Pathak</w:t>
      </w:r>
      <w:proofErr w:type="spellEnd"/>
      <w:r w:rsidRPr="001172A3">
        <w:rPr>
          <w:rFonts w:ascii="ArialMT" w:hAnsi="ArialMT"/>
        </w:rPr>
        <w:t xml:space="preserve"> et al. (2024) and Mal et al. (2024), will greatly help the developers in creating a functional and visually appealing membership system for the Philippine Red Cross Cavite Chapter. HTML will define the system’s structure, CSS will enhance its design, and JavaScript will add interactive features to improve user experience. These technologies will make the platform easy to navigate for both staff and members. Ensuring compatibility across different devices will also allow for a smooth and efficient membership management process. These studies provide useful insights into web development, which will help in building a system that meets the needs of its users. </w:t>
      </w:r>
    </w:p>
    <w:p w14:paraId="44711A1B" w14:textId="0E4160F9" w:rsidR="00E57A33" w:rsidRDefault="006939EA" w:rsidP="006939EA">
      <w:pPr>
        <w:pStyle w:val="BodyText"/>
        <w:spacing w:line="480" w:lineRule="auto"/>
        <w:jc w:val="both"/>
        <w:rPr>
          <w:rFonts w:ascii="Arial" w:hAnsi="Arial" w:cs="Arial"/>
          <w:b/>
        </w:rPr>
      </w:pPr>
      <w:r w:rsidRPr="006939EA">
        <w:rPr>
          <w:rFonts w:ascii="Arial" w:hAnsi="Arial" w:cs="Arial"/>
          <w:b/>
        </w:rPr>
        <w:t>Security and Data Privacy in Web-Based Systems</w:t>
      </w:r>
    </w:p>
    <w:p w14:paraId="766C970C" w14:textId="77777777" w:rsidR="0039235E" w:rsidRPr="001172A3" w:rsidRDefault="0039235E" w:rsidP="00052EC1">
      <w:pPr>
        <w:pStyle w:val="BodyText"/>
        <w:spacing w:line="480" w:lineRule="auto"/>
        <w:ind w:firstLine="720"/>
        <w:jc w:val="both"/>
        <w:rPr>
          <w:rFonts w:ascii="ArialMT" w:hAnsi="ArialMT"/>
        </w:rPr>
      </w:pPr>
      <w:r w:rsidRPr="001172A3">
        <w:rPr>
          <w:rFonts w:ascii="ArialMT" w:hAnsi="ArialMT"/>
        </w:rPr>
        <w:t xml:space="preserve">The rapid growth of web applications has increased the risk of cyber threats, making security a top priority. As stated by </w:t>
      </w:r>
      <w:proofErr w:type="spellStart"/>
      <w:r w:rsidRPr="001172A3">
        <w:rPr>
          <w:rFonts w:ascii="ArialMT" w:hAnsi="ArialMT"/>
        </w:rPr>
        <w:t>Gandikota</w:t>
      </w:r>
      <w:proofErr w:type="spellEnd"/>
      <w:r w:rsidRPr="001172A3">
        <w:rPr>
          <w:rFonts w:ascii="ArialMT" w:hAnsi="ArialMT"/>
        </w:rPr>
        <w:t xml:space="preserve"> et al. (2023), conducting comprehensive vulnerability assessments and penetration testing is essential in identifying and addressing security flaws that may compromise user data. As web </w:t>
      </w:r>
      <w:r w:rsidRPr="001172A3">
        <w:rPr>
          <w:rFonts w:ascii="ArialMT" w:hAnsi="ArialMT"/>
        </w:rPr>
        <w:lastRenderedPageBreak/>
        <w:t xml:space="preserve">application vulnerabilities, particularly those outlined by Open Worldwide Application Security Project (OWASP) pose significant risks, implementing proactive security measures helps prevent breaches and protect sensitive information. Integrating security practices into the software development life cycle strengthens application integrity and enhances defense against evolving cyber threats. </w:t>
      </w:r>
    </w:p>
    <w:p w14:paraId="4326997C" w14:textId="77777777" w:rsidR="0039235E" w:rsidRDefault="0039235E" w:rsidP="00213433">
      <w:pPr>
        <w:pStyle w:val="BodyText"/>
        <w:spacing w:line="480" w:lineRule="auto"/>
        <w:ind w:firstLine="720"/>
        <w:jc w:val="both"/>
        <w:rPr>
          <w:rFonts w:ascii="Arial" w:hAnsi="Arial" w:cs="Arial"/>
        </w:rPr>
      </w:pPr>
      <w:r w:rsidRPr="001172A3">
        <w:rPr>
          <w:rFonts w:ascii="ArialMT" w:hAnsi="ArialMT" w:cs="Arial"/>
        </w:rPr>
        <w:t xml:space="preserve">The Philippines faces increasing </w:t>
      </w:r>
      <w:proofErr w:type="spellStart"/>
      <w:r w:rsidRPr="001172A3">
        <w:rPr>
          <w:rFonts w:ascii="ArialMT" w:hAnsi="ArialMT" w:cs="Arial"/>
        </w:rPr>
        <w:t>cybersecurity</w:t>
      </w:r>
      <w:proofErr w:type="spellEnd"/>
      <w:r w:rsidRPr="001172A3">
        <w:rPr>
          <w:rFonts w:ascii="ArialMT" w:hAnsi="ArialMT" w:cs="Arial"/>
        </w:rPr>
        <w:t xml:space="preserve"> threats, ranking</w:t>
      </w:r>
      <w:r w:rsidRPr="0039235E">
        <w:rPr>
          <w:rFonts w:ascii="Arial" w:hAnsi="Arial" w:cs="Arial"/>
        </w:rPr>
        <w:t xml:space="preserve"> second globally in web threat incidents in 2023. A survey revealed that </w:t>
      </w:r>
      <w:proofErr w:type="spellStart"/>
      <w:r w:rsidRPr="0039235E">
        <w:rPr>
          <w:rFonts w:ascii="Arial" w:hAnsi="Arial" w:cs="Arial"/>
        </w:rPr>
        <w:t>ransomware</w:t>
      </w:r>
      <w:proofErr w:type="spellEnd"/>
      <w:r w:rsidRPr="0039235E">
        <w:rPr>
          <w:rFonts w:ascii="Arial" w:hAnsi="Arial" w:cs="Arial"/>
        </w:rPr>
        <w:t xml:space="preserve"> attacks doubled, significantly impacting businesses and government sectors. The rise in cyber threats highlights the need for stronger </w:t>
      </w:r>
      <w:proofErr w:type="spellStart"/>
      <w:r w:rsidRPr="0039235E">
        <w:rPr>
          <w:rFonts w:ascii="Arial" w:hAnsi="Arial" w:cs="Arial"/>
        </w:rPr>
        <w:t>cybersecurity</w:t>
      </w:r>
      <w:proofErr w:type="spellEnd"/>
      <w:r w:rsidRPr="0039235E">
        <w:rPr>
          <w:rFonts w:ascii="Arial" w:hAnsi="Arial" w:cs="Arial"/>
        </w:rPr>
        <w:t xml:space="preserve"> measures, improved infrastructure, and stricter compliance with data protection regulations to safeguard sensitive information and prevent unauthorized access (International Trade Administration, 2023). Addressing the growing demand for strong </w:t>
      </w:r>
      <w:proofErr w:type="spellStart"/>
      <w:r w:rsidRPr="0039235E">
        <w:rPr>
          <w:rFonts w:ascii="Arial" w:hAnsi="Arial" w:cs="Arial"/>
        </w:rPr>
        <w:t>cybersecurity</w:t>
      </w:r>
      <w:proofErr w:type="spellEnd"/>
      <w:r w:rsidRPr="0039235E">
        <w:rPr>
          <w:rFonts w:ascii="Arial" w:hAnsi="Arial" w:cs="Arial"/>
        </w:rPr>
        <w:t xml:space="preserve"> measures, the Republic Act No. 10173 or Data Privacy Act of 2012 establishes a legal framework for safeguarding personal information in both government and private sectors. It mandates the protection of fundamental privacy rights while allowing the free flow of information necessary for innovation and economic growth. Organizations handling personal data must comply with security standards to prevent unauthorized access, disclosure, or misuse (Congress of the Philippines, 2012).</w:t>
      </w:r>
    </w:p>
    <w:p w14:paraId="0BE31634" w14:textId="400AC93A" w:rsidR="0039235E" w:rsidRPr="00445133" w:rsidRDefault="00FE3350" w:rsidP="00FE3350">
      <w:pPr>
        <w:pStyle w:val="BodyText"/>
        <w:spacing w:line="480" w:lineRule="auto"/>
        <w:jc w:val="both"/>
        <w:rPr>
          <w:rFonts w:ascii="ArialMT" w:hAnsi="ArialMT"/>
        </w:rPr>
      </w:pPr>
      <w:r>
        <w:tab/>
      </w:r>
      <w:r w:rsidR="0039235E" w:rsidRPr="00445133">
        <w:rPr>
          <w:rFonts w:ascii="ArialMT" w:hAnsi="ArialMT"/>
        </w:rPr>
        <w:t xml:space="preserve">Web-based systems face increasing </w:t>
      </w:r>
      <w:proofErr w:type="spellStart"/>
      <w:r w:rsidR="0039235E" w:rsidRPr="00445133">
        <w:rPr>
          <w:rFonts w:ascii="ArialMT" w:hAnsi="ArialMT"/>
        </w:rPr>
        <w:t>cybersecurity</w:t>
      </w:r>
      <w:proofErr w:type="spellEnd"/>
      <w:r w:rsidR="0039235E" w:rsidRPr="00445133">
        <w:rPr>
          <w:rFonts w:ascii="ArialMT" w:hAnsi="ArialMT"/>
        </w:rPr>
        <w:t xml:space="preserve"> risks, making strong security measures essential. As stated by </w:t>
      </w:r>
      <w:proofErr w:type="spellStart"/>
      <w:r w:rsidR="0039235E" w:rsidRPr="00445133">
        <w:rPr>
          <w:rFonts w:ascii="ArialMT" w:hAnsi="ArialMT"/>
        </w:rPr>
        <w:t>Gandikota</w:t>
      </w:r>
      <w:proofErr w:type="spellEnd"/>
      <w:r w:rsidR="0039235E" w:rsidRPr="00445133">
        <w:rPr>
          <w:rFonts w:ascii="ArialMT" w:hAnsi="ArialMT"/>
        </w:rPr>
        <w:t xml:space="preserve"> et al. (2023), vulnerability assessments and penetration testing help prevent data breaches and strengthen system integrity. The Data Privacy Act of 2012 enforces strict data protection policies, aligning with ISO 27001:2022, which promotes a risk-based approach to </w:t>
      </w:r>
      <w:proofErr w:type="spellStart"/>
      <w:r w:rsidR="0039235E" w:rsidRPr="00445133">
        <w:rPr>
          <w:rFonts w:ascii="ArialMT" w:hAnsi="ArialMT"/>
        </w:rPr>
        <w:t>cybersecurity</w:t>
      </w:r>
      <w:proofErr w:type="spellEnd"/>
      <w:r w:rsidR="0039235E" w:rsidRPr="00445133">
        <w:rPr>
          <w:rFonts w:ascii="ArialMT" w:hAnsi="ArialMT"/>
        </w:rPr>
        <w:t xml:space="preserve">. Ensuring data security and compliance with privacy regulations is necessary for the web-based application. Implementing security measures during development helps protect user data, reduce vulnerabilities, and maintain user trust. </w:t>
      </w:r>
    </w:p>
    <w:p w14:paraId="161D994A" w14:textId="570C3F3E" w:rsidR="009B27BD" w:rsidRDefault="009B27BD" w:rsidP="00FE3350">
      <w:pPr>
        <w:pStyle w:val="BodyText"/>
        <w:spacing w:line="480" w:lineRule="auto"/>
        <w:jc w:val="both"/>
        <w:rPr>
          <w:rFonts w:ascii="Arial" w:hAnsi="Arial" w:cs="Arial"/>
          <w:b/>
        </w:rPr>
      </w:pPr>
      <w:r w:rsidRPr="009B27BD">
        <w:rPr>
          <w:rFonts w:ascii="Arial" w:hAnsi="Arial" w:cs="Arial"/>
          <w:b/>
        </w:rPr>
        <w:t>ISO 25010</w:t>
      </w:r>
    </w:p>
    <w:p w14:paraId="088E6475" w14:textId="77777777" w:rsidR="00905067" w:rsidRPr="00445133" w:rsidRDefault="00905067" w:rsidP="00905067">
      <w:pPr>
        <w:pStyle w:val="BodyText"/>
        <w:spacing w:line="480" w:lineRule="auto"/>
        <w:ind w:firstLine="720"/>
        <w:jc w:val="both"/>
        <w:rPr>
          <w:rFonts w:ascii="ArialMT" w:hAnsi="ArialMT" w:cs="Arial"/>
        </w:rPr>
      </w:pPr>
      <w:r w:rsidRPr="00445133">
        <w:rPr>
          <w:rFonts w:ascii="ArialMT" w:hAnsi="ArialMT" w:cs="Arial"/>
        </w:rPr>
        <w:lastRenderedPageBreak/>
        <w:t xml:space="preserve">ISO/IEC 25010 provides a framework for evaluating and ensuring software quality by defining eight key characteristics: </w:t>
      </w:r>
      <w:r w:rsidRPr="00445133">
        <w:rPr>
          <w:rFonts w:ascii="ArialMT" w:hAnsi="ArialMT" w:cs="Arial"/>
          <w:bCs/>
        </w:rPr>
        <w:t>functional suitability, reliability, performance efficiency, usability, security, compatibility, maintainability, and portability</w:t>
      </w:r>
      <w:r w:rsidRPr="00445133">
        <w:rPr>
          <w:rFonts w:ascii="ArialMT" w:hAnsi="ArialMT" w:cs="Arial"/>
        </w:rPr>
        <w:t>. These characteristics help assess a software product's overall effectiveness and its ability to meet user and system requirements (ISO/IEC 25010, 2023).</w:t>
      </w:r>
    </w:p>
    <w:p w14:paraId="59B0954C" w14:textId="77777777" w:rsidR="00905067" w:rsidRPr="00445133" w:rsidRDefault="00905067" w:rsidP="00905067">
      <w:pPr>
        <w:pStyle w:val="BodyText"/>
        <w:spacing w:line="480" w:lineRule="auto"/>
        <w:ind w:firstLine="720"/>
        <w:jc w:val="both"/>
        <w:rPr>
          <w:rFonts w:ascii="ArialMT" w:hAnsi="ArialMT" w:cs="Arial"/>
        </w:rPr>
      </w:pPr>
      <w:r w:rsidRPr="00445133">
        <w:rPr>
          <w:rFonts w:ascii="ArialMT" w:hAnsi="ArialMT" w:cs="Arial"/>
          <w:b/>
          <w:bCs/>
        </w:rPr>
        <w:t>Functional</w:t>
      </w:r>
      <w:r w:rsidRPr="00445133">
        <w:rPr>
          <w:rFonts w:ascii="ArialMT" w:hAnsi="ArialMT" w:cs="Arial"/>
          <w:bCs/>
        </w:rPr>
        <w:t xml:space="preserve"> suitability</w:t>
      </w:r>
      <w:r w:rsidRPr="00445133">
        <w:rPr>
          <w:rFonts w:ascii="ArialMT" w:hAnsi="ArialMT" w:cs="Arial"/>
        </w:rPr>
        <w:t xml:space="preserve"> measures how well a system or product performs its intended functions. It includes sub-characteristics such as </w:t>
      </w:r>
      <w:r w:rsidRPr="00445133">
        <w:rPr>
          <w:rFonts w:ascii="ArialMT" w:hAnsi="ArialMT" w:cs="Arial"/>
          <w:bCs/>
        </w:rPr>
        <w:t>functional correctness, functional completeness, and appropriateness</w:t>
      </w:r>
      <w:r w:rsidRPr="00445133">
        <w:rPr>
          <w:rFonts w:ascii="ArialMT" w:hAnsi="ArialMT" w:cs="Arial"/>
        </w:rPr>
        <w:t>.</w:t>
      </w:r>
    </w:p>
    <w:p w14:paraId="665C78AC" w14:textId="77777777" w:rsidR="00905067" w:rsidRPr="00445133" w:rsidRDefault="00905067" w:rsidP="00905067">
      <w:pPr>
        <w:pStyle w:val="BodyText"/>
        <w:spacing w:line="480" w:lineRule="auto"/>
        <w:ind w:firstLine="720"/>
        <w:jc w:val="both"/>
        <w:rPr>
          <w:rFonts w:ascii="ArialMT" w:hAnsi="ArialMT" w:cs="Arial"/>
        </w:rPr>
      </w:pPr>
      <w:r w:rsidRPr="00445133">
        <w:rPr>
          <w:rFonts w:ascii="ArialMT" w:hAnsi="ArialMT" w:cs="Arial"/>
          <w:b/>
          <w:bCs/>
        </w:rPr>
        <w:t>Performance</w:t>
      </w:r>
      <w:r w:rsidRPr="00445133">
        <w:rPr>
          <w:rFonts w:ascii="ArialMT" w:hAnsi="ArialMT" w:cs="Arial"/>
          <w:bCs/>
        </w:rPr>
        <w:t xml:space="preserve"> efficiency</w:t>
      </w:r>
      <w:r w:rsidRPr="00445133">
        <w:rPr>
          <w:rFonts w:ascii="ArialMT" w:hAnsi="ArialMT" w:cs="Arial"/>
        </w:rPr>
        <w:t xml:space="preserve"> evaluates the system’s performance relative to the resources it consumes under specified conditions. This characteristic includes </w:t>
      </w:r>
      <w:r w:rsidRPr="00445133">
        <w:rPr>
          <w:rFonts w:ascii="ArialMT" w:hAnsi="ArialMT" w:cs="Arial"/>
          <w:bCs/>
        </w:rPr>
        <w:t>time behavior, resource utilization, and capacity</w:t>
      </w:r>
      <w:r w:rsidRPr="00445133">
        <w:rPr>
          <w:rFonts w:ascii="ArialMT" w:hAnsi="ArialMT" w:cs="Arial"/>
        </w:rPr>
        <w:t>.</w:t>
      </w:r>
    </w:p>
    <w:p w14:paraId="048E4630" w14:textId="77777777" w:rsidR="00905067" w:rsidRPr="00445133" w:rsidRDefault="00905067" w:rsidP="00905067">
      <w:pPr>
        <w:pStyle w:val="BodyText"/>
        <w:spacing w:line="480" w:lineRule="auto"/>
        <w:ind w:firstLine="720"/>
        <w:jc w:val="both"/>
        <w:rPr>
          <w:rFonts w:ascii="ArialMT" w:hAnsi="ArialMT" w:cs="Arial"/>
        </w:rPr>
      </w:pPr>
      <w:r w:rsidRPr="00445133">
        <w:rPr>
          <w:rFonts w:ascii="ArialMT" w:hAnsi="ArialMT" w:cs="Arial"/>
          <w:b/>
          <w:bCs/>
        </w:rPr>
        <w:t>Compatibility</w:t>
      </w:r>
      <w:r w:rsidRPr="00445133">
        <w:rPr>
          <w:rFonts w:ascii="ArialMT" w:hAnsi="ArialMT" w:cs="Arial"/>
        </w:rPr>
        <w:t xml:space="preserve"> refers to the ability of a product, system, or component to exchange information and perform required functions within a shared hardware or software environment. It consists of </w:t>
      </w:r>
      <w:r w:rsidRPr="00445133">
        <w:rPr>
          <w:rFonts w:ascii="ArialMT" w:hAnsi="ArialMT" w:cs="Arial"/>
          <w:bCs/>
        </w:rPr>
        <w:t>co-existence and interoperability</w:t>
      </w:r>
      <w:r w:rsidRPr="00445133">
        <w:rPr>
          <w:rFonts w:ascii="ArialMT" w:hAnsi="ArialMT" w:cs="Arial"/>
        </w:rPr>
        <w:t>.</w:t>
      </w:r>
    </w:p>
    <w:p w14:paraId="612761E6" w14:textId="77777777" w:rsidR="00905067" w:rsidRPr="00445133" w:rsidRDefault="00905067" w:rsidP="00905067">
      <w:pPr>
        <w:pStyle w:val="BodyText"/>
        <w:spacing w:line="480" w:lineRule="auto"/>
        <w:jc w:val="both"/>
        <w:rPr>
          <w:rFonts w:ascii="ArialMT" w:hAnsi="ArialMT" w:cs="Arial"/>
        </w:rPr>
      </w:pPr>
      <w:r w:rsidRPr="00445133">
        <w:rPr>
          <w:rFonts w:ascii="ArialMT" w:hAnsi="ArialMT" w:cs="Arial"/>
          <w:bCs/>
        </w:rPr>
        <w:t>Usability</w:t>
      </w:r>
      <w:r w:rsidRPr="00445133">
        <w:rPr>
          <w:rFonts w:ascii="ArialMT" w:hAnsi="ArialMT" w:cs="Arial"/>
        </w:rPr>
        <w:t xml:space="preserve"> assesses the extent to which a system can be used effectively, efficiently, and satisfactorily by specified users in a particular context. Its sub-characteristics include </w:t>
      </w:r>
      <w:r w:rsidRPr="00445133">
        <w:rPr>
          <w:rFonts w:ascii="ArialMT" w:hAnsi="ArialMT" w:cs="Arial"/>
          <w:bCs/>
        </w:rPr>
        <w:t xml:space="preserve">appropriateness </w:t>
      </w:r>
      <w:proofErr w:type="spellStart"/>
      <w:r w:rsidRPr="00445133">
        <w:rPr>
          <w:rFonts w:ascii="ArialMT" w:hAnsi="ArialMT" w:cs="Arial"/>
          <w:bCs/>
        </w:rPr>
        <w:t>recognizability</w:t>
      </w:r>
      <w:proofErr w:type="spellEnd"/>
      <w:r w:rsidRPr="00445133">
        <w:rPr>
          <w:rFonts w:ascii="ArialMT" w:hAnsi="ArialMT" w:cs="Arial"/>
          <w:bCs/>
        </w:rPr>
        <w:t>, learnability, operability, user error protection, user interface aesthetics, and accessibility</w:t>
      </w:r>
      <w:r w:rsidRPr="00445133">
        <w:rPr>
          <w:rFonts w:ascii="ArialMT" w:hAnsi="ArialMT" w:cs="Arial"/>
        </w:rPr>
        <w:t>.</w:t>
      </w:r>
    </w:p>
    <w:p w14:paraId="3EE392D1" w14:textId="77777777" w:rsidR="00905067" w:rsidRPr="00445133" w:rsidRDefault="00905067" w:rsidP="00905067">
      <w:pPr>
        <w:pStyle w:val="BodyText"/>
        <w:spacing w:line="480" w:lineRule="auto"/>
        <w:ind w:firstLine="720"/>
        <w:jc w:val="both"/>
        <w:rPr>
          <w:rFonts w:ascii="ArialMT" w:hAnsi="ArialMT" w:cs="Arial"/>
        </w:rPr>
      </w:pPr>
      <w:r w:rsidRPr="00445133">
        <w:rPr>
          <w:rFonts w:ascii="ArialMT" w:hAnsi="ArialMT" w:cs="Arial"/>
          <w:b/>
          <w:bCs/>
        </w:rPr>
        <w:t>Reliability</w:t>
      </w:r>
      <w:r w:rsidRPr="00445133">
        <w:rPr>
          <w:rFonts w:ascii="ArialMT" w:hAnsi="ArialMT" w:cs="Arial"/>
        </w:rPr>
        <w:t xml:space="preserve"> determines a system's ability to perform its intended functions under specific conditions for a defined period. It consists of </w:t>
      </w:r>
      <w:r w:rsidRPr="00445133">
        <w:rPr>
          <w:rFonts w:ascii="ArialMT" w:hAnsi="ArialMT" w:cs="Arial"/>
          <w:bCs/>
        </w:rPr>
        <w:t>maturity, availability, fault tolerance, and recoverability</w:t>
      </w:r>
      <w:r w:rsidRPr="00445133">
        <w:rPr>
          <w:rFonts w:ascii="ArialMT" w:hAnsi="ArialMT" w:cs="Arial"/>
        </w:rPr>
        <w:t>.</w:t>
      </w:r>
    </w:p>
    <w:p w14:paraId="3B8422BC" w14:textId="77777777" w:rsidR="00905067" w:rsidRPr="00445133" w:rsidRDefault="00905067" w:rsidP="00905067">
      <w:pPr>
        <w:pStyle w:val="BodyText"/>
        <w:spacing w:line="480" w:lineRule="auto"/>
        <w:ind w:firstLine="720"/>
        <w:jc w:val="both"/>
        <w:rPr>
          <w:rFonts w:ascii="ArialMT" w:hAnsi="ArialMT" w:cs="Arial"/>
        </w:rPr>
      </w:pPr>
      <w:r w:rsidRPr="00445133">
        <w:rPr>
          <w:rFonts w:ascii="ArialMT" w:hAnsi="ArialMT" w:cs="Arial"/>
          <w:b/>
          <w:bCs/>
        </w:rPr>
        <w:t>Security</w:t>
      </w:r>
      <w:r w:rsidRPr="00445133">
        <w:rPr>
          <w:rFonts w:ascii="ArialMT" w:hAnsi="ArialMT" w:cs="Arial"/>
        </w:rPr>
        <w:t xml:space="preserve"> focuses on protecting information and data, ensuring only authorized access while maintaining confidentiality and integrity. Its sub-characteristics include </w:t>
      </w:r>
      <w:r w:rsidRPr="00445133">
        <w:rPr>
          <w:rFonts w:ascii="ArialMT" w:hAnsi="ArialMT" w:cs="Arial"/>
          <w:bCs/>
        </w:rPr>
        <w:t>confidentiality, integrity, non-repudiation, accountability, and authenticity</w:t>
      </w:r>
      <w:r w:rsidRPr="00445133">
        <w:rPr>
          <w:rFonts w:ascii="ArialMT" w:hAnsi="ArialMT" w:cs="Arial"/>
        </w:rPr>
        <w:t>.</w:t>
      </w:r>
    </w:p>
    <w:p w14:paraId="573552B9" w14:textId="77777777" w:rsidR="00905067" w:rsidRPr="00445133" w:rsidRDefault="00905067" w:rsidP="00905067">
      <w:pPr>
        <w:pStyle w:val="BodyText"/>
        <w:spacing w:line="480" w:lineRule="auto"/>
        <w:ind w:firstLine="720"/>
        <w:jc w:val="both"/>
        <w:rPr>
          <w:rFonts w:ascii="ArialMT" w:hAnsi="ArialMT" w:cs="Arial"/>
        </w:rPr>
      </w:pPr>
      <w:r w:rsidRPr="00905067">
        <w:rPr>
          <w:rFonts w:cs="Arial"/>
          <w:b/>
          <w:bCs/>
        </w:rPr>
        <w:t>Maintainability</w:t>
      </w:r>
      <w:r w:rsidRPr="00905067">
        <w:rPr>
          <w:rFonts w:cs="Arial"/>
        </w:rPr>
        <w:t xml:space="preserve"> </w:t>
      </w:r>
      <w:r w:rsidRPr="00445133">
        <w:rPr>
          <w:rFonts w:ascii="ArialMT" w:hAnsi="ArialMT" w:cs="Arial"/>
        </w:rPr>
        <w:t xml:space="preserve">is the ease with which a system can be modified to improve functionality, adapt to environmental changes, or correct faults. It includes </w:t>
      </w:r>
      <w:r w:rsidRPr="00445133">
        <w:rPr>
          <w:rFonts w:ascii="ArialMT" w:hAnsi="ArialMT" w:cs="Arial"/>
          <w:bCs/>
        </w:rPr>
        <w:t xml:space="preserve">modularity, </w:t>
      </w:r>
      <w:r w:rsidRPr="00445133">
        <w:rPr>
          <w:rFonts w:ascii="ArialMT" w:hAnsi="ArialMT" w:cs="Arial"/>
          <w:bCs/>
        </w:rPr>
        <w:lastRenderedPageBreak/>
        <w:t>reusability, analyzability, modifiability, and testability</w:t>
      </w:r>
      <w:r w:rsidRPr="00445133">
        <w:rPr>
          <w:rFonts w:ascii="ArialMT" w:hAnsi="ArialMT" w:cs="Arial"/>
        </w:rPr>
        <w:t>.</w:t>
      </w:r>
    </w:p>
    <w:p w14:paraId="33B36789" w14:textId="77777777" w:rsidR="00905067" w:rsidRPr="00445133" w:rsidRDefault="00905067" w:rsidP="00905067">
      <w:pPr>
        <w:pStyle w:val="BodyText"/>
        <w:spacing w:line="480" w:lineRule="auto"/>
        <w:ind w:firstLine="720"/>
        <w:jc w:val="both"/>
        <w:rPr>
          <w:rFonts w:ascii="ArialMT" w:hAnsi="ArialMT" w:cs="Arial"/>
        </w:rPr>
      </w:pPr>
      <w:r w:rsidRPr="00905067">
        <w:rPr>
          <w:rFonts w:cs="Arial"/>
          <w:b/>
          <w:bCs/>
        </w:rPr>
        <w:t>Portability</w:t>
      </w:r>
      <w:r w:rsidRPr="00905067">
        <w:rPr>
          <w:rFonts w:cs="Arial"/>
        </w:rPr>
        <w:t xml:space="preserve"> </w:t>
      </w:r>
      <w:r w:rsidRPr="00445133">
        <w:rPr>
          <w:rFonts w:ascii="ArialMT" w:hAnsi="ArialMT" w:cs="Arial"/>
        </w:rPr>
        <w:t xml:space="preserve">measures the ease with which a system, product, or component can be transferred to different environments, including hardware or software platforms. This characteristic includes </w:t>
      </w:r>
      <w:r w:rsidRPr="00445133">
        <w:rPr>
          <w:rFonts w:ascii="ArialMT" w:hAnsi="ArialMT" w:cs="Arial"/>
          <w:bCs/>
        </w:rPr>
        <w:t xml:space="preserve">adaptability, </w:t>
      </w:r>
      <w:proofErr w:type="spellStart"/>
      <w:r w:rsidRPr="00445133">
        <w:rPr>
          <w:rFonts w:ascii="ArialMT" w:hAnsi="ArialMT" w:cs="Arial"/>
          <w:bCs/>
        </w:rPr>
        <w:t>installability</w:t>
      </w:r>
      <w:proofErr w:type="spellEnd"/>
      <w:r w:rsidRPr="00445133">
        <w:rPr>
          <w:rFonts w:ascii="ArialMT" w:hAnsi="ArialMT" w:cs="Arial"/>
          <w:bCs/>
        </w:rPr>
        <w:t xml:space="preserve">, and </w:t>
      </w:r>
      <w:proofErr w:type="spellStart"/>
      <w:r w:rsidRPr="00445133">
        <w:rPr>
          <w:rFonts w:ascii="ArialMT" w:hAnsi="ArialMT" w:cs="Arial"/>
          <w:bCs/>
        </w:rPr>
        <w:t>replaceability</w:t>
      </w:r>
      <w:proofErr w:type="spellEnd"/>
      <w:r w:rsidRPr="00445133">
        <w:rPr>
          <w:rFonts w:ascii="ArialMT" w:hAnsi="ArialMT" w:cs="Arial"/>
        </w:rPr>
        <w:t>.</w:t>
      </w:r>
    </w:p>
    <w:p w14:paraId="0497D4EE" w14:textId="77777777" w:rsidR="00905067" w:rsidRPr="00445133" w:rsidRDefault="00905067" w:rsidP="00905067">
      <w:pPr>
        <w:pStyle w:val="BodyText"/>
        <w:spacing w:line="480" w:lineRule="auto"/>
        <w:ind w:firstLine="720"/>
        <w:jc w:val="both"/>
        <w:rPr>
          <w:rFonts w:ascii="ArialMT" w:hAnsi="ArialMT" w:cs="Arial"/>
        </w:rPr>
      </w:pPr>
      <w:r w:rsidRPr="00445133">
        <w:rPr>
          <w:rFonts w:ascii="ArialMT" w:hAnsi="ArialMT" w:cs="Arial"/>
        </w:rPr>
        <w:t>Developers utilize ISO/IEC 25010 as a standard evaluation framework to ensure the completeness and quality of a system in all these aspects</w:t>
      </w:r>
      <w:r w:rsidR="00623E8C" w:rsidRPr="00445133">
        <w:rPr>
          <w:rFonts w:ascii="ArialMT" w:hAnsi="ArialMT" w:cs="Arial"/>
        </w:rPr>
        <w:t xml:space="preserve"> to improve</w:t>
      </w:r>
      <w:r w:rsidRPr="00445133">
        <w:rPr>
          <w:rFonts w:ascii="ArialMT" w:hAnsi="ArialMT" w:cs="Arial"/>
        </w:rPr>
        <w:t xml:space="preserve"> software reliability and user satisfaction.</w:t>
      </w:r>
    </w:p>
    <w:p w14:paraId="07FF493A" w14:textId="53E25FD6" w:rsidR="001C5F8B" w:rsidRPr="001A62EA" w:rsidRDefault="001C5F8B" w:rsidP="001C5F8B">
      <w:pPr>
        <w:pStyle w:val="BodyText"/>
        <w:spacing w:line="480" w:lineRule="auto"/>
        <w:jc w:val="both"/>
        <w:sectPr w:rsidR="001C5F8B" w:rsidRPr="001A62EA" w:rsidSect="007F38C2">
          <w:headerReference w:type="default" r:id="rId11"/>
          <w:footerReference w:type="default" r:id="rId12"/>
          <w:pgSz w:w="11910" w:h="16840" w:code="9"/>
          <w:pgMar w:top="1440" w:right="1440" w:bottom="1440" w:left="2160" w:header="720" w:footer="720" w:gutter="0"/>
          <w:cols w:space="720"/>
        </w:sectPr>
      </w:pPr>
    </w:p>
    <w:p w14:paraId="67A8E127" w14:textId="77777777" w:rsidR="002106A7" w:rsidRDefault="002106A7" w:rsidP="002106A7">
      <w:pPr>
        <w:pStyle w:val="BodyText"/>
        <w:tabs>
          <w:tab w:val="left" w:pos="3540"/>
        </w:tabs>
        <w:jc w:val="center"/>
        <w:rPr>
          <w:rFonts w:ascii="Arial" w:hAnsi="Arial" w:cs="Arial"/>
          <w:b/>
          <w:szCs w:val="24"/>
        </w:rPr>
      </w:pPr>
      <w:r>
        <w:rPr>
          <w:rFonts w:ascii="Arial" w:hAnsi="Arial" w:cs="Arial"/>
          <w:b/>
          <w:szCs w:val="24"/>
        </w:rPr>
        <w:lastRenderedPageBreak/>
        <w:t>METHODOLOGY</w:t>
      </w:r>
    </w:p>
    <w:p w14:paraId="54D28004" w14:textId="77777777" w:rsidR="002106A7" w:rsidRDefault="002106A7" w:rsidP="002106A7">
      <w:pPr>
        <w:pStyle w:val="BodyText"/>
        <w:tabs>
          <w:tab w:val="left" w:pos="3540"/>
        </w:tabs>
        <w:jc w:val="center"/>
        <w:rPr>
          <w:rFonts w:ascii="Arial" w:hAnsi="Arial" w:cs="Arial"/>
          <w:b/>
          <w:szCs w:val="24"/>
        </w:rPr>
      </w:pPr>
    </w:p>
    <w:p w14:paraId="2A85F40B" w14:textId="77777777" w:rsidR="002106A7" w:rsidRDefault="002106A7" w:rsidP="002106A7">
      <w:pPr>
        <w:pStyle w:val="BodyText"/>
        <w:tabs>
          <w:tab w:val="left" w:pos="3540"/>
        </w:tabs>
        <w:jc w:val="center"/>
        <w:rPr>
          <w:rFonts w:ascii="Arial" w:hAnsi="Arial" w:cs="Arial"/>
          <w:b/>
          <w:szCs w:val="24"/>
        </w:rPr>
      </w:pPr>
    </w:p>
    <w:p w14:paraId="6FF0149F" w14:textId="77777777" w:rsidR="002106A7" w:rsidRDefault="002106A7" w:rsidP="002106A7">
      <w:pPr>
        <w:pStyle w:val="BodyText"/>
        <w:tabs>
          <w:tab w:val="left" w:pos="3540"/>
        </w:tabs>
        <w:jc w:val="center"/>
        <w:rPr>
          <w:rFonts w:ascii="Arial" w:hAnsi="Arial" w:cs="Arial"/>
          <w:b/>
          <w:szCs w:val="24"/>
        </w:rPr>
      </w:pPr>
    </w:p>
    <w:p w14:paraId="685414AA" w14:textId="77777777" w:rsidR="002106A7" w:rsidRPr="00445133" w:rsidRDefault="002106A7" w:rsidP="002106A7">
      <w:pPr>
        <w:pStyle w:val="BodyText"/>
        <w:spacing w:line="480" w:lineRule="auto"/>
        <w:ind w:firstLine="720"/>
        <w:jc w:val="both"/>
        <w:rPr>
          <w:rFonts w:ascii="ArialMT" w:hAnsi="ArialMT" w:cs="Arial"/>
        </w:rPr>
      </w:pPr>
      <w:r w:rsidRPr="00445133">
        <w:rPr>
          <w:rFonts w:ascii="ArialMT" w:hAnsi="ArialMT" w:cs="Arial"/>
        </w:rPr>
        <w:t>This chapter will outline the project design and the techniques that will be utilized by the developers to gather data for the development of the project study.</w:t>
      </w:r>
    </w:p>
    <w:p w14:paraId="7CA9B62A" w14:textId="77777777" w:rsidR="002106A7" w:rsidRPr="002106A7" w:rsidRDefault="002106A7" w:rsidP="002106A7">
      <w:pPr>
        <w:pStyle w:val="BodyText"/>
        <w:spacing w:line="480" w:lineRule="auto"/>
        <w:jc w:val="both"/>
        <w:rPr>
          <w:rFonts w:ascii="Arial" w:hAnsi="Arial" w:cs="Arial"/>
          <w:b/>
        </w:rPr>
      </w:pPr>
      <w:r w:rsidRPr="002106A7">
        <w:rPr>
          <w:rFonts w:ascii="Arial" w:hAnsi="Arial" w:cs="Arial"/>
          <w:b/>
        </w:rPr>
        <w:t xml:space="preserve">Project Design </w:t>
      </w:r>
    </w:p>
    <w:p w14:paraId="15BE657E" w14:textId="77777777" w:rsidR="002106A7" w:rsidRPr="00445133" w:rsidRDefault="002106A7" w:rsidP="002106A7">
      <w:pPr>
        <w:pStyle w:val="BodyText"/>
        <w:spacing w:line="480" w:lineRule="auto"/>
        <w:ind w:firstLine="720"/>
        <w:jc w:val="both"/>
        <w:rPr>
          <w:rFonts w:ascii="ArialMT" w:hAnsi="ArialMT" w:cs="Arial"/>
        </w:rPr>
      </w:pPr>
      <w:r w:rsidRPr="00445133">
        <w:rPr>
          <w:rFonts w:ascii="ArialMT" w:hAnsi="ArialMT" w:cs="Arial"/>
          <w:noProof/>
        </w:rPr>
        <w:drawing>
          <wp:anchor distT="0" distB="0" distL="114300" distR="114300" simplePos="0" relativeHeight="487590400" behindDoc="1" locked="0" layoutInCell="1" allowOverlap="1" wp14:anchorId="10CCBF6C" wp14:editId="19D84A82">
            <wp:simplePos x="0" y="0"/>
            <wp:positionH relativeFrom="column">
              <wp:posOffset>-101600</wp:posOffset>
            </wp:positionH>
            <wp:positionV relativeFrom="paragraph">
              <wp:posOffset>965200</wp:posOffset>
            </wp:positionV>
            <wp:extent cx="5371465" cy="1682115"/>
            <wp:effectExtent l="0" t="0" r="635" b="0"/>
            <wp:wrapTight wrapText="bothSides">
              <wp:wrapPolygon edited="0">
                <wp:start x="0" y="0"/>
                <wp:lineTo x="0" y="21282"/>
                <wp:lineTo x="21526" y="21282"/>
                <wp:lineTo x="21526"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O (7).png"/>
                    <pic:cNvPicPr/>
                  </pic:nvPicPr>
                  <pic:blipFill rotWithShape="1">
                    <a:blip r:embed="rId13" cstate="print">
                      <a:extLst>
                        <a:ext uri="{28A0092B-C50C-407E-A947-70E740481C1C}">
                          <a14:useLocalDpi xmlns:a14="http://schemas.microsoft.com/office/drawing/2010/main" val="0"/>
                        </a:ext>
                      </a:extLst>
                    </a:blip>
                    <a:srcRect t="28833" b="49538"/>
                    <a:stretch/>
                  </pic:blipFill>
                  <pic:spPr bwMode="auto">
                    <a:xfrm>
                      <a:off x="0" y="0"/>
                      <a:ext cx="5371465" cy="16821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445133">
        <w:rPr>
          <w:rFonts w:ascii="ArialMT" w:hAnsi="ArialMT" w:cs="Arial"/>
        </w:rPr>
        <w:t xml:space="preserve">The project design </w:t>
      </w:r>
      <w:r w:rsidR="007D3CBD" w:rsidRPr="00445133">
        <w:rPr>
          <w:rFonts w:ascii="ArialMT" w:hAnsi="ArialMT" w:cs="Arial"/>
        </w:rPr>
        <w:t>show</w:t>
      </w:r>
      <w:r w:rsidRPr="00445133">
        <w:rPr>
          <w:rFonts w:ascii="ArialMT" w:hAnsi="ArialMT" w:cs="Arial"/>
        </w:rPr>
        <w:t xml:space="preserve">s the context diagram </w:t>
      </w:r>
      <w:r w:rsidRPr="00445133">
        <w:rPr>
          <w:rFonts w:ascii="ArialMT" w:hAnsi="ArialMT"/>
        </w:rPr>
        <w:t xml:space="preserve">of the Management Information System of Fund Generations’ MAAB Membership for the Philippine Red Cross Cavite Chapter. </w:t>
      </w:r>
    </w:p>
    <w:p w14:paraId="44484C8B" w14:textId="77777777" w:rsidR="002106A7" w:rsidRDefault="002106A7" w:rsidP="007F38C2">
      <w:pPr>
        <w:pStyle w:val="BodyText"/>
        <w:tabs>
          <w:tab w:val="left" w:pos="3540"/>
        </w:tabs>
        <w:jc w:val="center"/>
        <w:rPr>
          <w:rFonts w:ascii="Arial" w:hAnsi="Arial" w:cs="Arial"/>
          <w:b/>
          <w:szCs w:val="24"/>
        </w:rPr>
      </w:pPr>
    </w:p>
    <w:p w14:paraId="24AD4C0F" w14:textId="77777777" w:rsidR="002106A7" w:rsidRDefault="002106A7" w:rsidP="002106A7">
      <w:pPr>
        <w:pStyle w:val="BodyText"/>
        <w:tabs>
          <w:tab w:val="left" w:pos="3540"/>
        </w:tabs>
        <w:spacing w:line="480" w:lineRule="auto"/>
        <w:jc w:val="both"/>
        <w:rPr>
          <w:rFonts w:ascii="Arial" w:hAnsi="Arial" w:cs="Arial"/>
          <w:b/>
          <w:szCs w:val="24"/>
        </w:rPr>
      </w:pPr>
      <w:r>
        <w:rPr>
          <w:rFonts w:ascii="Arial" w:hAnsi="Arial" w:cs="Arial"/>
          <w:b/>
          <w:szCs w:val="24"/>
        </w:rPr>
        <w:t>Legend:</w:t>
      </w:r>
    </w:p>
    <w:p w14:paraId="274BB3F1" w14:textId="0E1142FE" w:rsidR="007D3CBD" w:rsidRPr="007D3CBD" w:rsidRDefault="002106A7" w:rsidP="007D3CBD">
      <w:pPr>
        <w:pStyle w:val="BodyText"/>
        <w:tabs>
          <w:tab w:val="left" w:pos="3540"/>
        </w:tabs>
        <w:spacing w:line="480" w:lineRule="auto"/>
        <w:ind w:left="720"/>
        <w:jc w:val="both"/>
        <w:rPr>
          <w:rFonts w:ascii="ArialMT" w:hAnsi="ArialMT" w:cs="Arial"/>
          <w:szCs w:val="24"/>
        </w:rPr>
      </w:pPr>
      <w:r w:rsidRPr="007D3CBD">
        <w:rPr>
          <w:rFonts w:ascii="ArialMT" w:hAnsi="ArialMT" w:cs="Arial"/>
          <w:szCs w:val="24"/>
        </w:rPr>
        <w:t xml:space="preserve">UAC – User Account Credentials </w:t>
      </w:r>
      <w:r w:rsidR="00E762D6">
        <w:rPr>
          <w:rFonts w:ascii="ArialMT" w:hAnsi="ArialMT" w:cs="Arial"/>
          <w:szCs w:val="24"/>
        </w:rPr>
        <w:t xml:space="preserve">                          </w:t>
      </w:r>
      <w:r w:rsidR="007D3CBD" w:rsidRPr="007D3CBD">
        <w:rPr>
          <w:rFonts w:ascii="ArialMT" w:hAnsi="ArialMT" w:cs="Arial"/>
          <w:szCs w:val="24"/>
        </w:rPr>
        <w:t>BA – Branch Access</w:t>
      </w:r>
    </w:p>
    <w:p w14:paraId="1E42EBE3" w14:textId="77777777" w:rsidR="002106A7" w:rsidRPr="007D3CBD" w:rsidRDefault="002106A7" w:rsidP="007D3CBD">
      <w:pPr>
        <w:pStyle w:val="BodyText"/>
        <w:tabs>
          <w:tab w:val="left" w:pos="3540"/>
        </w:tabs>
        <w:spacing w:line="480" w:lineRule="auto"/>
        <w:ind w:left="720"/>
        <w:jc w:val="both"/>
        <w:rPr>
          <w:rFonts w:ascii="ArialMT" w:hAnsi="ArialMT" w:cs="Arial"/>
          <w:szCs w:val="24"/>
        </w:rPr>
      </w:pPr>
      <w:r w:rsidRPr="007D3CBD">
        <w:rPr>
          <w:rFonts w:ascii="ArialMT" w:hAnsi="ArialMT" w:cs="Arial"/>
          <w:szCs w:val="24"/>
        </w:rPr>
        <w:t>UD – User Data</w:t>
      </w:r>
      <w:r w:rsidR="007D3CBD" w:rsidRPr="007D3CBD">
        <w:rPr>
          <w:rFonts w:ascii="ArialMT" w:hAnsi="ArialMT" w:cs="Arial"/>
          <w:szCs w:val="24"/>
        </w:rPr>
        <w:t xml:space="preserve">                                                 </w:t>
      </w:r>
      <w:r w:rsidR="007D3CBD">
        <w:rPr>
          <w:rFonts w:ascii="ArialMT" w:hAnsi="ArialMT" w:cs="Arial"/>
          <w:szCs w:val="24"/>
        </w:rPr>
        <w:t xml:space="preserve">     </w:t>
      </w:r>
      <w:r w:rsidR="007D3CBD" w:rsidRPr="007D3CBD">
        <w:rPr>
          <w:rFonts w:ascii="ArialMT" w:hAnsi="ArialMT" w:cs="Arial"/>
          <w:szCs w:val="24"/>
        </w:rPr>
        <w:t>CA – Create Account</w:t>
      </w:r>
    </w:p>
    <w:p w14:paraId="086013F2" w14:textId="77777777" w:rsidR="002106A7" w:rsidRPr="007D3CBD" w:rsidRDefault="002106A7" w:rsidP="007D3CBD">
      <w:pPr>
        <w:pStyle w:val="BodyText"/>
        <w:tabs>
          <w:tab w:val="left" w:pos="3540"/>
        </w:tabs>
        <w:spacing w:line="480" w:lineRule="auto"/>
        <w:ind w:left="720"/>
        <w:jc w:val="both"/>
        <w:rPr>
          <w:rFonts w:ascii="ArialMT" w:hAnsi="ArialMT" w:cs="Arial"/>
          <w:szCs w:val="24"/>
        </w:rPr>
      </w:pPr>
      <w:r w:rsidRPr="007D3CBD">
        <w:rPr>
          <w:rFonts w:ascii="ArialMT" w:hAnsi="ArialMT" w:cs="Arial"/>
          <w:szCs w:val="24"/>
        </w:rPr>
        <w:t>MD – Member Data</w:t>
      </w:r>
      <w:r w:rsidR="007D3CBD" w:rsidRPr="007D3CBD">
        <w:rPr>
          <w:rFonts w:ascii="ArialMT" w:hAnsi="ArialMT" w:cs="Arial"/>
          <w:szCs w:val="24"/>
        </w:rPr>
        <w:t xml:space="preserve">                   </w:t>
      </w:r>
      <w:r w:rsidR="007D3CBD">
        <w:rPr>
          <w:rFonts w:ascii="ArialMT" w:hAnsi="ArialMT" w:cs="Arial"/>
          <w:szCs w:val="24"/>
        </w:rPr>
        <w:t xml:space="preserve">                              </w:t>
      </w:r>
      <w:r w:rsidR="007D3CBD" w:rsidRPr="007D3CBD">
        <w:rPr>
          <w:rFonts w:ascii="ArialMT" w:hAnsi="ArialMT" w:cs="Arial"/>
          <w:szCs w:val="24"/>
        </w:rPr>
        <w:t>MD – Member Database</w:t>
      </w:r>
    </w:p>
    <w:p w14:paraId="68E9F265" w14:textId="77777777" w:rsidR="002106A7" w:rsidRPr="007D3CBD" w:rsidRDefault="002106A7" w:rsidP="007D3CBD">
      <w:pPr>
        <w:pStyle w:val="BodyText"/>
        <w:tabs>
          <w:tab w:val="left" w:pos="3540"/>
        </w:tabs>
        <w:spacing w:line="480" w:lineRule="auto"/>
        <w:ind w:left="720"/>
        <w:jc w:val="both"/>
        <w:rPr>
          <w:rFonts w:ascii="ArialMT" w:hAnsi="ArialMT" w:cs="Arial"/>
          <w:szCs w:val="24"/>
        </w:rPr>
      </w:pPr>
      <w:r w:rsidRPr="007D3CBD">
        <w:rPr>
          <w:rFonts w:ascii="ArialMT" w:hAnsi="ArialMT" w:cs="Arial"/>
          <w:szCs w:val="24"/>
        </w:rPr>
        <w:t>CL – Claims Data</w:t>
      </w:r>
      <w:r w:rsidR="007D3CBD" w:rsidRPr="007D3CBD">
        <w:rPr>
          <w:rFonts w:ascii="ArialMT" w:hAnsi="ArialMT" w:cs="Arial"/>
          <w:szCs w:val="24"/>
        </w:rPr>
        <w:t xml:space="preserve">                         </w:t>
      </w:r>
      <w:r w:rsidR="007D3CBD">
        <w:rPr>
          <w:rFonts w:ascii="ArialMT" w:hAnsi="ArialMT" w:cs="Arial"/>
          <w:szCs w:val="24"/>
        </w:rPr>
        <w:t xml:space="preserve">                           </w:t>
      </w:r>
      <w:r w:rsidR="007D3CBD" w:rsidRPr="007D3CBD">
        <w:rPr>
          <w:rFonts w:ascii="ArialMT" w:hAnsi="ArialMT" w:cs="Arial"/>
          <w:szCs w:val="24"/>
        </w:rPr>
        <w:t>ID – ID Data</w:t>
      </w:r>
    </w:p>
    <w:p w14:paraId="7204F178" w14:textId="77777777" w:rsidR="002106A7" w:rsidRPr="007D3CBD" w:rsidRDefault="002106A7" w:rsidP="007D3CBD">
      <w:pPr>
        <w:pStyle w:val="BodyText"/>
        <w:tabs>
          <w:tab w:val="left" w:pos="3540"/>
        </w:tabs>
        <w:spacing w:line="480" w:lineRule="auto"/>
        <w:ind w:left="720"/>
        <w:jc w:val="both"/>
        <w:rPr>
          <w:rFonts w:ascii="ArialMT" w:hAnsi="ArialMT" w:cs="Arial"/>
          <w:szCs w:val="24"/>
        </w:rPr>
      </w:pPr>
      <w:r w:rsidRPr="007D3CBD">
        <w:rPr>
          <w:rFonts w:ascii="ArialMT" w:hAnsi="ArialMT" w:cs="Arial"/>
          <w:szCs w:val="24"/>
        </w:rPr>
        <w:t>CP – Claims Process</w:t>
      </w:r>
      <w:r w:rsidR="007D3CBD" w:rsidRPr="007D3CBD">
        <w:rPr>
          <w:rFonts w:ascii="ArialMT" w:hAnsi="ArialMT" w:cs="Arial"/>
          <w:szCs w:val="24"/>
        </w:rPr>
        <w:t xml:space="preserve">                       </w:t>
      </w:r>
      <w:r w:rsidR="007D3CBD">
        <w:rPr>
          <w:rFonts w:ascii="ArialMT" w:hAnsi="ArialMT" w:cs="Arial"/>
          <w:szCs w:val="24"/>
        </w:rPr>
        <w:t xml:space="preserve">                        </w:t>
      </w:r>
      <w:bookmarkStart w:id="0" w:name="_GoBack"/>
      <w:bookmarkEnd w:id="0"/>
      <w:r w:rsidR="007D3CBD" w:rsidRPr="007D3CBD">
        <w:rPr>
          <w:rFonts w:ascii="ArialMT" w:hAnsi="ArialMT" w:cs="Arial"/>
          <w:szCs w:val="24"/>
        </w:rPr>
        <w:t>IV – ID Inventory</w:t>
      </w:r>
    </w:p>
    <w:p w14:paraId="42B06E32" w14:textId="77777777" w:rsidR="007D3CBD" w:rsidRDefault="007D3CBD" w:rsidP="007D3CBD">
      <w:pPr>
        <w:pStyle w:val="BodyText"/>
        <w:tabs>
          <w:tab w:val="left" w:pos="3540"/>
        </w:tabs>
        <w:spacing w:line="480" w:lineRule="auto"/>
        <w:ind w:left="720"/>
        <w:jc w:val="both"/>
        <w:rPr>
          <w:rFonts w:ascii="ArialMT" w:hAnsi="ArialMT" w:cs="Arial"/>
          <w:szCs w:val="24"/>
        </w:rPr>
      </w:pPr>
      <w:r w:rsidRPr="007D3CBD">
        <w:rPr>
          <w:rFonts w:ascii="ArialMT" w:hAnsi="ArialMT" w:cs="Arial"/>
          <w:szCs w:val="24"/>
        </w:rPr>
        <w:t xml:space="preserve">RD – Registration Data              </w:t>
      </w:r>
      <w:r>
        <w:rPr>
          <w:rFonts w:ascii="ArialMT" w:hAnsi="ArialMT" w:cs="Arial"/>
          <w:szCs w:val="24"/>
        </w:rPr>
        <w:t xml:space="preserve">                              </w:t>
      </w:r>
      <w:r w:rsidRPr="007D3CBD">
        <w:rPr>
          <w:rFonts w:ascii="ArialMT" w:hAnsi="ArialMT" w:cs="Arial"/>
          <w:szCs w:val="24"/>
        </w:rPr>
        <w:t>CR – Claims Report</w:t>
      </w:r>
    </w:p>
    <w:p w14:paraId="058059B2" w14:textId="77777777" w:rsidR="007D3CBD" w:rsidRDefault="007D3CBD" w:rsidP="001249D9">
      <w:pPr>
        <w:pStyle w:val="BodyText"/>
        <w:tabs>
          <w:tab w:val="left" w:pos="3540"/>
        </w:tabs>
        <w:spacing w:line="480" w:lineRule="auto"/>
        <w:ind w:left="719" w:hangingChars="327" w:hanging="719"/>
        <w:jc w:val="both"/>
        <w:rPr>
          <w:rFonts w:ascii="ArialMT" w:hAnsi="ArialMT" w:cs="Arial"/>
          <w:szCs w:val="24"/>
        </w:rPr>
      </w:pPr>
    </w:p>
    <w:p w14:paraId="27FDB9DD" w14:textId="77777777" w:rsidR="007D3CBD" w:rsidRPr="00445133" w:rsidRDefault="007D3CBD" w:rsidP="001249D9">
      <w:pPr>
        <w:pStyle w:val="BodyText"/>
        <w:spacing w:line="276" w:lineRule="auto"/>
        <w:ind w:left="864" w:hanging="864"/>
        <w:jc w:val="both"/>
        <w:rPr>
          <w:rFonts w:ascii="ArialMT" w:hAnsi="ArialMT"/>
        </w:rPr>
      </w:pPr>
      <w:r w:rsidRPr="00445133">
        <w:rPr>
          <w:rFonts w:ascii="ArialMT" w:hAnsi="ArialMT" w:cs="Arial"/>
          <w:szCs w:val="24"/>
        </w:rPr>
        <w:t>Figure 2: Context Diagram of</w:t>
      </w:r>
      <w:r w:rsidRPr="00445133">
        <w:rPr>
          <w:rFonts w:ascii="ArialMT" w:hAnsi="ArialMT"/>
        </w:rPr>
        <w:t xml:space="preserve"> the MIS of Fund Generations’ MAAB Membership for the Philippine Red Cross Cavite Chapter.</w:t>
      </w:r>
    </w:p>
    <w:p w14:paraId="4BD00F9A" w14:textId="77777777" w:rsidR="005473CC" w:rsidRPr="00445133" w:rsidRDefault="005473CC" w:rsidP="001249D9">
      <w:pPr>
        <w:pStyle w:val="BodyText"/>
        <w:spacing w:line="276" w:lineRule="auto"/>
        <w:ind w:left="864" w:hanging="864"/>
        <w:jc w:val="both"/>
        <w:rPr>
          <w:rFonts w:ascii="ArialMT" w:hAnsi="ArialMT"/>
        </w:rPr>
      </w:pPr>
    </w:p>
    <w:p w14:paraId="07F36941" w14:textId="77777777" w:rsidR="005473CC" w:rsidRPr="00445133" w:rsidRDefault="005473CC" w:rsidP="005473CC">
      <w:pPr>
        <w:pStyle w:val="NormalWeb"/>
        <w:spacing w:line="480" w:lineRule="auto"/>
        <w:jc w:val="both"/>
        <w:rPr>
          <w:rFonts w:ascii="ArialMT" w:eastAsia="Times New Roman" w:hAnsi="ArialMT"/>
          <w:sz w:val="22"/>
        </w:rPr>
      </w:pPr>
      <w:r w:rsidRPr="00445133">
        <w:rPr>
          <w:rFonts w:ascii="ArialMT" w:hAnsi="ArialMT"/>
          <w:sz w:val="22"/>
        </w:rPr>
        <w:tab/>
      </w:r>
      <w:r w:rsidRPr="00445133">
        <w:rPr>
          <w:rFonts w:ascii="ArialMT" w:eastAsia="Times New Roman" w:hAnsi="ArialMT"/>
          <w:sz w:val="22"/>
        </w:rPr>
        <w:t xml:space="preserve">The context diagram of the Management Information System for Fund Generations' MAAB Membership of the Philippine Red Cross Cavite Chapter illustrates the flow of information between the system and its primary users: the Admin and the Staff. This system is designed to manage processes related to </w:t>
      </w:r>
      <w:r w:rsidRPr="00445133">
        <w:rPr>
          <w:rFonts w:ascii="ArialMT" w:eastAsia="Times New Roman" w:hAnsi="ArialMT"/>
          <w:sz w:val="22"/>
        </w:rPr>
        <w:lastRenderedPageBreak/>
        <w:t>membership, claims, and ID handling, ensuring smooth record-keeping and efficient processing.</w:t>
      </w:r>
    </w:p>
    <w:p w14:paraId="2019A214" w14:textId="77777777" w:rsidR="005473CC" w:rsidRPr="00445133" w:rsidRDefault="005473CC" w:rsidP="005473CC">
      <w:pPr>
        <w:widowControl/>
        <w:autoSpaceDE/>
        <w:autoSpaceDN/>
        <w:spacing w:line="480" w:lineRule="auto"/>
        <w:ind w:firstLine="720"/>
        <w:jc w:val="both"/>
        <w:rPr>
          <w:rFonts w:ascii="ArialMT" w:eastAsia="Times New Roman" w:hAnsi="ArialMT" w:cs="Times New Roman"/>
          <w:szCs w:val="24"/>
        </w:rPr>
      </w:pPr>
      <w:r w:rsidRPr="00445133">
        <w:rPr>
          <w:rFonts w:ascii="ArialMT" w:eastAsia="Times New Roman" w:hAnsi="ArialMT" w:cs="Times New Roman"/>
          <w:szCs w:val="24"/>
        </w:rPr>
        <w:t xml:space="preserve">In the diagram, both Admin and Staff interact with the system by providing various types of data. These include user credentials to manage system access and personal details of members for record-keeping. Additionally, they handle membership records, document claims, and oversee the different stages of claims processing. Admin and Staff also input registration data when enrolling new </w:t>
      </w:r>
      <w:proofErr w:type="gramStart"/>
      <w:r w:rsidRPr="00445133">
        <w:rPr>
          <w:rFonts w:ascii="ArialMT" w:eastAsia="Times New Roman" w:hAnsi="ArialMT" w:cs="Times New Roman"/>
          <w:szCs w:val="24"/>
        </w:rPr>
        <w:t>members,</w:t>
      </w:r>
      <w:proofErr w:type="gramEnd"/>
      <w:r w:rsidRPr="00445133">
        <w:rPr>
          <w:rFonts w:ascii="ArialMT" w:eastAsia="Times New Roman" w:hAnsi="ArialMT" w:cs="Times New Roman"/>
          <w:szCs w:val="24"/>
        </w:rPr>
        <w:t xml:space="preserve"> however the admin can only be the one who can create accounts to register system users.</w:t>
      </w:r>
    </w:p>
    <w:p w14:paraId="6F338CB2" w14:textId="5D2C4898" w:rsidR="002106A7" w:rsidRPr="00445133" w:rsidRDefault="005473CC" w:rsidP="00445133">
      <w:pPr>
        <w:widowControl/>
        <w:autoSpaceDE/>
        <w:autoSpaceDN/>
        <w:spacing w:line="480" w:lineRule="auto"/>
        <w:ind w:firstLine="720"/>
        <w:jc w:val="both"/>
        <w:rPr>
          <w:rFonts w:ascii="ArialMT" w:eastAsia="Times New Roman" w:hAnsi="ArialMT" w:cs="Times New Roman"/>
          <w:szCs w:val="24"/>
        </w:rPr>
      </w:pPr>
      <w:r w:rsidRPr="00445133">
        <w:rPr>
          <w:rFonts w:ascii="ArialMT" w:eastAsia="Times New Roman" w:hAnsi="ArialMT" w:cs="Times New Roman"/>
          <w:szCs w:val="24"/>
        </w:rPr>
        <w:t>The system processes these inputs and generates several outputs. It maintains a database to store membership records, tracks issued IDs, and produces reports summarizing processed claims. Admin users are also granted access to different branches, ensuring secure and organized handling of data.</w:t>
      </w:r>
    </w:p>
    <w:p w14:paraId="27A984BF" w14:textId="77777777" w:rsidR="00E504D0" w:rsidRPr="00445133" w:rsidRDefault="00E504D0" w:rsidP="00297832">
      <w:pPr>
        <w:pStyle w:val="BodyText"/>
        <w:tabs>
          <w:tab w:val="left" w:pos="3540"/>
        </w:tabs>
        <w:rPr>
          <w:rFonts w:ascii="Arial" w:hAnsi="Arial" w:cs="Arial"/>
          <w:b/>
          <w:szCs w:val="24"/>
        </w:rPr>
      </w:pPr>
      <w:r w:rsidRPr="00445133">
        <w:rPr>
          <w:rFonts w:ascii="Arial" w:hAnsi="Arial" w:cs="Arial"/>
          <w:b/>
          <w:szCs w:val="24"/>
        </w:rPr>
        <w:t>F</w:t>
      </w:r>
      <w:r w:rsidR="00F87DA8" w:rsidRPr="00445133">
        <w:rPr>
          <w:rFonts w:ascii="Arial" w:hAnsi="Arial" w:cs="Arial"/>
          <w:b/>
          <w:szCs w:val="24"/>
        </w:rPr>
        <w:t>unctional Decomposition Diagram (FDD)</w:t>
      </w:r>
    </w:p>
    <w:p w14:paraId="2D56656F" w14:textId="1A4EF5C0" w:rsidR="00A47837" w:rsidRPr="00445133" w:rsidRDefault="00445133" w:rsidP="00297832">
      <w:pPr>
        <w:pStyle w:val="BodyText"/>
        <w:tabs>
          <w:tab w:val="left" w:pos="3540"/>
        </w:tabs>
        <w:ind w:firstLine="720"/>
        <w:rPr>
          <w:rFonts w:ascii="ArialMT" w:hAnsi="ArialMT" w:cs="Arial"/>
          <w:b/>
          <w:szCs w:val="24"/>
        </w:rPr>
      </w:pPr>
      <w:r w:rsidRPr="00445133">
        <w:rPr>
          <w:rFonts w:ascii="ArialMT" w:hAnsi="ArialMT" w:cs="Arial"/>
          <w:b/>
          <w:noProof/>
          <w:szCs w:val="24"/>
        </w:rPr>
        <w:drawing>
          <wp:anchor distT="0" distB="0" distL="114300" distR="114300" simplePos="0" relativeHeight="251667456" behindDoc="0" locked="0" layoutInCell="1" allowOverlap="1" wp14:anchorId="19AF2084" wp14:editId="07B85AC4">
            <wp:simplePos x="0" y="0"/>
            <wp:positionH relativeFrom="column">
              <wp:posOffset>-60325</wp:posOffset>
            </wp:positionH>
            <wp:positionV relativeFrom="paragraph">
              <wp:posOffset>153670</wp:posOffset>
            </wp:positionV>
            <wp:extent cx="5339715" cy="3669665"/>
            <wp:effectExtent l="0" t="0" r="0" b="698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Untitled Diagram.jpg"/>
                    <pic:cNvPicPr/>
                  </pic:nvPicPr>
                  <pic:blipFill>
                    <a:blip r:embed="rId14">
                      <a:extLst>
                        <a:ext uri="{28A0092B-C50C-407E-A947-70E740481C1C}">
                          <a14:useLocalDpi xmlns:a14="http://schemas.microsoft.com/office/drawing/2010/main" val="0"/>
                        </a:ext>
                      </a:extLst>
                    </a:blip>
                    <a:stretch>
                      <a:fillRect/>
                    </a:stretch>
                  </pic:blipFill>
                  <pic:spPr>
                    <a:xfrm>
                      <a:off x="0" y="0"/>
                      <a:ext cx="5339715" cy="3669665"/>
                    </a:xfrm>
                    <a:prstGeom prst="rect">
                      <a:avLst/>
                    </a:prstGeom>
                  </pic:spPr>
                </pic:pic>
              </a:graphicData>
            </a:graphic>
            <wp14:sizeRelH relativeFrom="page">
              <wp14:pctWidth>0</wp14:pctWidth>
            </wp14:sizeRelH>
            <wp14:sizeRelV relativeFrom="page">
              <wp14:pctHeight>0</wp14:pctHeight>
            </wp14:sizeRelV>
          </wp:anchor>
        </w:drawing>
      </w:r>
    </w:p>
    <w:p w14:paraId="667E2931" w14:textId="688D930B" w:rsidR="00A47837" w:rsidRPr="00445133" w:rsidRDefault="00A47837" w:rsidP="00297832">
      <w:pPr>
        <w:pStyle w:val="BodyText"/>
        <w:tabs>
          <w:tab w:val="left" w:pos="3540"/>
        </w:tabs>
        <w:ind w:firstLine="720"/>
        <w:rPr>
          <w:rFonts w:ascii="ArialMT" w:hAnsi="ArialMT" w:cs="Arial"/>
          <w:b/>
          <w:szCs w:val="24"/>
        </w:rPr>
      </w:pPr>
    </w:p>
    <w:p w14:paraId="10FF1CCA" w14:textId="639F6F2F" w:rsidR="00C83B48" w:rsidRPr="00445133" w:rsidRDefault="00C83B48" w:rsidP="00297832">
      <w:pPr>
        <w:pStyle w:val="BodyText"/>
        <w:tabs>
          <w:tab w:val="left" w:pos="3540"/>
        </w:tabs>
        <w:ind w:firstLine="720"/>
        <w:rPr>
          <w:rFonts w:ascii="ArialMT" w:hAnsi="ArialMT" w:cs="Arial"/>
          <w:b/>
          <w:szCs w:val="24"/>
        </w:rPr>
      </w:pPr>
    </w:p>
    <w:p w14:paraId="260018A6" w14:textId="77777777" w:rsidR="00A47837" w:rsidRPr="00445133" w:rsidRDefault="00A47837" w:rsidP="00297832">
      <w:pPr>
        <w:pStyle w:val="BodyText"/>
        <w:tabs>
          <w:tab w:val="left" w:pos="3540"/>
        </w:tabs>
        <w:rPr>
          <w:rFonts w:ascii="ArialMT" w:hAnsi="ArialMT" w:cs="Arial"/>
          <w:b/>
          <w:szCs w:val="24"/>
        </w:rPr>
      </w:pPr>
    </w:p>
    <w:p w14:paraId="6CBE52AC" w14:textId="77777777" w:rsidR="00A47837" w:rsidRPr="00445133" w:rsidRDefault="00A47837" w:rsidP="00297832">
      <w:pPr>
        <w:pStyle w:val="BodyText"/>
        <w:tabs>
          <w:tab w:val="left" w:pos="3540"/>
        </w:tabs>
        <w:rPr>
          <w:rFonts w:ascii="ArialMT" w:hAnsi="ArialMT" w:cs="Arial"/>
          <w:b/>
          <w:szCs w:val="24"/>
        </w:rPr>
      </w:pPr>
    </w:p>
    <w:p w14:paraId="5C767D6E" w14:textId="77777777" w:rsidR="00A47837" w:rsidRPr="00445133" w:rsidRDefault="00A47837" w:rsidP="00297832">
      <w:pPr>
        <w:pStyle w:val="BodyText"/>
        <w:tabs>
          <w:tab w:val="left" w:pos="3540"/>
        </w:tabs>
        <w:rPr>
          <w:rFonts w:ascii="ArialMT" w:hAnsi="ArialMT" w:cs="Arial"/>
          <w:b/>
          <w:szCs w:val="24"/>
        </w:rPr>
      </w:pPr>
    </w:p>
    <w:p w14:paraId="48B6C2FF" w14:textId="77777777" w:rsidR="00A47837" w:rsidRPr="00445133" w:rsidRDefault="00A47837" w:rsidP="00297832">
      <w:pPr>
        <w:pStyle w:val="BodyText"/>
        <w:tabs>
          <w:tab w:val="left" w:pos="3540"/>
        </w:tabs>
        <w:rPr>
          <w:rFonts w:ascii="ArialMT" w:hAnsi="ArialMT" w:cs="Arial"/>
          <w:b/>
          <w:szCs w:val="24"/>
        </w:rPr>
      </w:pPr>
    </w:p>
    <w:p w14:paraId="266388E7" w14:textId="77777777" w:rsidR="00A47837" w:rsidRPr="00445133" w:rsidRDefault="00A47837" w:rsidP="00297832">
      <w:pPr>
        <w:pStyle w:val="BodyText"/>
        <w:tabs>
          <w:tab w:val="left" w:pos="3540"/>
        </w:tabs>
        <w:rPr>
          <w:rFonts w:ascii="ArialMT" w:hAnsi="ArialMT" w:cs="Arial"/>
          <w:b/>
          <w:szCs w:val="24"/>
        </w:rPr>
      </w:pPr>
    </w:p>
    <w:p w14:paraId="5387DEB5" w14:textId="77777777" w:rsidR="00A47837" w:rsidRPr="00445133" w:rsidRDefault="00A47837" w:rsidP="00297832">
      <w:pPr>
        <w:pStyle w:val="BodyText"/>
        <w:tabs>
          <w:tab w:val="left" w:pos="3540"/>
        </w:tabs>
        <w:rPr>
          <w:rFonts w:ascii="ArialMT" w:hAnsi="ArialMT" w:cs="Arial"/>
          <w:b/>
          <w:szCs w:val="24"/>
        </w:rPr>
      </w:pPr>
    </w:p>
    <w:p w14:paraId="1E77A8F6" w14:textId="77777777" w:rsidR="00297832" w:rsidRPr="00445133" w:rsidRDefault="00297832" w:rsidP="00297832">
      <w:pPr>
        <w:pStyle w:val="BodyText"/>
        <w:tabs>
          <w:tab w:val="left" w:pos="3540"/>
        </w:tabs>
        <w:rPr>
          <w:rFonts w:ascii="ArialMT" w:hAnsi="ArialMT" w:cs="Arial"/>
          <w:b/>
          <w:szCs w:val="24"/>
        </w:rPr>
      </w:pPr>
    </w:p>
    <w:p w14:paraId="6F99ABB9" w14:textId="77777777" w:rsidR="00A47837" w:rsidRPr="00445133" w:rsidRDefault="00A47837" w:rsidP="00297832">
      <w:pPr>
        <w:pStyle w:val="BodyText"/>
        <w:tabs>
          <w:tab w:val="left" w:pos="3540"/>
        </w:tabs>
        <w:rPr>
          <w:rFonts w:ascii="ArialMT" w:hAnsi="ArialMT" w:cs="Arial"/>
          <w:b/>
          <w:szCs w:val="24"/>
        </w:rPr>
      </w:pPr>
    </w:p>
    <w:p w14:paraId="755DC78C" w14:textId="77777777" w:rsidR="00A47837" w:rsidRPr="00445133" w:rsidRDefault="00A47837" w:rsidP="00297832">
      <w:pPr>
        <w:pStyle w:val="BodyText"/>
        <w:tabs>
          <w:tab w:val="left" w:pos="3540"/>
        </w:tabs>
        <w:rPr>
          <w:rFonts w:ascii="ArialMT" w:hAnsi="ArialMT" w:cs="Arial"/>
          <w:b/>
          <w:szCs w:val="24"/>
        </w:rPr>
      </w:pPr>
    </w:p>
    <w:p w14:paraId="29BD4311" w14:textId="77777777" w:rsidR="00A47837" w:rsidRPr="00445133" w:rsidRDefault="00A47837" w:rsidP="00297832">
      <w:pPr>
        <w:pStyle w:val="BodyText"/>
        <w:tabs>
          <w:tab w:val="left" w:pos="3540"/>
        </w:tabs>
        <w:rPr>
          <w:rFonts w:ascii="ArialMT" w:hAnsi="ArialMT" w:cs="Arial"/>
          <w:b/>
          <w:szCs w:val="24"/>
        </w:rPr>
      </w:pPr>
    </w:p>
    <w:p w14:paraId="5CC2AABB" w14:textId="77777777" w:rsidR="00A47837" w:rsidRPr="00445133" w:rsidRDefault="00A47837" w:rsidP="00297832">
      <w:pPr>
        <w:pStyle w:val="BodyText"/>
        <w:tabs>
          <w:tab w:val="left" w:pos="3540"/>
        </w:tabs>
        <w:rPr>
          <w:rFonts w:ascii="ArialMT" w:hAnsi="ArialMT" w:cs="Arial"/>
          <w:b/>
          <w:szCs w:val="24"/>
        </w:rPr>
      </w:pPr>
    </w:p>
    <w:p w14:paraId="331CB3AE" w14:textId="77777777" w:rsidR="00A47837" w:rsidRPr="00445133" w:rsidRDefault="00A47837" w:rsidP="00297832">
      <w:pPr>
        <w:pStyle w:val="BodyText"/>
        <w:tabs>
          <w:tab w:val="left" w:pos="3540"/>
        </w:tabs>
        <w:rPr>
          <w:rFonts w:ascii="ArialMT" w:hAnsi="ArialMT" w:cs="Arial"/>
          <w:b/>
          <w:szCs w:val="24"/>
        </w:rPr>
      </w:pPr>
    </w:p>
    <w:p w14:paraId="6F25FBB1" w14:textId="77777777" w:rsidR="00A47837" w:rsidRPr="00445133" w:rsidRDefault="00A47837" w:rsidP="00297832">
      <w:pPr>
        <w:pStyle w:val="BodyText"/>
        <w:tabs>
          <w:tab w:val="left" w:pos="3540"/>
        </w:tabs>
        <w:rPr>
          <w:rFonts w:ascii="ArialMT" w:hAnsi="ArialMT" w:cs="Arial"/>
          <w:b/>
          <w:szCs w:val="24"/>
        </w:rPr>
      </w:pPr>
    </w:p>
    <w:p w14:paraId="1F359B35" w14:textId="77777777" w:rsidR="00A47837" w:rsidRPr="00445133" w:rsidRDefault="00A47837" w:rsidP="00297832">
      <w:pPr>
        <w:pStyle w:val="BodyText"/>
        <w:tabs>
          <w:tab w:val="left" w:pos="3540"/>
        </w:tabs>
        <w:rPr>
          <w:rFonts w:ascii="ArialMT" w:hAnsi="ArialMT" w:cs="Arial"/>
          <w:b/>
          <w:szCs w:val="24"/>
        </w:rPr>
      </w:pPr>
    </w:p>
    <w:p w14:paraId="668FF4ED" w14:textId="77777777" w:rsidR="00297832" w:rsidRPr="00445133" w:rsidRDefault="00297832" w:rsidP="00E504D0">
      <w:pPr>
        <w:pStyle w:val="BodyText"/>
        <w:tabs>
          <w:tab w:val="left" w:pos="3540"/>
        </w:tabs>
        <w:spacing w:line="480" w:lineRule="auto"/>
        <w:rPr>
          <w:rFonts w:ascii="ArialMT" w:hAnsi="ArialMT" w:cs="Arial"/>
          <w:b/>
          <w:szCs w:val="24"/>
        </w:rPr>
      </w:pPr>
    </w:p>
    <w:p w14:paraId="3BB41C89" w14:textId="77777777" w:rsidR="00297832" w:rsidRPr="00445133" w:rsidRDefault="00297832" w:rsidP="00297832">
      <w:pPr>
        <w:pStyle w:val="BodyText"/>
        <w:tabs>
          <w:tab w:val="left" w:pos="3540"/>
        </w:tabs>
        <w:ind w:left="864" w:hanging="864"/>
        <w:rPr>
          <w:rFonts w:ascii="ArialMT" w:hAnsi="ArialMT" w:cs="Arial"/>
          <w:szCs w:val="24"/>
        </w:rPr>
      </w:pPr>
    </w:p>
    <w:p w14:paraId="07B797F4" w14:textId="77777777" w:rsidR="00297832" w:rsidRPr="00445133" w:rsidRDefault="00297832" w:rsidP="00297832">
      <w:pPr>
        <w:pStyle w:val="BodyText"/>
        <w:tabs>
          <w:tab w:val="left" w:pos="3540"/>
        </w:tabs>
        <w:ind w:left="864" w:hanging="864"/>
        <w:rPr>
          <w:rFonts w:ascii="ArialMT" w:hAnsi="ArialMT" w:cs="Arial"/>
          <w:szCs w:val="24"/>
        </w:rPr>
      </w:pPr>
    </w:p>
    <w:p w14:paraId="294D1980" w14:textId="77777777" w:rsidR="00A47837" w:rsidRPr="00445133" w:rsidRDefault="00A47837" w:rsidP="00297832">
      <w:pPr>
        <w:pStyle w:val="BodyText"/>
        <w:tabs>
          <w:tab w:val="left" w:pos="3540"/>
        </w:tabs>
        <w:ind w:left="864" w:hanging="864"/>
        <w:rPr>
          <w:rFonts w:ascii="ArialMT" w:hAnsi="ArialMT" w:cs="Arial"/>
          <w:szCs w:val="24"/>
        </w:rPr>
      </w:pPr>
    </w:p>
    <w:p w14:paraId="0DD7FD46" w14:textId="77777777" w:rsidR="00A47837" w:rsidRPr="00445133" w:rsidRDefault="00A47837" w:rsidP="00297832">
      <w:pPr>
        <w:pStyle w:val="BodyText"/>
        <w:tabs>
          <w:tab w:val="left" w:pos="3540"/>
        </w:tabs>
        <w:ind w:left="864" w:hanging="864"/>
        <w:rPr>
          <w:rFonts w:ascii="ArialMT" w:hAnsi="ArialMT" w:cs="Arial"/>
          <w:szCs w:val="24"/>
        </w:rPr>
      </w:pPr>
    </w:p>
    <w:p w14:paraId="321C1BA1" w14:textId="77777777" w:rsidR="00A47837" w:rsidRPr="00445133" w:rsidRDefault="00A47837" w:rsidP="00297832">
      <w:pPr>
        <w:pStyle w:val="BodyText"/>
        <w:tabs>
          <w:tab w:val="left" w:pos="3540"/>
        </w:tabs>
        <w:ind w:left="864" w:hanging="864"/>
        <w:rPr>
          <w:rFonts w:ascii="ArialMT" w:hAnsi="ArialMT" w:cs="Arial"/>
          <w:szCs w:val="24"/>
        </w:rPr>
      </w:pPr>
    </w:p>
    <w:p w14:paraId="61252697" w14:textId="77777777" w:rsidR="00A47837" w:rsidRPr="00445133" w:rsidRDefault="00A47837" w:rsidP="00445133">
      <w:pPr>
        <w:pStyle w:val="BodyText"/>
        <w:tabs>
          <w:tab w:val="left" w:pos="3540"/>
        </w:tabs>
        <w:rPr>
          <w:rFonts w:ascii="ArialMT" w:hAnsi="ArialMT" w:cs="Arial"/>
          <w:szCs w:val="24"/>
        </w:rPr>
      </w:pPr>
    </w:p>
    <w:p w14:paraId="293479AA" w14:textId="072CA5D2" w:rsidR="00445133" w:rsidRPr="00445133" w:rsidRDefault="00F87DA8" w:rsidP="00445133">
      <w:pPr>
        <w:pStyle w:val="BodyText"/>
        <w:tabs>
          <w:tab w:val="left" w:pos="3540"/>
        </w:tabs>
        <w:ind w:left="864" w:hanging="864"/>
        <w:rPr>
          <w:rFonts w:ascii="ArialMT" w:hAnsi="ArialMT"/>
        </w:rPr>
      </w:pPr>
      <w:r w:rsidRPr="00445133">
        <w:rPr>
          <w:rFonts w:ascii="ArialMT" w:hAnsi="ArialMT" w:cs="Arial"/>
          <w:szCs w:val="24"/>
        </w:rPr>
        <w:t>Figure 3: Functional Decomposition Diagram of</w:t>
      </w:r>
      <w:r w:rsidRPr="00445133">
        <w:rPr>
          <w:rFonts w:ascii="ArialMT" w:hAnsi="ArialMT"/>
        </w:rPr>
        <w:t xml:space="preserve"> the MIS of Fund Generations’ MAAB Membership for the Philippine Red Cross Cavite Chapter</w:t>
      </w:r>
    </w:p>
    <w:p w14:paraId="40F01A0B" w14:textId="77777777" w:rsidR="007D5384" w:rsidRPr="00445133" w:rsidRDefault="00297832" w:rsidP="007D5384">
      <w:pPr>
        <w:widowControl/>
        <w:autoSpaceDE/>
        <w:autoSpaceDN/>
        <w:spacing w:line="480" w:lineRule="auto"/>
        <w:ind w:firstLine="720"/>
        <w:jc w:val="both"/>
        <w:rPr>
          <w:rFonts w:ascii="ArialMT" w:eastAsia="Times New Roman" w:hAnsi="ArialMT" w:cs="Times New Roman"/>
        </w:rPr>
      </w:pPr>
      <w:r w:rsidRPr="00445133">
        <w:rPr>
          <w:rFonts w:ascii="ArialMT" w:eastAsia="Times New Roman" w:hAnsi="ArialMT" w:cs="Times New Roman"/>
        </w:rPr>
        <w:lastRenderedPageBreak/>
        <w:t xml:space="preserve">Figure 3 shows the </w:t>
      </w:r>
      <w:r w:rsidR="007D5384" w:rsidRPr="00445133">
        <w:rPr>
          <w:rFonts w:ascii="ArialMT" w:eastAsia="Times New Roman" w:hAnsi="ArialMT" w:cs="Times New Roman"/>
        </w:rPr>
        <w:t xml:space="preserve">structured overview of </w:t>
      </w:r>
      <w:r w:rsidR="007D5384" w:rsidRPr="00445133">
        <w:rPr>
          <w:rFonts w:ascii="ArialMT" w:eastAsia="Times New Roman" w:hAnsi="ArialMT" w:cs="Times New Roman"/>
          <w:bCs/>
        </w:rPr>
        <w:t>Management Information System (MIS) for Fund Generations’ MAAB Membership of Philippine Red Cross Cavite Chapter</w:t>
      </w:r>
      <w:r w:rsidR="007D5384" w:rsidRPr="00445133">
        <w:rPr>
          <w:rFonts w:ascii="ArialMT" w:eastAsia="Times New Roman" w:hAnsi="ArialMT" w:cs="Times New Roman"/>
        </w:rPr>
        <w:t xml:space="preserve"> by outlining essential functions and sub-functions. Each module </w:t>
      </w:r>
      <w:proofErr w:type="gramStart"/>
      <w:r w:rsidR="007D5384" w:rsidRPr="00445133">
        <w:rPr>
          <w:rFonts w:ascii="ArialMT" w:eastAsia="Times New Roman" w:hAnsi="ArialMT" w:cs="Times New Roman"/>
        </w:rPr>
        <w:t>are</w:t>
      </w:r>
      <w:proofErr w:type="gramEnd"/>
      <w:r w:rsidR="007D5384" w:rsidRPr="00445133">
        <w:rPr>
          <w:rFonts w:ascii="ArialMT" w:eastAsia="Times New Roman" w:hAnsi="ArialMT" w:cs="Times New Roman"/>
        </w:rPr>
        <w:t xml:space="preserve"> important to ensure smooth operations. </w:t>
      </w:r>
      <w:r w:rsidR="007D5384" w:rsidRPr="00445133">
        <w:rPr>
          <w:rFonts w:ascii="ArialMT" w:eastAsia="Times New Roman" w:hAnsi="ArialMT" w:cs="Times New Roman"/>
          <w:bCs/>
        </w:rPr>
        <w:t>Login Window</w:t>
      </w:r>
      <w:r w:rsidR="007D5384" w:rsidRPr="00445133">
        <w:rPr>
          <w:rFonts w:ascii="ArialMT" w:eastAsia="Times New Roman" w:hAnsi="ArialMT" w:cs="Times New Roman"/>
        </w:rPr>
        <w:t xml:space="preserve"> requires users to enter credentials for secure access and provides password recovery options. </w:t>
      </w:r>
      <w:r w:rsidR="007D5384" w:rsidRPr="00445133">
        <w:rPr>
          <w:rFonts w:ascii="ArialMT" w:eastAsia="Times New Roman" w:hAnsi="ArialMT" w:cs="Times New Roman"/>
          <w:bCs/>
        </w:rPr>
        <w:t>Dashboard</w:t>
      </w:r>
      <w:r w:rsidR="007D5384" w:rsidRPr="00445133">
        <w:rPr>
          <w:rFonts w:ascii="ArialMT" w:eastAsia="Times New Roman" w:hAnsi="ArialMT" w:cs="Times New Roman"/>
        </w:rPr>
        <w:t xml:space="preserve"> presents an overview of system activities and offers quick access to membership management, claims processing, reports, and other features.</w:t>
      </w:r>
    </w:p>
    <w:p w14:paraId="5623E1F3" w14:textId="77777777" w:rsidR="007D5384" w:rsidRPr="00445133" w:rsidRDefault="007D5384" w:rsidP="007D5384">
      <w:pPr>
        <w:widowControl/>
        <w:autoSpaceDE/>
        <w:autoSpaceDN/>
        <w:spacing w:line="480" w:lineRule="auto"/>
        <w:ind w:firstLine="720"/>
        <w:jc w:val="both"/>
        <w:rPr>
          <w:rFonts w:ascii="ArialMT" w:eastAsia="Times New Roman" w:hAnsi="ArialMT" w:cs="Times New Roman"/>
        </w:rPr>
      </w:pPr>
      <w:r w:rsidRPr="00445133">
        <w:rPr>
          <w:rFonts w:ascii="ArialMT" w:eastAsia="Times New Roman" w:hAnsi="ArialMT" w:cs="Times New Roman"/>
          <w:bCs/>
        </w:rPr>
        <w:t>Manage Members</w:t>
      </w:r>
      <w:r w:rsidRPr="00445133">
        <w:rPr>
          <w:rFonts w:ascii="ArialMT" w:eastAsia="Times New Roman" w:hAnsi="ArialMT" w:cs="Times New Roman"/>
        </w:rPr>
        <w:t xml:space="preserve"> module maintains and organizes membership records. Users can view, search, add, and update details to keep information accurate. </w:t>
      </w:r>
      <w:r w:rsidRPr="00445133">
        <w:rPr>
          <w:rFonts w:ascii="ArialMT" w:eastAsia="Times New Roman" w:hAnsi="ArialMT" w:cs="Times New Roman"/>
          <w:bCs/>
        </w:rPr>
        <w:t>Membership Report</w:t>
      </w:r>
      <w:r w:rsidRPr="00445133">
        <w:rPr>
          <w:rFonts w:ascii="ArialMT" w:eastAsia="Times New Roman" w:hAnsi="ArialMT" w:cs="Times New Roman"/>
        </w:rPr>
        <w:t xml:space="preserve"> module generates and prints reports that summarize membership status and activities. </w:t>
      </w:r>
      <w:r w:rsidRPr="00445133">
        <w:rPr>
          <w:rFonts w:ascii="ArialMT" w:eastAsia="Times New Roman" w:hAnsi="ArialMT" w:cs="Times New Roman"/>
          <w:bCs/>
        </w:rPr>
        <w:t>Manage Claims</w:t>
      </w:r>
      <w:r w:rsidRPr="00445133">
        <w:rPr>
          <w:rFonts w:ascii="ArialMT" w:eastAsia="Times New Roman" w:hAnsi="ArialMT" w:cs="Times New Roman"/>
        </w:rPr>
        <w:t xml:space="preserve"> module handles insurance benefit processing. Users can view, search, add, update, and archive claims while keeping an organized record of transactions. </w:t>
      </w:r>
      <w:r w:rsidRPr="00445133">
        <w:rPr>
          <w:rFonts w:ascii="ArialMT" w:eastAsia="Times New Roman" w:hAnsi="ArialMT" w:cs="Times New Roman"/>
          <w:bCs/>
        </w:rPr>
        <w:t>Accounts</w:t>
      </w:r>
      <w:r w:rsidRPr="00445133">
        <w:rPr>
          <w:rFonts w:ascii="ArialMT" w:eastAsia="Times New Roman" w:hAnsi="ArialMT" w:cs="Times New Roman"/>
        </w:rPr>
        <w:t xml:space="preserve"> module manages financial transactions related to membership fees or claims. Users can search, update, and archive records to ensure proper documentation.</w:t>
      </w:r>
    </w:p>
    <w:p w14:paraId="39A00BD5" w14:textId="77777777" w:rsidR="007D5384" w:rsidRPr="00445133" w:rsidRDefault="007D5384" w:rsidP="007D5384">
      <w:pPr>
        <w:widowControl/>
        <w:autoSpaceDE/>
        <w:autoSpaceDN/>
        <w:spacing w:line="480" w:lineRule="auto"/>
        <w:ind w:firstLine="720"/>
        <w:jc w:val="both"/>
        <w:rPr>
          <w:rFonts w:ascii="ArialMT" w:eastAsia="Times New Roman" w:hAnsi="ArialMT" w:cs="Times New Roman"/>
        </w:rPr>
      </w:pPr>
      <w:r w:rsidRPr="00445133">
        <w:rPr>
          <w:rFonts w:ascii="ArialMT" w:eastAsia="Times New Roman" w:hAnsi="ArialMT" w:cs="Times New Roman"/>
        </w:rPr>
        <w:t xml:space="preserve">Additional modules improve system functionality. </w:t>
      </w:r>
      <w:r w:rsidRPr="00445133">
        <w:rPr>
          <w:rFonts w:ascii="ArialMT" w:eastAsia="Times New Roman" w:hAnsi="ArialMT" w:cs="Times New Roman"/>
          <w:bCs/>
        </w:rPr>
        <w:t>Audit Trail</w:t>
      </w:r>
      <w:r w:rsidRPr="00445133">
        <w:rPr>
          <w:rFonts w:ascii="ArialMT" w:eastAsia="Times New Roman" w:hAnsi="ArialMT" w:cs="Times New Roman"/>
        </w:rPr>
        <w:t xml:space="preserve"> records all user activities and provides logs that users can view, print, and search for monitoring and security purposes. </w:t>
      </w:r>
      <w:r w:rsidRPr="00445133">
        <w:rPr>
          <w:rFonts w:ascii="ArialMT" w:eastAsia="Times New Roman" w:hAnsi="ArialMT" w:cs="Times New Roman"/>
          <w:bCs/>
        </w:rPr>
        <w:t>ID Inventory</w:t>
      </w:r>
      <w:r w:rsidRPr="00445133">
        <w:rPr>
          <w:rFonts w:ascii="ArialMT" w:eastAsia="Times New Roman" w:hAnsi="ArialMT" w:cs="Times New Roman"/>
        </w:rPr>
        <w:t xml:space="preserve"> module tracks and manages membership IDs to prevent misplaced records and errors in distribution. </w:t>
      </w:r>
      <w:r w:rsidRPr="00445133">
        <w:rPr>
          <w:rFonts w:ascii="ArialMT" w:eastAsia="Times New Roman" w:hAnsi="ArialMT" w:cs="Times New Roman"/>
          <w:bCs/>
        </w:rPr>
        <w:t>Settings</w:t>
      </w:r>
      <w:r w:rsidRPr="00445133">
        <w:rPr>
          <w:rFonts w:ascii="ArialMT" w:eastAsia="Times New Roman" w:hAnsi="ArialMT" w:cs="Times New Roman"/>
        </w:rPr>
        <w:t xml:space="preserve"> module allows users to modify system preferences such as themes to improve usability. Each module ensures accuracy, security, and efficiency in managing membership and claims.</w:t>
      </w:r>
    </w:p>
    <w:p w14:paraId="4BF2BB14" w14:textId="77777777" w:rsidR="007D5384" w:rsidRDefault="007D5384" w:rsidP="00E504D0">
      <w:pPr>
        <w:pStyle w:val="BodyText"/>
        <w:tabs>
          <w:tab w:val="left" w:pos="3540"/>
        </w:tabs>
        <w:spacing w:line="480" w:lineRule="auto"/>
        <w:rPr>
          <w:rFonts w:ascii="Arial" w:hAnsi="Arial" w:cs="Arial"/>
          <w:b/>
          <w:szCs w:val="24"/>
        </w:rPr>
      </w:pPr>
    </w:p>
    <w:p w14:paraId="39FFB9CB" w14:textId="77777777" w:rsidR="007D5384" w:rsidRDefault="007D5384" w:rsidP="00E504D0">
      <w:pPr>
        <w:pStyle w:val="BodyText"/>
        <w:tabs>
          <w:tab w:val="left" w:pos="3540"/>
        </w:tabs>
        <w:spacing w:line="480" w:lineRule="auto"/>
        <w:rPr>
          <w:rFonts w:ascii="Arial" w:hAnsi="Arial" w:cs="Arial"/>
          <w:b/>
          <w:szCs w:val="24"/>
        </w:rPr>
      </w:pPr>
    </w:p>
    <w:p w14:paraId="22877E2F" w14:textId="77777777" w:rsidR="007D5384" w:rsidRDefault="007D5384" w:rsidP="00E504D0">
      <w:pPr>
        <w:pStyle w:val="BodyText"/>
        <w:tabs>
          <w:tab w:val="left" w:pos="3540"/>
        </w:tabs>
        <w:spacing w:line="480" w:lineRule="auto"/>
        <w:rPr>
          <w:rFonts w:ascii="Arial" w:hAnsi="Arial" w:cs="Arial"/>
          <w:b/>
          <w:szCs w:val="24"/>
        </w:rPr>
      </w:pPr>
    </w:p>
    <w:p w14:paraId="430097F5" w14:textId="77777777" w:rsidR="007D5384" w:rsidRDefault="007D5384" w:rsidP="00E504D0">
      <w:pPr>
        <w:pStyle w:val="BodyText"/>
        <w:tabs>
          <w:tab w:val="left" w:pos="3540"/>
        </w:tabs>
        <w:spacing w:line="480" w:lineRule="auto"/>
        <w:rPr>
          <w:rFonts w:ascii="Arial" w:hAnsi="Arial" w:cs="Arial"/>
          <w:b/>
          <w:szCs w:val="24"/>
        </w:rPr>
      </w:pPr>
    </w:p>
    <w:p w14:paraId="08D26567" w14:textId="77777777" w:rsidR="007D5384" w:rsidRDefault="007D5384" w:rsidP="00E504D0">
      <w:pPr>
        <w:pStyle w:val="BodyText"/>
        <w:tabs>
          <w:tab w:val="left" w:pos="3540"/>
        </w:tabs>
        <w:spacing w:line="480" w:lineRule="auto"/>
        <w:rPr>
          <w:rFonts w:ascii="Arial" w:hAnsi="Arial" w:cs="Arial"/>
          <w:b/>
          <w:szCs w:val="24"/>
        </w:rPr>
      </w:pPr>
    </w:p>
    <w:p w14:paraId="101D0AF6" w14:textId="77777777" w:rsidR="0039235E" w:rsidRDefault="0039235E" w:rsidP="0039235E">
      <w:pPr>
        <w:pStyle w:val="BodyText"/>
        <w:tabs>
          <w:tab w:val="left" w:pos="3540"/>
        </w:tabs>
        <w:spacing w:line="480" w:lineRule="auto"/>
        <w:rPr>
          <w:rFonts w:ascii="Arial" w:hAnsi="Arial" w:cs="Arial"/>
          <w:b/>
          <w:szCs w:val="24"/>
        </w:rPr>
      </w:pPr>
    </w:p>
    <w:p w14:paraId="047539D0" w14:textId="20379A09" w:rsidR="0039235E" w:rsidRDefault="00E504D0" w:rsidP="0039235E">
      <w:pPr>
        <w:pStyle w:val="BodyText"/>
        <w:tabs>
          <w:tab w:val="left" w:pos="3540"/>
        </w:tabs>
        <w:spacing w:line="480" w:lineRule="auto"/>
        <w:rPr>
          <w:rFonts w:ascii="Arial" w:hAnsi="Arial" w:cs="Arial"/>
          <w:b/>
          <w:szCs w:val="24"/>
        </w:rPr>
      </w:pPr>
      <w:r w:rsidRPr="00E504D0">
        <w:rPr>
          <w:rFonts w:ascii="Arial" w:hAnsi="Arial" w:cs="Arial"/>
          <w:b/>
          <w:szCs w:val="24"/>
        </w:rPr>
        <w:lastRenderedPageBreak/>
        <w:t>Project Development</w:t>
      </w:r>
    </w:p>
    <w:p w14:paraId="3A17217A" w14:textId="15294B69" w:rsidR="002106A7" w:rsidRDefault="00E504D0" w:rsidP="00445133">
      <w:pPr>
        <w:pStyle w:val="BodyText"/>
        <w:tabs>
          <w:tab w:val="left" w:pos="3540"/>
        </w:tabs>
        <w:spacing w:line="480" w:lineRule="auto"/>
        <w:rPr>
          <w:rFonts w:ascii="ArialMT" w:hAnsi="ArialMT" w:cs="Arial"/>
          <w:b/>
          <w:szCs w:val="24"/>
        </w:rPr>
      </w:pPr>
      <w:r w:rsidRPr="00445133">
        <w:rPr>
          <w:rFonts w:ascii="ArialMT" w:eastAsia="Times New Roman" w:hAnsi="ArialMT" w:cs="Times New Roman"/>
          <w:noProof/>
          <w:szCs w:val="24"/>
        </w:rPr>
        <w:drawing>
          <wp:anchor distT="0" distB="0" distL="114300" distR="114300" simplePos="0" relativeHeight="487591424" behindDoc="0" locked="0" layoutInCell="1" allowOverlap="1" wp14:anchorId="1DF2D522" wp14:editId="39E9AEB9">
            <wp:simplePos x="0" y="0"/>
            <wp:positionH relativeFrom="column">
              <wp:posOffset>142875</wp:posOffset>
            </wp:positionH>
            <wp:positionV relativeFrom="paragraph">
              <wp:posOffset>1259205</wp:posOffset>
            </wp:positionV>
            <wp:extent cx="5276850" cy="6810375"/>
            <wp:effectExtent l="0" t="0" r="0" b="952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wtsart-Page-1.drawio.png"/>
                    <pic:cNvPicPr/>
                  </pic:nvPicPr>
                  <pic:blipFill>
                    <a:blip r:embed="rId15">
                      <a:extLst>
                        <a:ext uri="{28A0092B-C50C-407E-A947-70E740481C1C}">
                          <a14:useLocalDpi xmlns:a14="http://schemas.microsoft.com/office/drawing/2010/main" val="0"/>
                        </a:ext>
                      </a:extLst>
                    </a:blip>
                    <a:stretch>
                      <a:fillRect/>
                    </a:stretch>
                  </pic:blipFill>
                  <pic:spPr>
                    <a:xfrm>
                      <a:off x="0" y="0"/>
                      <a:ext cx="5276850" cy="6810375"/>
                    </a:xfrm>
                    <a:prstGeom prst="rect">
                      <a:avLst/>
                    </a:prstGeom>
                  </pic:spPr>
                </pic:pic>
              </a:graphicData>
            </a:graphic>
            <wp14:sizeRelH relativeFrom="page">
              <wp14:pctWidth>0</wp14:pctWidth>
            </wp14:sizeRelH>
            <wp14:sizeRelV relativeFrom="page">
              <wp14:pctHeight>0</wp14:pctHeight>
            </wp14:sizeRelV>
          </wp:anchor>
        </w:drawing>
      </w:r>
      <w:r w:rsidRPr="00445133">
        <w:rPr>
          <w:rFonts w:ascii="ArialMT" w:eastAsia="Times New Roman" w:hAnsi="ArialMT" w:cs="Times New Roman"/>
          <w:szCs w:val="24"/>
        </w:rPr>
        <w:t>This shows the system's design through a flowchart that presents various levels of detail. It ranges from a broad overview to a detailed representation of specific processes within the system.</w:t>
      </w:r>
    </w:p>
    <w:p w14:paraId="6C3EC6F8" w14:textId="77777777" w:rsidR="00445133" w:rsidRPr="00445133" w:rsidRDefault="00445133" w:rsidP="00445133">
      <w:pPr>
        <w:pStyle w:val="BodyText"/>
        <w:tabs>
          <w:tab w:val="left" w:pos="3540"/>
        </w:tabs>
        <w:spacing w:line="480" w:lineRule="auto"/>
        <w:rPr>
          <w:rFonts w:ascii="ArialMT" w:hAnsi="ArialMT" w:cs="Arial"/>
          <w:b/>
          <w:szCs w:val="24"/>
        </w:rPr>
      </w:pPr>
    </w:p>
    <w:p w14:paraId="246C14F9" w14:textId="77777777" w:rsidR="002106A7" w:rsidRPr="00445133" w:rsidRDefault="00E504D0" w:rsidP="00E504D0">
      <w:pPr>
        <w:pStyle w:val="BodyText"/>
        <w:tabs>
          <w:tab w:val="left" w:pos="3540"/>
        </w:tabs>
        <w:spacing w:line="276" w:lineRule="auto"/>
        <w:ind w:left="864" w:hanging="864"/>
        <w:rPr>
          <w:rFonts w:ascii="ArialMT" w:hAnsi="ArialMT" w:cs="Arial"/>
          <w:b/>
          <w:szCs w:val="24"/>
        </w:rPr>
      </w:pPr>
      <w:r w:rsidRPr="00445133">
        <w:rPr>
          <w:rFonts w:ascii="ArialMT" w:hAnsi="ArialMT" w:cs="Arial"/>
          <w:szCs w:val="24"/>
        </w:rPr>
        <w:lastRenderedPageBreak/>
        <w:t>Figure 4: Context Diagram of</w:t>
      </w:r>
      <w:r w:rsidRPr="00445133">
        <w:rPr>
          <w:rFonts w:ascii="ArialMT" w:hAnsi="ArialMT"/>
        </w:rPr>
        <w:t xml:space="preserve"> the MIS of Fund Generations’ MAAB Membership for the Philippine Red Cross Cavite Chapter.</w:t>
      </w:r>
    </w:p>
    <w:p w14:paraId="616D4B27" w14:textId="77777777" w:rsidR="002106A7" w:rsidRDefault="002106A7" w:rsidP="002106A7">
      <w:pPr>
        <w:pStyle w:val="BodyText"/>
        <w:tabs>
          <w:tab w:val="left" w:pos="3540"/>
        </w:tabs>
        <w:spacing w:line="480" w:lineRule="auto"/>
        <w:jc w:val="center"/>
        <w:rPr>
          <w:rFonts w:ascii="Arial" w:hAnsi="Arial" w:cs="Arial"/>
          <w:b/>
          <w:szCs w:val="24"/>
        </w:rPr>
      </w:pPr>
    </w:p>
    <w:p w14:paraId="38E907F0" w14:textId="77777777" w:rsidR="002106A7" w:rsidRDefault="00E504D0" w:rsidP="002106A7">
      <w:pPr>
        <w:pStyle w:val="BodyText"/>
        <w:tabs>
          <w:tab w:val="left" w:pos="3540"/>
        </w:tabs>
        <w:spacing w:line="480" w:lineRule="auto"/>
        <w:jc w:val="center"/>
        <w:rPr>
          <w:rFonts w:ascii="Arial" w:hAnsi="Arial" w:cs="Arial"/>
          <w:b/>
          <w:szCs w:val="24"/>
        </w:rPr>
      </w:pPr>
      <w:r>
        <w:rPr>
          <w:rFonts w:ascii="Arial" w:hAnsi="Arial" w:cs="Arial"/>
          <w:b/>
          <w:noProof/>
          <w:szCs w:val="24"/>
        </w:rPr>
        <w:drawing>
          <wp:anchor distT="0" distB="0" distL="114300" distR="114300" simplePos="0" relativeHeight="487592448" behindDoc="0" locked="0" layoutInCell="1" allowOverlap="1" wp14:anchorId="4F0AE082" wp14:editId="6F53C0E7">
            <wp:simplePos x="0" y="0"/>
            <wp:positionH relativeFrom="column">
              <wp:posOffset>-341630</wp:posOffset>
            </wp:positionH>
            <wp:positionV relativeFrom="paragraph">
              <wp:posOffset>219075</wp:posOffset>
            </wp:positionV>
            <wp:extent cx="5884545" cy="6943725"/>
            <wp:effectExtent l="0" t="0" r="1905" b="9525"/>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wtsart-Page-2.drawio.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884545" cy="6943725"/>
                    </a:xfrm>
                    <a:prstGeom prst="rect">
                      <a:avLst/>
                    </a:prstGeom>
                  </pic:spPr>
                </pic:pic>
              </a:graphicData>
            </a:graphic>
            <wp14:sizeRelH relativeFrom="page">
              <wp14:pctWidth>0</wp14:pctWidth>
            </wp14:sizeRelH>
            <wp14:sizeRelV relativeFrom="page">
              <wp14:pctHeight>0</wp14:pctHeight>
            </wp14:sizeRelV>
          </wp:anchor>
        </w:drawing>
      </w:r>
    </w:p>
    <w:p w14:paraId="5EE243D3" w14:textId="77777777" w:rsidR="002106A7" w:rsidRPr="00E504D0" w:rsidRDefault="002106A7" w:rsidP="00C83B48">
      <w:pPr>
        <w:pStyle w:val="BodyText"/>
        <w:tabs>
          <w:tab w:val="left" w:pos="3540"/>
        </w:tabs>
        <w:spacing w:line="480" w:lineRule="auto"/>
        <w:rPr>
          <w:rFonts w:ascii="Arial" w:hAnsi="Arial" w:cs="Arial"/>
          <w:szCs w:val="24"/>
        </w:rPr>
      </w:pPr>
    </w:p>
    <w:p w14:paraId="2950D3FD" w14:textId="77777777" w:rsidR="002106A7" w:rsidRPr="00E504D0" w:rsidRDefault="00E504D0" w:rsidP="002106A7">
      <w:pPr>
        <w:pStyle w:val="BodyText"/>
        <w:tabs>
          <w:tab w:val="left" w:pos="3540"/>
        </w:tabs>
        <w:spacing w:line="480" w:lineRule="auto"/>
        <w:jc w:val="center"/>
        <w:rPr>
          <w:rFonts w:ascii="Arial" w:hAnsi="Arial" w:cs="Arial"/>
          <w:szCs w:val="24"/>
        </w:rPr>
      </w:pPr>
      <w:proofErr w:type="gramStart"/>
      <w:r w:rsidRPr="00E504D0">
        <w:rPr>
          <w:rFonts w:ascii="Arial" w:hAnsi="Arial" w:cs="Arial"/>
          <w:szCs w:val="24"/>
        </w:rPr>
        <w:t>Figure 4.</w:t>
      </w:r>
      <w:proofErr w:type="gramEnd"/>
      <w:r w:rsidRPr="00E504D0">
        <w:rPr>
          <w:rFonts w:ascii="Arial" w:hAnsi="Arial" w:cs="Arial"/>
          <w:szCs w:val="24"/>
        </w:rPr>
        <w:t xml:space="preserve"> </w:t>
      </w:r>
      <w:proofErr w:type="gramStart"/>
      <w:r w:rsidRPr="00E504D0">
        <w:rPr>
          <w:rFonts w:ascii="Arial" w:hAnsi="Arial" w:cs="Arial"/>
          <w:szCs w:val="24"/>
        </w:rPr>
        <w:t>Continued.</w:t>
      </w:r>
      <w:proofErr w:type="gramEnd"/>
    </w:p>
    <w:p w14:paraId="1CE15EB0" w14:textId="77777777" w:rsidR="002106A7" w:rsidRDefault="00E504D0" w:rsidP="00C83B48">
      <w:pPr>
        <w:pStyle w:val="BodyText"/>
        <w:tabs>
          <w:tab w:val="left" w:pos="3540"/>
        </w:tabs>
        <w:spacing w:line="480" w:lineRule="auto"/>
        <w:jc w:val="center"/>
        <w:rPr>
          <w:rFonts w:ascii="Arial" w:hAnsi="Arial" w:cs="Arial"/>
          <w:b/>
          <w:szCs w:val="24"/>
        </w:rPr>
      </w:pPr>
      <w:r>
        <w:rPr>
          <w:rFonts w:ascii="Arial" w:hAnsi="Arial" w:cs="Arial"/>
          <w:b/>
          <w:noProof/>
          <w:szCs w:val="24"/>
        </w:rPr>
        <w:lastRenderedPageBreak/>
        <w:drawing>
          <wp:anchor distT="0" distB="0" distL="114300" distR="114300" simplePos="0" relativeHeight="487593472" behindDoc="0" locked="0" layoutInCell="1" allowOverlap="1" wp14:anchorId="7B1C4A69" wp14:editId="075F9EF3">
            <wp:simplePos x="0" y="0"/>
            <wp:positionH relativeFrom="column">
              <wp:posOffset>-149860</wp:posOffset>
            </wp:positionH>
            <wp:positionV relativeFrom="paragraph">
              <wp:posOffset>228600</wp:posOffset>
            </wp:positionV>
            <wp:extent cx="5561330" cy="7576185"/>
            <wp:effectExtent l="0" t="0" r="1270" b="5715"/>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wtsart-Page-3.drawio.png"/>
                    <pic:cNvPicPr/>
                  </pic:nvPicPr>
                  <pic:blipFill>
                    <a:blip r:embed="rId17">
                      <a:extLst>
                        <a:ext uri="{28A0092B-C50C-407E-A947-70E740481C1C}">
                          <a14:useLocalDpi xmlns:a14="http://schemas.microsoft.com/office/drawing/2010/main" val="0"/>
                        </a:ext>
                      </a:extLst>
                    </a:blip>
                    <a:stretch>
                      <a:fillRect/>
                    </a:stretch>
                  </pic:blipFill>
                  <pic:spPr>
                    <a:xfrm>
                      <a:off x="0" y="0"/>
                      <a:ext cx="5561330" cy="7576185"/>
                    </a:xfrm>
                    <a:prstGeom prst="rect">
                      <a:avLst/>
                    </a:prstGeom>
                  </pic:spPr>
                </pic:pic>
              </a:graphicData>
            </a:graphic>
            <wp14:sizeRelH relativeFrom="page">
              <wp14:pctWidth>0</wp14:pctWidth>
            </wp14:sizeRelH>
            <wp14:sizeRelV relativeFrom="page">
              <wp14:pctHeight>0</wp14:pctHeight>
            </wp14:sizeRelV>
          </wp:anchor>
        </w:drawing>
      </w:r>
      <w:r w:rsidR="00C83B48">
        <w:rPr>
          <w:rFonts w:ascii="Arial" w:hAnsi="Arial" w:cs="Arial"/>
          <w:b/>
          <w:szCs w:val="24"/>
        </w:rPr>
        <w:tab/>
      </w:r>
    </w:p>
    <w:p w14:paraId="0CFA4E3F" w14:textId="77777777" w:rsidR="002106A7" w:rsidRDefault="002106A7" w:rsidP="007F38C2">
      <w:pPr>
        <w:pStyle w:val="BodyText"/>
        <w:tabs>
          <w:tab w:val="left" w:pos="3540"/>
        </w:tabs>
        <w:jc w:val="center"/>
        <w:rPr>
          <w:rFonts w:ascii="Arial" w:hAnsi="Arial" w:cs="Arial"/>
          <w:b/>
          <w:szCs w:val="24"/>
        </w:rPr>
      </w:pPr>
    </w:p>
    <w:p w14:paraId="403C5EBE" w14:textId="77777777" w:rsidR="000E46F8" w:rsidRDefault="000E46F8" w:rsidP="00445133">
      <w:pPr>
        <w:pStyle w:val="BodyText"/>
        <w:tabs>
          <w:tab w:val="left" w:pos="3540"/>
        </w:tabs>
        <w:spacing w:line="480" w:lineRule="auto"/>
        <w:jc w:val="center"/>
        <w:rPr>
          <w:rFonts w:ascii="Arial" w:hAnsi="Arial" w:cs="Arial"/>
          <w:szCs w:val="24"/>
        </w:rPr>
      </w:pPr>
    </w:p>
    <w:p w14:paraId="67020004" w14:textId="5BCE51E9" w:rsidR="0039235E" w:rsidRPr="00445133" w:rsidRDefault="00E504D0" w:rsidP="00445133">
      <w:pPr>
        <w:pStyle w:val="BodyText"/>
        <w:tabs>
          <w:tab w:val="left" w:pos="3540"/>
        </w:tabs>
        <w:spacing w:line="480" w:lineRule="auto"/>
        <w:jc w:val="center"/>
        <w:rPr>
          <w:rFonts w:ascii="Arial" w:hAnsi="Arial" w:cs="Arial"/>
          <w:szCs w:val="24"/>
        </w:rPr>
      </w:pPr>
      <w:proofErr w:type="gramStart"/>
      <w:r w:rsidRPr="00E504D0">
        <w:rPr>
          <w:rFonts w:ascii="Arial" w:hAnsi="Arial" w:cs="Arial"/>
          <w:szCs w:val="24"/>
        </w:rPr>
        <w:t>Figure 4.</w:t>
      </w:r>
      <w:proofErr w:type="gramEnd"/>
      <w:r w:rsidR="00445133">
        <w:rPr>
          <w:rFonts w:ascii="Arial" w:hAnsi="Arial" w:cs="Arial"/>
          <w:szCs w:val="24"/>
        </w:rPr>
        <w:t xml:space="preserve"> Continued</w:t>
      </w:r>
    </w:p>
    <w:p w14:paraId="6AA394C3" w14:textId="4F9CEFBF" w:rsidR="00FB23B0" w:rsidRPr="00445133" w:rsidRDefault="00FB23B0" w:rsidP="00445133">
      <w:pPr>
        <w:pStyle w:val="BodyText"/>
        <w:tabs>
          <w:tab w:val="left" w:pos="3540"/>
        </w:tabs>
        <w:spacing w:line="480" w:lineRule="auto"/>
        <w:jc w:val="both"/>
        <w:rPr>
          <w:rFonts w:ascii="Arial" w:hAnsi="Arial" w:cs="Arial"/>
          <w:b/>
          <w:szCs w:val="24"/>
        </w:rPr>
      </w:pPr>
      <w:r w:rsidRPr="00FB23B0">
        <w:rPr>
          <w:rFonts w:ascii="Arial" w:hAnsi="Arial" w:cs="Arial"/>
          <w:b/>
          <w:szCs w:val="24"/>
        </w:rPr>
        <w:lastRenderedPageBreak/>
        <w:t>Operation and Testing Procedure</w:t>
      </w:r>
    </w:p>
    <w:p w14:paraId="208EE5F7" w14:textId="77777777" w:rsidR="00FB23B0" w:rsidRPr="00445133" w:rsidRDefault="00FB23B0" w:rsidP="00445133">
      <w:pPr>
        <w:widowControl/>
        <w:autoSpaceDE/>
        <w:autoSpaceDN/>
        <w:spacing w:line="480" w:lineRule="auto"/>
        <w:ind w:firstLine="720"/>
        <w:jc w:val="both"/>
        <w:rPr>
          <w:rFonts w:ascii="ArialMT" w:eastAsia="Times New Roman" w:hAnsi="ArialMT" w:cs="Times New Roman"/>
          <w:szCs w:val="24"/>
        </w:rPr>
      </w:pPr>
      <w:r w:rsidRPr="00445133">
        <w:rPr>
          <w:rFonts w:ascii="ArialMT" w:eastAsia="Times New Roman" w:hAnsi="ArialMT" w:cs="Times New Roman"/>
          <w:szCs w:val="24"/>
        </w:rPr>
        <w:t>The operation and testing procedure will primarily aim to ensure that the project works in accordance with the specified requirements and functionality.</w:t>
      </w:r>
    </w:p>
    <w:p w14:paraId="25190881" w14:textId="77777777" w:rsidR="00FB23B0" w:rsidRPr="00445133" w:rsidRDefault="00FB23B0" w:rsidP="00FB23B0">
      <w:pPr>
        <w:widowControl/>
        <w:autoSpaceDE/>
        <w:autoSpaceDN/>
        <w:spacing w:line="480" w:lineRule="auto"/>
        <w:ind w:firstLine="720"/>
        <w:jc w:val="both"/>
        <w:rPr>
          <w:rFonts w:ascii="ArialMT" w:eastAsia="Times New Roman" w:hAnsi="ArialMT" w:cs="Times New Roman"/>
          <w:szCs w:val="24"/>
        </w:rPr>
      </w:pPr>
      <w:r w:rsidRPr="00445133">
        <w:rPr>
          <w:rFonts w:ascii="ArialMT" w:eastAsia="Times New Roman" w:hAnsi="ArialMT" w:cs="Times New Roman"/>
          <w:szCs w:val="24"/>
        </w:rPr>
        <w:t>The following steps will be undertaken during the operation and testing:</w:t>
      </w:r>
    </w:p>
    <w:p w14:paraId="4C67F330" w14:textId="77777777" w:rsidR="00FB23B0" w:rsidRPr="00445133" w:rsidRDefault="00FB23B0" w:rsidP="00C83B48">
      <w:pPr>
        <w:pStyle w:val="ListParagraph"/>
        <w:numPr>
          <w:ilvl w:val="0"/>
          <w:numId w:val="9"/>
        </w:numPr>
        <w:spacing w:line="480" w:lineRule="auto"/>
        <w:ind w:left="1080"/>
        <w:rPr>
          <w:rFonts w:ascii="ArialMT" w:eastAsia="Times New Roman" w:hAnsi="ArialMT" w:cs="Times New Roman"/>
          <w:szCs w:val="24"/>
        </w:rPr>
      </w:pPr>
      <w:r w:rsidRPr="00445133">
        <w:rPr>
          <w:rFonts w:ascii="ArialMT" w:eastAsia="Times New Roman" w:hAnsi="ArialMT" w:cs="Times New Roman"/>
          <w:szCs w:val="24"/>
        </w:rPr>
        <w:t>The Management Information System (MIS) for the Fund Generations’ MAAB Membership of the Philippine Red Cross Cavite Chapter will be installed, configured, and implemented in the client’s unit.</w:t>
      </w:r>
    </w:p>
    <w:p w14:paraId="4AE9465D" w14:textId="77777777" w:rsidR="00FB23B0" w:rsidRPr="00445133" w:rsidRDefault="00FB23B0" w:rsidP="00C83B48">
      <w:pPr>
        <w:pStyle w:val="ListParagraph"/>
        <w:numPr>
          <w:ilvl w:val="0"/>
          <w:numId w:val="9"/>
        </w:numPr>
        <w:spacing w:line="480" w:lineRule="auto"/>
        <w:ind w:left="1080"/>
        <w:rPr>
          <w:rFonts w:ascii="ArialMT" w:eastAsia="Times New Roman" w:hAnsi="ArialMT" w:cs="Times New Roman"/>
          <w:szCs w:val="24"/>
        </w:rPr>
      </w:pPr>
      <w:r w:rsidRPr="00445133">
        <w:rPr>
          <w:rFonts w:ascii="ArialMT" w:eastAsia="Times New Roman" w:hAnsi="ArialMT" w:cs="Times New Roman"/>
          <w:szCs w:val="24"/>
        </w:rPr>
        <w:t>After the implementation process, a simulation and testing of the entire functions and features of the system will be conducted to determine the application’s capability and reliability according to the requirements of the client. The functions to be tested are as follows:</w:t>
      </w:r>
    </w:p>
    <w:p w14:paraId="723D3406" w14:textId="77777777" w:rsidR="00FB23B0" w:rsidRPr="00445133" w:rsidRDefault="00FB23B0" w:rsidP="00C83B48">
      <w:pPr>
        <w:pStyle w:val="ListParagraph"/>
        <w:spacing w:line="480" w:lineRule="auto"/>
        <w:ind w:left="1800"/>
        <w:rPr>
          <w:rFonts w:ascii="ArialMT" w:eastAsia="Times New Roman" w:hAnsi="ArialMT" w:cs="Times New Roman"/>
          <w:szCs w:val="24"/>
        </w:rPr>
      </w:pPr>
      <w:r w:rsidRPr="00445133">
        <w:rPr>
          <w:rFonts w:ascii="ArialMT" w:eastAsia="Times New Roman" w:hAnsi="ArialMT" w:cs="Times New Roman"/>
          <w:szCs w:val="24"/>
        </w:rPr>
        <w:t>a. Logins for both admin and staff will be tested to ensure they work as intended.</w:t>
      </w:r>
    </w:p>
    <w:p w14:paraId="3101CD01" w14:textId="77777777" w:rsidR="00FB23B0" w:rsidRPr="00445133" w:rsidRDefault="00FB23B0" w:rsidP="00C83B48">
      <w:pPr>
        <w:pStyle w:val="ListParagraph"/>
        <w:spacing w:line="480" w:lineRule="auto"/>
        <w:ind w:left="1800"/>
        <w:rPr>
          <w:rFonts w:ascii="ArialMT" w:eastAsia="Times New Roman" w:hAnsi="ArialMT" w:cs="Times New Roman"/>
          <w:szCs w:val="24"/>
        </w:rPr>
      </w:pPr>
      <w:r w:rsidRPr="00445133">
        <w:rPr>
          <w:rFonts w:ascii="ArialMT" w:eastAsia="Times New Roman" w:hAnsi="ArialMT" w:cs="Times New Roman"/>
          <w:szCs w:val="24"/>
        </w:rPr>
        <w:t xml:space="preserve">b. </w:t>
      </w:r>
      <w:r w:rsidR="00BB79CD" w:rsidRPr="00445133">
        <w:rPr>
          <w:rFonts w:ascii="ArialMT" w:eastAsia="Times New Roman" w:hAnsi="ArialMT" w:cs="Times New Roman"/>
          <w:szCs w:val="24"/>
        </w:rPr>
        <w:t>T</w:t>
      </w:r>
      <w:r w:rsidRPr="00445133">
        <w:rPr>
          <w:rFonts w:ascii="ArialMT" w:eastAsia="Times New Roman" w:hAnsi="ArialMT" w:cs="Times New Roman"/>
          <w:szCs w:val="24"/>
        </w:rPr>
        <w:t>he features of the system modules will undergo testing, which consists of user login and verification, member registration, member status tracking, notifications, report generation, ID inventory, claims management, claims</w:t>
      </w:r>
      <w:r w:rsidR="00BB79CD" w:rsidRPr="00445133">
        <w:rPr>
          <w:rFonts w:ascii="ArialMT" w:eastAsia="Times New Roman" w:hAnsi="ArialMT" w:cs="Times New Roman"/>
          <w:szCs w:val="24"/>
        </w:rPr>
        <w:t xml:space="preserve"> history, and settings.</w:t>
      </w:r>
    </w:p>
    <w:p w14:paraId="2D227EE6" w14:textId="77777777" w:rsidR="00BB79CD" w:rsidRPr="00445133" w:rsidRDefault="00BB79CD" w:rsidP="00C83B48">
      <w:pPr>
        <w:pStyle w:val="ListParagraph"/>
        <w:spacing w:line="480" w:lineRule="auto"/>
        <w:ind w:left="1800"/>
        <w:rPr>
          <w:rFonts w:ascii="ArialMT" w:eastAsia="Times New Roman" w:hAnsi="ArialMT" w:cs="Times New Roman"/>
          <w:szCs w:val="24"/>
        </w:rPr>
      </w:pPr>
      <w:r w:rsidRPr="00445133">
        <w:rPr>
          <w:rFonts w:ascii="ArialMT" w:eastAsia="Times New Roman" w:hAnsi="ArialMT" w:cs="Times New Roman"/>
          <w:szCs w:val="24"/>
        </w:rPr>
        <w:t>c. Membership and claims reports will be generated and tested for accuracy and efficiency.</w:t>
      </w:r>
    </w:p>
    <w:p w14:paraId="1F6B07BC" w14:textId="77777777" w:rsidR="00BB79CD" w:rsidRPr="00445133" w:rsidRDefault="00BB79CD" w:rsidP="00C83B48">
      <w:pPr>
        <w:pStyle w:val="ListParagraph"/>
        <w:spacing w:line="480" w:lineRule="auto"/>
        <w:ind w:left="1800"/>
        <w:rPr>
          <w:rFonts w:ascii="ArialMT" w:eastAsia="Times New Roman" w:hAnsi="ArialMT" w:cs="Times New Roman"/>
          <w:szCs w:val="24"/>
        </w:rPr>
      </w:pPr>
      <w:r w:rsidRPr="00445133">
        <w:rPr>
          <w:rFonts w:ascii="ArialMT" w:eastAsia="Times New Roman" w:hAnsi="ArialMT" w:cs="Times New Roman"/>
          <w:szCs w:val="24"/>
        </w:rPr>
        <w:t>d. The proper handling of ID inventory will be tested to ensure accurate tracking and prevention of misplaced records.</w:t>
      </w:r>
    </w:p>
    <w:p w14:paraId="68148A64" w14:textId="77777777" w:rsidR="00BB79CD" w:rsidRPr="00445133" w:rsidRDefault="00BB79CD" w:rsidP="00C83B48">
      <w:pPr>
        <w:pStyle w:val="ListParagraph"/>
        <w:spacing w:line="480" w:lineRule="auto"/>
        <w:ind w:left="1800"/>
        <w:rPr>
          <w:rFonts w:ascii="ArialMT" w:eastAsia="Times New Roman" w:hAnsi="ArialMT" w:cs="Times New Roman"/>
          <w:szCs w:val="24"/>
        </w:rPr>
      </w:pPr>
      <w:r w:rsidRPr="00445133">
        <w:rPr>
          <w:rFonts w:ascii="ArialMT" w:eastAsia="Times New Roman" w:hAnsi="ArialMT" w:cs="Times New Roman"/>
          <w:szCs w:val="24"/>
        </w:rPr>
        <w:t>e. The processing and tracking of claims and benefit distribution will be tested to verify smooth functionality and reliability.</w:t>
      </w:r>
    </w:p>
    <w:p w14:paraId="770E0906" w14:textId="77777777" w:rsidR="00BB79CD" w:rsidRPr="00445133" w:rsidRDefault="00BB79CD" w:rsidP="00C83B48">
      <w:pPr>
        <w:pStyle w:val="ListParagraph"/>
        <w:numPr>
          <w:ilvl w:val="0"/>
          <w:numId w:val="9"/>
        </w:numPr>
        <w:tabs>
          <w:tab w:val="num" w:pos="0"/>
        </w:tabs>
        <w:spacing w:line="480" w:lineRule="auto"/>
        <w:ind w:left="1080"/>
        <w:rPr>
          <w:rFonts w:ascii="ArialMT" w:eastAsia="Times New Roman" w:hAnsi="ArialMT" w:cs="Times New Roman"/>
          <w:szCs w:val="24"/>
        </w:rPr>
      </w:pPr>
      <w:r w:rsidRPr="00445133">
        <w:rPr>
          <w:rFonts w:ascii="ArialMT" w:eastAsia="Times New Roman" w:hAnsi="ArialMT"/>
        </w:rPr>
        <w:t>The system will undergo testing using the ISO 25010 evaluation instrument.</w:t>
      </w:r>
    </w:p>
    <w:p w14:paraId="707D1E31" w14:textId="77777777" w:rsidR="00C83B48" w:rsidRPr="00445133" w:rsidRDefault="00BB79CD" w:rsidP="00C83B48">
      <w:pPr>
        <w:pStyle w:val="ListParagraph"/>
        <w:widowControl/>
        <w:numPr>
          <w:ilvl w:val="0"/>
          <w:numId w:val="9"/>
        </w:numPr>
        <w:autoSpaceDE/>
        <w:autoSpaceDN/>
        <w:spacing w:before="100" w:beforeAutospacing="1" w:after="100" w:afterAutospacing="1"/>
        <w:ind w:left="1080"/>
        <w:rPr>
          <w:rFonts w:ascii="ArialMT" w:eastAsia="Times New Roman" w:hAnsi="ArialMT" w:cs="Times New Roman"/>
          <w:szCs w:val="24"/>
        </w:rPr>
      </w:pPr>
      <w:r w:rsidRPr="00445133">
        <w:rPr>
          <w:rFonts w:ascii="ArialMT" w:eastAsia="Times New Roman" w:hAnsi="ArialMT" w:cs="Times New Roman"/>
          <w:szCs w:val="24"/>
        </w:rPr>
        <w:t>The overall performance of the system will be evaluated.</w:t>
      </w:r>
    </w:p>
    <w:p w14:paraId="4A4842C7" w14:textId="77777777" w:rsidR="0039235E" w:rsidRDefault="0039235E" w:rsidP="00A72AED">
      <w:pPr>
        <w:widowControl/>
        <w:autoSpaceDE/>
        <w:autoSpaceDN/>
        <w:spacing w:before="100" w:beforeAutospacing="1" w:after="100" w:afterAutospacing="1"/>
        <w:jc w:val="both"/>
        <w:rPr>
          <w:rFonts w:ascii="Arial" w:eastAsia="Times New Roman" w:hAnsi="Arial" w:cs="Arial"/>
          <w:b/>
          <w:szCs w:val="24"/>
        </w:rPr>
      </w:pPr>
    </w:p>
    <w:p w14:paraId="08DB0A03" w14:textId="52C77E61" w:rsidR="00BB79CD" w:rsidRDefault="00A72AED" w:rsidP="00A72AED">
      <w:pPr>
        <w:widowControl/>
        <w:autoSpaceDE/>
        <w:autoSpaceDN/>
        <w:spacing w:before="100" w:beforeAutospacing="1" w:after="100" w:afterAutospacing="1"/>
        <w:jc w:val="both"/>
        <w:rPr>
          <w:rFonts w:ascii="Arial" w:eastAsia="Times New Roman" w:hAnsi="Arial" w:cs="Arial"/>
          <w:b/>
          <w:szCs w:val="24"/>
        </w:rPr>
      </w:pPr>
      <w:r w:rsidRPr="00A72AED">
        <w:rPr>
          <w:rFonts w:ascii="Arial" w:eastAsia="Times New Roman" w:hAnsi="Arial" w:cs="Arial"/>
          <w:b/>
          <w:szCs w:val="24"/>
        </w:rPr>
        <w:lastRenderedPageBreak/>
        <w:t>Evaluation Procedure</w:t>
      </w:r>
    </w:p>
    <w:p w14:paraId="561BCA96" w14:textId="77777777" w:rsidR="00A72AED" w:rsidRPr="00445133" w:rsidRDefault="00A72AED" w:rsidP="00A72AED">
      <w:pPr>
        <w:widowControl/>
        <w:autoSpaceDE/>
        <w:autoSpaceDN/>
        <w:spacing w:line="480" w:lineRule="auto"/>
        <w:ind w:firstLine="720"/>
        <w:jc w:val="both"/>
        <w:rPr>
          <w:rFonts w:ascii="ArialMT" w:hAnsi="ArialMT"/>
        </w:rPr>
      </w:pPr>
      <w:r w:rsidRPr="00445133">
        <w:rPr>
          <w:rFonts w:ascii="ArialMT" w:hAnsi="ArialMT"/>
        </w:rPr>
        <w:t>The system will be evaluated by adopting the ISO 25010 instrument to determine the functional suitability, reliability, performance efficiency, usability, security, compatibility, maintainability, and portability.</w:t>
      </w:r>
    </w:p>
    <w:p w14:paraId="0337D0DC" w14:textId="77777777" w:rsidR="00A72AED" w:rsidRPr="00445133" w:rsidRDefault="00A72AED" w:rsidP="00A72AED">
      <w:pPr>
        <w:pStyle w:val="ListParagraph"/>
        <w:numPr>
          <w:ilvl w:val="0"/>
          <w:numId w:val="14"/>
        </w:numPr>
        <w:spacing w:line="480" w:lineRule="auto"/>
        <w:rPr>
          <w:rFonts w:ascii="ArialMT" w:eastAsia="Times New Roman" w:hAnsi="ArialMT" w:cs="Times New Roman"/>
          <w:szCs w:val="24"/>
        </w:rPr>
      </w:pPr>
      <w:r w:rsidRPr="00445133">
        <w:rPr>
          <w:rFonts w:ascii="ArialMT" w:eastAsia="Times New Roman" w:hAnsi="ArialMT" w:cs="Times New Roman"/>
          <w:szCs w:val="24"/>
        </w:rPr>
        <w:t>Evaluation forms will be distributed to the client, the Philippine Red Cross Cavite Chapter, and 10 IT experts.</w:t>
      </w:r>
    </w:p>
    <w:p w14:paraId="0F543EC6" w14:textId="77777777" w:rsidR="00A72AED" w:rsidRPr="00445133" w:rsidRDefault="00A72AED" w:rsidP="00A72AED">
      <w:pPr>
        <w:pStyle w:val="ListParagraph"/>
        <w:numPr>
          <w:ilvl w:val="0"/>
          <w:numId w:val="14"/>
        </w:numPr>
        <w:spacing w:line="480" w:lineRule="auto"/>
        <w:rPr>
          <w:rFonts w:ascii="ArialMT" w:eastAsia="Times New Roman" w:hAnsi="ArialMT" w:cs="Times New Roman"/>
          <w:szCs w:val="24"/>
        </w:rPr>
      </w:pPr>
      <w:r w:rsidRPr="00445133">
        <w:rPr>
          <w:rFonts w:ascii="ArialMT" w:eastAsia="Times New Roman" w:hAnsi="ArialMT" w:cs="Times New Roman"/>
          <w:szCs w:val="24"/>
        </w:rPr>
        <w:t>The developers will present the system’s features and demonstrate its operation and navigation.</w:t>
      </w:r>
    </w:p>
    <w:p w14:paraId="2DF8E3E9" w14:textId="77777777" w:rsidR="00A72AED" w:rsidRPr="00445133" w:rsidRDefault="00A72AED" w:rsidP="00A72AED">
      <w:pPr>
        <w:pStyle w:val="ListParagraph"/>
        <w:numPr>
          <w:ilvl w:val="0"/>
          <w:numId w:val="14"/>
        </w:numPr>
        <w:spacing w:line="480" w:lineRule="auto"/>
        <w:rPr>
          <w:rFonts w:ascii="ArialMT" w:eastAsia="Times New Roman" w:hAnsi="ArialMT" w:cs="Times New Roman"/>
          <w:szCs w:val="24"/>
        </w:rPr>
      </w:pPr>
      <w:r w:rsidRPr="00445133">
        <w:rPr>
          <w:rFonts w:ascii="ArialMT" w:eastAsia="Times New Roman" w:hAnsi="ArialMT" w:cs="Times New Roman"/>
          <w:szCs w:val="24"/>
        </w:rPr>
        <w:t xml:space="preserve">The system’s performance will be assessed by the evaluators or respondents using a </w:t>
      </w:r>
      <w:proofErr w:type="spellStart"/>
      <w:r w:rsidRPr="00445133">
        <w:rPr>
          <w:rFonts w:ascii="ArialMT" w:eastAsia="Times New Roman" w:hAnsi="ArialMT" w:cs="Times New Roman"/>
          <w:szCs w:val="24"/>
        </w:rPr>
        <w:t>Likert</w:t>
      </w:r>
      <w:proofErr w:type="spellEnd"/>
      <w:r w:rsidRPr="00445133">
        <w:rPr>
          <w:rFonts w:ascii="ArialMT" w:eastAsia="Times New Roman" w:hAnsi="ArialMT" w:cs="Times New Roman"/>
          <w:szCs w:val="24"/>
        </w:rPr>
        <w:t xml:space="preserve"> Scale, as shown in Table 1. Respondents will select from a scale of 1 to 5, with 5 indicating "excellent" and 1 indicating "needs improvement."</w:t>
      </w:r>
    </w:p>
    <w:p w14:paraId="404C320B" w14:textId="77777777" w:rsidR="00A72AED" w:rsidRPr="00445133" w:rsidRDefault="00A72AED" w:rsidP="00A72AED">
      <w:pPr>
        <w:pStyle w:val="ListParagraph"/>
        <w:numPr>
          <w:ilvl w:val="0"/>
          <w:numId w:val="14"/>
        </w:numPr>
        <w:spacing w:line="480" w:lineRule="auto"/>
        <w:rPr>
          <w:rFonts w:ascii="ArialMT" w:eastAsia="Times New Roman" w:hAnsi="ArialMT" w:cs="Times New Roman"/>
          <w:szCs w:val="24"/>
        </w:rPr>
      </w:pPr>
      <w:r w:rsidRPr="00445133">
        <w:rPr>
          <w:rFonts w:ascii="ArialMT" w:eastAsia="Times New Roman" w:hAnsi="ArialMT" w:cs="Times New Roman"/>
          <w:szCs w:val="24"/>
        </w:rPr>
        <w:t>The evaluation results will be compiled and computed to determine the mean of each criterion and the overall mean from the criteria evaluation forms.</w:t>
      </w:r>
    </w:p>
    <w:p w14:paraId="4628A604" w14:textId="77777777" w:rsidR="00BB79CD" w:rsidRPr="00445133" w:rsidRDefault="00A72AED" w:rsidP="00A72AED">
      <w:pPr>
        <w:pStyle w:val="ListParagraph"/>
        <w:numPr>
          <w:ilvl w:val="0"/>
          <w:numId w:val="14"/>
        </w:numPr>
        <w:spacing w:line="480" w:lineRule="auto"/>
        <w:rPr>
          <w:rFonts w:ascii="ArialMT" w:eastAsia="Times New Roman" w:hAnsi="ArialMT" w:cs="Times New Roman"/>
          <w:szCs w:val="24"/>
        </w:rPr>
      </w:pPr>
      <w:r w:rsidRPr="00445133">
        <w:rPr>
          <w:rFonts w:ascii="ArialMT" w:eastAsia="Times New Roman" w:hAnsi="ArialMT" w:cs="Times New Roman"/>
          <w:szCs w:val="24"/>
        </w:rPr>
        <w:t>The system developers will apply the rating scale, shown in Table 2, to interpret the evaluation outcomes.</w:t>
      </w:r>
    </w:p>
    <w:p w14:paraId="3D8DCE74" w14:textId="77777777" w:rsidR="0039235E" w:rsidRDefault="0039235E" w:rsidP="0039235E">
      <w:pPr>
        <w:rPr>
          <w:rFonts w:eastAsia="Times New Roman" w:cs="Times New Roman"/>
          <w:szCs w:val="24"/>
        </w:rPr>
      </w:pPr>
    </w:p>
    <w:p w14:paraId="2B118833" w14:textId="77777777" w:rsidR="0039235E" w:rsidRPr="0039235E" w:rsidRDefault="0039235E" w:rsidP="0039235E">
      <w:pPr>
        <w:rPr>
          <w:rFonts w:eastAsia="Times New Roman" w:cs="Times New Roman"/>
          <w:szCs w:val="24"/>
        </w:rPr>
      </w:pPr>
    </w:p>
    <w:p w14:paraId="54D5C270" w14:textId="77777777" w:rsidR="00297832" w:rsidRDefault="00297832" w:rsidP="00297832">
      <w:pPr>
        <w:pStyle w:val="ListParagraph"/>
        <w:ind w:left="720"/>
        <w:rPr>
          <w:rFonts w:eastAsia="Times New Roman" w:cs="Times New Roman"/>
          <w:szCs w:val="24"/>
        </w:rPr>
      </w:pPr>
    </w:p>
    <w:p w14:paraId="648FB2E1" w14:textId="3DA8C6EA" w:rsidR="00297832" w:rsidRPr="00445133" w:rsidRDefault="00A72AED" w:rsidP="0039235E">
      <w:pPr>
        <w:pStyle w:val="ListParagraph"/>
        <w:spacing w:line="480" w:lineRule="auto"/>
        <w:ind w:left="360" w:firstLine="720"/>
        <w:rPr>
          <w:rFonts w:ascii="ArialMT" w:eastAsia="Times New Roman" w:hAnsi="ArialMT" w:cs="Times New Roman"/>
          <w:szCs w:val="24"/>
        </w:rPr>
      </w:pPr>
      <w:r w:rsidRPr="00445133">
        <w:rPr>
          <w:rFonts w:ascii="ArialMT" w:eastAsia="Times New Roman" w:hAnsi="ArialMT" w:cs="Times New Roman"/>
          <w:szCs w:val="24"/>
        </w:rPr>
        <w:t xml:space="preserve">Table 1 presents the </w:t>
      </w:r>
      <w:proofErr w:type="spellStart"/>
      <w:r w:rsidRPr="00445133">
        <w:rPr>
          <w:rFonts w:ascii="ArialMT" w:eastAsia="Times New Roman" w:hAnsi="ArialMT" w:cs="Times New Roman"/>
          <w:szCs w:val="24"/>
        </w:rPr>
        <w:t>Likert</w:t>
      </w:r>
      <w:proofErr w:type="spellEnd"/>
      <w:r w:rsidRPr="00445133">
        <w:rPr>
          <w:rFonts w:ascii="ArialMT" w:eastAsia="Times New Roman" w:hAnsi="ArialMT" w:cs="Times New Roman"/>
          <w:szCs w:val="24"/>
        </w:rPr>
        <w:t xml:space="preserve"> Scale, a psychometric tool commonly used in questionnaire-based studies. It will be applied to interpret the survey results based on the evaluators' responses. A numerical rating of 5 will indicate excellent, 4 will signify very good, 3 will represent good, 2 will denote fair, and 1 will reflect poor</w:t>
      </w:r>
      <w:r w:rsidR="0039235E" w:rsidRPr="00445133">
        <w:rPr>
          <w:rFonts w:ascii="ArialMT" w:eastAsia="Times New Roman" w:hAnsi="ArialMT" w:cs="Times New Roman"/>
          <w:szCs w:val="24"/>
        </w:rPr>
        <w:t>.</w:t>
      </w:r>
    </w:p>
    <w:p w14:paraId="77CE5C51" w14:textId="77777777" w:rsidR="00297832" w:rsidRDefault="00297832" w:rsidP="00297832">
      <w:pPr>
        <w:pStyle w:val="ListParagraph"/>
        <w:ind w:left="360" w:firstLine="720"/>
        <w:rPr>
          <w:rFonts w:eastAsia="Times New Roman" w:cs="Times New Roman"/>
          <w:szCs w:val="24"/>
        </w:rPr>
      </w:pPr>
      <w:r>
        <w:rPr>
          <w:rFonts w:eastAsia="Times New Roman" w:cs="Times New Roman"/>
          <w:noProof/>
          <w:szCs w:val="24"/>
        </w:rPr>
        <w:lastRenderedPageBreak/>
        <w:drawing>
          <wp:anchor distT="0" distB="0" distL="114300" distR="114300" simplePos="0" relativeHeight="487595520" behindDoc="0" locked="0" layoutInCell="1" allowOverlap="1" wp14:anchorId="7A618D0A" wp14:editId="3981D1E5">
            <wp:simplePos x="0" y="0"/>
            <wp:positionH relativeFrom="column">
              <wp:posOffset>-288925</wp:posOffset>
            </wp:positionH>
            <wp:positionV relativeFrom="paragraph">
              <wp:posOffset>-119380</wp:posOffset>
            </wp:positionV>
            <wp:extent cx="5638800" cy="2355215"/>
            <wp:effectExtent l="0" t="0" r="0" b="6985"/>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352).png"/>
                    <pic:cNvPicPr/>
                  </pic:nvPicPr>
                  <pic:blipFill rotWithShape="1">
                    <a:blip r:embed="rId18">
                      <a:extLst>
                        <a:ext uri="{28A0092B-C50C-407E-A947-70E740481C1C}">
                          <a14:useLocalDpi xmlns:a14="http://schemas.microsoft.com/office/drawing/2010/main" val="0"/>
                        </a:ext>
                      </a:extLst>
                    </a:blip>
                    <a:srcRect l="29479" t="38560" r="27714" b="29821"/>
                    <a:stretch/>
                  </pic:blipFill>
                  <pic:spPr bwMode="auto">
                    <a:xfrm>
                      <a:off x="0" y="0"/>
                      <a:ext cx="5638800" cy="23552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2B895EC" w14:textId="77777777" w:rsidR="00297832" w:rsidRDefault="00297832" w:rsidP="00297832">
      <w:pPr>
        <w:pStyle w:val="ListParagraph"/>
        <w:ind w:left="360" w:firstLine="720"/>
        <w:rPr>
          <w:rFonts w:eastAsia="Times New Roman" w:cs="Times New Roman"/>
          <w:szCs w:val="24"/>
        </w:rPr>
      </w:pPr>
    </w:p>
    <w:p w14:paraId="3E5C5A5F" w14:textId="77777777" w:rsidR="00297832" w:rsidRDefault="00297832" w:rsidP="00297832">
      <w:pPr>
        <w:pStyle w:val="ListParagraph"/>
        <w:ind w:left="360" w:firstLine="720"/>
        <w:rPr>
          <w:rFonts w:eastAsia="Times New Roman" w:cs="Times New Roman"/>
          <w:szCs w:val="24"/>
        </w:rPr>
      </w:pPr>
    </w:p>
    <w:p w14:paraId="7803CDF8" w14:textId="77777777" w:rsidR="00A72AED" w:rsidRPr="00445133" w:rsidRDefault="00BA17F2" w:rsidP="00075E8F">
      <w:pPr>
        <w:pStyle w:val="ListParagraph"/>
        <w:spacing w:line="480" w:lineRule="auto"/>
        <w:ind w:left="360" w:firstLine="720"/>
        <w:rPr>
          <w:rFonts w:ascii="ArialMT" w:eastAsia="Times New Roman" w:hAnsi="ArialMT" w:cs="Times New Roman"/>
          <w:szCs w:val="24"/>
        </w:rPr>
      </w:pPr>
      <w:r w:rsidRPr="00445133">
        <w:rPr>
          <w:rFonts w:ascii="ArialMT" w:eastAsia="Times New Roman" w:hAnsi="ArialMT" w:cs="Times New Roman"/>
          <w:szCs w:val="24"/>
        </w:rPr>
        <w:t>Table 2 describes the numerical rating and its equivalent in a rating scale for Descriptive Evaluation of the Mean. A numerical rating of 4.51 – 5.00 is considered excellent, 3.51 – 4.50 as very good, 2.51 – 3.50 as good, 1.51 – 2.50 as fair and 1.00 – 1.50 as poor.</w:t>
      </w:r>
    </w:p>
    <w:p w14:paraId="45018CAB" w14:textId="77777777" w:rsidR="006A7F93" w:rsidRDefault="006A7F93" w:rsidP="006A7F93">
      <w:pPr>
        <w:pStyle w:val="ListParagraph"/>
        <w:ind w:left="360" w:firstLine="720"/>
        <w:rPr>
          <w:rFonts w:eastAsia="Times New Roman" w:cs="Times New Roman"/>
          <w:szCs w:val="24"/>
        </w:rPr>
      </w:pPr>
    </w:p>
    <w:p w14:paraId="677E5369" w14:textId="77777777" w:rsidR="006A7F93" w:rsidRDefault="006A7F93" w:rsidP="006A7F93">
      <w:pPr>
        <w:pStyle w:val="ListParagraph"/>
        <w:ind w:left="360" w:firstLine="720"/>
        <w:rPr>
          <w:rFonts w:eastAsia="Times New Roman" w:cs="Times New Roman"/>
          <w:szCs w:val="24"/>
        </w:rPr>
      </w:pPr>
    </w:p>
    <w:p w14:paraId="7452D46F" w14:textId="0D2A2BB2" w:rsidR="00E941EE" w:rsidRPr="00BA17F2" w:rsidRDefault="001172A3" w:rsidP="006A7F93">
      <w:pPr>
        <w:pStyle w:val="ListParagraph"/>
        <w:ind w:left="360" w:firstLine="720"/>
        <w:rPr>
          <w:rFonts w:eastAsia="Times New Roman" w:cs="Times New Roman"/>
          <w:szCs w:val="24"/>
        </w:rPr>
      </w:pPr>
      <w:r>
        <w:rPr>
          <w:rFonts w:eastAsia="Times New Roman" w:cs="Times New Roman"/>
          <w:noProof/>
          <w:szCs w:val="24"/>
        </w:rPr>
        <w:drawing>
          <wp:anchor distT="0" distB="0" distL="114300" distR="114300" simplePos="0" relativeHeight="487596544" behindDoc="0" locked="0" layoutInCell="1" allowOverlap="1" wp14:anchorId="4908ABCD" wp14:editId="5748DCAC">
            <wp:simplePos x="0" y="0"/>
            <wp:positionH relativeFrom="column">
              <wp:posOffset>-285750</wp:posOffset>
            </wp:positionH>
            <wp:positionV relativeFrom="paragraph">
              <wp:posOffset>265430</wp:posOffset>
            </wp:positionV>
            <wp:extent cx="5692775" cy="2028825"/>
            <wp:effectExtent l="0" t="0" r="3175" b="952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354).png"/>
                    <pic:cNvPicPr/>
                  </pic:nvPicPr>
                  <pic:blipFill rotWithShape="1">
                    <a:blip r:embed="rId19" cstate="print">
                      <a:extLst>
                        <a:ext uri="{28A0092B-C50C-407E-A947-70E740481C1C}">
                          <a14:useLocalDpi xmlns:a14="http://schemas.microsoft.com/office/drawing/2010/main" val="0"/>
                        </a:ext>
                      </a:extLst>
                    </a:blip>
                    <a:srcRect l="29497" t="25926" r="25825" b="45759"/>
                    <a:stretch/>
                  </pic:blipFill>
                  <pic:spPr bwMode="auto">
                    <a:xfrm>
                      <a:off x="0" y="0"/>
                      <a:ext cx="5692775" cy="20288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8AC98BE" w14:textId="240C767C" w:rsidR="002106A7" w:rsidRDefault="006A7F93" w:rsidP="006A7F93">
      <w:pPr>
        <w:pStyle w:val="BodyText"/>
        <w:tabs>
          <w:tab w:val="left" w:pos="3540"/>
          <w:tab w:val="left" w:pos="4613"/>
        </w:tabs>
        <w:rPr>
          <w:rFonts w:ascii="Arial" w:hAnsi="Arial" w:cs="Arial"/>
          <w:b/>
          <w:szCs w:val="24"/>
        </w:rPr>
      </w:pPr>
      <w:r>
        <w:rPr>
          <w:rFonts w:eastAsia="Times New Roman" w:cs="Times New Roman"/>
          <w:noProof/>
          <w:szCs w:val="24"/>
        </w:rPr>
        <w:drawing>
          <wp:anchor distT="0" distB="0" distL="114300" distR="114300" simplePos="0" relativeHeight="487598592" behindDoc="0" locked="0" layoutInCell="1" allowOverlap="1" wp14:anchorId="66C4C700" wp14:editId="641C4801">
            <wp:simplePos x="0" y="0"/>
            <wp:positionH relativeFrom="column">
              <wp:posOffset>-236220</wp:posOffset>
            </wp:positionH>
            <wp:positionV relativeFrom="paragraph">
              <wp:posOffset>1707515</wp:posOffset>
            </wp:positionV>
            <wp:extent cx="5680075" cy="429260"/>
            <wp:effectExtent l="0" t="0" r="0" b="889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354).png"/>
                    <pic:cNvPicPr/>
                  </pic:nvPicPr>
                  <pic:blipFill rotWithShape="1">
                    <a:blip r:embed="rId19" cstate="print">
                      <a:extLst>
                        <a:ext uri="{28A0092B-C50C-407E-A947-70E740481C1C}">
                          <a14:useLocalDpi xmlns:a14="http://schemas.microsoft.com/office/drawing/2010/main" val="0"/>
                        </a:ext>
                      </a:extLst>
                    </a:blip>
                    <a:srcRect l="29868" t="77473" r="25454" b="16192"/>
                    <a:stretch/>
                  </pic:blipFill>
                  <pic:spPr bwMode="auto">
                    <a:xfrm>
                      <a:off x="0" y="0"/>
                      <a:ext cx="5680075" cy="4292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06C7297" w14:textId="77777777" w:rsidR="002106A7" w:rsidRDefault="002106A7" w:rsidP="007F38C2">
      <w:pPr>
        <w:pStyle w:val="BodyText"/>
        <w:tabs>
          <w:tab w:val="left" w:pos="3540"/>
        </w:tabs>
        <w:jc w:val="center"/>
        <w:rPr>
          <w:rFonts w:ascii="Arial" w:hAnsi="Arial" w:cs="Arial"/>
          <w:b/>
          <w:szCs w:val="24"/>
        </w:rPr>
      </w:pPr>
    </w:p>
    <w:p w14:paraId="5B74BBDB" w14:textId="77777777" w:rsidR="002106A7" w:rsidRDefault="002106A7" w:rsidP="007F38C2">
      <w:pPr>
        <w:pStyle w:val="BodyText"/>
        <w:tabs>
          <w:tab w:val="left" w:pos="3540"/>
        </w:tabs>
        <w:jc w:val="center"/>
        <w:rPr>
          <w:rFonts w:ascii="Arial" w:hAnsi="Arial" w:cs="Arial"/>
          <w:b/>
          <w:szCs w:val="24"/>
        </w:rPr>
      </w:pPr>
    </w:p>
    <w:p w14:paraId="2857B8D2" w14:textId="77777777" w:rsidR="002106A7" w:rsidRDefault="002106A7" w:rsidP="00BA17F2">
      <w:pPr>
        <w:pStyle w:val="BodyText"/>
        <w:tabs>
          <w:tab w:val="left" w:pos="3540"/>
        </w:tabs>
        <w:rPr>
          <w:rFonts w:ascii="Arial" w:hAnsi="Arial" w:cs="Arial"/>
          <w:b/>
          <w:szCs w:val="24"/>
        </w:rPr>
      </w:pPr>
    </w:p>
    <w:p w14:paraId="485A23AF" w14:textId="77777777" w:rsidR="006A7F93" w:rsidRDefault="006A7F93" w:rsidP="00BA17F2">
      <w:pPr>
        <w:pStyle w:val="BodyText"/>
        <w:tabs>
          <w:tab w:val="left" w:pos="3540"/>
        </w:tabs>
        <w:rPr>
          <w:rFonts w:ascii="Arial" w:hAnsi="Arial" w:cs="Arial"/>
          <w:b/>
          <w:szCs w:val="24"/>
        </w:rPr>
      </w:pPr>
    </w:p>
    <w:p w14:paraId="4517D0C8" w14:textId="77777777" w:rsidR="006A7F93" w:rsidRDefault="006A7F93" w:rsidP="00BA17F2">
      <w:pPr>
        <w:pStyle w:val="BodyText"/>
        <w:tabs>
          <w:tab w:val="left" w:pos="3540"/>
        </w:tabs>
        <w:rPr>
          <w:rFonts w:ascii="Arial" w:hAnsi="Arial" w:cs="Arial"/>
          <w:b/>
          <w:szCs w:val="24"/>
        </w:rPr>
      </w:pPr>
    </w:p>
    <w:p w14:paraId="3DB16B30" w14:textId="77777777" w:rsidR="006A7F93" w:rsidRDefault="006A7F93" w:rsidP="00BA17F2">
      <w:pPr>
        <w:pStyle w:val="BodyText"/>
        <w:tabs>
          <w:tab w:val="left" w:pos="3540"/>
        </w:tabs>
        <w:rPr>
          <w:rFonts w:ascii="Arial" w:hAnsi="Arial" w:cs="Arial"/>
          <w:b/>
          <w:szCs w:val="24"/>
        </w:rPr>
      </w:pPr>
    </w:p>
    <w:p w14:paraId="5A69E4CE" w14:textId="77777777" w:rsidR="006A7F93" w:rsidRDefault="006A7F93" w:rsidP="00BA17F2">
      <w:pPr>
        <w:pStyle w:val="BodyText"/>
        <w:tabs>
          <w:tab w:val="left" w:pos="3540"/>
        </w:tabs>
        <w:rPr>
          <w:rFonts w:ascii="Arial" w:hAnsi="Arial" w:cs="Arial"/>
          <w:b/>
          <w:szCs w:val="24"/>
        </w:rPr>
      </w:pPr>
    </w:p>
    <w:p w14:paraId="2B7BA0E8" w14:textId="77777777" w:rsidR="006A7F93" w:rsidRDefault="006A7F93" w:rsidP="00BA17F2">
      <w:pPr>
        <w:pStyle w:val="BodyText"/>
        <w:tabs>
          <w:tab w:val="left" w:pos="3540"/>
        </w:tabs>
        <w:rPr>
          <w:rFonts w:ascii="Arial" w:hAnsi="Arial" w:cs="Arial"/>
          <w:b/>
          <w:szCs w:val="24"/>
        </w:rPr>
      </w:pPr>
    </w:p>
    <w:p w14:paraId="40D8B79A" w14:textId="77777777" w:rsidR="006A7F93" w:rsidRDefault="006A7F93" w:rsidP="00BA17F2">
      <w:pPr>
        <w:pStyle w:val="BodyText"/>
        <w:tabs>
          <w:tab w:val="left" w:pos="3540"/>
        </w:tabs>
        <w:rPr>
          <w:rFonts w:ascii="Arial" w:hAnsi="Arial" w:cs="Arial"/>
          <w:b/>
          <w:szCs w:val="24"/>
        </w:rPr>
      </w:pPr>
    </w:p>
    <w:p w14:paraId="3E91B9BA" w14:textId="77777777" w:rsidR="006A7F93" w:rsidRDefault="006A7F93" w:rsidP="00BA17F2">
      <w:pPr>
        <w:pStyle w:val="BodyText"/>
        <w:tabs>
          <w:tab w:val="left" w:pos="3540"/>
        </w:tabs>
        <w:rPr>
          <w:rFonts w:ascii="Arial" w:hAnsi="Arial" w:cs="Arial"/>
          <w:b/>
          <w:szCs w:val="24"/>
        </w:rPr>
      </w:pPr>
    </w:p>
    <w:p w14:paraId="2C034068" w14:textId="77777777" w:rsidR="001172A3" w:rsidRDefault="001172A3" w:rsidP="00BA17F2">
      <w:pPr>
        <w:pStyle w:val="BodyText"/>
        <w:tabs>
          <w:tab w:val="left" w:pos="3540"/>
        </w:tabs>
        <w:rPr>
          <w:rFonts w:ascii="Arial" w:hAnsi="Arial" w:cs="Arial"/>
          <w:b/>
          <w:szCs w:val="24"/>
        </w:rPr>
      </w:pPr>
    </w:p>
    <w:p w14:paraId="223C125F" w14:textId="77777777" w:rsidR="003E4824" w:rsidRDefault="003E4824" w:rsidP="00BA17F2">
      <w:pPr>
        <w:pStyle w:val="BodyText"/>
        <w:tabs>
          <w:tab w:val="left" w:pos="3540"/>
        </w:tabs>
        <w:rPr>
          <w:rFonts w:ascii="Arial" w:hAnsi="Arial" w:cs="Arial"/>
          <w:b/>
          <w:szCs w:val="24"/>
        </w:rPr>
      </w:pPr>
    </w:p>
    <w:p w14:paraId="778EE890" w14:textId="77777777" w:rsidR="005D7B5C" w:rsidRPr="00E3675A" w:rsidRDefault="00BA17F2" w:rsidP="007F38C2">
      <w:pPr>
        <w:pStyle w:val="BodyText"/>
        <w:tabs>
          <w:tab w:val="left" w:pos="3540"/>
        </w:tabs>
        <w:jc w:val="center"/>
        <w:rPr>
          <w:rFonts w:ascii="Arial" w:hAnsi="Arial" w:cs="Arial"/>
          <w:b/>
          <w:szCs w:val="24"/>
        </w:rPr>
      </w:pPr>
      <w:r>
        <w:rPr>
          <w:rFonts w:ascii="Arial" w:hAnsi="Arial" w:cs="Arial"/>
          <w:b/>
          <w:szCs w:val="24"/>
        </w:rPr>
        <w:lastRenderedPageBreak/>
        <w:t>R</w:t>
      </w:r>
      <w:r w:rsidR="00486CA1" w:rsidRPr="00E3675A">
        <w:rPr>
          <w:rFonts w:ascii="Arial" w:hAnsi="Arial" w:cs="Arial"/>
          <w:b/>
          <w:szCs w:val="24"/>
        </w:rPr>
        <w:t>EFERENCES</w:t>
      </w:r>
    </w:p>
    <w:p w14:paraId="407CCDE7" w14:textId="77777777" w:rsidR="00CB53DB" w:rsidRDefault="00CB53DB" w:rsidP="007F38C2">
      <w:pPr>
        <w:pStyle w:val="BodyText"/>
        <w:tabs>
          <w:tab w:val="left" w:pos="3540"/>
        </w:tabs>
        <w:jc w:val="center"/>
        <w:rPr>
          <w:rFonts w:ascii="Arial" w:hAnsi="Arial" w:cs="Arial"/>
          <w:b/>
          <w:szCs w:val="24"/>
        </w:rPr>
      </w:pPr>
    </w:p>
    <w:p w14:paraId="0EF3FED9" w14:textId="77777777" w:rsidR="006A7F93" w:rsidRDefault="006A7F93" w:rsidP="007F38C2">
      <w:pPr>
        <w:pStyle w:val="BodyText"/>
        <w:tabs>
          <w:tab w:val="left" w:pos="3540"/>
        </w:tabs>
        <w:jc w:val="center"/>
        <w:rPr>
          <w:rFonts w:ascii="Arial" w:hAnsi="Arial" w:cs="Arial"/>
          <w:b/>
          <w:szCs w:val="24"/>
        </w:rPr>
      </w:pPr>
    </w:p>
    <w:p w14:paraId="6D93A3BC" w14:textId="77777777" w:rsidR="001172A3" w:rsidRDefault="001172A3" w:rsidP="007F38C2">
      <w:pPr>
        <w:pStyle w:val="BodyText"/>
        <w:tabs>
          <w:tab w:val="left" w:pos="3540"/>
        </w:tabs>
        <w:jc w:val="center"/>
        <w:rPr>
          <w:rFonts w:ascii="Arial" w:hAnsi="Arial" w:cs="Arial"/>
          <w:b/>
          <w:szCs w:val="24"/>
        </w:rPr>
      </w:pPr>
    </w:p>
    <w:p w14:paraId="41847BD6" w14:textId="77777777" w:rsidR="00486CA1" w:rsidRDefault="00486CA1" w:rsidP="007F38C2">
      <w:pPr>
        <w:pStyle w:val="BodyText"/>
        <w:tabs>
          <w:tab w:val="left" w:pos="3540"/>
        </w:tabs>
        <w:jc w:val="both"/>
        <w:rPr>
          <w:rFonts w:ascii="Arial" w:hAnsi="Arial" w:cs="Arial"/>
          <w:b/>
          <w:sz w:val="24"/>
          <w:szCs w:val="24"/>
        </w:rPr>
      </w:pPr>
    </w:p>
    <w:p w14:paraId="128F92A4" w14:textId="094474A8" w:rsidR="000E09A1" w:rsidRPr="00445133" w:rsidRDefault="000E09A1" w:rsidP="000E09A1">
      <w:pPr>
        <w:pStyle w:val="Bibliography"/>
        <w:spacing w:line="480" w:lineRule="auto"/>
        <w:ind w:left="720" w:hanging="720"/>
        <w:jc w:val="both"/>
        <w:rPr>
          <w:rFonts w:ascii="ArialMT" w:hAnsi="ArialMT" w:cs="Arial"/>
        </w:rPr>
      </w:pPr>
      <w:proofErr w:type="spellStart"/>
      <w:proofErr w:type="gramStart"/>
      <w:r w:rsidRPr="00445133">
        <w:rPr>
          <w:rFonts w:ascii="ArialMT" w:hAnsi="ArialMT" w:cs="Arial"/>
        </w:rPr>
        <w:t>Ardhianti</w:t>
      </w:r>
      <w:proofErr w:type="spellEnd"/>
      <w:r w:rsidRPr="00445133">
        <w:rPr>
          <w:rFonts w:ascii="ArialMT" w:hAnsi="ArialMT" w:cs="Arial"/>
        </w:rPr>
        <w:t xml:space="preserve">, P. W., &amp; </w:t>
      </w:r>
      <w:proofErr w:type="spellStart"/>
      <w:r w:rsidRPr="00445133">
        <w:rPr>
          <w:rFonts w:ascii="ArialMT" w:hAnsi="ArialMT" w:cs="Arial"/>
        </w:rPr>
        <w:t>Firdaus</w:t>
      </w:r>
      <w:proofErr w:type="spellEnd"/>
      <w:r w:rsidRPr="00445133">
        <w:rPr>
          <w:rFonts w:ascii="ArialMT" w:hAnsi="ArialMT" w:cs="Arial"/>
        </w:rPr>
        <w:t>, N. (2022, August).</w:t>
      </w:r>
      <w:proofErr w:type="gramEnd"/>
      <w:r w:rsidRPr="00445133">
        <w:rPr>
          <w:rFonts w:ascii="ArialMT" w:hAnsi="ArialMT" w:cs="Arial"/>
        </w:rPr>
        <w:t xml:space="preserve"> </w:t>
      </w:r>
      <w:proofErr w:type="gramStart"/>
      <w:r w:rsidRPr="00445133">
        <w:rPr>
          <w:rFonts w:ascii="ArialMT" w:hAnsi="ArialMT" w:cs="Arial"/>
          <w:i/>
          <w:iCs/>
        </w:rPr>
        <w:t>Towards a web-based membership information system to manage product marketing content</w:t>
      </w:r>
      <w:r w:rsidRPr="00445133">
        <w:rPr>
          <w:rFonts w:ascii="ArialMT" w:hAnsi="ArialMT" w:cs="Arial"/>
        </w:rPr>
        <w:t>.</w:t>
      </w:r>
      <w:proofErr w:type="gramEnd"/>
      <w:r w:rsidRPr="00445133">
        <w:rPr>
          <w:rFonts w:ascii="ArialMT" w:hAnsi="ArialMT" w:cs="Arial"/>
        </w:rPr>
        <w:t xml:space="preserve"> In 2022 1st International Conference on Smart Technology, Applied Informatics, and Engineering (APICS) (pp. 127–132). </w:t>
      </w:r>
      <w:proofErr w:type="gramStart"/>
      <w:r w:rsidRPr="00445133">
        <w:rPr>
          <w:rFonts w:ascii="ArialMT" w:hAnsi="ArialMT" w:cs="Arial"/>
        </w:rPr>
        <w:t>IEEE.</w:t>
      </w:r>
      <w:proofErr w:type="gramEnd"/>
      <w:r w:rsidRPr="00445133">
        <w:rPr>
          <w:rFonts w:ascii="ArialMT" w:hAnsi="ArialMT" w:cs="Arial"/>
        </w:rPr>
        <w:t xml:space="preserve"> https://doi.org/10.1109/APICS56469.2022.9918774</w:t>
      </w:r>
    </w:p>
    <w:p w14:paraId="28F96583" w14:textId="77777777" w:rsidR="000E09A1" w:rsidRPr="00445133" w:rsidRDefault="000E09A1" w:rsidP="000E09A1">
      <w:pPr>
        <w:pStyle w:val="Bibliography"/>
        <w:spacing w:line="480" w:lineRule="auto"/>
        <w:ind w:left="720" w:hanging="720"/>
        <w:jc w:val="both"/>
        <w:rPr>
          <w:rFonts w:ascii="ArialMT" w:hAnsi="ArialMT" w:cs="Arial"/>
        </w:rPr>
      </w:pPr>
      <w:proofErr w:type="spellStart"/>
      <w:proofErr w:type="gramStart"/>
      <w:r w:rsidRPr="00445133">
        <w:rPr>
          <w:rFonts w:ascii="ArialMT" w:hAnsi="ArialMT" w:cs="Arial"/>
        </w:rPr>
        <w:t>Basir</w:t>
      </w:r>
      <w:proofErr w:type="spellEnd"/>
      <w:r w:rsidRPr="00445133">
        <w:rPr>
          <w:rFonts w:ascii="ArialMT" w:hAnsi="ArialMT" w:cs="Arial"/>
        </w:rPr>
        <w:t xml:space="preserve">, M. S., </w:t>
      </w:r>
      <w:proofErr w:type="spellStart"/>
      <w:r w:rsidRPr="00445133">
        <w:rPr>
          <w:rFonts w:ascii="ArialMT" w:hAnsi="ArialMT" w:cs="Arial"/>
        </w:rPr>
        <w:t>Buckmaster</w:t>
      </w:r>
      <w:proofErr w:type="spellEnd"/>
      <w:r w:rsidRPr="00445133">
        <w:rPr>
          <w:rFonts w:ascii="ArialMT" w:hAnsi="ArialMT" w:cs="Arial"/>
        </w:rPr>
        <w:t xml:space="preserve">, D., </w:t>
      </w:r>
      <w:proofErr w:type="spellStart"/>
      <w:r w:rsidRPr="00445133">
        <w:rPr>
          <w:rFonts w:ascii="ArialMT" w:hAnsi="ArialMT" w:cs="Arial"/>
        </w:rPr>
        <w:t>Raturi</w:t>
      </w:r>
      <w:proofErr w:type="spellEnd"/>
      <w:r w:rsidRPr="00445133">
        <w:rPr>
          <w:rFonts w:ascii="ArialMT" w:hAnsi="ArialMT" w:cs="Arial"/>
        </w:rPr>
        <w:t>, A., &amp; Zhang, Y. (2024).</w:t>
      </w:r>
      <w:proofErr w:type="gramEnd"/>
      <w:r w:rsidRPr="00445133">
        <w:rPr>
          <w:rFonts w:ascii="ArialMT" w:hAnsi="ArialMT" w:cs="Arial"/>
        </w:rPr>
        <w:t xml:space="preserve"> </w:t>
      </w:r>
      <w:r w:rsidRPr="00445133">
        <w:rPr>
          <w:rFonts w:ascii="ArialMT" w:hAnsi="ArialMT" w:cs="Arial"/>
          <w:i/>
          <w:iCs/>
        </w:rPr>
        <w:t>A review of on-farm recordkeeping systems: Moving from paper-based to digital</w:t>
      </w:r>
      <w:r w:rsidRPr="00445133">
        <w:rPr>
          <w:rFonts w:ascii="ArialMT" w:hAnsi="ArialMT" w:cs="Arial"/>
        </w:rPr>
        <w:t xml:space="preserve">. </w:t>
      </w:r>
      <w:proofErr w:type="gramStart"/>
      <w:r w:rsidRPr="00445133">
        <w:rPr>
          <w:rFonts w:ascii="ArialMT" w:hAnsi="ArialMT" w:cs="Arial"/>
        </w:rPr>
        <w:t>Precision Agriculture.</w:t>
      </w:r>
      <w:proofErr w:type="gramEnd"/>
      <w:r w:rsidRPr="00445133">
        <w:rPr>
          <w:rFonts w:ascii="ArialMT" w:hAnsi="ArialMT" w:cs="Arial"/>
        </w:rPr>
        <w:t xml:space="preserve"> Advance online publication. https://doi.org/10.1007/s11119-024-10172-7</w:t>
      </w:r>
    </w:p>
    <w:p w14:paraId="02B81475" w14:textId="77777777" w:rsidR="000E09A1" w:rsidRPr="00445133" w:rsidRDefault="000E09A1" w:rsidP="000E09A1">
      <w:pPr>
        <w:pStyle w:val="Bibliography"/>
        <w:spacing w:line="480" w:lineRule="auto"/>
        <w:ind w:left="720" w:hanging="720"/>
        <w:jc w:val="both"/>
        <w:rPr>
          <w:rFonts w:ascii="ArialMT" w:hAnsi="ArialMT" w:cs="Arial"/>
        </w:rPr>
      </w:pPr>
      <w:proofErr w:type="spellStart"/>
      <w:proofErr w:type="gramStart"/>
      <w:r w:rsidRPr="00445133">
        <w:rPr>
          <w:rFonts w:ascii="ArialMT" w:hAnsi="ArialMT" w:cs="Arial"/>
        </w:rPr>
        <w:t>Bharadwaj</w:t>
      </w:r>
      <w:proofErr w:type="spellEnd"/>
      <w:r w:rsidRPr="00445133">
        <w:rPr>
          <w:rFonts w:ascii="ArialMT" w:hAnsi="ArialMT" w:cs="Arial"/>
        </w:rPr>
        <w:t xml:space="preserve">, M., </w:t>
      </w:r>
      <w:proofErr w:type="spellStart"/>
      <w:r w:rsidRPr="00445133">
        <w:rPr>
          <w:rFonts w:ascii="ArialMT" w:hAnsi="ArialMT" w:cs="Arial"/>
        </w:rPr>
        <w:t>Prakash</w:t>
      </w:r>
      <w:proofErr w:type="spellEnd"/>
      <w:r w:rsidRPr="00445133">
        <w:rPr>
          <w:rFonts w:ascii="ArialMT" w:hAnsi="ArialMT" w:cs="Arial"/>
        </w:rPr>
        <w:t>, N., &amp; Thomas, J. (2023).</w:t>
      </w:r>
      <w:proofErr w:type="gramEnd"/>
      <w:r w:rsidRPr="00445133">
        <w:rPr>
          <w:rFonts w:ascii="ArialMT" w:hAnsi="ArialMT" w:cs="Arial"/>
        </w:rPr>
        <w:t xml:space="preserve"> </w:t>
      </w:r>
      <w:r w:rsidRPr="00445133">
        <w:rPr>
          <w:rFonts w:ascii="ArialMT" w:hAnsi="ArialMT" w:cs="Arial"/>
          <w:i/>
          <w:iCs/>
        </w:rPr>
        <w:t>Web-based technology interventions for social change: Insights from NGOs in Assam</w:t>
      </w:r>
      <w:r w:rsidRPr="00445133">
        <w:rPr>
          <w:rFonts w:ascii="ArialMT" w:hAnsi="ArialMT" w:cs="Arial"/>
        </w:rPr>
        <w:t xml:space="preserve">. </w:t>
      </w:r>
      <w:proofErr w:type="gramStart"/>
      <w:r w:rsidRPr="00445133">
        <w:rPr>
          <w:rFonts w:ascii="ArialMT" w:hAnsi="ArialMT" w:cs="Arial"/>
        </w:rPr>
        <w:t>[Journal Name], 44(4), 4165.</w:t>
      </w:r>
      <w:proofErr w:type="gramEnd"/>
      <w:r w:rsidRPr="00445133">
        <w:rPr>
          <w:rFonts w:ascii="ArialMT" w:hAnsi="ArialMT" w:cs="Arial"/>
        </w:rPr>
        <w:t xml:space="preserve"> https://doi.org/10.52783/tjjpt.v44.i4.1638</w:t>
      </w:r>
    </w:p>
    <w:p w14:paraId="6AF57304" w14:textId="77777777" w:rsidR="000E09A1" w:rsidRPr="00445133" w:rsidRDefault="000E09A1" w:rsidP="000E09A1">
      <w:pPr>
        <w:pStyle w:val="Bibliography"/>
        <w:spacing w:line="480" w:lineRule="auto"/>
        <w:ind w:left="720" w:hanging="720"/>
        <w:jc w:val="both"/>
        <w:rPr>
          <w:rFonts w:ascii="ArialMT" w:hAnsi="ArialMT" w:cs="Arial"/>
        </w:rPr>
      </w:pPr>
      <w:proofErr w:type="gramStart"/>
      <w:r w:rsidRPr="00445133">
        <w:rPr>
          <w:rFonts w:ascii="ArialMT" w:hAnsi="ArialMT" w:cs="Arial"/>
        </w:rPr>
        <w:t>Congress of the Philippines.</w:t>
      </w:r>
      <w:proofErr w:type="gramEnd"/>
      <w:r w:rsidRPr="00445133">
        <w:rPr>
          <w:rFonts w:ascii="ArialMT" w:hAnsi="ArialMT" w:cs="Arial"/>
        </w:rPr>
        <w:t xml:space="preserve"> (2012). </w:t>
      </w:r>
      <w:r w:rsidRPr="00445133">
        <w:rPr>
          <w:rFonts w:ascii="ArialMT" w:hAnsi="ArialMT" w:cs="Arial"/>
          <w:i/>
          <w:iCs/>
        </w:rPr>
        <w:t>Republic Act No. 10173: Data Privacy Act of 2012</w:t>
      </w:r>
      <w:r w:rsidRPr="00445133">
        <w:rPr>
          <w:rFonts w:ascii="ArialMT" w:hAnsi="ArialMT" w:cs="Arial"/>
        </w:rPr>
        <w:t xml:space="preserve">. </w:t>
      </w:r>
      <w:proofErr w:type="gramStart"/>
      <w:r w:rsidRPr="00445133">
        <w:rPr>
          <w:rFonts w:ascii="ArialMT" w:hAnsi="ArialMT" w:cs="Arial"/>
        </w:rPr>
        <w:t>Official Gazette of the Republic of the Philippines.</w:t>
      </w:r>
      <w:proofErr w:type="gramEnd"/>
      <w:r w:rsidRPr="00445133">
        <w:rPr>
          <w:rFonts w:ascii="ArialMT" w:hAnsi="ArialMT" w:cs="Arial"/>
        </w:rPr>
        <w:t xml:space="preserve"> https://www.officialgazette.gov.ph/2012/08/15/republic-act-no-10173/</w:t>
      </w:r>
    </w:p>
    <w:p w14:paraId="654A483B" w14:textId="77777777" w:rsidR="000E09A1" w:rsidRPr="00445133" w:rsidRDefault="000E09A1" w:rsidP="000E09A1">
      <w:pPr>
        <w:pStyle w:val="Bibliography"/>
        <w:spacing w:line="480" w:lineRule="auto"/>
        <w:ind w:left="720" w:hanging="720"/>
        <w:jc w:val="both"/>
        <w:rPr>
          <w:rFonts w:ascii="ArialMT" w:hAnsi="ArialMT" w:cs="Arial"/>
        </w:rPr>
      </w:pPr>
      <w:proofErr w:type="spellStart"/>
      <w:r w:rsidRPr="00445133">
        <w:rPr>
          <w:rFonts w:ascii="ArialMT" w:hAnsi="ArialMT" w:cs="Arial"/>
        </w:rPr>
        <w:t>Gandikota</w:t>
      </w:r>
      <w:proofErr w:type="spellEnd"/>
      <w:r w:rsidRPr="00445133">
        <w:rPr>
          <w:rFonts w:ascii="ArialMT" w:hAnsi="ArialMT" w:cs="Arial"/>
        </w:rPr>
        <w:t xml:space="preserve">, P. S. S. K., </w:t>
      </w:r>
      <w:proofErr w:type="spellStart"/>
      <w:r w:rsidRPr="00445133">
        <w:rPr>
          <w:rFonts w:ascii="ArialMT" w:hAnsi="ArialMT" w:cs="Arial"/>
        </w:rPr>
        <w:t>Valluri</w:t>
      </w:r>
      <w:proofErr w:type="spellEnd"/>
      <w:r w:rsidRPr="00445133">
        <w:rPr>
          <w:rFonts w:ascii="ArialMT" w:hAnsi="ArialMT" w:cs="Arial"/>
        </w:rPr>
        <w:t xml:space="preserve">, D., </w:t>
      </w:r>
      <w:proofErr w:type="spellStart"/>
      <w:r w:rsidRPr="00445133">
        <w:rPr>
          <w:rFonts w:ascii="ArialMT" w:hAnsi="ArialMT" w:cs="Arial"/>
        </w:rPr>
        <w:t>Mundru</w:t>
      </w:r>
      <w:proofErr w:type="spellEnd"/>
      <w:r w:rsidRPr="00445133">
        <w:rPr>
          <w:rFonts w:ascii="ArialMT" w:hAnsi="ArialMT" w:cs="Arial"/>
        </w:rPr>
        <w:t xml:space="preserve">, S. B., </w:t>
      </w:r>
      <w:proofErr w:type="spellStart"/>
      <w:r w:rsidRPr="00445133">
        <w:rPr>
          <w:rFonts w:ascii="ArialMT" w:hAnsi="ArialMT" w:cs="Arial"/>
        </w:rPr>
        <w:t>Yanala</w:t>
      </w:r>
      <w:proofErr w:type="spellEnd"/>
      <w:r w:rsidRPr="00445133">
        <w:rPr>
          <w:rFonts w:ascii="ArialMT" w:hAnsi="ArialMT" w:cs="Arial"/>
        </w:rPr>
        <w:t xml:space="preserve">, G. K., &amp; </w:t>
      </w:r>
      <w:proofErr w:type="spellStart"/>
      <w:r w:rsidRPr="00445133">
        <w:rPr>
          <w:rFonts w:ascii="ArialMT" w:hAnsi="ArialMT" w:cs="Arial"/>
        </w:rPr>
        <w:t>Sushaini</w:t>
      </w:r>
      <w:proofErr w:type="spellEnd"/>
      <w:r w:rsidRPr="00445133">
        <w:rPr>
          <w:rFonts w:ascii="ArialMT" w:hAnsi="ArialMT" w:cs="Arial"/>
        </w:rPr>
        <w:t xml:space="preserve">, S. (2023). </w:t>
      </w:r>
      <w:proofErr w:type="gramStart"/>
      <w:r w:rsidRPr="00445133">
        <w:rPr>
          <w:rFonts w:ascii="ArialMT" w:hAnsi="ArialMT" w:cs="Arial"/>
          <w:i/>
          <w:iCs/>
        </w:rPr>
        <w:t>Web application security through comprehensive vulnerability assessment</w:t>
      </w:r>
      <w:r w:rsidRPr="00445133">
        <w:rPr>
          <w:rFonts w:ascii="ArialMT" w:hAnsi="ArialMT" w:cs="Arial"/>
        </w:rPr>
        <w:t>.</w:t>
      </w:r>
      <w:proofErr w:type="gramEnd"/>
      <w:r w:rsidRPr="00445133">
        <w:rPr>
          <w:rFonts w:ascii="ArialMT" w:hAnsi="ArialMT" w:cs="Arial"/>
        </w:rPr>
        <w:t xml:space="preserve"> </w:t>
      </w:r>
      <w:proofErr w:type="spellStart"/>
      <w:r w:rsidRPr="00445133">
        <w:rPr>
          <w:rFonts w:ascii="ArialMT" w:hAnsi="ArialMT" w:cs="Arial"/>
        </w:rPr>
        <w:t>Procedia</w:t>
      </w:r>
      <w:proofErr w:type="spellEnd"/>
      <w:r w:rsidRPr="00445133">
        <w:rPr>
          <w:rFonts w:ascii="ArialMT" w:hAnsi="ArialMT" w:cs="Arial"/>
        </w:rPr>
        <w:t xml:space="preserve"> Computer Science, 230, 168–182. https://doi.org/10.1016/j.procs.2023.12.072</w:t>
      </w:r>
    </w:p>
    <w:p w14:paraId="6DC1DFDD" w14:textId="77777777" w:rsidR="000E09A1" w:rsidRPr="00445133" w:rsidRDefault="000E09A1" w:rsidP="000E09A1">
      <w:pPr>
        <w:pStyle w:val="Bibliography"/>
        <w:spacing w:line="480" w:lineRule="auto"/>
        <w:ind w:left="720" w:hanging="720"/>
        <w:jc w:val="both"/>
        <w:rPr>
          <w:rFonts w:ascii="ArialMT" w:hAnsi="ArialMT" w:cs="Arial"/>
        </w:rPr>
      </w:pPr>
      <w:proofErr w:type="spellStart"/>
      <w:proofErr w:type="gramStart"/>
      <w:r w:rsidRPr="00445133">
        <w:rPr>
          <w:rFonts w:ascii="ArialMT" w:hAnsi="ArialMT" w:cs="Arial"/>
        </w:rPr>
        <w:t>Hambali</w:t>
      </w:r>
      <w:proofErr w:type="spellEnd"/>
      <w:r w:rsidRPr="00445133">
        <w:rPr>
          <w:rFonts w:ascii="ArialMT" w:hAnsi="ArialMT" w:cs="Arial"/>
        </w:rPr>
        <w:t xml:space="preserve">, M. H., </w:t>
      </w:r>
      <w:proofErr w:type="spellStart"/>
      <w:r w:rsidRPr="00445133">
        <w:rPr>
          <w:rFonts w:ascii="ArialMT" w:hAnsi="ArialMT" w:cs="Arial"/>
        </w:rPr>
        <w:t>Alsamman</w:t>
      </w:r>
      <w:proofErr w:type="spellEnd"/>
      <w:r w:rsidRPr="00445133">
        <w:rPr>
          <w:rFonts w:ascii="ArialMT" w:hAnsi="ArialMT" w:cs="Arial"/>
        </w:rPr>
        <w:t>, M., Osman, B., &amp; Mohammed, F. (2024).</w:t>
      </w:r>
      <w:proofErr w:type="gramEnd"/>
      <w:r w:rsidRPr="00445133">
        <w:rPr>
          <w:rFonts w:ascii="ArialMT" w:hAnsi="ArialMT" w:cs="Arial"/>
        </w:rPr>
        <w:t xml:space="preserve"> </w:t>
      </w:r>
      <w:proofErr w:type="gramStart"/>
      <w:r w:rsidRPr="00445133">
        <w:rPr>
          <w:rFonts w:ascii="ArialMT" w:hAnsi="ArialMT" w:cs="Arial"/>
          <w:i/>
          <w:iCs/>
        </w:rPr>
        <w:t>Design and evaluation of a web-based membership management system</w:t>
      </w:r>
      <w:r w:rsidRPr="00445133">
        <w:rPr>
          <w:rFonts w:ascii="ArialMT" w:hAnsi="ArialMT" w:cs="Arial"/>
        </w:rPr>
        <w:t>.</w:t>
      </w:r>
      <w:proofErr w:type="gramEnd"/>
      <w:r w:rsidRPr="00445133">
        <w:rPr>
          <w:rFonts w:ascii="ArialMT" w:hAnsi="ArialMT" w:cs="Arial"/>
        </w:rPr>
        <w:t xml:space="preserve"> Journal of Digital System Development, 2(1), 17–29. https://doi.org/10.32890/jdsd2024.2.1.2</w:t>
      </w:r>
    </w:p>
    <w:p w14:paraId="41B618B9" w14:textId="77777777" w:rsidR="000E09A1" w:rsidRPr="00445133" w:rsidRDefault="000E09A1" w:rsidP="000E09A1">
      <w:pPr>
        <w:pStyle w:val="Bibliography"/>
        <w:spacing w:line="480" w:lineRule="auto"/>
        <w:ind w:left="720" w:hanging="720"/>
        <w:jc w:val="both"/>
        <w:rPr>
          <w:rFonts w:ascii="ArialMT" w:hAnsi="ArialMT" w:cs="Arial"/>
        </w:rPr>
      </w:pPr>
      <w:proofErr w:type="spellStart"/>
      <w:r w:rsidRPr="00445133">
        <w:rPr>
          <w:rFonts w:ascii="ArialMT" w:hAnsi="ArialMT" w:cs="Arial"/>
        </w:rPr>
        <w:t>Hjelm</w:t>
      </w:r>
      <w:proofErr w:type="spellEnd"/>
      <w:r w:rsidRPr="00445133">
        <w:rPr>
          <w:rFonts w:ascii="ArialMT" w:hAnsi="ArialMT" w:cs="Arial"/>
        </w:rPr>
        <w:t xml:space="preserve">, J. (2020). </w:t>
      </w:r>
      <w:r w:rsidRPr="00445133">
        <w:rPr>
          <w:rFonts w:ascii="ArialMT" w:hAnsi="ArialMT" w:cs="Arial"/>
          <w:i/>
          <w:iCs/>
        </w:rPr>
        <w:t xml:space="preserve">The implementation of an information system in a non-profit organization in a developing country: Challenges and essential factors to take </w:t>
      </w:r>
      <w:r w:rsidRPr="00445133">
        <w:rPr>
          <w:rFonts w:ascii="ArialMT" w:hAnsi="ArialMT" w:cs="Arial"/>
          <w:i/>
          <w:iCs/>
        </w:rPr>
        <w:lastRenderedPageBreak/>
        <w:t>into consideration in the preliminary work and implementation process</w:t>
      </w:r>
      <w:r w:rsidRPr="00445133">
        <w:rPr>
          <w:rFonts w:ascii="ArialMT" w:hAnsi="ArialMT" w:cs="Arial"/>
        </w:rPr>
        <w:t xml:space="preserve">. </w:t>
      </w:r>
      <w:proofErr w:type="spellStart"/>
      <w:proofErr w:type="gramStart"/>
      <w:r w:rsidRPr="00445133">
        <w:rPr>
          <w:rFonts w:ascii="ArialMT" w:hAnsi="ArialMT" w:cs="Arial"/>
        </w:rPr>
        <w:t>ResearchGate</w:t>
      </w:r>
      <w:proofErr w:type="spellEnd"/>
      <w:r w:rsidRPr="00445133">
        <w:rPr>
          <w:rFonts w:ascii="ArialMT" w:hAnsi="ArialMT" w:cs="Arial"/>
        </w:rPr>
        <w:t>.</w:t>
      </w:r>
      <w:proofErr w:type="gramEnd"/>
      <w:r w:rsidRPr="00445133">
        <w:rPr>
          <w:rFonts w:ascii="ArialMT" w:hAnsi="ArialMT" w:cs="Arial"/>
        </w:rPr>
        <w:t xml:space="preserve"> https://www.researchgate.net/publication/236953021_The_implementation_of_an_information_system_in_a_non-profit_organization_in_a_developing_country_-_Challenges_and_essential_factors_to_take_into_consideration_in_the_preliminary_work_and_implementatio</w:t>
      </w:r>
    </w:p>
    <w:p w14:paraId="01DF395E" w14:textId="77777777" w:rsidR="000E09A1" w:rsidRPr="00445133" w:rsidRDefault="000E09A1" w:rsidP="000E09A1">
      <w:pPr>
        <w:pStyle w:val="Bibliography"/>
        <w:spacing w:line="480" w:lineRule="auto"/>
        <w:ind w:left="720" w:hanging="720"/>
        <w:jc w:val="both"/>
        <w:rPr>
          <w:rFonts w:ascii="ArialMT" w:hAnsi="ArialMT" w:cs="Arial"/>
        </w:rPr>
      </w:pPr>
      <w:proofErr w:type="spellStart"/>
      <w:proofErr w:type="gramStart"/>
      <w:r w:rsidRPr="00445133">
        <w:rPr>
          <w:rFonts w:ascii="ArialMT" w:hAnsi="ArialMT" w:cs="Arial"/>
        </w:rPr>
        <w:t>Hussain</w:t>
      </w:r>
      <w:proofErr w:type="spellEnd"/>
      <w:r w:rsidRPr="00445133">
        <w:rPr>
          <w:rFonts w:ascii="ArialMT" w:hAnsi="ArialMT" w:cs="Arial"/>
        </w:rPr>
        <w:t>, A., &amp; Taylor, W. A. (2019).</w:t>
      </w:r>
      <w:proofErr w:type="gramEnd"/>
      <w:r w:rsidRPr="00445133">
        <w:rPr>
          <w:rFonts w:ascii="ArialMT" w:hAnsi="ArialMT" w:cs="Arial"/>
        </w:rPr>
        <w:t xml:space="preserve"> </w:t>
      </w:r>
      <w:proofErr w:type="gramStart"/>
      <w:r w:rsidRPr="00445133">
        <w:rPr>
          <w:rFonts w:ascii="ArialMT" w:hAnsi="ArialMT" w:cs="Arial"/>
          <w:i/>
          <w:iCs/>
        </w:rPr>
        <w:t>Critical considerations for developing MIS for NGOs</w:t>
      </w:r>
      <w:r w:rsidRPr="00445133">
        <w:rPr>
          <w:rFonts w:ascii="ArialMT" w:hAnsi="ArialMT" w:cs="Arial"/>
        </w:rPr>
        <w:t>.</w:t>
      </w:r>
      <w:proofErr w:type="gramEnd"/>
      <w:r w:rsidRPr="00445133">
        <w:rPr>
          <w:rFonts w:ascii="ArialMT" w:hAnsi="ArialMT" w:cs="Arial"/>
        </w:rPr>
        <w:t xml:space="preserve"> </w:t>
      </w:r>
      <w:proofErr w:type="spellStart"/>
      <w:proofErr w:type="gramStart"/>
      <w:r w:rsidRPr="00445133">
        <w:rPr>
          <w:rFonts w:ascii="ArialMT" w:hAnsi="ArialMT" w:cs="Arial"/>
        </w:rPr>
        <w:t>ResearchGate</w:t>
      </w:r>
      <w:proofErr w:type="spellEnd"/>
      <w:r w:rsidRPr="00445133">
        <w:rPr>
          <w:rFonts w:ascii="ArialMT" w:hAnsi="ArialMT" w:cs="Arial"/>
        </w:rPr>
        <w:t>.</w:t>
      </w:r>
      <w:proofErr w:type="gramEnd"/>
      <w:r w:rsidRPr="00445133">
        <w:rPr>
          <w:rFonts w:ascii="ArialMT" w:hAnsi="ArialMT" w:cs="Arial"/>
        </w:rPr>
        <w:t xml:space="preserve"> https://www.researchgate.net/publication/261217290_Critical_Considerations_for_Developing_MIS_for_NGOs</w:t>
      </w:r>
    </w:p>
    <w:p w14:paraId="6BA87B8D" w14:textId="77777777" w:rsidR="000E09A1" w:rsidRPr="00445133" w:rsidRDefault="000E09A1" w:rsidP="000E09A1">
      <w:pPr>
        <w:pStyle w:val="Bibliography"/>
        <w:spacing w:line="480" w:lineRule="auto"/>
        <w:ind w:left="720" w:hanging="720"/>
        <w:jc w:val="both"/>
        <w:rPr>
          <w:rFonts w:ascii="ArialMT" w:hAnsi="ArialMT" w:cs="Arial"/>
        </w:rPr>
      </w:pPr>
      <w:proofErr w:type="gramStart"/>
      <w:r w:rsidRPr="00445133">
        <w:rPr>
          <w:rFonts w:ascii="ArialMT" w:hAnsi="ArialMT" w:cs="Arial"/>
        </w:rPr>
        <w:t>International Federation of Red Cross and Red Crescent Societies.</w:t>
      </w:r>
      <w:proofErr w:type="gramEnd"/>
      <w:r w:rsidRPr="00445133">
        <w:rPr>
          <w:rFonts w:ascii="ArialMT" w:hAnsi="ArialMT" w:cs="Arial"/>
        </w:rPr>
        <w:t xml:space="preserve"> </w:t>
      </w:r>
      <w:proofErr w:type="gramStart"/>
      <w:r w:rsidRPr="00445133">
        <w:rPr>
          <w:rFonts w:ascii="ArialMT" w:hAnsi="ArialMT" w:cs="Arial"/>
        </w:rPr>
        <w:t>(2020, January).</w:t>
      </w:r>
      <w:proofErr w:type="gramEnd"/>
      <w:r w:rsidRPr="00445133">
        <w:rPr>
          <w:rFonts w:ascii="ArialMT" w:hAnsi="ArialMT" w:cs="Arial"/>
        </w:rPr>
        <w:t xml:space="preserve"> </w:t>
      </w:r>
      <w:proofErr w:type="gramStart"/>
      <w:r w:rsidRPr="00445133">
        <w:rPr>
          <w:rFonts w:ascii="ArialMT" w:hAnsi="ArialMT" w:cs="Arial"/>
          <w:i/>
          <w:iCs/>
        </w:rPr>
        <w:t>Final ND Profile Philippines</w:t>
      </w:r>
      <w:r w:rsidRPr="00445133">
        <w:rPr>
          <w:rFonts w:ascii="ArialMT" w:hAnsi="ArialMT" w:cs="Arial"/>
        </w:rPr>
        <w:t>.</w:t>
      </w:r>
      <w:proofErr w:type="gramEnd"/>
      <w:r w:rsidRPr="00445133">
        <w:rPr>
          <w:rFonts w:ascii="ArialMT" w:hAnsi="ArialMT" w:cs="Arial"/>
        </w:rPr>
        <w:t xml:space="preserve"> https://www.rcrc-resilience-southeastasia.org/wp-content/uploads/2016/02/FINAL_NS-Profile_Philippines_January-22-2016.pdf</w:t>
      </w:r>
    </w:p>
    <w:p w14:paraId="3998B71A" w14:textId="77777777" w:rsidR="000E09A1" w:rsidRPr="00445133" w:rsidRDefault="000E09A1" w:rsidP="000E09A1">
      <w:pPr>
        <w:pStyle w:val="Bibliography"/>
        <w:spacing w:line="480" w:lineRule="auto"/>
        <w:ind w:left="720" w:hanging="720"/>
        <w:jc w:val="both"/>
        <w:rPr>
          <w:rFonts w:ascii="ArialMT" w:hAnsi="ArialMT" w:cs="Arial"/>
        </w:rPr>
      </w:pPr>
      <w:proofErr w:type="gramStart"/>
      <w:r w:rsidRPr="00445133">
        <w:rPr>
          <w:rFonts w:ascii="ArialMT" w:hAnsi="ArialMT" w:cs="Arial"/>
        </w:rPr>
        <w:t>International Organization for Standardization.</w:t>
      </w:r>
      <w:proofErr w:type="gramEnd"/>
      <w:r w:rsidRPr="00445133">
        <w:rPr>
          <w:rFonts w:ascii="ArialMT" w:hAnsi="ArialMT" w:cs="Arial"/>
        </w:rPr>
        <w:t xml:space="preserve"> </w:t>
      </w:r>
      <w:proofErr w:type="gramStart"/>
      <w:r w:rsidRPr="00445133">
        <w:rPr>
          <w:rFonts w:ascii="ArialMT" w:hAnsi="ArialMT" w:cs="Arial"/>
        </w:rPr>
        <w:t xml:space="preserve">(2022). </w:t>
      </w:r>
      <w:r w:rsidRPr="00445133">
        <w:rPr>
          <w:rFonts w:ascii="ArialMT" w:hAnsi="ArialMT" w:cs="Arial"/>
          <w:i/>
          <w:iCs/>
        </w:rPr>
        <w:t xml:space="preserve">ISO/IEC 27001:2022—Information security, </w:t>
      </w:r>
      <w:proofErr w:type="spellStart"/>
      <w:r w:rsidRPr="00445133">
        <w:rPr>
          <w:rFonts w:ascii="ArialMT" w:hAnsi="ArialMT" w:cs="Arial"/>
          <w:i/>
          <w:iCs/>
        </w:rPr>
        <w:t>cybersecurity</w:t>
      </w:r>
      <w:proofErr w:type="spellEnd"/>
      <w:r w:rsidRPr="00445133">
        <w:rPr>
          <w:rFonts w:ascii="ArialMT" w:hAnsi="ArialMT" w:cs="Arial"/>
          <w:i/>
          <w:iCs/>
        </w:rPr>
        <w:t xml:space="preserve"> and privacy protection—Information security management systems—Requirements</w:t>
      </w:r>
      <w:r w:rsidRPr="00445133">
        <w:rPr>
          <w:rFonts w:ascii="ArialMT" w:hAnsi="ArialMT" w:cs="Arial"/>
        </w:rPr>
        <w:t>.</w:t>
      </w:r>
      <w:proofErr w:type="gramEnd"/>
      <w:r w:rsidRPr="00445133">
        <w:rPr>
          <w:rFonts w:ascii="ArialMT" w:hAnsi="ArialMT" w:cs="Arial"/>
        </w:rPr>
        <w:t xml:space="preserve"> </w:t>
      </w:r>
      <w:proofErr w:type="gramStart"/>
      <w:r w:rsidRPr="00445133">
        <w:rPr>
          <w:rFonts w:ascii="ArialMT" w:hAnsi="ArialMT" w:cs="Arial"/>
        </w:rPr>
        <w:t>ISO.</w:t>
      </w:r>
      <w:proofErr w:type="gramEnd"/>
      <w:r w:rsidRPr="00445133">
        <w:rPr>
          <w:rFonts w:ascii="ArialMT" w:hAnsi="ArialMT" w:cs="Arial"/>
        </w:rPr>
        <w:t xml:space="preserve"> https://www.iso.org/obp/ui/en/#iso:std:iso-iec:27001:ed-3:v1:en</w:t>
      </w:r>
    </w:p>
    <w:p w14:paraId="32B539FC" w14:textId="77777777" w:rsidR="000E09A1" w:rsidRPr="00445133" w:rsidRDefault="000E09A1" w:rsidP="000E09A1">
      <w:pPr>
        <w:pStyle w:val="Bibliography"/>
        <w:spacing w:line="480" w:lineRule="auto"/>
        <w:ind w:left="720" w:hanging="720"/>
        <w:jc w:val="both"/>
        <w:rPr>
          <w:rFonts w:ascii="ArialMT" w:hAnsi="ArialMT" w:cs="Arial"/>
        </w:rPr>
      </w:pPr>
      <w:proofErr w:type="gramStart"/>
      <w:r w:rsidRPr="00445133">
        <w:rPr>
          <w:rFonts w:ascii="ArialMT" w:hAnsi="ArialMT" w:cs="Arial"/>
        </w:rPr>
        <w:t>International Organization for Standardization.</w:t>
      </w:r>
      <w:proofErr w:type="gramEnd"/>
      <w:r w:rsidRPr="00445133">
        <w:rPr>
          <w:rFonts w:ascii="ArialMT" w:hAnsi="ArialMT" w:cs="Arial"/>
        </w:rPr>
        <w:t xml:space="preserve"> </w:t>
      </w:r>
      <w:proofErr w:type="gramStart"/>
      <w:r w:rsidRPr="00445133">
        <w:rPr>
          <w:rFonts w:ascii="ArialMT" w:hAnsi="ArialMT" w:cs="Arial"/>
        </w:rPr>
        <w:t xml:space="preserve">(2023). </w:t>
      </w:r>
      <w:r w:rsidRPr="00445133">
        <w:rPr>
          <w:rFonts w:ascii="ArialMT" w:hAnsi="ArialMT" w:cs="Arial"/>
          <w:i/>
          <w:iCs/>
        </w:rPr>
        <w:t>ISO/IEC 25010:2023 Systems and software engineering—Systems and software Quality Requirements and Evaluation (</w:t>
      </w:r>
      <w:proofErr w:type="spellStart"/>
      <w:r w:rsidRPr="00445133">
        <w:rPr>
          <w:rFonts w:ascii="ArialMT" w:hAnsi="ArialMT" w:cs="Arial"/>
          <w:i/>
          <w:iCs/>
        </w:rPr>
        <w:t>SQuaRE</w:t>
      </w:r>
      <w:proofErr w:type="spellEnd"/>
      <w:r w:rsidRPr="00445133">
        <w:rPr>
          <w:rFonts w:ascii="ArialMT" w:hAnsi="ArialMT" w:cs="Arial"/>
          <w:i/>
          <w:iCs/>
        </w:rPr>
        <w:t>)—Product quality model</w:t>
      </w:r>
      <w:r w:rsidRPr="00445133">
        <w:rPr>
          <w:rFonts w:ascii="ArialMT" w:hAnsi="ArialMT" w:cs="Arial"/>
        </w:rPr>
        <w:t>.</w:t>
      </w:r>
      <w:proofErr w:type="gramEnd"/>
      <w:r w:rsidRPr="00445133">
        <w:rPr>
          <w:rFonts w:ascii="ArialMT" w:hAnsi="ArialMT" w:cs="Arial"/>
        </w:rPr>
        <w:t xml:space="preserve"> https://www.iso.org/standard/78176.html</w:t>
      </w:r>
    </w:p>
    <w:p w14:paraId="6D7E54B5" w14:textId="77777777" w:rsidR="000E09A1" w:rsidRPr="00445133" w:rsidRDefault="000E09A1" w:rsidP="000E09A1">
      <w:pPr>
        <w:pStyle w:val="Bibliography"/>
        <w:spacing w:line="480" w:lineRule="auto"/>
        <w:ind w:left="720" w:hanging="720"/>
        <w:jc w:val="both"/>
        <w:rPr>
          <w:rFonts w:ascii="ArialMT" w:hAnsi="ArialMT" w:cs="Arial"/>
        </w:rPr>
      </w:pPr>
      <w:proofErr w:type="gramStart"/>
      <w:r w:rsidRPr="00445133">
        <w:rPr>
          <w:rFonts w:ascii="ArialMT" w:hAnsi="ArialMT" w:cs="Arial"/>
        </w:rPr>
        <w:t>International Trade Administration.</w:t>
      </w:r>
      <w:proofErr w:type="gramEnd"/>
      <w:r w:rsidRPr="00445133">
        <w:rPr>
          <w:rFonts w:ascii="ArialMT" w:hAnsi="ArialMT" w:cs="Arial"/>
        </w:rPr>
        <w:t xml:space="preserve"> </w:t>
      </w:r>
      <w:proofErr w:type="gramStart"/>
      <w:r w:rsidRPr="00445133">
        <w:rPr>
          <w:rFonts w:ascii="ArialMT" w:hAnsi="ArialMT" w:cs="Arial"/>
        </w:rPr>
        <w:t xml:space="preserve">(2023). </w:t>
      </w:r>
      <w:r w:rsidRPr="00445133">
        <w:rPr>
          <w:rFonts w:ascii="ArialMT" w:hAnsi="ArialMT" w:cs="Arial"/>
          <w:i/>
          <w:iCs/>
        </w:rPr>
        <w:t xml:space="preserve">Philippines </w:t>
      </w:r>
      <w:proofErr w:type="spellStart"/>
      <w:r w:rsidRPr="00445133">
        <w:rPr>
          <w:rFonts w:ascii="ArialMT" w:hAnsi="ArialMT" w:cs="Arial"/>
          <w:i/>
          <w:iCs/>
        </w:rPr>
        <w:t>cybersecurity</w:t>
      </w:r>
      <w:proofErr w:type="spellEnd"/>
      <w:r w:rsidRPr="00445133">
        <w:rPr>
          <w:rFonts w:ascii="ArialMT" w:hAnsi="ArialMT" w:cs="Arial"/>
          <w:i/>
          <w:iCs/>
        </w:rPr>
        <w:t xml:space="preserve"> market</w:t>
      </w:r>
      <w:r w:rsidRPr="00445133">
        <w:rPr>
          <w:rFonts w:ascii="ArialMT" w:hAnsi="ArialMT" w:cs="Arial"/>
        </w:rPr>
        <w:t>.</w:t>
      </w:r>
      <w:proofErr w:type="gramEnd"/>
      <w:r w:rsidRPr="00445133">
        <w:rPr>
          <w:rFonts w:ascii="ArialMT" w:hAnsi="ArialMT" w:cs="Arial"/>
        </w:rPr>
        <w:t xml:space="preserve"> </w:t>
      </w:r>
      <w:proofErr w:type="gramStart"/>
      <w:r w:rsidRPr="00445133">
        <w:rPr>
          <w:rFonts w:ascii="ArialMT" w:hAnsi="ArialMT" w:cs="Arial"/>
        </w:rPr>
        <w:t>U.S. Department of Commerce.</w:t>
      </w:r>
      <w:proofErr w:type="gramEnd"/>
      <w:r w:rsidRPr="00445133">
        <w:rPr>
          <w:rFonts w:ascii="ArialMT" w:hAnsi="ArialMT" w:cs="Arial"/>
        </w:rPr>
        <w:t xml:space="preserve"> https://www.trade.gov/market-intelligence/philippines-cybersecurity-market</w:t>
      </w:r>
    </w:p>
    <w:p w14:paraId="22848DA1" w14:textId="77777777" w:rsidR="000E09A1" w:rsidRPr="00445133" w:rsidRDefault="000E09A1" w:rsidP="000E09A1">
      <w:pPr>
        <w:pStyle w:val="Bibliography"/>
        <w:spacing w:line="480" w:lineRule="auto"/>
        <w:ind w:left="720" w:hanging="720"/>
        <w:jc w:val="both"/>
        <w:rPr>
          <w:rFonts w:ascii="ArialMT" w:hAnsi="ArialMT" w:cs="Arial"/>
        </w:rPr>
      </w:pPr>
      <w:proofErr w:type="gramStart"/>
      <w:r w:rsidRPr="00445133">
        <w:rPr>
          <w:rFonts w:ascii="ArialMT" w:hAnsi="ArialMT" w:cs="Arial"/>
        </w:rPr>
        <w:t xml:space="preserve">Mal, S., </w:t>
      </w:r>
      <w:proofErr w:type="spellStart"/>
      <w:r w:rsidRPr="00445133">
        <w:rPr>
          <w:rFonts w:ascii="ArialMT" w:hAnsi="ArialMT" w:cs="Arial"/>
        </w:rPr>
        <w:t>Shrivastava</w:t>
      </w:r>
      <w:proofErr w:type="spellEnd"/>
      <w:r w:rsidRPr="00445133">
        <w:rPr>
          <w:rFonts w:ascii="ArialMT" w:hAnsi="ArialMT" w:cs="Arial"/>
        </w:rPr>
        <w:t xml:space="preserve">, V., </w:t>
      </w:r>
      <w:proofErr w:type="spellStart"/>
      <w:r w:rsidRPr="00445133">
        <w:rPr>
          <w:rFonts w:ascii="ArialMT" w:hAnsi="ArialMT" w:cs="Arial"/>
        </w:rPr>
        <w:t>Pandey</w:t>
      </w:r>
      <w:proofErr w:type="spellEnd"/>
      <w:r w:rsidRPr="00445133">
        <w:rPr>
          <w:rFonts w:ascii="ArialMT" w:hAnsi="ArialMT" w:cs="Arial"/>
        </w:rPr>
        <w:t>, A., &amp; Mishra, M. (2024).</w:t>
      </w:r>
      <w:proofErr w:type="gramEnd"/>
      <w:r w:rsidRPr="00445133">
        <w:rPr>
          <w:rFonts w:ascii="ArialMT" w:hAnsi="ArialMT" w:cs="Arial"/>
        </w:rPr>
        <w:t xml:space="preserve"> </w:t>
      </w:r>
      <w:proofErr w:type="gramStart"/>
      <w:r w:rsidRPr="00445133">
        <w:rPr>
          <w:rFonts w:ascii="ArialMT" w:hAnsi="ArialMT" w:cs="Arial"/>
          <w:i/>
          <w:iCs/>
        </w:rPr>
        <w:t>Web development using HTML and CSS</w:t>
      </w:r>
      <w:r w:rsidRPr="00445133">
        <w:rPr>
          <w:rFonts w:ascii="ArialMT" w:hAnsi="ArialMT" w:cs="Arial"/>
        </w:rPr>
        <w:t>.</w:t>
      </w:r>
      <w:proofErr w:type="gramEnd"/>
      <w:r w:rsidRPr="00445133">
        <w:rPr>
          <w:rFonts w:ascii="ArialMT" w:hAnsi="ArialMT" w:cs="Arial"/>
        </w:rPr>
        <w:t xml:space="preserve"> International Journal of Research Publication and Reviews, </w:t>
      </w:r>
      <w:r w:rsidRPr="00445133">
        <w:rPr>
          <w:rFonts w:ascii="ArialMT" w:hAnsi="ArialMT" w:cs="Arial"/>
        </w:rPr>
        <w:lastRenderedPageBreak/>
        <w:t>5(4), 656–658. https://ijrpr.com/uploads/V5ISSUE4/IJRPR24597.pdf</w:t>
      </w:r>
    </w:p>
    <w:p w14:paraId="523A264A" w14:textId="77777777" w:rsidR="000E09A1" w:rsidRPr="00445133" w:rsidRDefault="000E09A1" w:rsidP="000E09A1">
      <w:pPr>
        <w:pStyle w:val="Bibliography"/>
        <w:spacing w:line="480" w:lineRule="auto"/>
        <w:ind w:left="720" w:hanging="720"/>
        <w:jc w:val="both"/>
        <w:rPr>
          <w:rFonts w:ascii="ArialMT" w:hAnsi="ArialMT" w:cs="Arial"/>
        </w:rPr>
      </w:pPr>
      <w:proofErr w:type="gramStart"/>
      <w:r w:rsidRPr="00445133">
        <w:rPr>
          <w:rFonts w:ascii="ArialMT" w:hAnsi="ArialMT" w:cs="Arial"/>
        </w:rPr>
        <w:t xml:space="preserve">Noni, N., </w:t>
      </w:r>
      <w:proofErr w:type="spellStart"/>
      <w:r w:rsidRPr="00445133">
        <w:rPr>
          <w:rFonts w:ascii="ArialMT" w:hAnsi="ArialMT" w:cs="Arial"/>
        </w:rPr>
        <w:t>Ihsan</w:t>
      </w:r>
      <w:proofErr w:type="spellEnd"/>
      <w:r w:rsidRPr="00445133">
        <w:rPr>
          <w:rFonts w:ascii="ArialMT" w:hAnsi="ArialMT" w:cs="Arial"/>
        </w:rPr>
        <w:t xml:space="preserve">, N., &amp; </w:t>
      </w:r>
      <w:proofErr w:type="spellStart"/>
      <w:r w:rsidRPr="00445133">
        <w:rPr>
          <w:rFonts w:ascii="ArialMT" w:hAnsi="ArialMT" w:cs="Arial"/>
        </w:rPr>
        <w:t>Ahmar</w:t>
      </w:r>
      <w:proofErr w:type="spellEnd"/>
      <w:r w:rsidRPr="00445133">
        <w:rPr>
          <w:rFonts w:ascii="ArialMT" w:hAnsi="ArialMT" w:cs="Arial"/>
        </w:rPr>
        <w:t>, A. S. (2018).</w:t>
      </w:r>
      <w:proofErr w:type="gramEnd"/>
      <w:r w:rsidRPr="00445133">
        <w:rPr>
          <w:rFonts w:ascii="ArialMT" w:hAnsi="ArialMT" w:cs="Arial"/>
        </w:rPr>
        <w:t xml:space="preserve"> </w:t>
      </w:r>
      <w:r w:rsidRPr="00445133">
        <w:rPr>
          <w:rFonts w:ascii="ArialMT" w:hAnsi="ArialMT" w:cs="Arial"/>
          <w:i/>
          <w:iCs/>
        </w:rPr>
        <w:t xml:space="preserve">The development of research management information system based on web at </w:t>
      </w:r>
      <w:proofErr w:type="spellStart"/>
      <w:r w:rsidRPr="00445133">
        <w:rPr>
          <w:rFonts w:ascii="ArialMT" w:hAnsi="ArialMT" w:cs="Arial"/>
          <w:i/>
          <w:iCs/>
        </w:rPr>
        <w:t>Universitas</w:t>
      </w:r>
      <w:proofErr w:type="spellEnd"/>
      <w:r w:rsidRPr="00445133">
        <w:rPr>
          <w:rFonts w:ascii="ArialMT" w:hAnsi="ArialMT" w:cs="Arial"/>
          <w:i/>
          <w:iCs/>
        </w:rPr>
        <w:t xml:space="preserve"> </w:t>
      </w:r>
      <w:proofErr w:type="spellStart"/>
      <w:r w:rsidRPr="00445133">
        <w:rPr>
          <w:rFonts w:ascii="ArialMT" w:hAnsi="ArialMT" w:cs="Arial"/>
          <w:i/>
          <w:iCs/>
        </w:rPr>
        <w:t>Negeri</w:t>
      </w:r>
      <w:proofErr w:type="spellEnd"/>
      <w:r w:rsidRPr="00445133">
        <w:rPr>
          <w:rFonts w:ascii="ArialMT" w:hAnsi="ArialMT" w:cs="Arial"/>
          <w:i/>
          <w:iCs/>
        </w:rPr>
        <w:t xml:space="preserve"> Makassar</w:t>
      </w:r>
      <w:r w:rsidRPr="00445133">
        <w:rPr>
          <w:rFonts w:ascii="ArialMT" w:hAnsi="ArialMT" w:cs="Arial"/>
        </w:rPr>
        <w:t>. Journal of Physics: Conference Series, 1028(1), 012050. https://doi.org/10.1088/1742-6596/1028/1/012050</w:t>
      </w:r>
    </w:p>
    <w:p w14:paraId="1BDBC5B1" w14:textId="77777777" w:rsidR="000E09A1" w:rsidRPr="00445133" w:rsidRDefault="000E09A1" w:rsidP="000E09A1">
      <w:pPr>
        <w:pStyle w:val="Bibliography"/>
        <w:spacing w:line="480" w:lineRule="auto"/>
        <w:ind w:left="720" w:hanging="720"/>
        <w:jc w:val="both"/>
        <w:rPr>
          <w:rFonts w:ascii="ArialMT" w:hAnsi="ArialMT" w:cs="Arial"/>
        </w:rPr>
      </w:pPr>
      <w:proofErr w:type="spellStart"/>
      <w:proofErr w:type="gramStart"/>
      <w:r w:rsidRPr="00445133">
        <w:rPr>
          <w:rFonts w:ascii="ArialMT" w:hAnsi="ArialMT" w:cs="Arial"/>
        </w:rPr>
        <w:t>Olajide</w:t>
      </w:r>
      <w:proofErr w:type="spellEnd"/>
      <w:r w:rsidRPr="00445133">
        <w:rPr>
          <w:rFonts w:ascii="ArialMT" w:hAnsi="ArialMT" w:cs="Arial"/>
        </w:rPr>
        <w:t xml:space="preserve">, F., </w:t>
      </w:r>
      <w:proofErr w:type="spellStart"/>
      <w:r w:rsidRPr="00445133">
        <w:rPr>
          <w:rFonts w:ascii="ArialMT" w:hAnsi="ArialMT" w:cs="Arial"/>
        </w:rPr>
        <w:t>Adekunle</w:t>
      </w:r>
      <w:proofErr w:type="spellEnd"/>
      <w:r w:rsidRPr="00445133">
        <w:rPr>
          <w:rFonts w:ascii="ArialMT" w:hAnsi="ArialMT" w:cs="Arial"/>
        </w:rPr>
        <w:t xml:space="preserve">, A., &amp; </w:t>
      </w:r>
      <w:proofErr w:type="spellStart"/>
      <w:r w:rsidRPr="00445133">
        <w:rPr>
          <w:rFonts w:ascii="ArialMT" w:hAnsi="ArialMT" w:cs="Arial"/>
        </w:rPr>
        <w:t>Afolabi</w:t>
      </w:r>
      <w:proofErr w:type="spellEnd"/>
      <w:r w:rsidRPr="00445133">
        <w:rPr>
          <w:rFonts w:ascii="ArialMT" w:hAnsi="ArialMT" w:cs="Arial"/>
        </w:rPr>
        <w:t>, O. (2023).</w:t>
      </w:r>
      <w:proofErr w:type="gramEnd"/>
      <w:r w:rsidRPr="00445133">
        <w:rPr>
          <w:rFonts w:ascii="ArialMT" w:hAnsi="ArialMT" w:cs="Arial"/>
        </w:rPr>
        <w:t xml:space="preserve"> </w:t>
      </w:r>
      <w:proofErr w:type="gramStart"/>
      <w:r w:rsidRPr="00445133">
        <w:rPr>
          <w:rFonts w:ascii="ArialMT" w:hAnsi="ArialMT" w:cs="Arial"/>
          <w:i/>
          <w:iCs/>
        </w:rPr>
        <w:t>A review of the effectiveness of management information system in decision making</w:t>
      </w:r>
      <w:r w:rsidRPr="00445133">
        <w:rPr>
          <w:rFonts w:ascii="ArialMT" w:hAnsi="ArialMT" w:cs="Arial"/>
        </w:rPr>
        <w:t>.</w:t>
      </w:r>
      <w:proofErr w:type="gramEnd"/>
      <w:r w:rsidRPr="00445133">
        <w:rPr>
          <w:rFonts w:ascii="ArialMT" w:hAnsi="ArialMT" w:cs="Arial"/>
        </w:rPr>
        <w:t xml:space="preserve"> </w:t>
      </w:r>
      <w:proofErr w:type="spellStart"/>
      <w:proofErr w:type="gramStart"/>
      <w:r w:rsidRPr="00445133">
        <w:rPr>
          <w:rFonts w:ascii="ArialMT" w:hAnsi="ArialMT" w:cs="Arial"/>
        </w:rPr>
        <w:t>ResearchGate</w:t>
      </w:r>
      <w:proofErr w:type="spellEnd"/>
      <w:r w:rsidRPr="00445133">
        <w:rPr>
          <w:rFonts w:ascii="ArialMT" w:hAnsi="ArialMT" w:cs="Arial"/>
        </w:rPr>
        <w:t>.</w:t>
      </w:r>
      <w:proofErr w:type="gramEnd"/>
      <w:r w:rsidRPr="00445133">
        <w:rPr>
          <w:rFonts w:ascii="ArialMT" w:hAnsi="ArialMT" w:cs="Arial"/>
        </w:rPr>
        <w:t xml:space="preserve"> https://www.researchgate.net/publication/367966053_A_Review_Of_The_Effectiveness_Of_Management_Information_System_In_Decision_Making</w:t>
      </w:r>
    </w:p>
    <w:p w14:paraId="593BE4DA" w14:textId="77777777" w:rsidR="000E09A1" w:rsidRPr="00445133" w:rsidRDefault="000E09A1" w:rsidP="000E09A1">
      <w:pPr>
        <w:pStyle w:val="Bibliography"/>
        <w:spacing w:line="480" w:lineRule="auto"/>
        <w:ind w:left="720" w:hanging="720"/>
        <w:jc w:val="both"/>
        <w:rPr>
          <w:rFonts w:ascii="ArialMT" w:hAnsi="ArialMT" w:cs="Arial"/>
        </w:rPr>
      </w:pPr>
      <w:proofErr w:type="spellStart"/>
      <w:r w:rsidRPr="00445133">
        <w:rPr>
          <w:rFonts w:ascii="ArialMT" w:hAnsi="ArialMT" w:cs="Arial"/>
        </w:rPr>
        <w:t>Pathak</w:t>
      </w:r>
      <w:proofErr w:type="spellEnd"/>
      <w:r w:rsidRPr="00445133">
        <w:rPr>
          <w:rFonts w:ascii="ArialMT" w:hAnsi="ArialMT" w:cs="Arial"/>
        </w:rPr>
        <w:t xml:space="preserve">, H. O., </w:t>
      </w:r>
      <w:proofErr w:type="spellStart"/>
      <w:r w:rsidRPr="00445133">
        <w:rPr>
          <w:rFonts w:ascii="ArialMT" w:hAnsi="ArialMT" w:cs="Arial"/>
        </w:rPr>
        <w:t>Shrivastava</w:t>
      </w:r>
      <w:proofErr w:type="spellEnd"/>
      <w:r w:rsidRPr="00445133">
        <w:rPr>
          <w:rFonts w:ascii="ArialMT" w:hAnsi="ArialMT" w:cs="Arial"/>
        </w:rPr>
        <w:t xml:space="preserve">, V., </w:t>
      </w:r>
      <w:proofErr w:type="spellStart"/>
      <w:r w:rsidRPr="00445133">
        <w:rPr>
          <w:rFonts w:ascii="ArialMT" w:hAnsi="ArialMT" w:cs="Arial"/>
        </w:rPr>
        <w:t>Pandey</w:t>
      </w:r>
      <w:proofErr w:type="spellEnd"/>
      <w:r w:rsidRPr="00445133">
        <w:rPr>
          <w:rFonts w:ascii="ArialMT" w:hAnsi="ArialMT" w:cs="Arial"/>
        </w:rPr>
        <w:t xml:space="preserve">, A., &amp; Kumar, S. (2024). </w:t>
      </w:r>
      <w:proofErr w:type="gramStart"/>
      <w:r w:rsidRPr="00445133">
        <w:rPr>
          <w:rFonts w:ascii="ArialMT" w:hAnsi="ArialMT" w:cs="Arial"/>
          <w:i/>
          <w:iCs/>
        </w:rPr>
        <w:t>Research on analysis of JavaScript</w:t>
      </w:r>
      <w:r w:rsidRPr="00445133">
        <w:rPr>
          <w:rFonts w:ascii="ArialMT" w:hAnsi="ArialMT" w:cs="Arial"/>
        </w:rPr>
        <w:t>.</w:t>
      </w:r>
      <w:proofErr w:type="gramEnd"/>
      <w:r w:rsidRPr="00445133">
        <w:rPr>
          <w:rFonts w:ascii="ArialMT" w:hAnsi="ArialMT" w:cs="Arial"/>
        </w:rPr>
        <w:t xml:space="preserve"> </w:t>
      </w:r>
      <w:proofErr w:type="gramStart"/>
      <w:r w:rsidRPr="00445133">
        <w:rPr>
          <w:rFonts w:ascii="ArialMT" w:hAnsi="ArialMT" w:cs="Arial"/>
        </w:rPr>
        <w:t>International Journal of Research Publication and Reviews, 5(3), 6610–6613.</w:t>
      </w:r>
      <w:proofErr w:type="gramEnd"/>
      <w:r w:rsidRPr="00445133">
        <w:rPr>
          <w:rFonts w:ascii="ArialMT" w:hAnsi="ArialMT" w:cs="Arial"/>
        </w:rPr>
        <w:t xml:space="preserve"> https://ijrpr.com/uploads/V5ISSUE3/IJRPR24273.pdf</w:t>
      </w:r>
    </w:p>
    <w:p w14:paraId="69C758F5" w14:textId="77777777" w:rsidR="000E09A1" w:rsidRPr="00445133" w:rsidRDefault="000E09A1" w:rsidP="000E09A1">
      <w:pPr>
        <w:pStyle w:val="Bibliography"/>
        <w:spacing w:line="480" w:lineRule="auto"/>
        <w:ind w:left="720" w:hanging="720"/>
        <w:jc w:val="both"/>
        <w:rPr>
          <w:rFonts w:ascii="ArialMT" w:hAnsi="ArialMT" w:cs="Arial"/>
        </w:rPr>
      </w:pPr>
      <w:proofErr w:type="gramStart"/>
      <w:r w:rsidRPr="00445133">
        <w:rPr>
          <w:rFonts w:ascii="ArialMT" w:hAnsi="ArialMT" w:cs="Arial"/>
        </w:rPr>
        <w:t>Philippine Red Cross.</w:t>
      </w:r>
      <w:proofErr w:type="gramEnd"/>
      <w:r w:rsidRPr="00445133">
        <w:rPr>
          <w:rFonts w:ascii="ArialMT" w:hAnsi="ArialMT" w:cs="Arial"/>
        </w:rPr>
        <w:t xml:space="preserve"> </w:t>
      </w:r>
      <w:proofErr w:type="gramStart"/>
      <w:r w:rsidRPr="00445133">
        <w:rPr>
          <w:rFonts w:ascii="ArialMT" w:hAnsi="ArialMT" w:cs="Arial"/>
        </w:rPr>
        <w:t xml:space="preserve">(2025). </w:t>
      </w:r>
      <w:r w:rsidRPr="00445133">
        <w:rPr>
          <w:rFonts w:ascii="ArialMT" w:hAnsi="ArialMT" w:cs="Arial"/>
          <w:i/>
          <w:iCs/>
        </w:rPr>
        <w:t>Membership</w:t>
      </w:r>
      <w:r w:rsidRPr="00445133">
        <w:rPr>
          <w:rFonts w:ascii="ArialMT" w:hAnsi="ArialMT" w:cs="Arial"/>
        </w:rPr>
        <w:t>.</w:t>
      </w:r>
      <w:proofErr w:type="gramEnd"/>
      <w:r w:rsidRPr="00445133">
        <w:rPr>
          <w:rFonts w:ascii="ArialMT" w:hAnsi="ArialMT" w:cs="Arial"/>
        </w:rPr>
        <w:t xml:space="preserve"> https://redcross.org.ph/membership/</w:t>
      </w:r>
    </w:p>
    <w:p w14:paraId="1FACA013" w14:textId="77777777" w:rsidR="000E09A1" w:rsidRPr="00445133" w:rsidRDefault="000E09A1" w:rsidP="000E09A1">
      <w:pPr>
        <w:pStyle w:val="Bibliography"/>
        <w:spacing w:line="480" w:lineRule="auto"/>
        <w:ind w:left="720" w:hanging="720"/>
        <w:jc w:val="both"/>
        <w:rPr>
          <w:rFonts w:ascii="ArialMT" w:hAnsi="ArialMT" w:cs="Arial"/>
        </w:rPr>
      </w:pPr>
      <w:r w:rsidRPr="00445133">
        <w:rPr>
          <w:rFonts w:ascii="ArialMT" w:hAnsi="ArialMT" w:cs="Arial"/>
        </w:rPr>
        <w:t xml:space="preserve">Republic Act No. 95. (1947, March 22). </w:t>
      </w:r>
      <w:proofErr w:type="gramStart"/>
      <w:r w:rsidRPr="00445133">
        <w:rPr>
          <w:rFonts w:ascii="ArialMT" w:hAnsi="ArialMT" w:cs="Arial"/>
          <w:i/>
          <w:iCs/>
        </w:rPr>
        <w:t>REPUBLIC ACT NO.</w:t>
      </w:r>
      <w:proofErr w:type="gramEnd"/>
      <w:r w:rsidRPr="00445133">
        <w:rPr>
          <w:rFonts w:ascii="ArialMT" w:hAnsi="ArialMT" w:cs="Arial"/>
          <w:i/>
          <w:iCs/>
        </w:rPr>
        <w:t xml:space="preserve"> 95: An act to incorporate the Philippine National Red Cross</w:t>
      </w:r>
      <w:r w:rsidRPr="00445133">
        <w:rPr>
          <w:rFonts w:ascii="ArialMT" w:hAnsi="ArialMT" w:cs="Arial"/>
        </w:rPr>
        <w:t xml:space="preserve">. </w:t>
      </w:r>
      <w:proofErr w:type="gramStart"/>
      <w:r w:rsidRPr="00445133">
        <w:rPr>
          <w:rFonts w:ascii="ArialMT" w:hAnsi="ArialMT" w:cs="Arial"/>
        </w:rPr>
        <w:t>Supreme Court E-Library.</w:t>
      </w:r>
      <w:proofErr w:type="gramEnd"/>
      <w:r w:rsidRPr="00445133">
        <w:rPr>
          <w:rFonts w:ascii="ArialMT" w:hAnsi="ArialMT" w:cs="Arial"/>
        </w:rPr>
        <w:t xml:space="preserve"> https://elibrary.judiciary.gov.ph/thebookshelf/showdocs/2/22172</w:t>
      </w:r>
    </w:p>
    <w:p w14:paraId="3C85B00D" w14:textId="77777777" w:rsidR="000E09A1" w:rsidRPr="00445133" w:rsidRDefault="000E09A1" w:rsidP="000E09A1">
      <w:pPr>
        <w:pStyle w:val="Bibliography"/>
        <w:spacing w:line="480" w:lineRule="auto"/>
        <w:ind w:left="720" w:hanging="720"/>
        <w:jc w:val="both"/>
        <w:rPr>
          <w:rFonts w:ascii="ArialMT" w:hAnsi="ArialMT" w:cs="Arial"/>
        </w:rPr>
      </w:pPr>
      <w:r w:rsidRPr="00445133">
        <w:rPr>
          <w:rFonts w:ascii="ArialMT" w:hAnsi="ArialMT" w:cs="Arial"/>
        </w:rPr>
        <w:t xml:space="preserve">Republic Act No. 10072. </w:t>
      </w:r>
      <w:proofErr w:type="gramStart"/>
      <w:r w:rsidRPr="00445133">
        <w:rPr>
          <w:rFonts w:ascii="ArialMT" w:hAnsi="ArialMT" w:cs="Arial"/>
        </w:rPr>
        <w:t xml:space="preserve">(2009). </w:t>
      </w:r>
      <w:r w:rsidRPr="00445133">
        <w:rPr>
          <w:rFonts w:ascii="ArialMT" w:hAnsi="ArialMT" w:cs="Arial"/>
          <w:i/>
          <w:iCs/>
        </w:rPr>
        <w:t>Philippine Red Cross Act of 2009</w:t>
      </w:r>
      <w:r w:rsidRPr="00445133">
        <w:rPr>
          <w:rFonts w:ascii="ArialMT" w:hAnsi="ArialMT" w:cs="Arial"/>
        </w:rPr>
        <w:t>.</w:t>
      </w:r>
      <w:proofErr w:type="gramEnd"/>
      <w:r w:rsidRPr="00445133">
        <w:rPr>
          <w:rFonts w:ascii="ArialMT" w:hAnsi="ArialMT" w:cs="Arial"/>
        </w:rPr>
        <w:t xml:space="preserve"> https://web.senate.gov.ph/republic_acts/ra%2010072.pdf</w:t>
      </w:r>
    </w:p>
    <w:p w14:paraId="6FBFB092" w14:textId="77777777" w:rsidR="000E09A1" w:rsidRPr="00445133" w:rsidRDefault="000E09A1" w:rsidP="000E09A1">
      <w:pPr>
        <w:pStyle w:val="Bibliography"/>
        <w:spacing w:line="480" w:lineRule="auto"/>
        <w:ind w:left="720" w:hanging="720"/>
        <w:jc w:val="both"/>
        <w:rPr>
          <w:rFonts w:ascii="ArialMT" w:hAnsi="ArialMT" w:cs="Arial"/>
        </w:rPr>
      </w:pPr>
      <w:proofErr w:type="spellStart"/>
      <w:r w:rsidRPr="00445133">
        <w:rPr>
          <w:rFonts w:ascii="ArialMT" w:hAnsi="ArialMT" w:cs="Arial"/>
        </w:rPr>
        <w:t>Semil</w:t>
      </w:r>
      <w:proofErr w:type="spellEnd"/>
      <w:r w:rsidRPr="00445133">
        <w:rPr>
          <w:rFonts w:ascii="ArialMT" w:hAnsi="ArialMT" w:cs="Arial"/>
        </w:rPr>
        <w:t xml:space="preserve">, R. (2022). </w:t>
      </w:r>
      <w:proofErr w:type="gramStart"/>
      <w:r w:rsidRPr="00445133">
        <w:rPr>
          <w:rFonts w:ascii="ArialMT" w:hAnsi="ArialMT" w:cs="Arial"/>
          <w:i/>
          <w:iCs/>
        </w:rPr>
        <w:t>Web page designing using HTML, CSS, and JavaScript</w:t>
      </w:r>
      <w:r w:rsidRPr="00445133">
        <w:rPr>
          <w:rFonts w:ascii="ArialMT" w:hAnsi="ArialMT" w:cs="Arial"/>
        </w:rPr>
        <w:t>.</w:t>
      </w:r>
      <w:proofErr w:type="gramEnd"/>
      <w:r w:rsidRPr="00445133">
        <w:rPr>
          <w:rFonts w:ascii="ArialMT" w:hAnsi="ArialMT" w:cs="Arial"/>
        </w:rPr>
        <w:t xml:space="preserve"> </w:t>
      </w:r>
      <w:proofErr w:type="gramStart"/>
      <w:r w:rsidRPr="00445133">
        <w:rPr>
          <w:rFonts w:ascii="ArialMT" w:hAnsi="ArialMT" w:cs="Arial"/>
        </w:rPr>
        <w:t>International Research Journal of Modernization in Engineering Technology and Science, 4(5).</w:t>
      </w:r>
      <w:proofErr w:type="gramEnd"/>
      <w:r w:rsidRPr="00445133">
        <w:rPr>
          <w:rFonts w:ascii="ArialMT" w:hAnsi="ArialMT" w:cs="Arial"/>
        </w:rPr>
        <w:t xml:space="preserve"> https://www.irjmets.com/uploadedfiles/paper//issue_5_may_2022/23750/final/fin_irjmets1653193454.pdf</w:t>
      </w:r>
    </w:p>
    <w:p w14:paraId="27E5C6AE" w14:textId="77777777" w:rsidR="001C5F8B" w:rsidRPr="00445133" w:rsidRDefault="001C5F8B" w:rsidP="000E09A1">
      <w:pPr>
        <w:pStyle w:val="Bibliography"/>
        <w:spacing w:line="480" w:lineRule="auto"/>
        <w:ind w:left="720" w:hanging="720"/>
        <w:jc w:val="both"/>
        <w:rPr>
          <w:rFonts w:ascii="ArialMT" w:hAnsi="ArialMT"/>
        </w:rPr>
      </w:pPr>
    </w:p>
    <w:p w14:paraId="3503BB95" w14:textId="77777777" w:rsidR="001A62EA" w:rsidRPr="001A62EA" w:rsidRDefault="001A62EA" w:rsidP="001A62EA"/>
    <w:p w14:paraId="6B4009B6" w14:textId="77777777" w:rsidR="001A62EA" w:rsidRPr="001A62EA" w:rsidRDefault="001A62EA" w:rsidP="001A62EA"/>
    <w:sectPr w:rsidR="001A62EA" w:rsidRPr="001A62EA" w:rsidSect="007F38C2">
      <w:headerReference w:type="default" r:id="rId20"/>
      <w:footerReference w:type="default" r:id="rId21"/>
      <w:pgSz w:w="11910" w:h="16840" w:code="9"/>
      <w:pgMar w:top="1440" w:right="1440" w:bottom="1440" w:left="2160" w:header="720"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603D30C" w14:textId="77777777" w:rsidR="00E27C24" w:rsidRDefault="00E27C24">
      <w:r>
        <w:separator/>
      </w:r>
    </w:p>
  </w:endnote>
  <w:endnote w:type="continuationSeparator" w:id="0">
    <w:p w14:paraId="4384FE33" w14:textId="77777777" w:rsidR="00E27C24" w:rsidRDefault="00E27C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MT">
    <w:altName w:val="Arial"/>
    <w:panose1 w:val="00000000000000000000"/>
    <w:charset w:val="00"/>
    <w:family w:val="auto"/>
    <w:pitch w:val="variable"/>
    <w:sig w:usb0="00000087" w:usb1="00000000" w:usb2="00000000" w:usb3="00000000" w:csb0="0000001B"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9D9C962" w14:textId="77777777" w:rsidR="00C6430F" w:rsidRDefault="00C6430F">
    <w:pPr>
      <w:pStyle w:val="BodyText"/>
      <w:spacing w:line="14" w:lineRule="auto"/>
      <w:rPr>
        <w:sz w:val="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833A715" w14:textId="77777777" w:rsidR="00C6430F" w:rsidRDefault="00C6430F">
    <w:pPr>
      <w:pStyle w:val="BodyText"/>
      <w:spacing w:line="14" w:lineRule="auto"/>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426707A" w14:textId="77777777" w:rsidR="00E27C24" w:rsidRDefault="00E27C24">
      <w:r>
        <w:separator/>
      </w:r>
    </w:p>
  </w:footnote>
  <w:footnote w:type="continuationSeparator" w:id="0">
    <w:p w14:paraId="16AB47D0" w14:textId="77777777" w:rsidR="00E27C24" w:rsidRDefault="00E27C2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54485653"/>
      <w:docPartObj>
        <w:docPartGallery w:val="Page Numbers (Top of Page)"/>
        <w:docPartUnique/>
      </w:docPartObj>
    </w:sdtPr>
    <w:sdtEndPr>
      <w:rPr>
        <w:noProof/>
      </w:rPr>
    </w:sdtEndPr>
    <w:sdtContent>
      <w:p w14:paraId="73CF6AC9" w14:textId="0417293C" w:rsidR="00BD2808" w:rsidRDefault="00BD2808">
        <w:pPr>
          <w:pStyle w:val="Header"/>
          <w:jc w:val="right"/>
        </w:pPr>
        <w:r>
          <w:fldChar w:fldCharType="begin"/>
        </w:r>
        <w:r>
          <w:instrText xml:space="preserve"> PAGE   \* MERGEFORMAT </w:instrText>
        </w:r>
        <w:r>
          <w:fldChar w:fldCharType="separate"/>
        </w:r>
        <w:r w:rsidR="004A696E">
          <w:rPr>
            <w:noProof/>
          </w:rPr>
          <w:t>1</w:t>
        </w:r>
        <w:r>
          <w:rPr>
            <w:noProof/>
          </w:rPr>
          <w:fldChar w:fldCharType="end"/>
        </w:r>
      </w:p>
    </w:sdtContent>
  </w:sdt>
  <w:p w14:paraId="4F0AFD35" w14:textId="77777777" w:rsidR="00BD2808" w:rsidRDefault="00BD280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31743477"/>
      <w:docPartObj>
        <w:docPartGallery w:val="Page Numbers (Top of Page)"/>
        <w:docPartUnique/>
      </w:docPartObj>
    </w:sdtPr>
    <w:sdtEndPr>
      <w:rPr>
        <w:noProof/>
      </w:rPr>
    </w:sdtEndPr>
    <w:sdtContent>
      <w:p w14:paraId="16AE74FF" w14:textId="34F9FCE7" w:rsidR="001E5130" w:rsidRDefault="001E5130">
        <w:pPr>
          <w:pStyle w:val="Header"/>
          <w:jc w:val="right"/>
        </w:pPr>
        <w:r>
          <w:fldChar w:fldCharType="begin"/>
        </w:r>
        <w:r>
          <w:instrText xml:space="preserve"> PAGE   \* MERGEFORMAT </w:instrText>
        </w:r>
        <w:r>
          <w:fldChar w:fldCharType="separate"/>
        </w:r>
        <w:r w:rsidR="004A696E">
          <w:rPr>
            <w:noProof/>
          </w:rPr>
          <w:t>2</w:t>
        </w:r>
        <w:r>
          <w:rPr>
            <w:noProof/>
          </w:rPr>
          <w:fldChar w:fldCharType="end"/>
        </w:r>
      </w:p>
    </w:sdtContent>
  </w:sdt>
  <w:p w14:paraId="2390BDBA" w14:textId="77777777" w:rsidR="00C6430F" w:rsidRDefault="00C6430F">
    <w:pPr>
      <w:pStyle w:val="BodyText"/>
      <w:spacing w:line="14" w:lineRule="auto"/>
      <w:rPr>
        <w:sz w:val="2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67298117"/>
      <w:docPartObj>
        <w:docPartGallery w:val="Page Numbers (Top of Page)"/>
        <w:docPartUnique/>
      </w:docPartObj>
    </w:sdtPr>
    <w:sdtEndPr>
      <w:rPr>
        <w:noProof/>
      </w:rPr>
    </w:sdtEndPr>
    <w:sdtContent>
      <w:p w14:paraId="08BBA8DC" w14:textId="7EB695C5" w:rsidR="00445133" w:rsidRDefault="00445133">
        <w:pPr>
          <w:pStyle w:val="Header"/>
          <w:jc w:val="right"/>
        </w:pPr>
        <w:r>
          <w:fldChar w:fldCharType="begin"/>
        </w:r>
        <w:r>
          <w:instrText xml:space="preserve"> PAGE   \* MERGEFORMAT </w:instrText>
        </w:r>
        <w:r>
          <w:fldChar w:fldCharType="separate"/>
        </w:r>
        <w:r w:rsidR="004A696E">
          <w:rPr>
            <w:noProof/>
          </w:rPr>
          <w:t>20</w:t>
        </w:r>
        <w:r>
          <w:rPr>
            <w:noProof/>
          </w:rPr>
          <w:fldChar w:fldCharType="end"/>
        </w:r>
      </w:p>
    </w:sdtContent>
  </w:sdt>
  <w:p w14:paraId="49706FDA" w14:textId="77777777" w:rsidR="00C6430F" w:rsidRPr="006F3AE2" w:rsidRDefault="00C6430F" w:rsidP="006F3AE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8805F8"/>
    <w:multiLevelType w:val="multilevel"/>
    <w:tmpl w:val="32D0D20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22A2B95"/>
    <w:multiLevelType w:val="hybridMultilevel"/>
    <w:tmpl w:val="4E2435E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05583720"/>
    <w:multiLevelType w:val="hybridMultilevel"/>
    <w:tmpl w:val="0234D2F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0FC65EB4"/>
    <w:multiLevelType w:val="hybridMultilevel"/>
    <w:tmpl w:val="B5122362"/>
    <w:lvl w:ilvl="0" w:tplc="ADB46BDE">
      <w:start w:val="1"/>
      <w:numFmt w:val="decimal"/>
      <w:lvlText w:val="%1."/>
      <w:lvlJc w:val="left"/>
      <w:pPr>
        <w:ind w:left="1181" w:hanging="721"/>
        <w:jc w:val="left"/>
      </w:pPr>
      <w:rPr>
        <w:rFonts w:ascii="Arial MT" w:eastAsia="Arial MT" w:hAnsi="Arial MT" w:cs="Arial MT" w:hint="default"/>
        <w:b w:val="0"/>
        <w:bCs w:val="0"/>
        <w:i w:val="0"/>
        <w:iCs w:val="0"/>
        <w:spacing w:val="0"/>
        <w:w w:val="100"/>
        <w:sz w:val="22"/>
        <w:szCs w:val="22"/>
        <w:lang w:val="en-US" w:eastAsia="en-US" w:bidi="ar-SA"/>
      </w:rPr>
    </w:lvl>
    <w:lvl w:ilvl="1" w:tplc="7F126102">
      <w:numFmt w:val="bullet"/>
      <w:lvlText w:val="•"/>
      <w:lvlJc w:val="left"/>
      <w:pPr>
        <w:ind w:left="1983" w:hanging="721"/>
      </w:pPr>
      <w:rPr>
        <w:rFonts w:hint="default"/>
        <w:lang w:val="en-US" w:eastAsia="en-US" w:bidi="ar-SA"/>
      </w:rPr>
    </w:lvl>
    <w:lvl w:ilvl="2" w:tplc="1ECA76A4">
      <w:numFmt w:val="bullet"/>
      <w:lvlText w:val="•"/>
      <w:lvlJc w:val="left"/>
      <w:pPr>
        <w:ind w:left="2786" w:hanging="721"/>
      </w:pPr>
      <w:rPr>
        <w:rFonts w:hint="default"/>
        <w:lang w:val="en-US" w:eastAsia="en-US" w:bidi="ar-SA"/>
      </w:rPr>
    </w:lvl>
    <w:lvl w:ilvl="3" w:tplc="F75E6CE2">
      <w:numFmt w:val="bullet"/>
      <w:lvlText w:val="•"/>
      <w:lvlJc w:val="left"/>
      <w:pPr>
        <w:ind w:left="3589" w:hanging="721"/>
      </w:pPr>
      <w:rPr>
        <w:rFonts w:hint="default"/>
        <w:lang w:val="en-US" w:eastAsia="en-US" w:bidi="ar-SA"/>
      </w:rPr>
    </w:lvl>
    <w:lvl w:ilvl="4" w:tplc="B3E02688">
      <w:numFmt w:val="bullet"/>
      <w:lvlText w:val="•"/>
      <w:lvlJc w:val="left"/>
      <w:pPr>
        <w:ind w:left="4393" w:hanging="721"/>
      </w:pPr>
      <w:rPr>
        <w:rFonts w:hint="default"/>
        <w:lang w:val="en-US" w:eastAsia="en-US" w:bidi="ar-SA"/>
      </w:rPr>
    </w:lvl>
    <w:lvl w:ilvl="5" w:tplc="BC7A3114">
      <w:numFmt w:val="bullet"/>
      <w:lvlText w:val="•"/>
      <w:lvlJc w:val="left"/>
      <w:pPr>
        <w:ind w:left="5196" w:hanging="721"/>
      </w:pPr>
      <w:rPr>
        <w:rFonts w:hint="default"/>
        <w:lang w:val="en-US" w:eastAsia="en-US" w:bidi="ar-SA"/>
      </w:rPr>
    </w:lvl>
    <w:lvl w:ilvl="6" w:tplc="50E6DBC8">
      <w:numFmt w:val="bullet"/>
      <w:lvlText w:val="•"/>
      <w:lvlJc w:val="left"/>
      <w:pPr>
        <w:ind w:left="5999" w:hanging="721"/>
      </w:pPr>
      <w:rPr>
        <w:rFonts w:hint="default"/>
        <w:lang w:val="en-US" w:eastAsia="en-US" w:bidi="ar-SA"/>
      </w:rPr>
    </w:lvl>
    <w:lvl w:ilvl="7" w:tplc="2F506C2A">
      <w:numFmt w:val="bullet"/>
      <w:lvlText w:val="•"/>
      <w:lvlJc w:val="left"/>
      <w:pPr>
        <w:ind w:left="6803" w:hanging="721"/>
      </w:pPr>
      <w:rPr>
        <w:rFonts w:hint="default"/>
        <w:lang w:val="en-US" w:eastAsia="en-US" w:bidi="ar-SA"/>
      </w:rPr>
    </w:lvl>
    <w:lvl w:ilvl="8" w:tplc="2A043256">
      <w:numFmt w:val="bullet"/>
      <w:lvlText w:val="•"/>
      <w:lvlJc w:val="left"/>
      <w:pPr>
        <w:ind w:left="7606" w:hanging="721"/>
      </w:pPr>
      <w:rPr>
        <w:rFonts w:hint="default"/>
        <w:lang w:val="en-US" w:eastAsia="en-US" w:bidi="ar-SA"/>
      </w:rPr>
    </w:lvl>
  </w:abstractNum>
  <w:abstractNum w:abstractNumId="4">
    <w:nsid w:val="12EA5B13"/>
    <w:multiLevelType w:val="hybridMultilevel"/>
    <w:tmpl w:val="7428AD18"/>
    <w:lvl w:ilvl="0" w:tplc="21F2942E">
      <w:start w:val="1"/>
      <w:numFmt w:val="decimal"/>
      <w:lvlText w:val="%1."/>
      <w:lvlJc w:val="left"/>
      <w:pPr>
        <w:ind w:left="1901" w:hanging="360"/>
        <w:jc w:val="left"/>
      </w:pPr>
      <w:rPr>
        <w:rFonts w:ascii="Arial MT" w:eastAsia="Arial MT" w:hAnsi="Arial MT" w:cs="Arial MT" w:hint="default"/>
        <w:b w:val="0"/>
        <w:bCs w:val="0"/>
        <w:i w:val="0"/>
        <w:iCs w:val="0"/>
        <w:spacing w:val="0"/>
        <w:w w:val="100"/>
        <w:sz w:val="22"/>
        <w:szCs w:val="22"/>
        <w:lang w:val="en-US" w:eastAsia="en-US" w:bidi="ar-SA"/>
      </w:rPr>
    </w:lvl>
    <w:lvl w:ilvl="1" w:tplc="3120FE56">
      <w:numFmt w:val="bullet"/>
      <w:lvlText w:val="•"/>
      <w:lvlJc w:val="left"/>
      <w:pPr>
        <w:ind w:left="2631" w:hanging="360"/>
      </w:pPr>
      <w:rPr>
        <w:rFonts w:hint="default"/>
        <w:lang w:val="en-US" w:eastAsia="en-US" w:bidi="ar-SA"/>
      </w:rPr>
    </w:lvl>
    <w:lvl w:ilvl="2" w:tplc="B2340D72">
      <w:numFmt w:val="bullet"/>
      <w:lvlText w:val="•"/>
      <w:lvlJc w:val="left"/>
      <w:pPr>
        <w:ind w:left="3362" w:hanging="360"/>
      </w:pPr>
      <w:rPr>
        <w:rFonts w:hint="default"/>
        <w:lang w:val="en-US" w:eastAsia="en-US" w:bidi="ar-SA"/>
      </w:rPr>
    </w:lvl>
    <w:lvl w:ilvl="3" w:tplc="47027DB4">
      <w:numFmt w:val="bullet"/>
      <w:lvlText w:val="•"/>
      <w:lvlJc w:val="left"/>
      <w:pPr>
        <w:ind w:left="4093" w:hanging="360"/>
      </w:pPr>
      <w:rPr>
        <w:rFonts w:hint="default"/>
        <w:lang w:val="en-US" w:eastAsia="en-US" w:bidi="ar-SA"/>
      </w:rPr>
    </w:lvl>
    <w:lvl w:ilvl="4" w:tplc="CF50EAE6">
      <w:numFmt w:val="bullet"/>
      <w:lvlText w:val="•"/>
      <w:lvlJc w:val="left"/>
      <w:pPr>
        <w:ind w:left="4825" w:hanging="360"/>
      </w:pPr>
      <w:rPr>
        <w:rFonts w:hint="default"/>
        <w:lang w:val="en-US" w:eastAsia="en-US" w:bidi="ar-SA"/>
      </w:rPr>
    </w:lvl>
    <w:lvl w:ilvl="5" w:tplc="0B287838">
      <w:numFmt w:val="bullet"/>
      <w:lvlText w:val="•"/>
      <w:lvlJc w:val="left"/>
      <w:pPr>
        <w:ind w:left="5556" w:hanging="360"/>
      </w:pPr>
      <w:rPr>
        <w:rFonts w:hint="default"/>
        <w:lang w:val="en-US" w:eastAsia="en-US" w:bidi="ar-SA"/>
      </w:rPr>
    </w:lvl>
    <w:lvl w:ilvl="6" w:tplc="72C20B0C">
      <w:numFmt w:val="bullet"/>
      <w:lvlText w:val="•"/>
      <w:lvlJc w:val="left"/>
      <w:pPr>
        <w:ind w:left="6287" w:hanging="360"/>
      </w:pPr>
      <w:rPr>
        <w:rFonts w:hint="default"/>
        <w:lang w:val="en-US" w:eastAsia="en-US" w:bidi="ar-SA"/>
      </w:rPr>
    </w:lvl>
    <w:lvl w:ilvl="7" w:tplc="1CA2FBD8">
      <w:numFmt w:val="bullet"/>
      <w:lvlText w:val="•"/>
      <w:lvlJc w:val="left"/>
      <w:pPr>
        <w:ind w:left="7019" w:hanging="360"/>
      </w:pPr>
      <w:rPr>
        <w:rFonts w:hint="default"/>
        <w:lang w:val="en-US" w:eastAsia="en-US" w:bidi="ar-SA"/>
      </w:rPr>
    </w:lvl>
    <w:lvl w:ilvl="8" w:tplc="3F3098EA">
      <w:numFmt w:val="bullet"/>
      <w:lvlText w:val="•"/>
      <w:lvlJc w:val="left"/>
      <w:pPr>
        <w:ind w:left="7750" w:hanging="360"/>
      </w:pPr>
      <w:rPr>
        <w:rFonts w:hint="default"/>
        <w:lang w:val="en-US" w:eastAsia="en-US" w:bidi="ar-SA"/>
      </w:rPr>
    </w:lvl>
  </w:abstractNum>
  <w:abstractNum w:abstractNumId="5">
    <w:nsid w:val="19EC1732"/>
    <w:multiLevelType w:val="hybridMultilevel"/>
    <w:tmpl w:val="0BB2ED06"/>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nsid w:val="3B160521"/>
    <w:multiLevelType w:val="hybridMultilevel"/>
    <w:tmpl w:val="E1CCEE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29053D0"/>
    <w:multiLevelType w:val="hybridMultilevel"/>
    <w:tmpl w:val="10BA33C8"/>
    <w:lvl w:ilvl="0" w:tplc="F8184FDE">
      <w:start w:val="1"/>
      <w:numFmt w:val="decimal"/>
      <w:lvlText w:val="%1."/>
      <w:lvlJc w:val="left"/>
      <w:pPr>
        <w:ind w:left="1901" w:hanging="721"/>
        <w:jc w:val="left"/>
      </w:pPr>
      <w:rPr>
        <w:rFonts w:ascii="Arial MT" w:eastAsia="Arial MT" w:hAnsi="Arial MT" w:cs="Arial MT" w:hint="default"/>
        <w:b w:val="0"/>
        <w:bCs w:val="0"/>
        <w:i w:val="0"/>
        <w:iCs w:val="0"/>
        <w:spacing w:val="0"/>
        <w:w w:val="100"/>
        <w:sz w:val="22"/>
        <w:szCs w:val="22"/>
        <w:lang w:val="en-US" w:eastAsia="en-US" w:bidi="ar-SA"/>
      </w:rPr>
    </w:lvl>
    <w:lvl w:ilvl="1" w:tplc="89B0BFAE">
      <w:numFmt w:val="bullet"/>
      <w:lvlText w:val="•"/>
      <w:lvlJc w:val="left"/>
      <w:pPr>
        <w:ind w:left="2631" w:hanging="721"/>
      </w:pPr>
      <w:rPr>
        <w:rFonts w:hint="default"/>
        <w:lang w:val="en-US" w:eastAsia="en-US" w:bidi="ar-SA"/>
      </w:rPr>
    </w:lvl>
    <w:lvl w:ilvl="2" w:tplc="EC702FAC">
      <w:numFmt w:val="bullet"/>
      <w:lvlText w:val="•"/>
      <w:lvlJc w:val="left"/>
      <w:pPr>
        <w:ind w:left="3362" w:hanging="721"/>
      </w:pPr>
      <w:rPr>
        <w:rFonts w:hint="default"/>
        <w:lang w:val="en-US" w:eastAsia="en-US" w:bidi="ar-SA"/>
      </w:rPr>
    </w:lvl>
    <w:lvl w:ilvl="3" w:tplc="4A309A5E">
      <w:numFmt w:val="bullet"/>
      <w:lvlText w:val="•"/>
      <w:lvlJc w:val="left"/>
      <w:pPr>
        <w:ind w:left="4093" w:hanging="721"/>
      </w:pPr>
      <w:rPr>
        <w:rFonts w:hint="default"/>
        <w:lang w:val="en-US" w:eastAsia="en-US" w:bidi="ar-SA"/>
      </w:rPr>
    </w:lvl>
    <w:lvl w:ilvl="4" w:tplc="6C90307E">
      <w:numFmt w:val="bullet"/>
      <w:lvlText w:val="•"/>
      <w:lvlJc w:val="left"/>
      <w:pPr>
        <w:ind w:left="4825" w:hanging="721"/>
      </w:pPr>
      <w:rPr>
        <w:rFonts w:hint="default"/>
        <w:lang w:val="en-US" w:eastAsia="en-US" w:bidi="ar-SA"/>
      </w:rPr>
    </w:lvl>
    <w:lvl w:ilvl="5" w:tplc="9872C8E2">
      <w:numFmt w:val="bullet"/>
      <w:lvlText w:val="•"/>
      <w:lvlJc w:val="left"/>
      <w:pPr>
        <w:ind w:left="5556" w:hanging="721"/>
      </w:pPr>
      <w:rPr>
        <w:rFonts w:hint="default"/>
        <w:lang w:val="en-US" w:eastAsia="en-US" w:bidi="ar-SA"/>
      </w:rPr>
    </w:lvl>
    <w:lvl w:ilvl="6" w:tplc="19821512">
      <w:numFmt w:val="bullet"/>
      <w:lvlText w:val="•"/>
      <w:lvlJc w:val="left"/>
      <w:pPr>
        <w:ind w:left="6287" w:hanging="721"/>
      </w:pPr>
      <w:rPr>
        <w:rFonts w:hint="default"/>
        <w:lang w:val="en-US" w:eastAsia="en-US" w:bidi="ar-SA"/>
      </w:rPr>
    </w:lvl>
    <w:lvl w:ilvl="7" w:tplc="D89C542A">
      <w:numFmt w:val="bullet"/>
      <w:lvlText w:val="•"/>
      <w:lvlJc w:val="left"/>
      <w:pPr>
        <w:ind w:left="7019" w:hanging="721"/>
      </w:pPr>
      <w:rPr>
        <w:rFonts w:hint="default"/>
        <w:lang w:val="en-US" w:eastAsia="en-US" w:bidi="ar-SA"/>
      </w:rPr>
    </w:lvl>
    <w:lvl w:ilvl="8" w:tplc="60BEAD38">
      <w:numFmt w:val="bullet"/>
      <w:lvlText w:val="•"/>
      <w:lvlJc w:val="left"/>
      <w:pPr>
        <w:ind w:left="7750" w:hanging="721"/>
      </w:pPr>
      <w:rPr>
        <w:rFonts w:hint="default"/>
        <w:lang w:val="en-US" w:eastAsia="en-US" w:bidi="ar-SA"/>
      </w:rPr>
    </w:lvl>
  </w:abstractNum>
  <w:abstractNum w:abstractNumId="8">
    <w:nsid w:val="472C1704"/>
    <w:multiLevelType w:val="hybridMultilevel"/>
    <w:tmpl w:val="400C72C0"/>
    <w:lvl w:ilvl="0" w:tplc="D294FDA4">
      <w:start w:val="1"/>
      <w:numFmt w:val="decimal"/>
      <w:lvlText w:val="%1."/>
      <w:lvlJc w:val="left"/>
      <w:pPr>
        <w:ind w:left="1181" w:hanging="721"/>
        <w:jc w:val="left"/>
      </w:pPr>
      <w:rPr>
        <w:rFonts w:ascii="Arial MT" w:eastAsia="Arial MT" w:hAnsi="Arial MT" w:cs="Arial MT" w:hint="default"/>
        <w:b w:val="0"/>
        <w:bCs w:val="0"/>
        <w:i w:val="0"/>
        <w:iCs w:val="0"/>
        <w:spacing w:val="0"/>
        <w:w w:val="100"/>
        <w:sz w:val="22"/>
        <w:szCs w:val="22"/>
        <w:lang w:val="en-US" w:eastAsia="en-US" w:bidi="ar-SA"/>
      </w:rPr>
    </w:lvl>
    <w:lvl w:ilvl="1" w:tplc="00A89A68">
      <w:numFmt w:val="bullet"/>
      <w:lvlText w:val="•"/>
      <w:lvlJc w:val="left"/>
      <w:pPr>
        <w:ind w:left="1983" w:hanging="721"/>
      </w:pPr>
      <w:rPr>
        <w:rFonts w:hint="default"/>
        <w:lang w:val="en-US" w:eastAsia="en-US" w:bidi="ar-SA"/>
      </w:rPr>
    </w:lvl>
    <w:lvl w:ilvl="2" w:tplc="FDFE8F8E">
      <w:numFmt w:val="bullet"/>
      <w:lvlText w:val="•"/>
      <w:lvlJc w:val="left"/>
      <w:pPr>
        <w:ind w:left="2786" w:hanging="721"/>
      </w:pPr>
      <w:rPr>
        <w:rFonts w:hint="default"/>
        <w:lang w:val="en-US" w:eastAsia="en-US" w:bidi="ar-SA"/>
      </w:rPr>
    </w:lvl>
    <w:lvl w:ilvl="3" w:tplc="C60E9A58">
      <w:numFmt w:val="bullet"/>
      <w:lvlText w:val="•"/>
      <w:lvlJc w:val="left"/>
      <w:pPr>
        <w:ind w:left="3589" w:hanging="721"/>
      </w:pPr>
      <w:rPr>
        <w:rFonts w:hint="default"/>
        <w:lang w:val="en-US" w:eastAsia="en-US" w:bidi="ar-SA"/>
      </w:rPr>
    </w:lvl>
    <w:lvl w:ilvl="4" w:tplc="BD0E40EA">
      <w:numFmt w:val="bullet"/>
      <w:lvlText w:val="•"/>
      <w:lvlJc w:val="left"/>
      <w:pPr>
        <w:ind w:left="4393" w:hanging="721"/>
      </w:pPr>
      <w:rPr>
        <w:rFonts w:hint="default"/>
        <w:lang w:val="en-US" w:eastAsia="en-US" w:bidi="ar-SA"/>
      </w:rPr>
    </w:lvl>
    <w:lvl w:ilvl="5" w:tplc="9B28D012">
      <w:numFmt w:val="bullet"/>
      <w:lvlText w:val="•"/>
      <w:lvlJc w:val="left"/>
      <w:pPr>
        <w:ind w:left="5196" w:hanging="721"/>
      </w:pPr>
      <w:rPr>
        <w:rFonts w:hint="default"/>
        <w:lang w:val="en-US" w:eastAsia="en-US" w:bidi="ar-SA"/>
      </w:rPr>
    </w:lvl>
    <w:lvl w:ilvl="6" w:tplc="D7B6F41C">
      <w:numFmt w:val="bullet"/>
      <w:lvlText w:val="•"/>
      <w:lvlJc w:val="left"/>
      <w:pPr>
        <w:ind w:left="5999" w:hanging="721"/>
      </w:pPr>
      <w:rPr>
        <w:rFonts w:hint="default"/>
        <w:lang w:val="en-US" w:eastAsia="en-US" w:bidi="ar-SA"/>
      </w:rPr>
    </w:lvl>
    <w:lvl w:ilvl="7" w:tplc="9CF8512C">
      <w:numFmt w:val="bullet"/>
      <w:lvlText w:val="•"/>
      <w:lvlJc w:val="left"/>
      <w:pPr>
        <w:ind w:left="6803" w:hanging="721"/>
      </w:pPr>
      <w:rPr>
        <w:rFonts w:hint="default"/>
        <w:lang w:val="en-US" w:eastAsia="en-US" w:bidi="ar-SA"/>
      </w:rPr>
    </w:lvl>
    <w:lvl w:ilvl="8" w:tplc="59F0D724">
      <w:numFmt w:val="bullet"/>
      <w:lvlText w:val="•"/>
      <w:lvlJc w:val="left"/>
      <w:pPr>
        <w:ind w:left="7606" w:hanging="721"/>
      </w:pPr>
      <w:rPr>
        <w:rFonts w:hint="default"/>
        <w:lang w:val="en-US" w:eastAsia="en-US" w:bidi="ar-SA"/>
      </w:rPr>
    </w:lvl>
  </w:abstractNum>
  <w:abstractNum w:abstractNumId="9">
    <w:nsid w:val="4A584D52"/>
    <w:multiLevelType w:val="hybridMultilevel"/>
    <w:tmpl w:val="2244FE28"/>
    <w:lvl w:ilvl="0" w:tplc="F28C7506">
      <w:start w:val="1"/>
      <w:numFmt w:val="decimal"/>
      <w:lvlText w:val="%1."/>
      <w:lvlJc w:val="left"/>
      <w:pPr>
        <w:ind w:left="4429" w:hanging="361"/>
        <w:jc w:val="left"/>
      </w:pPr>
      <w:rPr>
        <w:rFonts w:ascii="Arial MT" w:eastAsia="Arial MT" w:hAnsi="Arial MT" w:cs="Arial MT" w:hint="default"/>
        <w:b w:val="0"/>
        <w:bCs w:val="0"/>
        <w:i w:val="0"/>
        <w:iCs w:val="0"/>
        <w:spacing w:val="0"/>
        <w:w w:val="100"/>
        <w:sz w:val="22"/>
        <w:szCs w:val="22"/>
        <w:lang w:val="en-US" w:eastAsia="en-US" w:bidi="ar-SA"/>
      </w:rPr>
    </w:lvl>
    <w:lvl w:ilvl="1" w:tplc="0978BC26">
      <w:numFmt w:val="bullet"/>
      <w:lvlText w:val="•"/>
      <w:lvlJc w:val="left"/>
      <w:pPr>
        <w:ind w:left="5195" w:hanging="361"/>
      </w:pPr>
      <w:rPr>
        <w:rFonts w:hint="default"/>
        <w:lang w:val="en-US" w:eastAsia="en-US" w:bidi="ar-SA"/>
      </w:rPr>
    </w:lvl>
    <w:lvl w:ilvl="2" w:tplc="7E1C78B4">
      <w:numFmt w:val="bullet"/>
      <w:lvlText w:val="•"/>
      <w:lvlJc w:val="left"/>
      <w:pPr>
        <w:ind w:left="5962" w:hanging="361"/>
      </w:pPr>
      <w:rPr>
        <w:rFonts w:hint="default"/>
        <w:lang w:val="en-US" w:eastAsia="en-US" w:bidi="ar-SA"/>
      </w:rPr>
    </w:lvl>
    <w:lvl w:ilvl="3" w:tplc="FC087B24">
      <w:numFmt w:val="bullet"/>
      <w:lvlText w:val="•"/>
      <w:lvlJc w:val="left"/>
      <w:pPr>
        <w:ind w:left="6729" w:hanging="361"/>
      </w:pPr>
      <w:rPr>
        <w:rFonts w:hint="default"/>
        <w:lang w:val="en-US" w:eastAsia="en-US" w:bidi="ar-SA"/>
      </w:rPr>
    </w:lvl>
    <w:lvl w:ilvl="4" w:tplc="AC22377C">
      <w:numFmt w:val="bullet"/>
      <w:lvlText w:val="•"/>
      <w:lvlJc w:val="left"/>
      <w:pPr>
        <w:ind w:left="7497" w:hanging="361"/>
      </w:pPr>
      <w:rPr>
        <w:rFonts w:hint="default"/>
        <w:lang w:val="en-US" w:eastAsia="en-US" w:bidi="ar-SA"/>
      </w:rPr>
    </w:lvl>
    <w:lvl w:ilvl="5" w:tplc="1CE616B2">
      <w:numFmt w:val="bullet"/>
      <w:lvlText w:val="•"/>
      <w:lvlJc w:val="left"/>
      <w:pPr>
        <w:ind w:left="8264" w:hanging="361"/>
      </w:pPr>
      <w:rPr>
        <w:rFonts w:hint="default"/>
        <w:lang w:val="en-US" w:eastAsia="en-US" w:bidi="ar-SA"/>
      </w:rPr>
    </w:lvl>
    <w:lvl w:ilvl="6" w:tplc="30602EFE">
      <w:numFmt w:val="bullet"/>
      <w:lvlText w:val="•"/>
      <w:lvlJc w:val="left"/>
      <w:pPr>
        <w:ind w:left="9031" w:hanging="361"/>
      </w:pPr>
      <w:rPr>
        <w:rFonts w:hint="default"/>
        <w:lang w:val="en-US" w:eastAsia="en-US" w:bidi="ar-SA"/>
      </w:rPr>
    </w:lvl>
    <w:lvl w:ilvl="7" w:tplc="3EC21F3A">
      <w:numFmt w:val="bullet"/>
      <w:lvlText w:val="•"/>
      <w:lvlJc w:val="left"/>
      <w:pPr>
        <w:ind w:left="9799" w:hanging="361"/>
      </w:pPr>
      <w:rPr>
        <w:rFonts w:hint="default"/>
        <w:lang w:val="en-US" w:eastAsia="en-US" w:bidi="ar-SA"/>
      </w:rPr>
    </w:lvl>
    <w:lvl w:ilvl="8" w:tplc="64F6C4BA">
      <w:numFmt w:val="bullet"/>
      <w:lvlText w:val="•"/>
      <w:lvlJc w:val="left"/>
      <w:pPr>
        <w:ind w:left="10566" w:hanging="361"/>
      </w:pPr>
      <w:rPr>
        <w:rFonts w:hint="default"/>
        <w:lang w:val="en-US" w:eastAsia="en-US" w:bidi="ar-SA"/>
      </w:rPr>
    </w:lvl>
  </w:abstractNum>
  <w:abstractNum w:abstractNumId="10">
    <w:nsid w:val="4FCB7619"/>
    <w:multiLevelType w:val="hybridMultilevel"/>
    <w:tmpl w:val="D400BA5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nsid w:val="5EE07A05"/>
    <w:multiLevelType w:val="hybridMultilevel"/>
    <w:tmpl w:val="D78A6FF2"/>
    <w:lvl w:ilvl="0" w:tplc="1026C4D4">
      <w:start w:val="1"/>
      <w:numFmt w:val="decimal"/>
      <w:lvlText w:val="%1."/>
      <w:lvlJc w:val="left"/>
      <w:pPr>
        <w:ind w:left="1901" w:hanging="721"/>
        <w:jc w:val="left"/>
      </w:pPr>
      <w:rPr>
        <w:rFonts w:ascii="Arial MT" w:eastAsia="Arial MT" w:hAnsi="Arial MT" w:cs="Arial MT" w:hint="default"/>
        <w:b w:val="0"/>
        <w:bCs w:val="0"/>
        <w:i w:val="0"/>
        <w:iCs w:val="0"/>
        <w:spacing w:val="0"/>
        <w:w w:val="100"/>
        <w:sz w:val="22"/>
        <w:szCs w:val="22"/>
        <w:lang w:val="en-US" w:eastAsia="en-US" w:bidi="ar-SA"/>
      </w:rPr>
    </w:lvl>
    <w:lvl w:ilvl="1" w:tplc="96407B08">
      <w:start w:val="1"/>
      <w:numFmt w:val="lowerLetter"/>
      <w:lvlText w:val="%2."/>
      <w:lvlJc w:val="left"/>
      <w:pPr>
        <w:ind w:left="3342" w:hanging="720"/>
        <w:jc w:val="left"/>
      </w:pPr>
      <w:rPr>
        <w:rFonts w:ascii="Arial MT" w:eastAsia="Arial MT" w:hAnsi="Arial MT" w:cs="Arial MT" w:hint="default"/>
        <w:b w:val="0"/>
        <w:bCs w:val="0"/>
        <w:i w:val="0"/>
        <w:iCs w:val="0"/>
        <w:spacing w:val="0"/>
        <w:w w:val="100"/>
        <w:sz w:val="22"/>
        <w:szCs w:val="22"/>
        <w:lang w:val="en-US" w:eastAsia="en-US" w:bidi="ar-SA"/>
      </w:rPr>
    </w:lvl>
    <w:lvl w:ilvl="2" w:tplc="5F0CDCF0">
      <w:numFmt w:val="bullet"/>
      <w:lvlText w:val="•"/>
      <w:lvlJc w:val="left"/>
      <w:pPr>
        <w:ind w:left="3992" w:hanging="720"/>
      </w:pPr>
      <w:rPr>
        <w:rFonts w:hint="default"/>
        <w:lang w:val="en-US" w:eastAsia="en-US" w:bidi="ar-SA"/>
      </w:rPr>
    </w:lvl>
    <w:lvl w:ilvl="3" w:tplc="7302A9B8">
      <w:numFmt w:val="bullet"/>
      <w:lvlText w:val="•"/>
      <w:lvlJc w:val="left"/>
      <w:pPr>
        <w:ind w:left="4645" w:hanging="720"/>
      </w:pPr>
      <w:rPr>
        <w:rFonts w:hint="default"/>
        <w:lang w:val="en-US" w:eastAsia="en-US" w:bidi="ar-SA"/>
      </w:rPr>
    </w:lvl>
    <w:lvl w:ilvl="4" w:tplc="712280A6">
      <w:numFmt w:val="bullet"/>
      <w:lvlText w:val="•"/>
      <w:lvlJc w:val="left"/>
      <w:pPr>
        <w:ind w:left="5297" w:hanging="720"/>
      </w:pPr>
      <w:rPr>
        <w:rFonts w:hint="default"/>
        <w:lang w:val="en-US" w:eastAsia="en-US" w:bidi="ar-SA"/>
      </w:rPr>
    </w:lvl>
    <w:lvl w:ilvl="5" w:tplc="EA2064D4">
      <w:numFmt w:val="bullet"/>
      <w:lvlText w:val="•"/>
      <w:lvlJc w:val="left"/>
      <w:pPr>
        <w:ind w:left="5950" w:hanging="720"/>
      </w:pPr>
      <w:rPr>
        <w:rFonts w:hint="default"/>
        <w:lang w:val="en-US" w:eastAsia="en-US" w:bidi="ar-SA"/>
      </w:rPr>
    </w:lvl>
    <w:lvl w:ilvl="6" w:tplc="B1E633D2">
      <w:numFmt w:val="bullet"/>
      <w:lvlText w:val="•"/>
      <w:lvlJc w:val="left"/>
      <w:pPr>
        <w:ind w:left="6602" w:hanging="720"/>
      </w:pPr>
      <w:rPr>
        <w:rFonts w:hint="default"/>
        <w:lang w:val="en-US" w:eastAsia="en-US" w:bidi="ar-SA"/>
      </w:rPr>
    </w:lvl>
    <w:lvl w:ilvl="7" w:tplc="892AB916">
      <w:numFmt w:val="bullet"/>
      <w:lvlText w:val="•"/>
      <w:lvlJc w:val="left"/>
      <w:pPr>
        <w:ind w:left="7255" w:hanging="720"/>
      </w:pPr>
      <w:rPr>
        <w:rFonts w:hint="default"/>
        <w:lang w:val="en-US" w:eastAsia="en-US" w:bidi="ar-SA"/>
      </w:rPr>
    </w:lvl>
    <w:lvl w:ilvl="8" w:tplc="11F0A366">
      <w:numFmt w:val="bullet"/>
      <w:lvlText w:val="•"/>
      <w:lvlJc w:val="left"/>
      <w:pPr>
        <w:ind w:left="7907" w:hanging="720"/>
      </w:pPr>
      <w:rPr>
        <w:rFonts w:hint="default"/>
        <w:lang w:val="en-US" w:eastAsia="en-US" w:bidi="ar-SA"/>
      </w:rPr>
    </w:lvl>
  </w:abstractNum>
  <w:abstractNum w:abstractNumId="12">
    <w:nsid w:val="67E20EDC"/>
    <w:multiLevelType w:val="hybridMultilevel"/>
    <w:tmpl w:val="8318D514"/>
    <w:lvl w:ilvl="0" w:tplc="1C80C600">
      <w:start w:val="1"/>
      <w:numFmt w:val="decimal"/>
      <w:lvlText w:val="%1."/>
      <w:lvlJc w:val="left"/>
      <w:pPr>
        <w:ind w:left="1551" w:hanging="361"/>
        <w:jc w:val="left"/>
      </w:pPr>
      <w:rPr>
        <w:rFonts w:ascii="Arial MT" w:eastAsia="Arial MT" w:hAnsi="Arial MT" w:cs="Arial MT" w:hint="default"/>
        <w:b w:val="0"/>
        <w:bCs w:val="0"/>
        <w:i w:val="0"/>
        <w:iCs w:val="0"/>
        <w:spacing w:val="0"/>
        <w:w w:val="100"/>
        <w:sz w:val="22"/>
        <w:szCs w:val="22"/>
        <w:lang w:val="en-US" w:eastAsia="en-US" w:bidi="ar-SA"/>
      </w:rPr>
    </w:lvl>
    <w:lvl w:ilvl="1" w:tplc="91444BBE">
      <w:start w:val="1"/>
      <w:numFmt w:val="lowerLetter"/>
      <w:lvlText w:val="%2."/>
      <w:lvlJc w:val="left"/>
      <w:pPr>
        <w:ind w:left="2271" w:hanging="360"/>
        <w:jc w:val="left"/>
      </w:pPr>
      <w:rPr>
        <w:rFonts w:ascii="Arial MT" w:eastAsia="Arial MT" w:hAnsi="Arial MT" w:cs="Arial MT" w:hint="default"/>
        <w:b w:val="0"/>
        <w:bCs w:val="0"/>
        <w:i w:val="0"/>
        <w:iCs w:val="0"/>
        <w:spacing w:val="0"/>
        <w:w w:val="100"/>
        <w:sz w:val="22"/>
        <w:szCs w:val="22"/>
        <w:lang w:val="en-US" w:eastAsia="en-US" w:bidi="ar-SA"/>
      </w:rPr>
    </w:lvl>
    <w:lvl w:ilvl="2" w:tplc="0C94D6FA">
      <w:numFmt w:val="bullet"/>
      <w:lvlText w:val="•"/>
      <w:lvlJc w:val="left"/>
      <w:pPr>
        <w:ind w:left="3050" w:hanging="360"/>
      </w:pPr>
      <w:rPr>
        <w:rFonts w:hint="default"/>
        <w:lang w:val="en-US" w:eastAsia="en-US" w:bidi="ar-SA"/>
      </w:rPr>
    </w:lvl>
    <w:lvl w:ilvl="3" w:tplc="CDBE8002">
      <w:numFmt w:val="bullet"/>
      <w:lvlText w:val="•"/>
      <w:lvlJc w:val="left"/>
      <w:pPr>
        <w:ind w:left="3820" w:hanging="360"/>
      </w:pPr>
      <w:rPr>
        <w:rFonts w:hint="default"/>
        <w:lang w:val="en-US" w:eastAsia="en-US" w:bidi="ar-SA"/>
      </w:rPr>
    </w:lvl>
    <w:lvl w:ilvl="4" w:tplc="6DEE9E8E">
      <w:numFmt w:val="bullet"/>
      <w:lvlText w:val="•"/>
      <w:lvlJc w:val="left"/>
      <w:pPr>
        <w:ind w:left="4591" w:hanging="360"/>
      </w:pPr>
      <w:rPr>
        <w:rFonts w:hint="default"/>
        <w:lang w:val="en-US" w:eastAsia="en-US" w:bidi="ar-SA"/>
      </w:rPr>
    </w:lvl>
    <w:lvl w:ilvl="5" w:tplc="1C24EDEC">
      <w:numFmt w:val="bullet"/>
      <w:lvlText w:val="•"/>
      <w:lvlJc w:val="left"/>
      <w:pPr>
        <w:ind w:left="5361" w:hanging="360"/>
      </w:pPr>
      <w:rPr>
        <w:rFonts w:hint="default"/>
        <w:lang w:val="en-US" w:eastAsia="en-US" w:bidi="ar-SA"/>
      </w:rPr>
    </w:lvl>
    <w:lvl w:ilvl="6" w:tplc="FF3C2754">
      <w:numFmt w:val="bullet"/>
      <w:lvlText w:val="•"/>
      <w:lvlJc w:val="left"/>
      <w:pPr>
        <w:ind w:left="6131" w:hanging="360"/>
      </w:pPr>
      <w:rPr>
        <w:rFonts w:hint="default"/>
        <w:lang w:val="en-US" w:eastAsia="en-US" w:bidi="ar-SA"/>
      </w:rPr>
    </w:lvl>
    <w:lvl w:ilvl="7" w:tplc="395282A0">
      <w:numFmt w:val="bullet"/>
      <w:lvlText w:val="•"/>
      <w:lvlJc w:val="left"/>
      <w:pPr>
        <w:ind w:left="6902" w:hanging="360"/>
      </w:pPr>
      <w:rPr>
        <w:rFonts w:hint="default"/>
        <w:lang w:val="en-US" w:eastAsia="en-US" w:bidi="ar-SA"/>
      </w:rPr>
    </w:lvl>
    <w:lvl w:ilvl="8" w:tplc="A344DB46">
      <w:numFmt w:val="bullet"/>
      <w:lvlText w:val="•"/>
      <w:lvlJc w:val="left"/>
      <w:pPr>
        <w:ind w:left="7672" w:hanging="360"/>
      </w:pPr>
      <w:rPr>
        <w:rFonts w:hint="default"/>
        <w:lang w:val="en-US" w:eastAsia="en-US" w:bidi="ar-SA"/>
      </w:rPr>
    </w:lvl>
  </w:abstractNum>
  <w:abstractNum w:abstractNumId="13">
    <w:nsid w:val="7B792BEB"/>
    <w:multiLevelType w:val="hybridMultilevel"/>
    <w:tmpl w:val="0DACF050"/>
    <w:lvl w:ilvl="0" w:tplc="CD70EDF4">
      <w:start w:val="1"/>
      <w:numFmt w:val="decimal"/>
      <w:lvlText w:val="%1."/>
      <w:lvlJc w:val="left"/>
      <w:pPr>
        <w:ind w:left="1541" w:hanging="361"/>
        <w:jc w:val="left"/>
      </w:pPr>
      <w:rPr>
        <w:rFonts w:ascii="Arial MT" w:eastAsia="Arial MT" w:hAnsi="Arial MT" w:cs="Arial MT" w:hint="default"/>
        <w:b w:val="0"/>
        <w:bCs w:val="0"/>
        <w:i w:val="0"/>
        <w:iCs w:val="0"/>
        <w:spacing w:val="0"/>
        <w:w w:val="100"/>
        <w:sz w:val="22"/>
        <w:szCs w:val="22"/>
        <w:lang w:val="en-US" w:eastAsia="en-US" w:bidi="ar-SA"/>
      </w:rPr>
    </w:lvl>
    <w:lvl w:ilvl="1" w:tplc="2BBE727C">
      <w:start w:val="1"/>
      <w:numFmt w:val="lowerLetter"/>
      <w:lvlText w:val="%2."/>
      <w:lvlJc w:val="left"/>
      <w:pPr>
        <w:ind w:left="2261" w:hanging="360"/>
        <w:jc w:val="left"/>
      </w:pPr>
      <w:rPr>
        <w:rFonts w:ascii="Arial MT" w:eastAsia="Arial MT" w:hAnsi="Arial MT" w:cs="Arial MT" w:hint="default"/>
        <w:b w:val="0"/>
        <w:bCs w:val="0"/>
        <w:i w:val="0"/>
        <w:iCs w:val="0"/>
        <w:spacing w:val="0"/>
        <w:w w:val="100"/>
        <w:sz w:val="22"/>
        <w:szCs w:val="22"/>
        <w:lang w:val="en-US" w:eastAsia="en-US" w:bidi="ar-SA"/>
      </w:rPr>
    </w:lvl>
    <w:lvl w:ilvl="2" w:tplc="903E0C92">
      <w:numFmt w:val="bullet"/>
      <w:lvlText w:val="•"/>
      <w:lvlJc w:val="left"/>
      <w:pPr>
        <w:ind w:left="3032" w:hanging="360"/>
      </w:pPr>
      <w:rPr>
        <w:rFonts w:hint="default"/>
        <w:lang w:val="en-US" w:eastAsia="en-US" w:bidi="ar-SA"/>
      </w:rPr>
    </w:lvl>
    <w:lvl w:ilvl="3" w:tplc="AF46B59C">
      <w:numFmt w:val="bullet"/>
      <w:lvlText w:val="•"/>
      <w:lvlJc w:val="left"/>
      <w:pPr>
        <w:ind w:left="3805" w:hanging="360"/>
      </w:pPr>
      <w:rPr>
        <w:rFonts w:hint="default"/>
        <w:lang w:val="en-US" w:eastAsia="en-US" w:bidi="ar-SA"/>
      </w:rPr>
    </w:lvl>
    <w:lvl w:ilvl="4" w:tplc="CB145972">
      <w:numFmt w:val="bullet"/>
      <w:lvlText w:val="•"/>
      <w:lvlJc w:val="left"/>
      <w:pPr>
        <w:ind w:left="4577" w:hanging="360"/>
      </w:pPr>
      <w:rPr>
        <w:rFonts w:hint="default"/>
        <w:lang w:val="en-US" w:eastAsia="en-US" w:bidi="ar-SA"/>
      </w:rPr>
    </w:lvl>
    <w:lvl w:ilvl="5" w:tplc="C6CE5556">
      <w:numFmt w:val="bullet"/>
      <w:lvlText w:val="•"/>
      <w:lvlJc w:val="left"/>
      <w:pPr>
        <w:ind w:left="5350" w:hanging="360"/>
      </w:pPr>
      <w:rPr>
        <w:rFonts w:hint="default"/>
        <w:lang w:val="en-US" w:eastAsia="en-US" w:bidi="ar-SA"/>
      </w:rPr>
    </w:lvl>
    <w:lvl w:ilvl="6" w:tplc="2318B5A6">
      <w:numFmt w:val="bullet"/>
      <w:lvlText w:val="•"/>
      <w:lvlJc w:val="left"/>
      <w:pPr>
        <w:ind w:left="6122" w:hanging="360"/>
      </w:pPr>
      <w:rPr>
        <w:rFonts w:hint="default"/>
        <w:lang w:val="en-US" w:eastAsia="en-US" w:bidi="ar-SA"/>
      </w:rPr>
    </w:lvl>
    <w:lvl w:ilvl="7" w:tplc="4088FA62">
      <w:numFmt w:val="bullet"/>
      <w:lvlText w:val="•"/>
      <w:lvlJc w:val="left"/>
      <w:pPr>
        <w:ind w:left="6895" w:hanging="360"/>
      </w:pPr>
      <w:rPr>
        <w:rFonts w:hint="default"/>
        <w:lang w:val="en-US" w:eastAsia="en-US" w:bidi="ar-SA"/>
      </w:rPr>
    </w:lvl>
    <w:lvl w:ilvl="8" w:tplc="148ECF92">
      <w:numFmt w:val="bullet"/>
      <w:lvlText w:val="•"/>
      <w:lvlJc w:val="left"/>
      <w:pPr>
        <w:ind w:left="7667" w:hanging="360"/>
      </w:pPr>
      <w:rPr>
        <w:rFonts w:hint="default"/>
        <w:lang w:val="en-US" w:eastAsia="en-US" w:bidi="ar-SA"/>
      </w:rPr>
    </w:lvl>
  </w:abstractNum>
  <w:num w:numId="1">
    <w:abstractNumId w:val="4"/>
  </w:num>
  <w:num w:numId="2">
    <w:abstractNumId w:val="12"/>
  </w:num>
  <w:num w:numId="3">
    <w:abstractNumId w:val="8"/>
  </w:num>
  <w:num w:numId="4">
    <w:abstractNumId w:val="3"/>
  </w:num>
  <w:num w:numId="5">
    <w:abstractNumId w:val="7"/>
  </w:num>
  <w:num w:numId="6">
    <w:abstractNumId w:val="11"/>
  </w:num>
  <w:num w:numId="7">
    <w:abstractNumId w:val="13"/>
  </w:num>
  <w:num w:numId="8">
    <w:abstractNumId w:val="9"/>
  </w:num>
  <w:num w:numId="9">
    <w:abstractNumId w:val="10"/>
  </w:num>
  <w:num w:numId="10">
    <w:abstractNumId w:val="0"/>
  </w:num>
  <w:num w:numId="11">
    <w:abstractNumId w:val="5"/>
  </w:num>
  <w:num w:numId="12">
    <w:abstractNumId w:val="1"/>
  </w:num>
  <w:num w:numId="13">
    <w:abstractNumId w:val="2"/>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D7B5C"/>
    <w:rsid w:val="000022CF"/>
    <w:rsid w:val="00002439"/>
    <w:rsid w:val="000077B2"/>
    <w:rsid w:val="00013E07"/>
    <w:rsid w:val="00026503"/>
    <w:rsid w:val="000276DF"/>
    <w:rsid w:val="00027B18"/>
    <w:rsid w:val="000349BB"/>
    <w:rsid w:val="00041EAA"/>
    <w:rsid w:val="00052EC1"/>
    <w:rsid w:val="000708B2"/>
    <w:rsid w:val="0007498E"/>
    <w:rsid w:val="00075E8F"/>
    <w:rsid w:val="00083FB2"/>
    <w:rsid w:val="00090DDE"/>
    <w:rsid w:val="000B79B0"/>
    <w:rsid w:val="000D5F7E"/>
    <w:rsid w:val="000E09A1"/>
    <w:rsid w:val="000E41E4"/>
    <w:rsid w:val="000E46F8"/>
    <w:rsid w:val="001172A3"/>
    <w:rsid w:val="00121B03"/>
    <w:rsid w:val="001249D9"/>
    <w:rsid w:val="00131E59"/>
    <w:rsid w:val="0014745E"/>
    <w:rsid w:val="0015584C"/>
    <w:rsid w:val="001649B7"/>
    <w:rsid w:val="001659C9"/>
    <w:rsid w:val="00165BCC"/>
    <w:rsid w:val="001A62EA"/>
    <w:rsid w:val="001C1618"/>
    <w:rsid w:val="001C551E"/>
    <w:rsid w:val="001C5F8B"/>
    <w:rsid w:val="001C778A"/>
    <w:rsid w:val="001C79EF"/>
    <w:rsid w:val="001D48E7"/>
    <w:rsid w:val="001E5130"/>
    <w:rsid w:val="001F374D"/>
    <w:rsid w:val="002106A7"/>
    <w:rsid w:val="00213433"/>
    <w:rsid w:val="00216C3D"/>
    <w:rsid w:val="00217FEA"/>
    <w:rsid w:val="00261645"/>
    <w:rsid w:val="00261C88"/>
    <w:rsid w:val="00263514"/>
    <w:rsid w:val="00273A5B"/>
    <w:rsid w:val="00277607"/>
    <w:rsid w:val="00287624"/>
    <w:rsid w:val="00293AC0"/>
    <w:rsid w:val="00297832"/>
    <w:rsid w:val="002A6A42"/>
    <w:rsid w:val="002C36E0"/>
    <w:rsid w:val="002D1386"/>
    <w:rsid w:val="002D499D"/>
    <w:rsid w:val="002F00B6"/>
    <w:rsid w:val="002F76E7"/>
    <w:rsid w:val="00313188"/>
    <w:rsid w:val="00316134"/>
    <w:rsid w:val="003545DB"/>
    <w:rsid w:val="00360BBE"/>
    <w:rsid w:val="00377798"/>
    <w:rsid w:val="00383DD5"/>
    <w:rsid w:val="0039235E"/>
    <w:rsid w:val="003A4BF7"/>
    <w:rsid w:val="003B1CEA"/>
    <w:rsid w:val="003B63EF"/>
    <w:rsid w:val="003C0733"/>
    <w:rsid w:val="003C23DE"/>
    <w:rsid w:val="003C291F"/>
    <w:rsid w:val="003D74EC"/>
    <w:rsid w:val="003E4824"/>
    <w:rsid w:val="00404A24"/>
    <w:rsid w:val="00430CC3"/>
    <w:rsid w:val="0043134D"/>
    <w:rsid w:val="00442424"/>
    <w:rsid w:val="00445133"/>
    <w:rsid w:val="00450F9F"/>
    <w:rsid w:val="00454E1E"/>
    <w:rsid w:val="00471194"/>
    <w:rsid w:val="0047133D"/>
    <w:rsid w:val="00486CA1"/>
    <w:rsid w:val="004A696E"/>
    <w:rsid w:val="004C0010"/>
    <w:rsid w:val="004C2935"/>
    <w:rsid w:val="004C6D66"/>
    <w:rsid w:val="004E018B"/>
    <w:rsid w:val="004E2C47"/>
    <w:rsid w:val="00501AA8"/>
    <w:rsid w:val="00501C50"/>
    <w:rsid w:val="0051735C"/>
    <w:rsid w:val="0052217E"/>
    <w:rsid w:val="00525049"/>
    <w:rsid w:val="005320D1"/>
    <w:rsid w:val="005473CC"/>
    <w:rsid w:val="005526A2"/>
    <w:rsid w:val="00554563"/>
    <w:rsid w:val="005635DD"/>
    <w:rsid w:val="00566BE6"/>
    <w:rsid w:val="005747DB"/>
    <w:rsid w:val="00593F4C"/>
    <w:rsid w:val="00594695"/>
    <w:rsid w:val="005B270B"/>
    <w:rsid w:val="005C4E3A"/>
    <w:rsid w:val="005C5B49"/>
    <w:rsid w:val="005C7C8D"/>
    <w:rsid w:val="005D7B5C"/>
    <w:rsid w:val="00603F19"/>
    <w:rsid w:val="0062179A"/>
    <w:rsid w:val="00623E8C"/>
    <w:rsid w:val="006339D2"/>
    <w:rsid w:val="0064391A"/>
    <w:rsid w:val="00644ABD"/>
    <w:rsid w:val="006766A5"/>
    <w:rsid w:val="00676F71"/>
    <w:rsid w:val="00677C4D"/>
    <w:rsid w:val="00681A80"/>
    <w:rsid w:val="006870B2"/>
    <w:rsid w:val="006939EA"/>
    <w:rsid w:val="006957BB"/>
    <w:rsid w:val="006A7F93"/>
    <w:rsid w:val="006B0474"/>
    <w:rsid w:val="006D0364"/>
    <w:rsid w:val="006D1B31"/>
    <w:rsid w:val="006E2BEE"/>
    <w:rsid w:val="006E6EFA"/>
    <w:rsid w:val="006F3AE2"/>
    <w:rsid w:val="006F567E"/>
    <w:rsid w:val="00713731"/>
    <w:rsid w:val="00714401"/>
    <w:rsid w:val="007227C7"/>
    <w:rsid w:val="007333C6"/>
    <w:rsid w:val="00763002"/>
    <w:rsid w:val="0077122A"/>
    <w:rsid w:val="007735A2"/>
    <w:rsid w:val="00785827"/>
    <w:rsid w:val="00793864"/>
    <w:rsid w:val="0079665F"/>
    <w:rsid w:val="007B2A6A"/>
    <w:rsid w:val="007D3CBD"/>
    <w:rsid w:val="007D400E"/>
    <w:rsid w:val="007D5384"/>
    <w:rsid w:val="007D7822"/>
    <w:rsid w:val="007F38C2"/>
    <w:rsid w:val="00832207"/>
    <w:rsid w:val="00841056"/>
    <w:rsid w:val="008525B9"/>
    <w:rsid w:val="00854988"/>
    <w:rsid w:val="008617FB"/>
    <w:rsid w:val="00872930"/>
    <w:rsid w:val="008775A6"/>
    <w:rsid w:val="008857D9"/>
    <w:rsid w:val="00890F80"/>
    <w:rsid w:val="00897BDC"/>
    <w:rsid w:val="008A185F"/>
    <w:rsid w:val="008B0784"/>
    <w:rsid w:val="008B5FCB"/>
    <w:rsid w:val="008C0CD7"/>
    <w:rsid w:val="008C12F7"/>
    <w:rsid w:val="008D31E2"/>
    <w:rsid w:val="008D66EC"/>
    <w:rsid w:val="008E08E9"/>
    <w:rsid w:val="008F63D9"/>
    <w:rsid w:val="008F7B94"/>
    <w:rsid w:val="00905067"/>
    <w:rsid w:val="009149F7"/>
    <w:rsid w:val="0094269F"/>
    <w:rsid w:val="009479F6"/>
    <w:rsid w:val="00954402"/>
    <w:rsid w:val="00957095"/>
    <w:rsid w:val="00963302"/>
    <w:rsid w:val="0096402D"/>
    <w:rsid w:val="009676CC"/>
    <w:rsid w:val="00983989"/>
    <w:rsid w:val="00984B49"/>
    <w:rsid w:val="00992A83"/>
    <w:rsid w:val="00995101"/>
    <w:rsid w:val="009B12BD"/>
    <w:rsid w:val="009B27BD"/>
    <w:rsid w:val="009B681F"/>
    <w:rsid w:val="00A010F3"/>
    <w:rsid w:val="00A0751B"/>
    <w:rsid w:val="00A20761"/>
    <w:rsid w:val="00A3314F"/>
    <w:rsid w:val="00A33811"/>
    <w:rsid w:val="00A36171"/>
    <w:rsid w:val="00A44182"/>
    <w:rsid w:val="00A47837"/>
    <w:rsid w:val="00A67B85"/>
    <w:rsid w:val="00A72AED"/>
    <w:rsid w:val="00A941EA"/>
    <w:rsid w:val="00A94DBF"/>
    <w:rsid w:val="00AA06B3"/>
    <w:rsid w:val="00AA1410"/>
    <w:rsid w:val="00AA4CF0"/>
    <w:rsid w:val="00AB46A1"/>
    <w:rsid w:val="00AC7DFD"/>
    <w:rsid w:val="00AD59ED"/>
    <w:rsid w:val="00AD70A8"/>
    <w:rsid w:val="00AE5F0E"/>
    <w:rsid w:val="00B0095D"/>
    <w:rsid w:val="00B06FE0"/>
    <w:rsid w:val="00B112B6"/>
    <w:rsid w:val="00B13B63"/>
    <w:rsid w:val="00B17FD4"/>
    <w:rsid w:val="00B54151"/>
    <w:rsid w:val="00B61A43"/>
    <w:rsid w:val="00B66EDF"/>
    <w:rsid w:val="00B7756F"/>
    <w:rsid w:val="00B8084B"/>
    <w:rsid w:val="00B817DF"/>
    <w:rsid w:val="00B81AF8"/>
    <w:rsid w:val="00B91AE4"/>
    <w:rsid w:val="00B942BA"/>
    <w:rsid w:val="00B977D8"/>
    <w:rsid w:val="00BA09F9"/>
    <w:rsid w:val="00BA17F2"/>
    <w:rsid w:val="00BA56A2"/>
    <w:rsid w:val="00BB49F3"/>
    <w:rsid w:val="00BB79CD"/>
    <w:rsid w:val="00BB7B5E"/>
    <w:rsid w:val="00BD2808"/>
    <w:rsid w:val="00BF2E57"/>
    <w:rsid w:val="00C10AA7"/>
    <w:rsid w:val="00C24C19"/>
    <w:rsid w:val="00C2577B"/>
    <w:rsid w:val="00C27BBB"/>
    <w:rsid w:val="00C32D26"/>
    <w:rsid w:val="00C476C7"/>
    <w:rsid w:val="00C609A3"/>
    <w:rsid w:val="00C633CE"/>
    <w:rsid w:val="00C6430F"/>
    <w:rsid w:val="00C7360E"/>
    <w:rsid w:val="00C807EE"/>
    <w:rsid w:val="00C81371"/>
    <w:rsid w:val="00C83B48"/>
    <w:rsid w:val="00C86952"/>
    <w:rsid w:val="00C92915"/>
    <w:rsid w:val="00C96C9F"/>
    <w:rsid w:val="00CB1CE1"/>
    <w:rsid w:val="00CB3961"/>
    <w:rsid w:val="00CB53DB"/>
    <w:rsid w:val="00CC3C9D"/>
    <w:rsid w:val="00CC4C1E"/>
    <w:rsid w:val="00CD4F03"/>
    <w:rsid w:val="00CD7BC4"/>
    <w:rsid w:val="00CE5446"/>
    <w:rsid w:val="00CF364A"/>
    <w:rsid w:val="00CF4824"/>
    <w:rsid w:val="00D02784"/>
    <w:rsid w:val="00D05655"/>
    <w:rsid w:val="00D105E9"/>
    <w:rsid w:val="00D14C46"/>
    <w:rsid w:val="00D23B4A"/>
    <w:rsid w:val="00D2513E"/>
    <w:rsid w:val="00D33DB4"/>
    <w:rsid w:val="00D410FC"/>
    <w:rsid w:val="00D4565E"/>
    <w:rsid w:val="00D47765"/>
    <w:rsid w:val="00D83D73"/>
    <w:rsid w:val="00D959A3"/>
    <w:rsid w:val="00DB0FD2"/>
    <w:rsid w:val="00DB24F8"/>
    <w:rsid w:val="00DC6388"/>
    <w:rsid w:val="00DD0980"/>
    <w:rsid w:val="00DD596A"/>
    <w:rsid w:val="00DF17C5"/>
    <w:rsid w:val="00DF7B0B"/>
    <w:rsid w:val="00E005E0"/>
    <w:rsid w:val="00E11791"/>
    <w:rsid w:val="00E1428E"/>
    <w:rsid w:val="00E14353"/>
    <w:rsid w:val="00E214A9"/>
    <w:rsid w:val="00E27C24"/>
    <w:rsid w:val="00E3675A"/>
    <w:rsid w:val="00E428FA"/>
    <w:rsid w:val="00E47001"/>
    <w:rsid w:val="00E504D0"/>
    <w:rsid w:val="00E53A59"/>
    <w:rsid w:val="00E57A33"/>
    <w:rsid w:val="00E60184"/>
    <w:rsid w:val="00E64F73"/>
    <w:rsid w:val="00E74B8D"/>
    <w:rsid w:val="00E762D6"/>
    <w:rsid w:val="00E81817"/>
    <w:rsid w:val="00E83181"/>
    <w:rsid w:val="00E867CC"/>
    <w:rsid w:val="00E919AB"/>
    <w:rsid w:val="00E941EE"/>
    <w:rsid w:val="00E96B47"/>
    <w:rsid w:val="00EA42FA"/>
    <w:rsid w:val="00EC3E23"/>
    <w:rsid w:val="00ED23D5"/>
    <w:rsid w:val="00EF09F5"/>
    <w:rsid w:val="00EF5DEF"/>
    <w:rsid w:val="00EF6683"/>
    <w:rsid w:val="00F157C3"/>
    <w:rsid w:val="00F326D6"/>
    <w:rsid w:val="00F36373"/>
    <w:rsid w:val="00F36BDB"/>
    <w:rsid w:val="00F44412"/>
    <w:rsid w:val="00F554C2"/>
    <w:rsid w:val="00F81DF7"/>
    <w:rsid w:val="00F86AF5"/>
    <w:rsid w:val="00F86C13"/>
    <w:rsid w:val="00F87DA8"/>
    <w:rsid w:val="00FA6816"/>
    <w:rsid w:val="00FA7398"/>
    <w:rsid w:val="00FB23B0"/>
    <w:rsid w:val="00FE08A1"/>
    <w:rsid w:val="00FE3350"/>
    <w:rsid w:val="00FF50A3"/>
    <w:rsid w:val="00FF6A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4BD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D4565E"/>
    <w:rPr>
      <w:rFonts w:ascii="Arial MT" w:eastAsia="Arial MT" w:hAnsi="Arial MT" w:cs="Arial MT"/>
    </w:rPr>
  </w:style>
  <w:style w:type="paragraph" w:styleId="Heading1">
    <w:name w:val="heading 1"/>
    <w:basedOn w:val="Normal"/>
    <w:link w:val="Heading1Char"/>
    <w:uiPriority w:val="9"/>
    <w:qFormat/>
    <w:pPr>
      <w:spacing w:line="275" w:lineRule="exact"/>
      <w:jc w:val="center"/>
      <w:outlineLvl w:val="0"/>
    </w:pPr>
    <w:rPr>
      <w:rFonts w:ascii="Times New Roman" w:eastAsia="Times New Roman" w:hAnsi="Times New Roman" w:cs="Times New Roman"/>
      <w:b/>
      <w:bCs/>
      <w:sz w:val="24"/>
      <w:szCs w:val="24"/>
    </w:rPr>
  </w:style>
  <w:style w:type="paragraph" w:styleId="Heading2">
    <w:name w:val="heading 2"/>
    <w:basedOn w:val="Normal"/>
    <w:uiPriority w:val="1"/>
    <w:qFormat/>
    <w:pPr>
      <w:spacing w:line="275" w:lineRule="exact"/>
      <w:ind w:left="2"/>
      <w:jc w:val="center"/>
      <w:outlineLvl w:val="1"/>
    </w:pPr>
    <w:rPr>
      <w:rFonts w:ascii="Times New Roman" w:eastAsia="Times New Roman" w:hAnsi="Times New Roman" w:cs="Times New Roman"/>
      <w:sz w:val="24"/>
      <w:szCs w:val="24"/>
    </w:rPr>
  </w:style>
  <w:style w:type="paragraph" w:styleId="Heading3">
    <w:name w:val="heading 3"/>
    <w:basedOn w:val="Normal"/>
    <w:uiPriority w:val="1"/>
    <w:qFormat/>
    <w:pPr>
      <w:ind w:left="1662"/>
      <w:jc w:val="center"/>
      <w:outlineLvl w:val="2"/>
    </w:pPr>
    <w:rPr>
      <w:rFonts w:ascii="Arial" w:eastAsia="Arial" w:hAnsi="Arial" w:cs="Arial"/>
      <w:b/>
      <w:bCs/>
    </w:rPr>
  </w:style>
  <w:style w:type="paragraph" w:styleId="Heading4">
    <w:name w:val="heading 4"/>
    <w:basedOn w:val="Normal"/>
    <w:uiPriority w:val="1"/>
    <w:qFormat/>
    <w:pPr>
      <w:ind w:left="460"/>
      <w:outlineLvl w:val="3"/>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181"/>
      <w:jc w:val="both"/>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5C7C8D"/>
    <w:rPr>
      <w:rFonts w:ascii="Tahoma" w:hAnsi="Tahoma" w:cs="Tahoma"/>
      <w:sz w:val="16"/>
      <w:szCs w:val="16"/>
    </w:rPr>
  </w:style>
  <w:style w:type="character" w:customStyle="1" w:styleId="BalloonTextChar">
    <w:name w:val="Balloon Text Char"/>
    <w:basedOn w:val="DefaultParagraphFont"/>
    <w:link w:val="BalloonText"/>
    <w:uiPriority w:val="99"/>
    <w:semiHidden/>
    <w:rsid w:val="005C7C8D"/>
    <w:rPr>
      <w:rFonts w:ascii="Tahoma" w:eastAsia="Arial MT" w:hAnsi="Tahoma" w:cs="Tahoma"/>
      <w:sz w:val="16"/>
      <w:szCs w:val="16"/>
    </w:rPr>
  </w:style>
  <w:style w:type="paragraph" w:styleId="Header">
    <w:name w:val="header"/>
    <w:basedOn w:val="Normal"/>
    <w:link w:val="HeaderChar"/>
    <w:uiPriority w:val="99"/>
    <w:unhideWhenUsed/>
    <w:rsid w:val="00EC3E23"/>
    <w:pPr>
      <w:tabs>
        <w:tab w:val="center" w:pos="4680"/>
        <w:tab w:val="right" w:pos="9360"/>
      </w:tabs>
    </w:pPr>
  </w:style>
  <w:style w:type="character" w:customStyle="1" w:styleId="HeaderChar">
    <w:name w:val="Header Char"/>
    <w:basedOn w:val="DefaultParagraphFont"/>
    <w:link w:val="Header"/>
    <w:uiPriority w:val="99"/>
    <w:rsid w:val="00EC3E23"/>
    <w:rPr>
      <w:rFonts w:ascii="Arial MT" w:eastAsia="Arial MT" w:hAnsi="Arial MT" w:cs="Arial MT"/>
    </w:rPr>
  </w:style>
  <w:style w:type="paragraph" w:styleId="Footer">
    <w:name w:val="footer"/>
    <w:basedOn w:val="Normal"/>
    <w:link w:val="FooterChar"/>
    <w:uiPriority w:val="99"/>
    <w:unhideWhenUsed/>
    <w:rsid w:val="00EC3E23"/>
    <w:pPr>
      <w:tabs>
        <w:tab w:val="center" w:pos="4680"/>
        <w:tab w:val="right" w:pos="9360"/>
      </w:tabs>
    </w:pPr>
  </w:style>
  <w:style w:type="character" w:customStyle="1" w:styleId="FooterChar">
    <w:name w:val="Footer Char"/>
    <w:basedOn w:val="DefaultParagraphFont"/>
    <w:link w:val="Footer"/>
    <w:uiPriority w:val="99"/>
    <w:rsid w:val="00EC3E23"/>
    <w:rPr>
      <w:rFonts w:ascii="Arial MT" w:eastAsia="Arial MT" w:hAnsi="Arial MT" w:cs="Arial MT"/>
    </w:rPr>
  </w:style>
  <w:style w:type="character" w:styleId="Strong">
    <w:name w:val="Strong"/>
    <w:basedOn w:val="DefaultParagraphFont"/>
    <w:uiPriority w:val="22"/>
    <w:qFormat/>
    <w:rsid w:val="0052217E"/>
    <w:rPr>
      <w:b/>
      <w:bCs/>
    </w:rPr>
  </w:style>
  <w:style w:type="paragraph" w:styleId="NormalWeb">
    <w:name w:val="Normal (Web)"/>
    <w:basedOn w:val="Normal"/>
    <w:uiPriority w:val="99"/>
    <w:semiHidden/>
    <w:unhideWhenUsed/>
    <w:rsid w:val="00841056"/>
    <w:rPr>
      <w:rFonts w:ascii="Times New Roman" w:hAnsi="Times New Roman" w:cs="Times New Roman"/>
      <w:sz w:val="24"/>
      <w:szCs w:val="24"/>
    </w:rPr>
  </w:style>
  <w:style w:type="character" w:styleId="Hyperlink">
    <w:name w:val="Hyperlink"/>
    <w:basedOn w:val="DefaultParagraphFont"/>
    <w:uiPriority w:val="99"/>
    <w:unhideWhenUsed/>
    <w:rsid w:val="00261C88"/>
    <w:rPr>
      <w:color w:val="0000FF" w:themeColor="hyperlink"/>
      <w:u w:val="single"/>
    </w:rPr>
  </w:style>
  <w:style w:type="paragraph" w:styleId="Bibliography">
    <w:name w:val="Bibliography"/>
    <w:basedOn w:val="Normal"/>
    <w:next w:val="Normal"/>
    <w:uiPriority w:val="37"/>
    <w:unhideWhenUsed/>
    <w:rsid w:val="00954402"/>
  </w:style>
  <w:style w:type="character" w:customStyle="1" w:styleId="Heading1Char">
    <w:name w:val="Heading 1 Char"/>
    <w:basedOn w:val="DefaultParagraphFont"/>
    <w:link w:val="Heading1"/>
    <w:uiPriority w:val="9"/>
    <w:rsid w:val="00954402"/>
    <w:rPr>
      <w:rFonts w:ascii="Times New Roman" w:eastAsia="Times New Roman" w:hAnsi="Times New Roman" w:cs="Times New Roman"/>
      <w:b/>
      <w:bCs/>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D4565E"/>
    <w:rPr>
      <w:rFonts w:ascii="Arial MT" w:eastAsia="Arial MT" w:hAnsi="Arial MT" w:cs="Arial MT"/>
    </w:rPr>
  </w:style>
  <w:style w:type="paragraph" w:styleId="Heading1">
    <w:name w:val="heading 1"/>
    <w:basedOn w:val="Normal"/>
    <w:link w:val="Heading1Char"/>
    <w:uiPriority w:val="9"/>
    <w:qFormat/>
    <w:pPr>
      <w:spacing w:line="275" w:lineRule="exact"/>
      <w:jc w:val="center"/>
      <w:outlineLvl w:val="0"/>
    </w:pPr>
    <w:rPr>
      <w:rFonts w:ascii="Times New Roman" w:eastAsia="Times New Roman" w:hAnsi="Times New Roman" w:cs="Times New Roman"/>
      <w:b/>
      <w:bCs/>
      <w:sz w:val="24"/>
      <w:szCs w:val="24"/>
    </w:rPr>
  </w:style>
  <w:style w:type="paragraph" w:styleId="Heading2">
    <w:name w:val="heading 2"/>
    <w:basedOn w:val="Normal"/>
    <w:uiPriority w:val="1"/>
    <w:qFormat/>
    <w:pPr>
      <w:spacing w:line="275" w:lineRule="exact"/>
      <w:ind w:left="2"/>
      <w:jc w:val="center"/>
      <w:outlineLvl w:val="1"/>
    </w:pPr>
    <w:rPr>
      <w:rFonts w:ascii="Times New Roman" w:eastAsia="Times New Roman" w:hAnsi="Times New Roman" w:cs="Times New Roman"/>
      <w:sz w:val="24"/>
      <w:szCs w:val="24"/>
    </w:rPr>
  </w:style>
  <w:style w:type="paragraph" w:styleId="Heading3">
    <w:name w:val="heading 3"/>
    <w:basedOn w:val="Normal"/>
    <w:uiPriority w:val="1"/>
    <w:qFormat/>
    <w:pPr>
      <w:ind w:left="1662"/>
      <w:jc w:val="center"/>
      <w:outlineLvl w:val="2"/>
    </w:pPr>
    <w:rPr>
      <w:rFonts w:ascii="Arial" w:eastAsia="Arial" w:hAnsi="Arial" w:cs="Arial"/>
      <w:b/>
      <w:bCs/>
    </w:rPr>
  </w:style>
  <w:style w:type="paragraph" w:styleId="Heading4">
    <w:name w:val="heading 4"/>
    <w:basedOn w:val="Normal"/>
    <w:uiPriority w:val="1"/>
    <w:qFormat/>
    <w:pPr>
      <w:ind w:left="460"/>
      <w:outlineLvl w:val="3"/>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181"/>
      <w:jc w:val="both"/>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5C7C8D"/>
    <w:rPr>
      <w:rFonts w:ascii="Tahoma" w:hAnsi="Tahoma" w:cs="Tahoma"/>
      <w:sz w:val="16"/>
      <w:szCs w:val="16"/>
    </w:rPr>
  </w:style>
  <w:style w:type="character" w:customStyle="1" w:styleId="BalloonTextChar">
    <w:name w:val="Balloon Text Char"/>
    <w:basedOn w:val="DefaultParagraphFont"/>
    <w:link w:val="BalloonText"/>
    <w:uiPriority w:val="99"/>
    <w:semiHidden/>
    <w:rsid w:val="005C7C8D"/>
    <w:rPr>
      <w:rFonts w:ascii="Tahoma" w:eastAsia="Arial MT" w:hAnsi="Tahoma" w:cs="Tahoma"/>
      <w:sz w:val="16"/>
      <w:szCs w:val="16"/>
    </w:rPr>
  </w:style>
  <w:style w:type="paragraph" w:styleId="Header">
    <w:name w:val="header"/>
    <w:basedOn w:val="Normal"/>
    <w:link w:val="HeaderChar"/>
    <w:uiPriority w:val="99"/>
    <w:unhideWhenUsed/>
    <w:rsid w:val="00EC3E23"/>
    <w:pPr>
      <w:tabs>
        <w:tab w:val="center" w:pos="4680"/>
        <w:tab w:val="right" w:pos="9360"/>
      </w:tabs>
    </w:pPr>
  </w:style>
  <w:style w:type="character" w:customStyle="1" w:styleId="HeaderChar">
    <w:name w:val="Header Char"/>
    <w:basedOn w:val="DefaultParagraphFont"/>
    <w:link w:val="Header"/>
    <w:uiPriority w:val="99"/>
    <w:rsid w:val="00EC3E23"/>
    <w:rPr>
      <w:rFonts w:ascii="Arial MT" w:eastAsia="Arial MT" w:hAnsi="Arial MT" w:cs="Arial MT"/>
    </w:rPr>
  </w:style>
  <w:style w:type="paragraph" w:styleId="Footer">
    <w:name w:val="footer"/>
    <w:basedOn w:val="Normal"/>
    <w:link w:val="FooterChar"/>
    <w:uiPriority w:val="99"/>
    <w:unhideWhenUsed/>
    <w:rsid w:val="00EC3E23"/>
    <w:pPr>
      <w:tabs>
        <w:tab w:val="center" w:pos="4680"/>
        <w:tab w:val="right" w:pos="9360"/>
      </w:tabs>
    </w:pPr>
  </w:style>
  <w:style w:type="character" w:customStyle="1" w:styleId="FooterChar">
    <w:name w:val="Footer Char"/>
    <w:basedOn w:val="DefaultParagraphFont"/>
    <w:link w:val="Footer"/>
    <w:uiPriority w:val="99"/>
    <w:rsid w:val="00EC3E23"/>
    <w:rPr>
      <w:rFonts w:ascii="Arial MT" w:eastAsia="Arial MT" w:hAnsi="Arial MT" w:cs="Arial MT"/>
    </w:rPr>
  </w:style>
  <w:style w:type="character" w:styleId="Strong">
    <w:name w:val="Strong"/>
    <w:basedOn w:val="DefaultParagraphFont"/>
    <w:uiPriority w:val="22"/>
    <w:qFormat/>
    <w:rsid w:val="0052217E"/>
    <w:rPr>
      <w:b/>
      <w:bCs/>
    </w:rPr>
  </w:style>
  <w:style w:type="paragraph" w:styleId="NormalWeb">
    <w:name w:val="Normal (Web)"/>
    <w:basedOn w:val="Normal"/>
    <w:uiPriority w:val="99"/>
    <w:semiHidden/>
    <w:unhideWhenUsed/>
    <w:rsid w:val="00841056"/>
    <w:rPr>
      <w:rFonts w:ascii="Times New Roman" w:hAnsi="Times New Roman" w:cs="Times New Roman"/>
      <w:sz w:val="24"/>
      <w:szCs w:val="24"/>
    </w:rPr>
  </w:style>
  <w:style w:type="character" w:styleId="Hyperlink">
    <w:name w:val="Hyperlink"/>
    <w:basedOn w:val="DefaultParagraphFont"/>
    <w:uiPriority w:val="99"/>
    <w:unhideWhenUsed/>
    <w:rsid w:val="00261C88"/>
    <w:rPr>
      <w:color w:val="0000FF" w:themeColor="hyperlink"/>
      <w:u w:val="single"/>
    </w:rPr>
  </w:style>
  <w:style w:type="paragraph" w:styleId="Bibliography">
    <w:name w:val="Bibliography"/>
    <w:basedOn w:val="Normal"/>
    <w:next w:val="Normal"/>
    <w:uiPriority w:val="37"/>
    <w:unhideWhenUsed/>
    <w:rsid w:val="00954402"/>
  </w:style>
  <w:style w:type="character" w:customStyle="1" w:styleId="Heading1Char">
    <w:name w:val="Heading 1 Char"/>
    <w:basedOn w:val="DefaultParagraphFont"/>
    <w:link w:val="Heading1"/>
    <w:uiPriority w:val="9"/>
    <w:rsid w:val="00954402"/>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448504">
      <w:bodyDiv w:val="1"/>
      <w:marLeft w:val="0"/>
      <w:marRight w:val="0"/>
      <w:marTop w:val="0"/>
      <w:marBottom w:val="0"/>
      <w:divBdr>
        <w:top w:val="none" w:sz="0" w:space="0" w:color="auto"/>
        <w:left w:val="none" w:sz="0" w:space="0" w:color="auto"/>
        <w:bottom w:val="none" w:sz="0" w:space="0" w:color="auto"/>
        <w:right w:val="none" w:sz="0" w:space="0" w:color="auto"/>
      </w:divBdr>
    </w:div>
    <w:div w:id="116025574">
      <w:bodyDiv w:val="1"/>
      <w:marLeft w:val="0"/>
      <w:marRight w:val="0"/>
      <w:marTop w:val="0"/>
      <w:marBottom w:val="0"/>
      <w:divBdr>
        <w:top w:val="none" w:sz="0" w:space="0" w:color="auto"/>
        <w:left w:val="none" w:sz="0" w:space="0" w:color="auto"/>
        <w:bottom w:val="none" w:sz="0" w:space="0" w:color="auto"/>
        <w:right w:val="none" w:sz="0" w:space="0" w:color="auto"/>
      </w:divBdr>
    </w:div>
    <w:div w:id="144472197">
      <w:bodyDiv w:val="1"/>
      <w:marLeft w:val="0"/>
      <w:marRight w:val="0"/>
      <w:marTop w:val="0"/>
      <w:marBottom w:val="0"/>
      <w:divBdr>
        <w:top w:val="none" w:sz="0" w:space="0" w:color="auto"/>
        <w:left w:val="none" w:sz="0" w:space="0" w:color="auto"/>
        <w:bottom w:val="none" w:sz="0" w:space="0" w:color="auto"/>
        <w:right w:val="none" w:sz="0" w:space="0" w:color="auto"/>
      </w:divBdr>
    </w:div>
    <w:div w:id="179004056">
      <w:bodyDiv w:val="1"/>
      <w:marLeft w:val="0"/>
      <w:marRight w:val="0"/>
      <w:marTop w:val="0"/>
      <w:marBottom w:val="0"/>
      <w:divBdr>
        <w:top w:val="none" w:sz="0" w:space="0" w:color="auto"/>
        <w:left w:val="none" w:sz="0" w:space="0" w:color="auto"/>
        <w:bottom w:val="none" w:sz="0" w:space="0" w:color="auto"/>
        <w:right w:val="none" w:sz="0" w:space="0" w:color="auto"/>
      </w:divBdr>
    </w:div>
    <w:div w:id="185873144">
      <w:bodyDiv w:val="1"/>
      <w:marLeft w:val="0"/>
      <w:marRight w:val="0"/>
      <w:marTop w:val="0"/>
      <w:marBottom w:val="0"/>
      <w:divBdr>
        <w:top w:val="none" w:sz="0" w:space="0" w:color="auto"/>
        <w:left w:val="none" w:sz="0" w:space="0" w:color="auto"/>
        <w:bottom w:val="none" w:sz="0" w:space="0" w:color="auto"/>
        <w:right w:val="none" w:sz="0" w:space="0" w:color="auto"/>
      </w:divBdr>
    </w:div>
    <w:div w:id="189801672">
      <w:bodyDiv w:val="1"/>
      <w:marLeft w:val="0"/>
      <w:marRight w:val="0"/>
      <w:marTop w:val="0"/>
      <w:marBottom w:val="0"/>
      <w:divBdr>
        <w:top w:val="none" w:sz="0" w:space="0" w:color="auto"/>
        <w:left w:val="none" w:sz="0" w:space="0" w:color="auto"/>
        <w:bottom w:val="none" w:sz="0" w:space="0" w:color="auto"/>
        <w:right w:val="none" w:sz="0" w:space="0" w:color="auto"/>
      </w:divBdr>
    </w:div>
    <w:div w:id="197935418">
      <w:bodyDiv w:val="1"/>
      <w:marLeft w:val="0"/>
      <w:marRight w:val="0"/>
      <w:marTop w:val="0"/>
      <w:marBottom w:val="0"/>
      <w:divBdr>
        <w:top w:val="none" w:sz="0" w:space="0" w:color="auto"/>
        <w:left w:val="none" w:sz="0" w:space="0" w:color="auto"/>
        <w:bottom w:val="none" w:sz="0" w:space="0" w:color="auto"/>
        <w:right w:val="none" w:sz="0" w:space="0" w:color="auto"/>
      </w:divBdr>
    </w:div>
    <w:div w:id="209265167">
      <w:bodyDiv w:val="1"/>
      <w:marLeft w:val="0"/>
      <w:marRight w:val="0"/>
      <w:marTop w:val="0"/>
      <w:marBottom w:val="0"/>
      <w:divBdr>
        <w:top w:val="none" w:sz="0" w:space="0" w:color="auto"/>
        <w:left w:val="none" w:sz="0" w:space="0" w:color="auto"/>
        <w:bottom w:val="none" w:sz="0" w:space="0" w:color="auto"/>
        <w:right w:val="none" w:sz="0" w:space="0" w:color="auto"/>
      </w:divBdr>
      <w:divsChild>
        <w:div w:id="1544977600">
          <w:marLeft w:val="0"/>
          <w:marRight w:val="0"/>
          <w:marTop w:val="0"/>
          <w:marBottom w:val="0"/>
          <w:divBdr>
            <w:top w:val="none" w:sz="0" w:space="0" w:color="auto"/>
            <w:left w:val="none" w:sz="0" w:space="0" w:color="auto"/>
            <w:bottom w:val="none" w:sz="0" w:space="0" w:color="auto"/>
            <w:right w:val="none" w:sz="0" w:space="0" w:color="auto"/>
          </w:divBdr>
          <w:divsChild>
            <w:div w:id="510486421">
              <w:marLeft w:val="0"/>
              <w:marRight w:val="0"/>
              <w:marTop w:val="0"/>
              <w:marBottom w:val="0"/>
              <w:divBdr>
                <w:top w:val="none" w:sz="0" w:space="0" w:color="auto"/>
                <w:left w:val="none" w:sz="0" w:space="0" w:color="auto"/>
                <w:bottom w:val="none" w:sz="0" w:space="0" w:color="auto"/>
                <w:right w:val="none" w:sz="0" w:space="0" w:color="auto"/>
              </w:divBdr>
              <w:divsChild>
                <w:div w:id="1188904378">
                  <w:marLeft w:val="0"/>
                  <w:marRight w:val="0"/>
                  <w:marTop w:val="0"/>
                  <w:marBottom w:val="0"/>
                  <w:divBdr>
                    <w:top w:val="none" w:sz="0" w:space="0" w:color="auto"/>
                    <w:left w:val="none" w:sz="0" w:space="0" w:color="auto"/>
                    <w:bottom w:val="none" w:sz="0" w:space="0" w:color="auto"/>
                    <w:right w:val="none" w:sz="0" w:space="0" w:color="auto"/>
                  </w:divBdr>
                  <w:divsChild>
                    <w:div w:id="285965206">
                      <w:marLeft w:val="0"/>
                      <w:marRight w:val="0"/>
                      <w:marTop w:val="0"/>
                      <w:marBottom w:val="0"/>
                      <w:divBdr>
                        <w:top w:val="none" w:sz="0" w:space="0" w:color="auto"/>
                        <w:left w:val="none" w:sz="0" w:space="0" w:color="auto"/>
                        <w:bottom w:val="none" w:sz="0" w:space="0" w:color="auto"/>
                        <w:right w:val="none" w:sz="0" w:space="0" w:color="auto"/>
                      </w:divBdr>
                      <w:divsChild>
                        <w:div w:id="1462193341">
                          <w:marLeft w:val="0"/>
                          <w:marRight w:val="0"/>
                          <w:marTop w:val="0"/>
                          <w:marBottom w:val="0"/>
                          <w:divBdr>
                            <w:top w:val="none" w:sz="0" w:space="0" w:color="auto"/>
                            <w:left w:val="none" w:sz="0" w:space="0" w:color="auto"/>
                            <w:bottom w:val="none" w:sz="0" w:space="0" w:color="auto"/>
                            <w:right w:val="none" w:sz="0" w:space="0" w:color="auto"/>
                          </w:divBdr>
                          <w:divsChild>
                            <w:div w:id="45680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2760699">
      <w:bodyDiv w:val="1"/>
      <w:marLeft w:val="0"/>
      <w:marRight w:val="0"/>
      <w:marTop w:val="0"/>
      <w:marBottom w:val="0"/>
      <w:divBdr>
        <w:top w:val="none" w:sz="0" w:space="0" w:color="auto"/>
        <w:left w:val="none" w:sz="0" w:space="0" w:color="auto"/>
        <w:bottom w:val="none" w:sz="0" w:space="0" w:color="auto"/>
        <w:right w:val="none" w:sz="0" w:space="0" w:color="auto"/>
      </w:divBdr>
    </w:div>
    <w:div w:id="227304713">
      <w:bodyDiv w:val="1"/>
      <w:marLeft w:val="0"/>
      <w:marRight w:val="0"/>
      <w:marTop w:val="0"/>
      <w:marBottom w:val="0"/>
      <w:divBdr>
        <w:top w:val="none" w:sz="0" w:space="0" w:color="auto"/>
        <w:left w:val="none" w:sz="0" w:space="0" w:color="auto"/>
        <w:bottom w:val="none" w:sz="0" w:space="0" w:color="auto"/>
        <w:right w:val="none" w:sz="0" w:space="0" w:color="auto"/>
      </w:divBdr>
    </w:div>
    <w:div w:id="227617082">
      <w:bodyDiv w:val="1"/>
      <w:marLeft w:val="0"/>
      <w:marRight w:val="0"/>
      <w:marTop w:val="0"/>
      <w:marBottom w:val="0"/>
      <w:divBdr>
        <w:top w:val="none" w:sz="0" w:space="0" w:color="auto"/>
        <w:left w:val="none" w:sz="0" w:space="0" w:color="auto"/>
        <w:bottom w:val="none" w:sz="0" w:space="0" w:color="auto"/>
        <w:right w:val="none" w:sz="0" w:space="0" w:color="auto"/>
      </w:divBdr>
    </w:div>
    <w:div w:id="276985965">
      <w:bodyDiv w:val="1"/>
      <w:marLeft w:val="0"/>
      <w:marRight w:val="0"/>
      <w:marTop w:val="0"/>
      <w:marBottom w:val="0"/>
      <w:divBdr>
        <w:top w:val="none" w:sz="0" w:space="0" w:color="auto"/>
        <w:left w:val="none" w:sz="0" w:space="0" w:color="auto"/>
        <w:bottom w:val="none" w:sz="0" w:space="0" w:color="auto"/>
        <w:right w:val="none" w:sz="0" w:space="0" w:color="auto"/>
      </w:divBdr>
    </w:div>
    <w:div w:id="317922130">
      <w:bodyDiv w:val="1"/>
      <w:marLeft w:val="0"/>
      <w:marRight w:val="0"/>
      <w:marTop w:val="0"/>
      <w:marBottom w:val="0"/>
      <w:divBdr>
        <w:top w:val="none" w:sz="0" w:space="0" w:color="auto"/>
        <w:left w:val="none" w:sz="0" w:space="0" w:color="auto"/>
        <w:bottom w:val="none" w:sz="0" w:space="0" w:color="auto"/>
        <w:right w:val="none" w:sz="0" w:space="0" w:color="auto"/>
      </w:divBdr>
    </w:div>
    <w:div w:id="364871574">
      <w:bodyDiv w:val="1"/>
      <w:marLeft w:val="0"/>
      <w:marRight w:val="0"/>
      <w:marTop w:val="0"/>
      <w:marBottom w:val="0"/>
      <w:divBdr>
        <w:top w:val="none" w:sz="0" w:space="0" w:color="auto"/>
        <w:left w:val="none" w:sz="0" w:space="0" w:color="auto"/>
        <w:bottom w:val="none" w:sz="0" w:space="0" w:color="auto"/>
        <w:right w:val="none" w:sz="0" w:space="0" w:color="auto"/>
      </w:divBdr>
    </w:div>
    <w:div w:id="379286913">
      <w:bodyDiv w:val="1"/>
      <w:marLeft w:val="0"/>
      <w:marRight w:val="0"/>
      <w:marTop w:val="0"/>
      <w:marBottom w:val="0"/>
      <w:divBdr>
        <w:top w:val="none" w:sz="0" w:space="0" w:color="auto"/>
        <w:left w:val="none" w:sz="0" w:space="0" w:color="auto"/>
        <w:bottom w:val="none" w:sz="0" w:space="0" w:color="auto"/>
        <w:right w:val="none" w:sz="0" w:space="0" w:color="auto"/>
      </w:divBdr>
    </w:div>
    <w:div w:id="383142897">
      <w:bodyDiv w:val="1"/>
      <w:marLeft w:val="0"/>
      <w:marRight w:val="0"/>
      <w:marTop w:val="0"/>
      <w:marBottom w:val="0"/>
      <w:divBdr>
        <w:top w:val="none" w:sz="0" w:space="0" w:color="auto"/>
        <w:left w:val="none" w:sz="0" w:space="0" w:color="auto"/>
        <w:bottom w:val="none" w:sz="0" w:space="0" w:color="auto"/>
        <w:right w:val="none" w:sz="0" w:space="0" w:color="auto"/>
      </w:divBdr>
    </w:div>
    <w:div w:id="394553068">
      <w:bodyDiv w:val="1"/>
      <w:marLeft w:val="0"/>
      <w:marRight w:val="0"/>
      <w:marTop w:val="0"/>
      <w:marBottom w:val="0"/>
      <w:divBdr>
        <w:top w:val="none" w:sz="0" w:space="0" w:color="auto"/>
        <w:left w:val="none" w:sz="0" w:space="0" w:color="auto"/>
        <w:bottom w:val="none" w:sz="0" w:space="0" w:color="auto"/>
        <w:right w:val="none" w:sz="0" w:space="0" w:color="auto"/>
      </w:divBdr>
    </w:div>
    <w:div w:id="424616661">
      <w:bodyDiv w:val="1"/>
      <w:marLeft w:val="0"/>
      <w:marRight w:val="0"/>
      <w:marTop w:val="0"/>
      <w:marBottom w:val="0"/>
      <w:divBdr>
        <w:top w:val="none" w:sz="0" w:space="0" w:color="auto"/>
        <w:left w:val="none" w:sz="0" w:space="0" w:color="auto"/>
        <w:bottom w:val="none" w:sz="0" w:space="0" w:color="auto"/>
        <w:right w:val="none" w:sz="0" w:space="0" w:color="auto"/>
      </w:divBdr>
      <w:divsChild>
        <w:div w:id="899511255">
          <w:marLeft w:val="0"/>
          <w:marRight w:val="0"/>
          <w:marTop w:val="0"/>
          <w:marBottom w:val="0"/>
          <w:divBdr>
            <w:top w:val="none" w:sz="0" w:space="0" w:color="auto"/>
            <w:left w:val="none" w:sz="0" w:space="0" w:color="auto"/>
            <w:bottom w:val="none" w:sz="0" w:space="0" w:color="auto"/>
            <w:right w:val="none" w:sz="0" w:space="0" w:color="auto"/>
          </w:divBdr>
          <w:divsChild>
            <w:div w:id="1204051696">
              <w:marLeft w:val="0"/>
              <w:marRight w:val="0"/>
              <w:marTop w:val="0"/>
              <w:marBottom w:val="0"/>
              <w:divBdr>
                <w:top w:val="none" w:sz="0" w:space="0" w:color="auto"/>
                <w:left w:val="none" w:sz="0" w:space="0" w:color="auto"/>
                <w:bottom w:val="none" w:sz="0" w:space="0" w:color="auto"/>
                <w:right w:val="none" w:sz="0" w:space="0" w:color="auto"/>
              </w:divBdr>
              <w:divsChild>
                <w:div w:id="1868373766">
                  <w:marLeft w:val="0"/>
                  <w:marRight w:val="0"/>
                  <w:marTop w:val="0"/>
                  <w:marBottom w:val="0"/>
                  <w:divBdr>
                    <w:top w:val="none" w:sz="0" w:space="0" w:color="auto"/>
                    <w:left w:val="none" w:sz="0" w:space="0" w:color="auto"/>
                    <w:bottom w:val="none" w:sz="0" w:space="0" w:color="auto"/>
                    <w:right w:val="none" w:sz="0" w:space="0" w:color="auto"/>
                  </w:divBdr>
                  <w:divsChild>
                    <w:div w:id="356279413">
                      <w:marLeft w:val="0"/>
                      <w:marRight w:val="0"/>
                      <w:marTop w:val="0"/>
                      <w:marBottom w:val="0"/>
                      <w:divBdr>
                        <w:top w:val="none" w:sz="0" w:space="0" w:color="auto"/>
                        <w:left w:val="none" w:sz="0" w:space="0" w:color="auto"/>
                        <w:bottom w:val="none" w:sz="0" w:space="0" w:color="auto"/>
                        <w:right w:val="none" w:sz="0" w:space="0" w:color="auto"/>
                      </w:divBdr>
                      <w:divsChild>
                        <w:div w:id="544216773">
                          <w:marLeft w:val="0"/>
                          <w:marRight w:val="0"/>
                          <w:marTop w:val="0"/>
                          <w:marBottom w:val="0"/>
                          <w:divBdr>
                            <w:top w:val="none" w:sz="0" w:space="0" w:color="auto"/>
                            <w:left w:val="none" w:sz="0" w:space="0" w:color="auto"/>
                            <w:bottom w:val="none" w:sz="0" w:space="0" w:color="auto"/>
                            <w:right w:val="none" w:sz="0" w:space="0" w:color="auto"/>
                          </w:divBdr>
                          <w:divsChild>
                            <w:div w:id="90696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3349980">
      <w:bodyDiv w:val="1"/>
      <w:marLeft w:val="0"/>
      <w:marRight w:val="0"/>
      <w:marTop w:val="0"/>
      <w:marBottom w:val="0"/>
      <w:divBdr>
        <w:top w:val="none" w:sz="0" w:space="0" w:color="auto"/>
        <w:left w:val="none" w:sz="0" w:space="0" w:color="auto"/>
        <w:bottom w:val="none" w:sz="0" w:space="0" w:color="auto"/>
        <w:right w:val="none" w:sz="0" w:space="0" w:color="auto"/>
      </w:divBdr>
    </w:div>
    <w:div w:id="536937988">
      <w:bodyDiv w:val="1"/>
      <w:marLeft w:val="0"/>
      <w:marRight w:val="0"/>
      <w:marTop w:val="0"/>
      <w:marBottom w:val="0"/>
      <w:divBdr>
        <w:top w:val="none" w:sz="0" w:space="0" w:color="auto"/>
        <w:left w:val="none" w:sz="0" w:space="0" w:color="auto"/>
        <w:bottom w:val="none" w:sz="0" w:space="0" w:color="auto"/>
        <w:right w:val="none" w:sz="0" w:space="0" w:color="auto"/>
      </w:divBdr>
    </w:div>
    <w:div w:id="575556064">
      <w:bodyDiv w:val="1"/>
      <w:marLeft w:val="0"/>
      <w:marRight w:val="0"/>
      <w:marTop w:val="0"/>
      <w:marBottom w:val="0"/>
      <w:divBdr>
        <w:top w:val="none" w:sz="0" w:space="0" w:color="auto"/>
        <w:left w:val="none" w:sz="0" w:space="0" w:color="auto"/>
        <w:bottom w:val="none" w:sz="0" w:space="0" w:color="auto"/>
        <w:right w:val="none" w:sz="0" w:space="0" w:color="auto"/>
      </w:divBdr>
    </w:div>
    <w:div w:id="621769231">
      <w:bodyDiv w:val="1"/>
      <w:marLeft w:val="0"/>
      <w:marRight w:val="0"/>
      <w:marTop w:val="0"/>
      <w:marBottom w:val="0"/>
      <w:divBdr>
        <w:top w:val="none" w:sz="0" w:space="0" w:color="auto"/>
        <w:left w:val="none" w:sz="0" w:space="0" w:color="auto"/>
        <w:bottom w:val="none" w:sz="0" w:space="0" w:color="auto"/>
        <w:right w:val="none" w:sz="0" w:space="0" w:color="auto"/>
      </w:divBdr>
    </w:div>
    <w:div w:id="627780348">
      <w:bodyDiv w:val="1"/>
      <w:marLeft w:val="0"/>
      <w:marRight w:val="0"/>
      <w:marTop w:val="0"/>
      <w:marBottom w:val="0"/>
      <w:divBdr>
        <w:top w:val="none" w:sz="0" w:space="0" w:color="auto"/>
        <w:left w:val="none" w:sz="0" w:space="0" w:color="auto"/>
        <w:bottom w:val="none" w:sz="0" w:space="0" w:color="auto"/>
        <w:right w:val="none" w:sz="0" w:space="0" w:color="auto"/>
      </w:divBdr>
    </w:div>
    <w:div w:id="650018302">
      <w:bodyDiv w:val="1"/>
      <w:marLeft w:val="0"/>
      <w:marRight w:val="0"/>
      <w:marTop w:val="0"/>
      <w:marBottom w:val="0"/>
      <w:divBdr>
        <w:top w:val="none" w:sz="0" w:space="0" w:color="auto"/>
        <w:left w:val="none" w:sz="0" w:space="0" w:color="auto"/>
        <w:bottom w:val="none" w:sz="0" w:space="0" w:color="auto"/>
        <w:right w:val="none" w:sz="0" w:space="0" w:color="auto"/>
      </w:divBdr>
    </w:div>
    <w:div w:id="651103902">
      <w:bodyDiv w:val="1"/>
      <w:marLeft w:val="0"/>
      <w:marRight w:val="0"/>
      <w:marTop w:val="0"/>
      <w:marBottom w:val="0"/>
      <w:divBdr>
        <w:top w:val="none" w:sz="0" w:space="0" w:color="auto"/>
        <w:left w:val="none" w:sz="0" w:space="0" w:color="auto"/>
        <w:bottom w:val="none" w:sz="0" w:space="0" w:color="auto"/>
        <w:right w:val="none" w:sz="0" w:space="0" w:color="auto"/>
      </w:divBdr>
    </w:div>
    <w:div w:id="679622490">
      <w:bodyDiv w:val="1"/>
      <w:marLeft w:val="0"/>
      <w:marRight w:val="0"/>
      <w:marTop w:val="0"/>
      <w:marBottom w:val="0"/>
      <w:divBdr>
        <w:top w:val="none" w:sz="0" w:space="0" w:color="auto"/>
        <w:left w:val="none" w:sz="0" w:space="0" w:color="auto"/>
        <w:bottom w:val="none" w:sz="0" w:space="0" w:color="auto"/>
        <w:right w:val="none" w:sz="0" w:space="0" w:color="auto"/>
      </w:divBdr>
    </w:div>
    <w:div w:id="713769288">
      <w:bodyDiv w:val="1"/>
      <w:marLeft w:val="0"/>
      <w:marRight w:val="0"/>
      <w:marTop w:val="0"/>
      <w:marBottom w:val="0"/>
      <w:divBdr>
        <w:top w:val="none" w:sz="0" w:space="0" w:color="auto"/>
        <w:left w:val="none" w:sz="0" w:space="0" w:color="auto"/>
        <w:bottom w:val="none" w:sz="0" w:space="0" w:color="auto"/>
        <w:right w:val="none" w:sz="0" w:space="0" w:color="auto"/>
      </w:divBdr>
    </w:div>
    <w:div w:id="719941348">
      <w:bodyDiv w:val="1"/>
      <w:marLeft w:val="0"/>
      <w:marRight w:val="0"/>
      <w:marTop w:val="0"/>
      <w:marBottom w:val="0"/>
      <w:divBdr>
        <w:top w:val="none" w:sz="0" w:space="0" w:color="auto"/>
        <w:left w:val="none" w:sz="0" w:space="0" w:color="auto"/>
        <w:bottom w:val="none" w:sz="0" w:space="0" w:color="auto"/>
        <w:right w:val="none" w:sz="0" w:space="0" w:color="auto"/>
      </w:divBdr>
    </w:div>
    <w:div w:id="733283037">
      <w:bodyDiv w:val="1"/>
      <w:marLeft w:val="0"/>
      <w:marRight w:val="0"/>
      <w:marTop w:val="0"/>
      <w:marBottom w:val="0"/>
      <w:divBdr>
        <w:top w:val="none" w:sz="0" w:space="0" w:color="auto"/>
        <w:left w:val="none" w:sz="0" w:space="0" w:color="auto"/>
        <w:bottom w:val="none" w:sz="0" w:space="0" w:color="auto"/>
        <w:right w:val="none" w:sz="0" w:space="0" w:color="auto"/>
      </w:divBdr>
    </w:div>
    <w:div w:id="742793845">
      <w:bodyDiv w:val="1"/>
      <w:marLeft w:val="0"/>
      <w:marRight w:val="0"/>
      <w:marTop w:val="0"/>
      <w:marBottom w:val="0"/>
      <w:divBdr>
        <w:top w:val="none" w:sz="0" w:space="0" w:color="auto"/>
        <w:left w:val="none" w:sz="0" w:space="0" w:color="auto"/>
        <w:bottom w:val="none" w:sz="0" w:space="0" w:color="auto"/>
        <w:right w:val="none" w:sz="0" w:space="0" w:color="auto"/>
      </w:divBdr>
    </w:div>
    <w:div w:id="779447060">
      <w:bodyDiv w:val="1"/>
      <w:marLeft w:val="0"/>
      <w:marRight w:val="0"/>
      <w:marTop w:val="0"/>
      <w:marBottom w:val="0"/>
      <w:divBdr>
        <w:top w:val="none" w:sz="0" w:space="0" w:color="auto"/>
        <w:left w:val="none" w:sz="0" w:space="0" w:color="auto"/>
        <w:bottom w:val="none" w:sz="0" w:space="0" w:color="auto"/>
        <w:right w:val="none" w:sz="0" w:space="0" w:color="auto"/>
      </w:divBdr>
    </w:div>
    <w:div w:id="867134242">
      <w:bodyDiv w:val="1"/>
      <w:marLeft w:val="0"/>
      <w:marRight w:val="0"/>
      <w:marTop w:val="0"/>
      <w:marBottom w:val="0"/>
      <w:divBdr>
        <w:top w:val="none" w:sz="0" w:space="0" w:color="auto"/>
        <w:left w:val="none" w:sz="0" w:space="0" w:color="auto"/>
        <w:bottom w:val="none" w:sz="0" w:space="0" w:color="auto"/>
        <w:right w:val="none" w:sz="0" w:space="0" w:color="auto"/>
      </w:divBdr>
    </w:div>
    <w:div w:id="882906713">
      <w:bodyDiv w:val="1"/>
      <w:marLeft w:val="0"/>
      <w:marRight w:val="0"/>
      <w:marTop w:val="0"/>
      <w:marBottom w:val="0"/>
      <w:divBdr>
        <w:top w:val="none" w:sz="0" w:space="0" w:color="auto"/>
        <w:left w:val="none" w:sz="0" w:space="0" w:color="auto"/>
        <w:bottom w:val="none" w:sz="0" w:space="0" w:color="auto"/>
        <w:right w:val="none" w:sz="0" w:space="0" w:color="auto"/>
      </w:divBdr>
      <w:divsChild>
        <w:div w:id="781150734">
          <w:marLeft w:val="0"/>
          <w:marRight w:val="0"/>
          <w:marTop w:val="0"/>
          <w:marBottom w:val="0"/>
          <w:divBdr>
            <w:top w:val="none" w:sz="0" w:space="0" w:color="auto"/>
            <w:left w:val="none" w:sz="0" w:space="0" w:color="auto"/>
            <w:bottom w:val="none" w:sz="0" w:space="0" w:color="auto"/>
            <w:right w:val="none" w:sz="0" w:space="0" w:color="auto"/>
          </w:divBdr>
          <w:divsChild>
            <w:div w:id="1420055596">
              <w:marLeft w:val="0"/>
              <w:marRight w:val="0"/>
              <w:marTop w:val="0"/>
              <w:marBottom w:val="0"/>
              <w:divBdr>
                <w:top w:val="none" w:sz="0" w:space="0" w:color="auto"/>
                <w:left w:val="none" w:sz="0" w:space="0" w:color="auto"/>
                <w:bottom w:val="none" w:sz="0" w:space="0" w:color="auto"/>
                <w:right w:val="none" w:sz="0" w:space="0" w:color="auto"/>
              </w:divBdr>
              <w:divsChild>
                <w:div w:id="22244325">
                  <w:marLeft w:val="0"/>
                  <w:marRight w:val="0"/>
                  <w:marTop w:val="0"/>
                  <w:marBottom w:val="0"/>
                  <w:divBdr>
                    <w:top w:val="none" w:sz="0" w:space="0" w:color="auto"/>
                    <w:left w:val="none" w:sz="0" w:space="0" w:color="auto"/>
                    <w:bottom w:val="none" w:sz="0" w:space="0" w:color="auto"/>
                    <w:right w:val="none" w:sz="0" w:space="0" w:color="auto"/>
                  </w:divBdr>
                  <w:divsChild>
                    <w:div w:id="618951087">
                      <w:marLeft w:val="0"/>
                      <w:marRight w:val="0"/>
                      <w:marTop w:val="0"/>
                      <w:marBottom w:val="0"/>
                      <w:divBdr>
                        <w:top w:val="none" w:sz="0" w:space="0" w:color="auto"/>
                        <w:left w:val="none" w:sz="0" w:space="0" w:color="auto"/>
                        <w:bottom w:val="none" w:sz="0" w:space="0" w:color="auto"/>
                        <w:right w:val="none" w:sz="0" w:space="0" w:color="auto"/>
                      </w:divBdr>
                      <w:divsChild>
                        <w:div w:id="998507378">
                          <w:marLeft w:val="0"/>
                          <w:marRight w:val="0"/>
                          <w:marTop w:val="0"/>
                          <w:marBottom w:val="0"/>
                          <w:divBdr>
                            <w:top w:val="none" w:sz="0" w:space="0" w:color="auto"/>
                            <w:left w:val="none" w:sz="0" w:space="0" w:color="auto"/>
                            <w:bottom w:val="none" w:sz="0" w:space="0" w:color="auto"/>
                            <w:right w:val="none" w:sz="0" w:space="0" w:color="auto"/>
                          </w:divBdr>
                          <w:divsChild>
                            <w:div w:id="854657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7936575">
      <w:bodyDiv w:val="1"/>
      <w:marLeft w:val="0"/>
      <w:marRight w:val="0"/>
      <w:marTop w:val="0"/>
      <w:marBottom w:val="0"/>
      <w:divBdr>
        <w:top w:val="none" w:sz="0" w:space="0" w:color="auto"/>
        <w:left w:val="none" w:sz="0" w:space="0" w:color="auto"/>
        <w:bottom w:val="none" w:sz="0" w:space="0" w:color="auto"/>
        <w:right w:val="none" w:sz="0" w:space="0" w:color="auto"/>
      </w:divBdr>
    </w:div>
    <w:div w:id="900748890">
      <w:bodyDiv w:val="1"/>
      <w:marLeft w:val="0"/>
      <w:marRight w:val="0"/>
      <w:marTop w:val="0"/>
      <w:marBottom w:val="0"/>
      <w:divBdr>
        <w:top w:val="none" w:sz="0" w:space="0" w:color="auto"/>
        <w:left w:val="none" w:sz="0" w:space="0" w:color="auto"/>
        <w:bottom w:val="none" w:sz="0" w:space="0" w:color="auto"/>
        <w:right w:val="none" w:sz="0" w:space="0" w:color="auto"/>
      </w:divBdr>
    </w:div>
    <w:div w:id="911239285">
      <w:bodyDiv w:val="1"/>
      <w:marLeft w:val="0"/>
      <w:marRight w:val="0"/>
      <w:marTop w:val="0"/>
      <w:marBottom w:val="0"/>
      <w:divBdr>
        <w:top w:val="none" w:sz="0" w:space="0" w:color="auto"/>
        <w:left w:val="none" w:sz="0" w:space="0" w:color="auto"/>
        <w:bottom w:val="none" w:sz="0" w:space="0" w:color="auto"/>
        <w:right w:val="none" w:sz="0" w:space="0" w:color="auto"/>
      </w:divBdr>
    </w:div>
    <w:div w:id="933392678">
      <w:bodyDiv w:val="1"/>
      <w:marLeft w:val="0"/>
      <w:marRight w:val="0"/>
      <w:marTop w:val="0"/>
      <w:marBottom w:val="0"/>
      <w:divBdr>
        <w:top w:val="none" w:sz="0" w:space="0" w:color="auto"/>
        <w:left w:val="none" w:sz="0" w:space="0" w:color="auto"/>
        <w:bottom w:val="none" w:sz="0" w:space="0" w:color="auto"/>
        <w:right w:val="none" w:sz="0" w:space="0" w:color="auto"/>
      </w:divBdr>
    </w:div>
    <w:div w:id="945380057">
      <w:bodyDiv w:val="1"/>
      <w:marLeft w:val="0"/>
      <w:marRight w:val="0"/>
      <w:marTop w:val="0"/>
      <w:marBottom w:val="0"/>
      <w:divBdr>
        <w:top w:val="none" w:sz="0" w:space="0" w:color="auto"/>
        <w:left w:val="none" w:sz="0" w:space="0" w:color="auto"/>
        <w:bottom w:val="none" w:sz="0" w:space="0" w:color="auto"/>
        <w:right w:val="none" w:sz="0" w:space="0" w:color="auto"/>
      </w:divBdr>
    </w:div>
    <w:div w:id="947663590">
      <w:bodyDiv w:val="1"/>
      <w:marLeft w:val="0"/>
      <w:marRight w:val="0"/>
      <w:marTop w:val="0"/>
      <w:marBottom w:val="0"/>
      <w:divBdr>
        <w:top w:val="none" w:sz="0" w:space="0" w:color="auto"/>
        <w:left w:val="none" w:sz="0" w:space="0" w:color="auto"/>
        <w:bottom w:val="none" w:sz="0" w:space="0" w:color="auto"/>
        <w:right w:val="none" w:sz="0" w:space="0" w:color="auto"/>
      </w:divBdr>
      <w:divsChild>
        <w:div w:id="1585338817">
          <w:marLeft w:val="0"/>
          <w:marRight w:val="0"/>
          <w:marTop w:val="0"/>
          <w:marBottom w:val="0"/>
          <w:divBdr>
            <w:top w:val="none" w:sz="0" w:space="0" w:color="auto"/>
            <w:left w:val="none" w:sz="0" w:space="0" w:color="auto"/>
            <w:bottom w:val="none" w:sz="0" w:space="0" w:color="auto"/>
            <w:right w:val="none" w:sz="0" w:space="0" w:color="auto"/>
          </w:divBdr>
          <w:divsChild>
            <w:div w:id="687367374">
              <w:marLeft w:val="0"/>
              <w:marRight w:val="0"/>
              <w:marTop w:val="0"/>
              <w:marBottom w:val="0"/>
              <w:divBdr>
                <w:top w:val="none" w:sz="0" w:space="0" w:color="auto"/>
                <w:left w:val="none" w:sz="0" w:space="0" w:color="auto"/>
                <w:bottom w:val="none" w:sz="0" w:space="0" w:color="auto"/>
                <w:right w:val="none" w:sz="0" w:space="0" w:color="auto"/>
              </w:divBdr>
              <w:divsChild>
                <w:div w:id="919142825">
                  <w:marLeft w:val="0"/>
                  <w:marRight w:val="0"/>
                  <w:marTop w:val="0"/>
                  <w:marBottom w:val="0"/>
                  <w:divBdr>
                    <w:top w:val="none" w:sz="0" w:space="0" w:color="auto"/>
                    <w:left w:val="none" w:sz="0" w:space="0" w:color="auto"/>
                    <w:bottom w:val="none" w:sz="0" w:space="0" w:color="auto"/>
                    <w:right w:val="none" w:sz="0" w:space="0" w:color="auto"/>
                  </w:divBdr>
                  <w:divsChild>
                    <w:div w:id="1661079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549225">
          <w:marLeft w:val="0"/>
          <w:marRight w:val="0"/>
          <w:marTop w:val="0"/>
          <w:marBottom w:val="0"/>
          <w:divBdr>
            <w:top w:val="none" w:sz="0" w:space="0" w:color="auto"/>
            <w:left w:val="none" w:sz="0" w:space="0" w:color="auto"/>
            <w:bottom w:val="none" w:sz="0" w:space="0" w:color="auto"/>
            <w:right w:val="none" w:sz="0" w:space="0" w:color="auto"/>
          </w:divBdr>
          <w:divsChild>
            <w:div w:id="690028796">
              <w:marLeft w:val="0"/>
              <w:marRight w:val="0"/>
              <w:marTop w:val="0"/>
              <w:marBottom w:val="0"/>
              <w:divBdr>
                <w:top w:val="none" w:sz="0" w:space="0" w:color="auto"/>
                <w:left w:val="none" w:sz="0" w:space="0" w:color="auto"/>
                <w:bottom w:val="none" w:sz="0" w:space="0" w:color="auto"/>
                <w:right w:val="none" w:sz="0" w:space="0" w:color="auto"/>
              </w:divBdr>
              <w:divsChild>
                <w:div w:id="1083264423">
                  <w:marLeft w:val="0"/>
                  <w:marRight w:val="0"/>
                  <w:marTop w:val="0"/>
                  <w:marBottom w:val="0"/>
                  <w:divBdr>
                    <w:top w:val="none" w:sz="0" w:space="0" w:color="auto"/>
                    <w:left w:val="none" w:sz="0" w:space="0" w:color="auto"/>
                    <w:bottom w:val="none" w:sz="0" w:space="0" w:color="auto"/>
                    <w:right w:val="none" w:sz="0" w:space="0" w:color="auto"/>
                  </w:divBdr>
                  <w:divsChild>
                    <w:div w:id="1705864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1060832">
      <w:bodyDiv w:val="1"/>
      <w:marLeft w:val="0"/>
      <w:marRight w:val="0"/>
      <w:marTop w:val="0"/>
      <w:marBottom w:val="0"/>
      <w:divBdr>
        <w:top w:val="none" w:sz="0" w:space="0" w:color="auto"/>
        <w:left w:val="none" w:sz="0" w:space="0" w:color="auto"/>
        <w:bottom w:val="none" w:sz="0" w:space="0" w:color="auto"/>
        <w:right w:val="none" w:sz="0" w:space="0" w:color="auto"/>
      </w:divBdr>
      <w:divsChild>
        <w:div w:id="1612935915">
          <w:marLeft w:val="0"/>
          <w:marRight w:val="0"/>
          <w:marTop w:val="0"/>
          <w:marBottom w:val="0"/>
          <w:divBdr>
            <w:top w:val="none" w:sz="0" w:space="0" w:color="auto"/>
            <w:left w:val="none" w:sz="0" w:space="0" w:color="auto"/>
            <w:bottom w:val="none" w:sz="0" w:space="0" w:color="auto"/>
            <w:right w:val="none" w:sz="0" w:space="0" w:color="auto"/>
          </w:divBdr>
          <w:divsChild>
            <w:div w:id="2106077140">
              <w:marLeft w:val="0"/>
              <w:marRight w:val="0"/>
              <w:marTop w:val="0"/>
              <w:marBottom w:val="0"/>
              <w:divBdr>
                <w:top w:val="none" w:sz="0" w:space="0" w:color="auto"/>
                <w:left w:val="none" w:sz="0" w:space="0" w:color="auto"/>
                <w:bottom w:val="none" w:sz="0" w:space="0" w:color="auto"/>
                <w:right w:val="none" w:sz="0" w:space="0" w:color="auto"/>
              </w:divBdr>
              <w:divsChild>
                <w:div w:id="372851039">
                  <w:marLeft w:val="0"/>
                  <w:marRight w:val="0"/>
                  <w:marTop w:val="0"/>
                  <w:marBottom w:val="0"/>
                  <w:divBdr>
                    <w:top w:val="none" w:sz="0" w:space="0" w:color="auto"/>
                    <w:left w:val="none" w:sz="0" w:space="0" w:color="auto"/>
                    <w:bottom w:val="none" w:sz="0" w:space="0" w:color="auto"/>
                    <w:right w:val="none" w:sz="0" w:space="0" w:color="auto"/>
                  </w:divBdr>
                  <w:divsChild>
                    <w:div w:id="571309299">
                      <w:marLeft w:val="0"/>
                      <w:marRight w:val="0"/>
                      <w:marTop w:val="0"/>
                      <w:marBottom w:val="0"/>
                      <w:divBdr>
                        <w:top w:val="none" w:sz="0" w:space="0" w:color="auto"/>
                        <w:left w:val="none" w:sz="0" w:space="0" w:color="auto"/>
                        <w:bottom w:val="none" w:sz="0" w:space="0" w:color="auto"/>
                        <w:right w:val="none" w:sz="0" w:space="0" w:color="auto"/>
                      </w:divBdr>
                      <w:divsChild>
                        <w:div w:id="1243219075">
                          <w:marLeft w:val="0"/>
                          <w:marRight w:val="0"/>
                          <w:marTop w:val="0"/>
                          <w:marBottom w:val="0"/>
                          <w:divBdr>
                            <w:top w:val="none" w:sz="0" w:space="0" w:color="auto"/>
                            <w:left w:val="none" w:sz="0" w:space="0" w:color="auto"/>
                            <w:bottom w:val="none" w:sz="0" w:space="0" w:color="auto"/>
                            <w:right w:val="none" w:sz="0" w:space="0" w:color="auto"/>
                          </w:divBdr>
                          <w:divsChild>
                            <w:div w:id="59417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6396593">
      <w:bodyDiv w:val="1"/>
      <w:marLeft w:val="0"/>
      <w:marRight w:val="0"/>
      <w:marTop w:val="0"/>
      <w:marBottom w:val="0"/>
      <w:divBdr>
        <w:top w:val="none" w:sz="0" w:space="0" w:color="auto"/>
        <w:left w:val="none" w:sz="0" w:space="0" w:color="auto"/>
        <w:bottom w:val="none" w:sz="0" w:space="0" w:color="auto"/>
        <w:right w:val="none" w:sz="0" w:space="0" w:color="auto"/>
      </w:divBdr>
    </w:div>
    <w:div w:id="1016269034">
      <w:bodyDiv w:val="1"/>
      <w:marLeft w:val="0"/>
      <w:marRight w:val="0"/>
      <w:marTop w:val="0"/>
      <w:marBottom w:val="0"/>
      <w:divBdr>
        <w:top w:val="none" w:sz="0" w:space="0" w:color="auto"/>
        <w:left w:val="none" w:sz="0" w:space="0" w:color="auto"/>
        <w:bottom w:val="none" w:sz="0" w:space="0" w:color="auto"/>
        <w:right w:val="none" w:sz="0" w:space="0" w:color="auto"/>
      </w:divBdr>
    </w:div>
    <w:div w:id="1028144712">
      <w:bodyDiv w:val="1"/>
      <w:marLeft w:val="0"/>
      <w:marRight w:val="0"/>
      <w:marTop w:val="0"/>
      <w:marBottom w:val="0"/>
      <w:divBdr>
        <w:top w:val="none" w:sz="0" w:space="0" w:color="auto"/>
        <w:left w:val="none" w:sz="0" w:space="0" w:color="auto"/>
        <w:bottom w:val="none" w:sz="0" w:space="0" w:color="auto"/>
        <w:right w:val="none" w:sz="0" w:space="0" w:color="auto"/>
      </w:divBdr>
    </w:div>
    <w:div w:id="1041054764">
      <w:bodyDiv w:val="1"/>
      <w:marLeft w:val="0"/>
      <w:marRight w:val="0"/>
      <w:marTop w:val="0"/>
      <w:marBottom w:val="0"/>
      <w:divBdr>
        <w:top w:val="none" w:sz="0" w:space="0" w:color="auto"/>
        <w:left w:val="none" w:sz="0" w:space="0" w:color="auto"/>
        <w:bottom w:val="none" w:sz="0" w:space="0" w:color="auto"/>
        <w:right w:val="none" w:sz="0" w:space="0" w:color="auto"/>
      </w:divBdr>
    </w:div>
    <w:div w:id="1067727499">
      <w:bodyDiv w:val="1"/>
      <w:marLeft w:val="0"/>
      <w:marRight w:val="0"/>
      <w:marTop w:val="0"/>
      <w:marBottom w:val="0"/>
      <w:divBdr>
        <w:top w:val="none" w:sz="0" w:space="0" w:color="auto"/>
        <w:left w:val="none" w:sz="0" w:space="0" w:color="auto"/>
        <w:bottom w:val="none" w:sz="0" w:space="0" w:color="auto"/>
        <w:right w:val="none" w:sz="0" w:space="0" w:color="auto"/>
      </w:divBdr>
    </w:div>
    <w:div w:id="1114062265">
      <w:bodyDiv w:val="1"/>
      <w:marLeft w:val="0"/>
      <w:marRight w:val="0"/>
      <w:marTop w:val="0"/>
      <w:marBottom w:val="0"/>
      <w:divBdr>
        <w:top w:val="none" w:sz="0" w:space="0" w:color="auto"/>
        <w:left w:val="none" w:sz="0" w:space="0" w:color="auto"/>
        <w:bottom w:val="none" w:sz="0" w:space="0" w:color="auto"/>
        <w:right w:val="none" w:sz="0" w:space="0" w:color="auto"/>
      </w:divBdr>
    </w:div>
    <w:div w:id="1119761235">
      <w:bodyDiv w:val="1"/>
      <w:marLeft w:val="0"/>
      <w:marRight w:val="0"/>
      <w:marTop w:val="0"/>
      <w:marBottom w:val="0"/>
      <w:divBdr>
        <w:top w:val="none" w:sz="0" w:space="0" w:color="auto"/>
        <w:left w:val="none" w:sz="0" w:space="0" w:color="auto"/>
        <w:bottom w:val="none" w:sz="0" w:space="0" w:color="auto"/>
        <w:right w:val="none" w:sz="0" w:space="0" w:color="auto"/>
      </w:divBdr>
    </w:div>
    <w:div w:id="1122764767">
      <w:bodyDiv w:val="1"/>
      <w:marLeft w:val="0"/>
      <w:marRight w:val="0"/>
      <w:marTop w:val="0"/>
      <w:marBottom w:val="0"/>
      <w:divBdr>
        <w:top w:val="none" w:sz="0" w:space="0" w:color="auto"/>
        <w:left w:val="none" w:sz="0" w:space="0" w:color="auto"/>
        <w:bottom w:val="none" w:sz="0" w:space="0" w:color="auto"/>
        <w:right w:val="none" w:sz="0" w:space="0" w:color="auto"/>
      </w:divBdr>
    </w:div>
    <w:div w:id="1141650773">
      <w:bodyDiv w:val="1"/>
      <w:marLeft w:val="0"/>
      <w:marRight w:val="0"/>
      <w:marTop w:val="0"/>
      <w:marBottom w:val="0"/>
      <w:divBdr>
        <w:top w:val="none" w:sz="0" w:space="0" w:color="auto"/>
        <w:left w:val="none" w:sz="0" w:space="0" w:color="auto"/>
        <w:bottom w:val="none" w:sz="0" w:space="0" w:color="auto"/>
        <w:right w:val="none" w:sz="0" w:space="0" w:color="auto"/>
      </w:divBdr>
    </w:div>
    <w:div w:id="1146971309">
      <w:bodyDiv w:val="1"/>
      <w:marLeft w:val="0"/>
      <w:marRight w:val="0"/>
      <w:marTop w:val="0"/>
      <w:marBottom w:val="0"/>
      <w:divBdr>
        <w:top w:val="none" w:sz="0" w:space="0" w:color="auto"/>
        <w:left w:val="none" w:sz="0" w:space="0" w:color="auto"/>
        <w:bottom w:val="none" w:sz="0" w:space="0" w:color="auto"/>
        <w:right w:val="none" w:sz="0" w:space="0" w:color="auto"/>
      </w:divBdr>
      <w:divsChild>
        <w:div w:id="41681602">
          <w:marLeft w:val="0"/>
          <w:marRight w:val="0"/>
          <w:marTop w:val="0"/>
          <w:marBottom w:val="0"/>
          <w:divBdr>
            <w:top w:val="none" w:sz="0" w:space="0" w:color="auto"/>
            <w:left w:val="none" w:sz="0" w:space="0" w:color="auto"/>
            <w:bottom w:val="none" w:sz="0" w:space="0" w:color="auto"/>
            <w:right w:val="none" w:sz="0" w:space="0" w:color="auto"/>
          </w:divBdr>
          <w:divsChild>
            <w:div w:id="1748070291">
              <w:marLeft w:val="0"/>
              <w:marRight w:val="0"/>
              <w:marTop w:val="0"/>
              <w:marBottom w:val="0"/>
              <w:divBdr>
                <w:top w:val="none" w:sz="0" w:space="0" w:color="auto"/>
                <w:left w:val="none" w:sz="0" w:space="0" w:color="auto"/>
                <w:bottom w:val="none" w:sz="0" w:space="0" w:color="auto"/>
                <w:right w:val="none" w:sz="0" w:space="0" w:color="auto"/>
              </w:divBdr>
              <w:divsChild>
                <w:div w:id="1919705077">
                  <w:marLeft w:val="0"/>
                  <w:marRight w:val="0"/>
                  <w:marTop w:val="0"/>
                  <w:marBottom w:val="0"/>
                  <w:divBdr>
                    <w:top w:val="none" w:sz="0" w:space="0" w:color="auto"/>
                    <w:left w:val="none" w:sz="0" w:space="0" w:color="auto"/>
                    <w:bottom w:val="none" w:sz="0" w:space="0" w:color="auto"/>
                    <w:right w:val="none" w:sz="0" w:space="0" w:color="auto"/>
                  </w:divBdr>
                  <w:divsChild>
                    <w:div w:id="1143279506">
                      <w:marLeft w:val="0"/>
                      <w:marRight w:val="0"/>
                      <w:marTop w:val="0"/>
                      <w:marBottom w:val="0"/>
                      <w:divBdr>
                        <w:top w:val="none" w:sz="0" w:space="0" w:color="auto"/>
                        <w:left w:val="none" w:sz="0" w:space="0" w:color="auto"/>
                        <w:bottom w:val="none" w:sz="0" w:space="0" w:color="auto"/>
                        <w:right w:val="none" w:sz="0" w:space="0" w:color="auto"/>
                      </w:divBdr>
                      <w:divsChild>
                        <w:div w:id="1579560264">
                          <w:marLeft w:val="0"/>
                          <w:marRight w:val="0"/>
                          <w:marTop w:val="0"/>
                          <w:marBottom w:val="0"/>
                          <w:divBdr>
                            <w:top w:val="none" w:sz="0" w:space="0" w:color="auto"/>
                            <w:left w:val="none" w:sz="0" w:space="0" w:color="auto"/>
                            <w:bottom w:val="none" w:sz="0" w:space="0" w:color="auto"/>
                            <w:right w:val="none" w:sz="0" w:space="0" w:color="auto"/>
                          </w:divBdr>
                          <w:divsChild>
                            <w:div w:id="414207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9661238">
      <w:bodyDiv w:val="1"/>
      <w:marLeft w:val="0"/>
      <w:marRight w:val="0"/>
      <w:marTop w:val="0"/>
      <w:marBottom w:val="0"/>
      <w:divBdr>
        <w:top w:val="none" w:sz="0" w:space="0" w:color="auto"/>
        <w:left w:val="none" w:sz="0" w:space="0" w:color="auto"/>
        <w:bottom w:val="none" w:sz="0" w:space="0" w:color="auto"/>
        <w:right w:val="none" w:sz="0" w:space="0" w:color="auto"/>
      </w:divBdr>
    </w:div>
    <w:div w:id="1222057721">
      <w:bodyDiv w:val="1"/>
      <w:marLeft w:val="0"/>
      <w:marRight w:val="0"/>
      <w:marTop w:val="0"/>
      <w:marBottom w:val="0"/>
      <w:divBdr>
        <w:top w:val="none" w:sz="0" w:space="0" w:color="auto"/>
        <w:left w:val="none" w:sz="0" w:space="0" w:color="auto"/>
        <w:bottom w:val="none" w:sz="0" w:space="0" w:color="auto"/>
        <w:right w:val="none" w:sz="0" w:space="0" w:color="auto"/>
      </w:divBdr>
    </w:div>
    <w:div w:id="1253586870">
      <w:bodyDiv w:val="1"/>
      <w:marLeft w:val="0"/>
      <w:marRight w:val="0"/>
      <w:marTop w:val="0"/>
      <w:marBottom w:val="0"/>
      <w:divBdr>
        <w:top w:val="none" w:sz="0" w:space="0" w:color="auto"/>
        <w:left w:val="none" w:sz="0" w:space="0" w:color="auto"/>
        <w:bottom w:val="none" w:sz="0" w:space="0" w:color="auto"/>
        <w:right w:val="none" w:sz="0" w:space="0" w:color="auto"/>
      </w:divBdr>
    </w:div>
    <w:div w:id="1307272221">
      <w:bodyDiv w:val="1"/>
      <w:marLeft w:val="0"/>
      <w:marRight w:val="0"/>
      <w:marTop w:val="0"/>
      <w:marBottom w:val="0"/>
      <w:divBdr>
        <w:top w:val="none" w:sz="0" w:space="0" w:color="auto"/>
        <w:left w:val="none" w:sz="0" w:space="0" w:color="auto"/>
        <w:bottom w:val="none" w:sz="0" w:space="0" w:color="auto"/>
        <w:right w:val="none" w:sz="0" w:space="0" w:color="auto"/>
      </w:divBdr>
    </w:div>
    <w:div w:id="1335844515">
      <w:bodyDiv w:val="1"/>
      <w:marLeft w:val="0"/>
      <w:marRight w:val="0"/>
      <w:marTop w:val="0"/>
      <w:marBottom w:val="0"/>
      <w:divBdr>
        <w:top w:val="none" w:sz="0" w:space="0" w:color="auto"/>
        <w:left w:val="none" w:sz="0" w:space="0" w:color="auto"/>
        <w:bottom w:val="none" w:sz="0" w:space="0" w:color="auto"/>
        <w:right w:val="none" w:sz="0" w:space="0" w:color="auto"/>
      </w:divBdr>
    </w:div>
    <w:div w:id="1390419501">
      <w:bodyDiv w:val="1"/>
      <w:marLeft w:val="0"/>
      <w:marRight w:val="0"/>
      <w:marTop w:val="0"/>
      <w:marBottom w:val="0"/>
      <w:divBdr>
        <w:top w:val="none" w:sz="0" w:space="0" w:color="auto"/>
        <w:left w:val="none" w:sz="0" w:space="0" w:color="auto"/>
        <w:bottom w:val="none" w:sz="0" w:space="0" w:color="auto"/>
        <w:right w:val="none" w:sz="0" w:space="0" w:color="auto"/>
      </w:divBdr>
    </w:div>
    <w:div w:id="1406536232">
      <w:bodyDiv w:val="1"/>
      <w:marLeft w:val="0"/>
      <w:marRight w:val="0"/>
      <w:marTop w:val="0"/>
      <w:marBottom w:val="0"/>
      <w:divBdr>
        <w:top w:val="none" w:sz="0" w:space="0" w:color="auto"/>
        <w:left w:val="none" w:sz="0" w:space="0" w:color="auto"/>
        <w:bottom w:val="none" w:sz="0" w:space="0" w:color="auto"/>
        <w:right w:val="none" w:sz="0" w:space="0" w:color="auto"/>
      </w:divBdr>
    </w:div>
    <w:div w:id="1441799501">
      <w:bodyDiv w:val="1"/>
      <w:marLeft w:val="0"/>
      <w:marRight w:val="0"/>
      <w:marTop w:val="0"/>
      <w:marBottom w:val="0"/>
      <w:divBdr>
        <w:top w:val="none" w:sz="0" w:space="0" w:color="auto"/>
        <w:left w:val="none" w:sz="0" w:space="0" w:color="auto"/>
        <w:bottom w:val="none" w:sz="0" w:space="0" w:color="auto"/>
        <w:right w:val="none" w:sz="0" w:space="0" w:color="auto"/>
      </w:divBdr>
    </w:div>
    <w:div w:id="1443762853">
      <w:bodyDiv w:val="1"/>
      <w:marLeft w:val="0"/>
      <w:marRight w:val="0"/>
      <w:marTop w:val="0"/>
      <w:marBottom w:val="0"/>
      <w:divBdr>
        <w:top w:val="none" w:sz="0" w:space="0" w:color="auto"/>
        <w:left w:val="none" w:sz="0" w:space="0" w:color="auto"/>
        <w:bottom w:val="none" w:sz="0" w:space="0" w:color="auto"/>
        <w:right w:val="none" w:sz="0" w:space="0" w:color="auto"/>
      </w:divBdr>
    </w:div>
    <w:div w:id="1455366316">
      <w:bodyDiv w:val="1"/>
      <w:marLeft w:val="0"/>
      <w:marRight w:val="0"/>
      <w:marTop w:val="0"/>
      <w:marBottom w:val="0"/>
      <w:divBdr>
        <w:top w:val="none" w:sz="0" w:space="0" w:color="auto"/>
        <w:left w:val="none" w:sz="0" w:space="0" w:color="auto"/>
        <w:bottom w:val="none" w:sz="0" w:space="0" w:color="auto"/>
        <w:right w:val="none" w:sz="0" w:space="0" w:color="auto"/>
      </w:divBdr>
      <w:divsChild>
        <w:div w:id="154106451">
          <w:marLeft w:val="0"/>
          <w:marRight w:val="0"/>
          <w:marTop w:val="0"/>
          <w:marBottom w:val="0"/>
          <w:divBdr>
            <w:top w:val="none" w:sz="0" w:space="0" w:color="auto"/>
            <w:left w:val="none" w:sz="0" w:space="0" w:color="auto"/>
            <w:bottom w:val="none" w:sz="0" w:space="0" w:color="auto"/>
            <w:right w:val="none" w:sz="0" w:space="0" w:color="auto"/>
          </w:divBdr>
          <w:divsChild>
            <w:div w:id="769545345">
              <w:marLeft w:val="0"/>
              <w:marRight w:val="0"/>
              <w:marTop w:val="0"/>
              <w:marBottom w:val="0"/>
              <w:divBdr>
                <w:top w:val="none" w:sz="0" w:space="0" w:color="auto"/>
                <w:left w:val="none" w:sz="0" w:space="0" w:color="auto"/>
                <w:bottom w:val="none" w:sz="0" w:space="0" w:color="auto"/>
                <w:right w:val="none" w:sz="0" w:space="0" w:color="auto"/>
              </w:divBdr>
              <w:divsChild>
                <w:div w:id="639264533">
                  <w:marLeft w:val="0"/>
                  <w:marRight w:val="0"/>
                  <w:marTop w:val="0"/>
                  <w:marBottom w:val="0"/>
                  <w:divBdr>
                    <w:top w:val="none" w:sz="0" w:space="0" w:color="auto"/>
                    <w:left w:val="none" w:sz="0" w:space="0" w:color="auto"/>
                    <w:bottom w:val="none" w:sz="0" w:space="0" w:color="auto"/>
                    <w:right w:val="none" w:sz="0" w:space="0" w:color="auto"/>
                  </w:divBdr>
                  <w:divsChild>
                    <w:div w:id="200817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8514003">
          <w:marLeft w:val="0"/>
          <w:marRight w:val="0"/>
          <w:marTop w:val="0"/>
          <w:marBottom w:val="0"/>
          <w:divBdr>
            <w:top w:val="none" w:sz="0" w:space="0" w:color="auto"/>
            <w:left w:val="none" w:sz="0" w:space="0" w:color="auto"/>
            <w:bottom w:val="none" w:sz="0" w:space="0" w:color="auto"/>
            <w:right w:val="none" w:sz="0" w:space="0" w:color="auto"/>
          </w:divBdr>
          <w:divsChild>
            <w:div w:id="329908742">
              <w:marLeft w:val="0"/>
              <w:marRight w:val="0"/>
              <w:marTop w:val="0"/>
              <w:marBottom w:val="0"/>
              <w:divBdr>
                <w:top w:val="none" w:sz="0" w:space="0" w:color="auto"/>
                <w:left w:val="none" w:sz="0" w:space="0" w:color="auto"/>
                <w:bottom w:val="none" w:sz="0" w:space="0" w:color="auto"/>
                <w:right w:val="none" w:sz="0" w:space="0" w:color="auto"/>
              </w:divBdr>
              <w:divsChild>
                <w:div w:id="262764199">
                  <w:marLeft w:val="0"/>
                  <w:marRight w:val="0"/>
                  <w:marTop w:val="0"/>
                  <w:marBottom w:val="0"/>
                  <w:divBdr>
                    <w:top w:val="none" w:sz="0" w:space="0" w:color="auto"/>
                    <w:left w:val="none" w:sz="0" w:space="0" w:color="auto"/>
                    <w:bottom w:val="none" w:sz="0" w:space="0" w:color="auto"/>
                    <w:right w:val="none" w:sz="0" w:space="0" w:color="auto"/>
                  </w:divBdr>
                  <w:divsChild>
                    <w:div w:id="1811092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3517350">
      <w:bodyDiv w:val="1"/>
      <w:marLeft w:val="0"/>
      <w:marRight w:val="0"/>
      <w:marTop w:val="0"/>
      <w:marBottom w:val="0"/>
      <w:divBdr>
        <w:top w:val="none" w:sz="0" w:space="0" w:color="auto"/>
        <w:left w:val="none" w:sz="0" w:space="0" w:color="auto"/>
        <w:bottom w:val="none" w:sz="0" w:space="0" w:color="auto"/>
        <w:right w:val="none" w:sz="0" w:space="0" w:color="auto"/>
      </w:divBdr>
    </w:div>
    <w:div w:id="1474176256">
      <w:bodyDiv w:val="1"/>
      <w:marLeft w:val="0"/>
      <w:marRight w:val="0"/>
      <w:marTop w:val="0"/>
      <w:marBottom w:val="0"/>
      <w:divBdr>
        <w:top w:val="none" w:sz="0" w:space="0" w:color="auto"/>
        <w:left w:val="none" w:sz="0" w:space="0" w:color="auto"/>
        <w:bottom w:val="none" w:sz="0" w:space="0" w:color="auto"/>
        <w:right w:val="none" w:sz="0" w:space="0" w:color="auto"/>
      </w:divBdr>
      <w:divsChild>
        <w:div w:id="1874032627">
          <w:marLeft w:val="0"/>
          <w:marRight w:val="0"/>
          <w:marTop w:val="0"/>
          <w:marBottom w:val="0"/>
          <w:divBdr>
            <w:top w:val="none" w:sz="0" w:space="0" w:color="auto"/>
            <w:left w:val="none" w:sz="0" w:space="0" w:color="auto"/>
            <w:bottom w:val="none" w:sz="0" w:space="0" w:color="auto"/>
            <w:right w:val="none" w:sz="0" w:space="0" w:color="auto"/>
          </w:divBdr>
          <w:divsChild>
            <w:div w:id="1238710452">
              <w:marLeft w:val="0"/>
              <w:marRight w:val="0"/>
              <w:marTop w:val="0"/>
              <w:marBottom w:val="0"/>
              <w:divBdr>
                <w:top w:val="none" w:sz="0" w:space="0" w:color="auto"/>
                <w:left w:val="none" w:sz="0" w:space="0" w:color="auto"/>
                <w:bottom w:val="none" w:sz="0" w:space="0" w:color="auto"/>
                <w:right w:val="none" w:sz="0" w:space="0" w:color="auto"/>
              </w:divBdr>
              <w:divsChild>
                <w:div w:id="1459572531">
                  <w:marLeft w:val="0"/>
                  <w:marRight w:val="0"/>
                  <w:marTop w:val="0"/>
                  <w:marBottom w:val="0"/>
                  <w:divBdr>
                    <w:top w:val="none" w:sz="0" w:space="0" w:color="auto"/>
                    <w:left w:val="none" w:sz="0" w:space="0" w:color="auto"/>
                    <w:bottom w:val="none" w:sz="0" w:space="0" w:color="auto"/>
                    <w:right w:val="none" w:sz="0" w:space="0" w:color="auto"/>
                  </w:divBdr>
                </w:div>
                <w:div w:id="545918488">
                  <w:marLeft w:val="0"/>
                  <w:marRight w:val="0"/>
                  <w:marTop w:val="0"/>
                  <w:marBottom w:val="0"/>
                  <w:divBdr>
                    <w:top w:val="none" w:sz="0" w:space="0" w:color="auto"/>
                    <w:left w:val="none" w:sz="0" w:space="0" w:color="auto"/>
                    <w:bottom w:val="none" w:sz="0" w:space="0" w:color="auto"/>
                    <w:right w:val="none" w:sz="0" w:space="0" w:color="auto"/>
                  </w:divBdr>
                  <w:divsChild>
                    <w:div w:id="1390031820">
                      <w:marLeft w:val="0"/>
                      <w:marRight w:val="0"/>
                      <w:marTop w:val="0"/>
                      <w:marBottom w:val="0"/>
                      <w:divBdr>
                        <w:top w:val="none" w:sz="0" w:space="0" w:color="auto"/>
                        <w:left w:val="none" w:sz="0" w:space="0" w:color="auto"/>
                        <w:bottom w:val="none" w:sz="0" w:space="0" w:color="auto"/>
                        <w:right w:val="none" w:sz="0" w:space="0" w:color="auto"/>
                      </w:divBdr>
                      <w:divsChild>
                        <w:div w:id="584074230">
                          <w:marLeft w:val="0"/>
                          <w:marRight w:val="0"/>
                          <w:marTop w:val="0"/>
                          <w:marBottom w:val="0"/>
                          <w:divBdr>
                            <w:top w:val="none" w:sz="0" w:space="0" w:color="auto"/>
                            <w:left w:val="none" w:sz="0" w:space="0" w:color="auto"/>
                            <w:bottom w:val="none" w:sz="0" w:space="0" w:color="auto"/>
                            <w:right w:val="none" w:sz="0" w:space="0" w:color="auto"/>
                          </w:divBdr>
                          <w:divsChild>
                            <w:div w:id="5617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4137138">
          <w:marLeft w:val="0"/>
          <w:marRight w:val="0"/>
          <w:marTop w:val="0"/>
          <w:marBottom w:val="0"/>
          <w:divBdr>
            <w:top w:val="none" w:sz="0" w:space="0" w:color="auto"/>
            <w:left w:val="none" w:sz="0" w:space="0" w:color="auto"/>
            <w:bottom w:val="none" w:sz="0" w:space="0" w:color="auto"/>
            <w:right w:val="none" w:sz="0" w:space="0" w:color="auto"/>
          </w:divBdr>
          <w:divsChild>
            <w:div w:id="1315915664">
              <w:marLeft w:val="0"/>
              <w:marRight w:val="0"/>
              <w:marTop w:val="0"/>
              <w:marBottom w:val="0"/>
              <w:divBdr>
                <w:top w:val="none" w:sz="0" w:space="0" w:color="auto"/>
                <w:left w:val="none" w:sz="0" w:space="0" w:color="auto"/>
                <w:bottom w:val="none" w:sz="0" w:space="0" w:color="auto"/>
                <w:right w:val="none" w:sz="0" w:space="0" w:color="auto"/>
              </w:divBdr>
              <w:divsChild>
                <w:div w:id="142607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8128707">
      <w:bodyDiv w:val="1"/>
      <w:marLeft w:val="0"/>
      <w:marRight w:val="0"/>
      <w:marTop w:val="0"/>
      <w:marBottom w:val="0"/>
      <w:divBdr>
        <w:top w:val="none" w:sz="0" w:space="0" w:color="auto"/>
        <w:left w:val="none" w:sz="0" w:space="0" w:color="auto"/>
        <w:bottom w:val="none" w:sz="0" w:space="0" w:color="auto"/>
        <w:right w:val="none" w:sz="0" w:space="0" w:color="auto"/>
      </w:divBdr>
    </w:div>
    <w:div w:id="1515194167">
      <w:bodyDiv w:val="1"/>
      <w:marLeft w:val="0"/>
      <w:marRight w:val="0"/>
      <w:marTop w:val="0"/>
      <w:marBottom w:val="0"/>
      <w:divBdr>
        <w:top w:val="none" w:sz="0" w:space="0" w:color="auto"/>
        <w:left w:val="none" w:sz="0" w:space="0" w:color="auto"/>
        <w:bottom w:val="none" w:sz="0" w:space="0" w:color="auto"/>
        <w:right w:val="none" w:sz="0" w:space="0" w:color="auto"/>
      </w:divBdr>
    </w:div>
    <w:div w:id="1518032649">
      <w:bodyDiv w:val="1"/>
      <w:marLeft w:val="0"/>
      <w:marRight w:val="0"/>
      <w:marTop w:val="0"/>
      <w:marBottom w:val="0"/>
      <w:divBdr>
        <w:top w:val="none" w:sz="0" w:space="0" w:color="auto"/>
        <w:left w:val="none" w:sz="0" w:space="0" w:color="auto"/>
        <w:bottom w:val="none" w:sz="0" w:space="0" w:color="auto"/>
        <w:right w:val="none" w:sz="0" w:space="0" w:color="auto"/>
      </w:divBdr>
    </w:div>
    <w:div w:id="1528106338">
      <w:bodyDiv w:val="1"/>
      <w:marLeft w:val="0"/>
      <w:marRight w:val="0"/>
      <w:marTop w:val="0"/>
      <w:marBottom w:val="0"/>
      <w:divBdr>
        <w:top w:val="none" w:sz="0" w:space="0" w:color="auto"/>
        <w:left w:val="none" w:sz="0" w:space="0" w:color="auto"/>
        <w:bottom w:val="none" w:sz="0" w:space="0" w:color="auto"/>
        <w:right w:val="none" w:sz="0" w:space="0" w:color="auto"/>
      </w:divBdr>
      <w:divsChild>
        <w:div w:id="383800335">
          <w:marLeft w:val="0"/>
          <w:marRight w:val="0"/>
          <w:marTop w:val="0"/>
          <w:marBottom w:val="0"/>
          <w:divBdr>
            <w:top w:val="none" w:sz="0" w:space="0" w:color="auto"/>
            <w:left w:val="none" w:sz="0" w:space="0" w:color="auto"/>
            <w:bottom w:val="none" w:sz="0" w:space="0" w:color="auto"/>
            <w:right w:val="none" w:sz="0" w:space="0" w:color="auto"/>
          </w:divBdr>
          <w:divsChild>
            <w:div w:id="78719420">
              <w:marLeft w:val="0"/>
              <w:marRight w:val="0"/>
              <w:marTop w:val="0"/>
              <w:marBottom w:val="0"/>
              <w:divBdr>
                <w:top w:val="none" w:sz="0" w:space="0" w:color="auto"/>
                <w:left w:val="none" w:sz="0" w:space="0" w:color="auto"/>
                <w:bottom w:val="none" w:sz="0" w:space="0" w:color="auto"/>
                <w:right w:val="none" w:sz="0" w:space="0" w:color="auto"/>
              </w:divBdr>
              <w:divsChild>
                <w:div w:id="652875624">
                  <w:marLeft w:val="0"/>
                  <w:marRight w:val="0"/>
                  <w:marTop w:val="0"/>
                  <w:marBottom w:val="0"/>
                  <w:divBdr>
                    <w:top w:val="none" w:sz="0" w:space="0" w:color="auto"/>
                    <w:left w:val="none" w:sz="0" w:space="0" w:color="auto"/>
                    <w:bottom w:val="none" w:sz="0" w:space="0" w:color="auto"/>
                    <w:right w:val="none" w:sz="0" w:space="0" w:color="auto"/>
                  </w:divBdr>
                  <w:divsChild>
                    <w:div w:id="1761215362">
                      <w:marLeft w:val="0"/>
                      <w:marRight w:val="0"/>
                      <w:marTop w:val="0"/>
                      <w:marBottom w:val="0"/>
                      <w:divBdr>
                        <w:top w:val="none" w:sz="0" w:space="0" w:color="auto"/>
                        <w:left w:val="none" w:sz="0" w:space="0" w:color="auto"/>
                        <w:bottom w:val="none" w:sz="0" w:space="0" w:color="auto"/>
                        <w:right w:val="none" w:sz="0" w:space="0" w:color="auto"/>
                      </w:divBdr>
                      <w:divsChild>
                        <w:div w:id="1165977943">
                          <w:marLeft w:val="0"/>
                          <w:marRight w:val="0"/>
                          <w:marTop w:val="0"/>
                          <w:marBottom w:val="0"/>
                          <w:divBdr>
                            <w:top w:val="none" w:sz="0" w:space="0" w:color="auto"/>
                            <w:left w:val="none" w:sz="0" w:space="0" w:color="auto"/>
                            <w:bottom w:val="none" w:sz="0" w:space="0" w:color="auto"/>
                            <w:right w:val="none" w:sz="0" w:space="0" w:color="auto"/>
                          </w:divBdr>
                          <w:divsChild>
                            <w:div w:id="77768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2303077">
      <w:bodyDiv w:val="1"/>
      <w:marLeft w:val="0"/>
      <w:marRight w:val="0"/>
      <w:marTop w:val="0"/>
      <w:marBottom w:val="0"/>
      <w:divBdr>
        <w:top w:val="none" w:sz="0" w:space="0" w:color="auto"/>
        <w:left w:val="none" w:sz="0" w:space="0" w:color="auto"/>
        <w:bottom w:val="none" w:sz="0" w:space="0" w:color="auto"/>
        <w:right w:val="none" w:sz="0" w:space="0" w:color="auto"/>
      </w:divBdr>
    </w:div>
    <w:div w:id="1578856182">
      <w:bodyDiv w:val="1"/>
      <w:marLeft w:val="0"/>
      <w:marRight w:val="0"/>
      <w:marTop w:val="0"/>
      <w:marBottom w:val="0"/>
      <w:divBdr>
        <w:top w:val="none" w:sz="0" w:space="0" w:color="auto"/>
        <w:left w:val="none" w:sz="0" w:space="0" w:color="auto"/>
        <w:bottom w:val="none" w:sz="0" w:space="0" w:color="auto"/>
        <w:right w:val="none" w:sz="0" w:space="0" w:color="auto"/>
      </w:divBdr>
    </w:div>
    <w:div w:id="1591618438">
      <w:bodyDiv w:val="1"/>
      <w:marLeft w:val="0"/>
      <w:marRight w:val="0"/>
      <w:marTop w:val="0"/>
      <w:marBottom w:val="0"/>
      <w:divBdr>
        <w:top w:val="none" w:sz="0" w:space="0" w:color="auto"/>
        <w:left w:val="none" w:sz="0" w:space="0" w:color="auto"/>
        <w:bottom w:val="none" w:sz="0" w:space="0" w:color="auto"/>
        <w:right w:val="none" w:sz="0" w:space="0" w:color="auto"/>
      </w:divBdr>
    </w:div>
    <w:div w:id="1599827704">
      <w:bodyDiv w:val="1"/>
      <w:marLeft w:val="0"/>
      <w:marRight w:val="0"/>
      <w:marTop w:val="0"/>
      <w:marBottom w:val="0"/>
      <w:divBdr>
        <w:top w:val="none" w:sz="0" w:space="0" w:color="auto"/>
        <w:left w:val="none" w:sz="0" w:space="0" w:color="auto"/>
        <w:bottom w:val="none" w:sz="0" w:space="0" w:color="auto"/>
        <w:right w:val="none" w:sz="0" w:space="0" w:color="auto"/>
      </w:divBdr>
    </w:div>
    <w:div w:id="1612588604">
      <w:bodyDiv w:val="1"/>
      <w:marLeft w:val="0"/>
      <w:marRight w:val="0"/>
      <w:marTop w:val="0"/>
      <w:marBottom w:val="0"/>
      <w:divBdr>
        <w:top w:val="none" w:sz="0" w:space="0" w:color="auto"/>
        <w:left w:val="none" w:sz="0" w:space="0" w:color="auto"/>
        <w:bottom w:val="none" w:sz="0" w:space="0" w:color="auto"/>
        <w:right w:val="none" w:sz="0" w:space="0" w:color="auto"/>
      </w:divBdr>
    </w:div>
    <w:div w:id="1657689179">
      <w:bodyDiv w:val="1"/>
      <w:marLeft w:val="0"/>
      <w:marRight w:val="0"/>
      <w:marTop w:val="0"/>
      <w:marBottom w:val="0"/>
      <w:divBdr>
        <w:top w:val="none" w:sz="0" w:space="0" w:color="auto"/>
        <w:left w:val="none" w:sz="0" w:space="0" w:color="auto"/>
        <w:bottom w:val="none" w:sz="0" w:space="0" w:color="auto"/>
        <w:right w:val="none" w:sz="0" w:space="0" w:color="auto"/>
      </w:divBdr>
      <w:divsChild>
        <w:div w:id="707996661">
          <w:marLeft w:val="0"/>
          <w:marRight w:val="0"/>
          <w:marTop w:val="0"/>
          <w:marBottom w:val="0"/>
          <w:divBdr>
            <w:top w:val="none" w:sz="0" w:space="0" w:color="auto"/>
            <w:left w:val="none" w:sz="0" w:space="0" w:color="auto"/>
            <w:bottom w:val="none" w:sz="0" w:space="0" w:color="auto"/>
            <w:right w:val="none" w:sz="0" w:space="0" w:color="auto"/>
          </w:divBdr>
          <w:divsChild>
            <w:div w:id="229774202">
              <w:marLeft w:val="0"/>
              <w:marRight w:val="0"/>
              <w:marTop w:val="0"/>
              <w:marBottom w:val="0"/>
              <w:divBdr>
                <w:top w:val="none" w:sz="0" w:space="0" w:color="auto"/>
                <w:left w:val="none" w:sz="0" w:space="0" w:color="auto"/>
                <w:bottom w:val="none" w:sz="0" w:space="0" w:color="auto"/>
                <w:right w:val="none" w:sz="0" w:space="0" w:color="auto"/>
              </w:divBdr>
              <w:divsChild>
                <w:div w:id="418791369">
                  <w:marLeft w:val="0"/>
                  <w:marRight w:val="0"/>
                  <w:marTop w:val="0"/>
                  <w:marBottom w:val="0"/>
                  <w:divBdr>
                    <w:top w:val="none" w:sz="0" w:space="0" w:color="auto"/>
                    <w:left w:val="none" w:sz="0" w:space="0" w:color="auto"/>
                    <w:bottom w:val="none" w:sz="0" w:space="0" w:color="auto"/>
                    <w:right w:val="none" w:sz="0" w:space="0" w:color="auto"/>
                  </w:divBdr>
                  <w:divsChild>
                    <w:div w:id="1051883656">
                      <w:marLeft w:val="0"/>
                      <w:marRight w:val="0"/>
                      <w:marTop w:val="0"/>
                      <w:marBottom w:val="0"/>
                      <w:divBdr>
                        <w:top w:val="none" w:sz="0" w:space="0" w:color="auto"/>
                        <w:left w:val="none" w:sz="0" w:space="0" w:color="auto"/>
                        <w:bottom w:val="none" w:sz="0" w:space="0" w:color="auto"/>
                        <w:right w:val="none" w:sz="0" w:space="0" w:color="auto"/>
                      </w:divBdr>
                      <w:divsChild>
                        <w:div w:id="2055881891">
                          <w:marLeft w:val="0"/>
                          <w:marRight w:val="0"/>
                          <w:marTop w:val="0"/>
                          <w:marBottom w:val="0"/>
                          <w:divBdr>
                            <w:top w:val="none" w:sz="0" w:space="0" w:color="auto"/>
                            <w:left w:val="none" w:sz="0" w:space="0" w:color="auto"/>
                            <w:bottom w:val="none" w:sz="0" w:space="0" w:color="auto"/>
                            <w:right w:val="none" w:sz="0" w:space="0" w:color="auto"/>
                          </w:divBdr>
                          <w:divsChild>
                            <w:div w:id="48883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5128389">
      <w:bodyDiv w:val="1"/>
      <w:marLeft w:val="0"/>
      <w:marRight w:val="0"/>
      <w:marTop w:val="0"/>
      <w:marBottom w:val="0"/>
      <w:divBdr>
        <w:top w:val="none" w:sz="0" w:space="0" w:color="auto"/>
        <w:left w:val="none" w:sz="0" w:space="0" w:color="auto"/>
        <w:bottom w:val="none" w:sz="0" w:space="0" w:color="auto"/>
        <w:right w:val="none" w:sz="0" w:space="0" w:color="auto"/>
      </w:divBdr>
    </w:div>
    <w:div w:id="1820413925">
      <w:bodyDiv w:val="1"/>
      <w:marLeft w:val="0"/>
      <w:marRight w:val="0"/>
      <w:marTop w:val="0"/>
      <w:marBottom w:val="0"/>
      <w:divBdr>
        <w:top w:val="none" w:sz="0" w:space="0" w:color="auto"/>
        <w:left w:val="none" w:sz="0" w:space="0" w:color="auto"/>
        <w:bottom w:val="none" w:sz="0" w:space="0" w:color="auto"/>
        <w:right w:val="none" w:sz="0" w:space="0" w:color="auto"/>
      </w:divBdr>
    </w:div>
    <w:div w:id="1829125327">
      <w:bodyDiv w:val="1"/>
      <w:marLeft w:val="0"/>
      <w:marRight w:val="0"/>
      <w:marTop w:val="0"/>
      <w:marBottom w:val="0"/>
      <w:divBdr>
        <w:top w:val="none" w:sz="0" w:space="0" w:color="auto"/>
        <w:left w:val="none" w:sz="0" w:space="0" w:color="auto"/>
        <w:bottom w:val="none" w:sz="0" w:space="0" w:color="auto"/>
        <w:right w:val="none" w:sz="0" w:space="0" w:color="auto"/>
      </w:divBdr>
      <w:divsChild>
        <w:div w:id="1153134742">
          <w:marLeft w:val="0"/>
          <w:marRight w:val="0"/>
          <w:marTop w:val="0"/>
          <w:marBottom w:val="0"/>
          <w:divBdr>
            <w:top w:val="none" w:sz="0" w:space="0" w:color="auto"/>
            <w:left w:val="none" w:sz="0" w:space="0" w:color="auto"/>
            <w:bottom w:val="none" w:sz="0" w:space="0" w:color="auto"/>
            <w:right w:val="none" w:sz="0" w:space="0" w:color="auto"/>
          </w:divBdr>
          <w:divsChild>
            <w:div w:id="2121484522">
              <w:marLeft w:val="0"/>
              <w:marRight w:val="0"/>
              <w:marTop w:val="0"/>
              <w:marBottom w:val="0"/>
              <w:divBdr>
                <w:top w:val="none" w:sz="0" w:space="0" w:color="auto"/>
                <w:left w:val="none" w:sz="0" w:space="0" w:color="auto"/>
                <w:bottom w:val="none" w:sz="0" w:space="0" w:color="auto"/>
                <w:right w:val="none" w:sz="0" w:space="0" w:color="auto"/>
              </w:divBdr>
              <w:divsChild>
                <w:div w:id="291979755">
                  <w:marLeft w:val="0"/>
                  <w:marRight w:val="0"/>
                  <w:marTop w:val="0"/>
                  <w:marBottom w:val="0"/>
                  <w:divBdr>
                    <w:top w:val="none" w:sz="0" w:space="0" w:color="auto"/>
                    <w:left w:val="none" w:sz="0" w:space="0" w:color="auto"/>
                    <w:bottom w:val="none" w:sz="0" w:space="0" w:color="auto"/>
                    <w:right w:val="none" w:sz="0" w:space="0" w:color="auto"/>
                  </w:divBdr>
                  <w:divsChild>
                    <w:div w:id="43498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939647">
          <w:marLeft w:val="0"/>
          <w:marRight w:val="0"/>
          <w:marTop w:val="0"/>
          <w:marBottom w:val="0"/>
          <w:divBdr>
            <w:top w:val="none" w:sz="0" w:space="0" w:color="auto"/>
            <w:left w:val="none" w:sz="0" w:space="0" w:color="auto"/>
            <w:bottom w:val="none" w:sz="0" w:space="0" w:color="auto"/>
            <w:right w:val="none" w:sz="0" w:space="0" w:color="auto"/>
          </w:divBdr>
          <w:divsChild>
            <w:div w:id="1545558295">
              <w:marLeft w:val="0"/>
              <w:marRight w:val="0"/>
              <w:marTop w:val="0"/>
              <w:marBottom w:val="0"/>
              <w:divBdr>
                <w:top w:val="none" w:sz="0" w:space="0" w:color="auto"/>
                <w:left w:val="none" w:sz="0" w:space="0" w:color="auto"/>
                <w:bottom w:val="none" w:sz="0" w:space="0" w:color="auto"/>
                <w:right w:val="none" w:sz="0" w:space="0" w:color="auto"/>
              </w:divBdr>
              <w:divsChild>
                <w:div w:id="43139846">
                  <w:marLeft w:val="0"/>
                  <w:marRight w:val="0"/>
                  <w:marTop w:val="0"/>
                  <w:marBottom w:val="0"/>
                  <w:divBdr>
                    <w:top w:val="none" w:sz="0" w:space="0" w:color="auto"/>
                    <w:left w:val="none" w:sz="0" w:space="0" w:color="auto"/>
                    <w:bottom w:val="none" w:sz="0" w:space="0" w:color="auto"/>
                    <w:right w:val="none" w:sz="0" w:space="0" w:color="auto"/>
                  </w:divBdr>
                  <w:divsChild>
                    <w:div w:id="160210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1218141">
      <w:bodyDiv w:val="1"/>
      <w:marLeft w:val="0"/>
      <w:marRight w:val="0"/>
      <w:marTop w:val="0"/>
      <w:marBottom w:val="0"/>
      <w:divBdr>
        <w:top w:val="none" w:sz="0" w:space="0" w:color="auto"/>
        <w:left w:val="none" w:sz="0" w:space="0" w:color="auto"/>
        <w:bottom w:val="none" w:sz="0" w:space="0" w:color="auto"/>
        <w:right w:val="none" w:sz="0" w:space="0" w:color="auto"/>
      </w:divBdr>
      <w:divsChild>
        <w:div w:id="2024550666">
          <w:marLeft w:val="0"/>
          <w:marRight w:val="0"/>
          <w:marTop w:val="0"/>
          <w:marBottom w:val="0"/>
          <w:divBdr>
            <w:top w:val="none" w:sz="0" w:space="0" w:color="auto"/>
            <w:left w:val="none" w:sz="0" w:space="0" w:color="auto"/>
            <w:bottom w:val="none" w:sz="0" w:space="0" w:color="auto"/>
            <w:right w:val="none" w:sz="0" w:space="0" w:color="auto"/>
          </w:divBdr>
          <w:divsChild>
            <w:div w:id="1224561336">
              <w:marLeft w:val="0"/>
              <w:marRight w:val="0"/>
              <w:marTop w:val="0"/>
              <w:marBottom w:val="0"/>
              <w:divBdr>
                <w:top w:val="none" w:sz="0" w:space="0" w:color="auto"/>
                <w:left w:val="none" w:sz="0" w:space="0" w:color="auto"/>
                <w:bottom w:val="none" w:sz="0" w:space="0" w:color="auto"/>
                <w:right w:val="none" w:sz="0" w:space="0" w:color="auto"/>
              </w:divBdr>
              <w:divsChild>
                <w:div w:id="947782441">
                  <w:marLeft w:val="0"/>
                  <w:marRight w:val="0"/>
                  <w:marTop w:val="0"/>
                  <w:marBottom w:val="0"/>
                  <w:divBdr>
                    <w:top w:val="none" w:sz="0" w:space="0" w:color="auto"/>
                    <w:left w:val="none" w:sz="0" w:space="0" w:color="auto"/>
                    <w:bottom w:val="none" w:sz="0" w:space="0" w:color="auto"/>
                    <w:right w:val="none" w:sz="0" w:space="0" w:color="auto"/>
                  </w:divBdr>
                  <w:divsChild>
                    <w:div w:id="600067526">
                      <w:marLeft w:val="0"/>
                      <w:marRight w:val="0"/>
                      <w:marTop w:val="0"/>
                      <w:marBottom w:val="0"/>
                      <w:divBdr>
                        <w:top w:val="none" w:sz="0" w:space="0" w:color="auto"/>
                        <w:left w:val="none" w:sz="0" w:space="0" w:color="auto"/>
                        <w:bottom w:val="none" w:sz="0" w:space="0" w:color="auto"/>
                        <w:right w:val="none" w:sz="0" w:space="0" w:color="auto"/>
                      </w:divBdr>
                      <w:divsChild>
                        <w:div w:id="1086416894">
                          <w:marLeft w:val="0"/>
                          <w:marRight w:val="0"/>
                          <w:marTop w:val="0"/>
                          <w:marBottom w:val="0"/>
                          <w:divBdr>
                            <w:top w:val="none" w:sz="0" w:space="0" w:color="auto"/>
                            <w:left w:val="none" w:sz="0" w:space="0" w:color="auto"/>
                            <w:bottom w:val="none" w:sz="0" w:space="0" w:color="auto"/>
                            <w:right w:val="none" w:sz="0" w:space="0" w:color="auto"/>
                          </w:divBdr>
                          <w:divsChild>
                            <w:div w:id="62326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1355755">
      <w:bodyDiv w:val="1"/>
      <w:marLeft w:val="0"/>
      <w:marRight w:val="0"/>
      <w:marTop w:val="0"/>
      <w:marBottom w:val="0"/>
      <w:divBdr>
        <w:top w:val="none" w:sz="0" w:space="0" w:color="auto"/>
        <w:left w:val="none" w:sz="0" w:space="0" w:color="auto"/>
        <w:bottom w:val="none" w:sz="0" w:space="0" w:color="auto"/>
        <w:right w:val="none" w:sz="0" w:space="0" w:color="auto"/>
      </w:divBdr>
    </w:div>
    <w:div w:id="1981493971">
      <w:bodyDiv w:val="1"/>
      <w:marLeft w:val="0"/>
      <w:marRight w:val="0"/>
      <w:marTop w:val="0"/>
      <w:marBottom w:val="0"/>
      <w:divBdr>
        <w:top w:val="none" w:sz="0" w:space="0" w:color="auto"/>
        <w:left w:val="none" w:sz="0" w:space="0" w:color="auto"/>
        <w:bottom w:val="none" w:sz="0" w:space="0" w:color="auto"/>
        <w:right w:val="none" w:sz="0" w:space="0" w:color="auto"/>
      </w:divBdr>
    </w:div>
    <w:div w:id="1983072497">
      <w:bodyDiv w:val="1"/>
      <w:marLeft w:val="0"/>
      <w:marRight w:val="0"/>
      <w:marTop w:val="0"/>
      <w:marBottom w:val="0"/>
      <w:divBdr>
        <w:top w:val="none" w:sz="0" w:space="0" w:color="auto"/>
        <w:left w:val="none" w:sz="0" w:space="0" w:color="auto"/>
        <w:bottom w:val="none" w:sz="0" w:space="0" w:color="auto"/>
        <w:right w:val="none" w:sz="0" w:space="0" w:color="auto"/>
      </w:divBdr>
    </w:div>
    <w:div w:id="1994942364">
      <w:bodyDiv w:val="1"/>
      <w:marLeft w:val="0"/>
      <w:marRight w:val="0"/>
      <w:marTop w:val="0"/>
      <w:marBottom w:val="0"/>
      <w:divBdr>
        <w:top w:val="none" w:sz="0" w:space="0" w:color="auto"/>
        <w:left w:val="none" w:sz="0" w:space="0" w:color="auto"/>
        <w:bottom w:val="none" w:sz="0" w:space="0" w:color="auto"/>
        <w:right w:val="none" w:sz="0" w:space="0" w:color="auto"/>
      </w:divBdr>
      <w:divsChild>
        <w:div w:id="1144204457">
          <w:marLeft w:val="0"/>
          <w:marRight w:val="0"/>
          <w:marTop w:val="0"/>
          <w:marBottom w:val="0"/>
          <w:divBdr>
            <w:top w:val="none" w:sz="0" w:space="0" w:color="auto"/>
            <w:left w:val="none" w:sz="0" w:space="0" w:color="auto"/>
            <w:bottom w:val="none" w:sz="0" w:space="0" w:color="auto"/>
            <w:right w:val="none" w:sz="0" w:space="0" w:color="auto"/>
          </w:divBdr>
          <w:divsChild>
            <w:div w:id="1827235802">
              <w:marLeft w:val="0"/>
              <w:marRight w:val="0"/>
              <w:marTop w:val="0"/>
              <w:marBottom w:val="0"/>
              <w:divBdr>
                <w:top w:val="none" w:sz="0" w:space="0" w:color="auto"/>
                <w:left w:val="none" w:sz="0" w:space="0" w:color="auto"/>
                <w:bottom w:val="none" w:sz="0" w:space="0" w:color="auto"/>
                <w:right w:val="none" w:sz="0" w:space="0" w:color="auto"/>
              </w:divBdr>
              <w:divsChild>
                <w:div w:id="430247880">
                  <w:marLeft w:val="0"/>
                  <w:marRight w:val="0"/>
                  <w:marTop w:val="0"/>
                  <w:marBottom w:val="0"/>
                  <w:divBdr>
                    <w:top w:val="none" w:sz="0" w:space="0" w:color="auto"/>
                    <w:left w:val="none" w:sz="0" w:space="0" w:color="auto"/>
                    <w:bottom w:val="none" w:sz="0" w:space="0" w:color="auto"/>
                    <w:right w:val="none" w:sz="0" w:space="0" w:color="auto"/>
                  </w:divBdr>
                  <w:divsChild>
                    <w:div w:id="88264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985018">
          <w:marLeft w:val="0"/>
          <w:marRight w:val="0"/>
          <w:marTop w:val="0"/>
          <w:marBottom w:val="0"/>
          <w:divBdr>
            <w:top w:val="none" w:sz="0" w:space="0" w:color="auto"/>
            <w:left w:val="none" w:sz="0" w:space="0" w:color="auto"/>
            <w:bottom w:val="none" w:sz="0" w:space="0" w:color="auto"/>
            <w:right w:val="none" w:sz="0" w:space="0" w:color="auto"/>
          </w:divBdr>
          <w:divsChild>
            <w:div w:id="186989729">
              <w:marLeft w:val="0"/>
              <w:marRight w:val="0"/>
              <w:marTop w:val="0"/>
              <w:marBottom w:val="0"/>
              <w:divBdr>
                <w:top w:val="none" w:sz="0" w:space="0" w:color="auto"/>
                <w:left w:val="none" w:sz="0" w:space="0" w:color="auto"/>
                <w:bottom w:val="none" w:sz="0" w:space="0" w:color="auto"/>
                <w:right w:val="none" w:sz="0" w:space="0" w:color="auto"/>
              </w:divBdr>
              <w:divsChild>
                <w:div w:id="418141630">
                  <w:marLeft w:val="0"/>
                  <w:marRight w:val="0"/>
                  <w:marTop w:val="0"/>
                  <w:marBottom w:val="0"/>
                  <w:divBdr>
                    <w:top w:val="none" w:sz="0" w:space="0" w:color="auto"/>
                    <w:left w:val="none" w:sz="0" w:space="0" w:color="auto"/>
                    <w:bottom w:val="none" w:sz="0" w:space="0" w:color="auto"/>
                    <w:right w:val="none" w:sz="0" w:space="0" w:color="auto"/>
                  </w:divBdr>
                  <w:divsChild>
                    <w:div w:id="195659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8509516">
      <w:bodyDiv w:val="1"/>
      <w:marLeft w:val="0"/>
      <w:marRight w:val="0"/>
      <w:marTop w:val="0"/>
      <w:marBottom w:val="0"/>
      <w:divBdr>
        <w:top w:val="none" w:sz="0" w:space="0" w:color="auto"/>
        <w:left w:val="none" w:sz="0" w:space="0" w:color="auto"/>
        <w:bottom w:val="none" w:sz="0" w:space="0" w:color="auto"/>
        <w:right w:val="none" w:sz="0" w:space="0" w:color="auto"/>
      </w:divBdr>
    </w:div>
    <w:div w:id="2036927289">
      <w:bodyDiv w:val="1"/>
      <w:marLeft w:val="0"/>
      <w:marRight w:val="0"/>
      <w:marTop w:val="0"/>
      <w:marBottom w:val="0"/>
      <w:divBdr>
        <w:top w:val="none" w:sz="0" w:space="0" w:color="auto"/>
        <w:left w:val="none" w:sz="0" w:space="0" w:color="auto"/>
        <w:bottom w:val="none" w:sz="0" w:space="0" w:color="auto"/>
        <w:right w:val="none" w:sz="0" w:space="0" w:color="auto"/>
      </w:divBdr>
    </w:div>
    <w:div w:id="2037845530">
      <w:bodyDiv w:val="1"/>
      <w:marLeft w:val="0"/>
      <w:marRight w:val="0"/>
      <w:marTop w:val="0"/>
      <w:marBottom w:val="0"/>
      <w:divBdr>
        <w:top w:val="none" w:sz="0" w:space="0" w:color="auto"/>
        <w:left w:val="none" w:sz="0" w:space="0" w:color="auto"/>
        <w:bottom w:val="none" w:sz="0" w:space="0" w:color="auto"/>
        <w:right w:val="none" w:sz="0" w:space="0" w:color="auto"/>
      </w:divBdr>
    </w:div>
    <w:div w:id="2047870962">
      <w:bodyDiv w:val="1"/>
      <w:marLeft w:val="0"/>
      <w:marRight w:val="0"/>
      <w:marTop w:val="0"/>
      <w:marBottom w:val="0"/>
      <w:divBdr>
        <w:top w:val="none" w:sz="0" w:space="0" w:color="auto"/>
        <w:left w:val="none" w:sz="0" w:space="0" w:color="auto"/>
        <w:bottom w:val="none" w:sz="0" w:space="0" w:color="auto"/>
        <w:right w:val="none" w:sz="0" w:space="0" w:color="auto"/>
      </w:divBdr>
    </w:div>
    <w:div w:id="2067365748">
      <w:bodyDiv w:val="1"/>
      <w:marLeft w:val="0"/>
      <w:marRight w:val="0"/>
      <w:marTop w:val="0"/>
      <w:marBottom w:val="0"/>
      <w:divBdr>
        <w:top w:val="none" w:sz="0" w:space="0" w:color="auto"/>
        <w:left w:val="none" w:sz="0" w:space="0" w:color="auto"/>
        <w:bottom w:val="none" w:sz="0" w:space="0" w:color="auto"/>
        <w:right w:val="none" w:sz="0" w:space="0" w:color="auto"/>
      </w:divBdr>
    </w:div>
    <w:div w:id="2078546484">
      <w:bodyDiv w:val="1"/>
      <w:marLeft w:val="0"/>
      <w:marRight w:val="0"/>
      <w:marTop w:val="0"/>
      <w:marBottom w:val="0"/>
      <w:divBdr>
        <w:top w:val="none" w:sz="0" w:space="0" w:color="auto"/>
        <w:left w:val="none" w:sz="0" w:space="0" w:color="auto"/>
        <w:bottom w:val="none" w:sz="0" w:space="0" w:color="auto"/>
        <w:right w:val="none" w:sz="0" w:space="0" w:color="auto"/>
      </w:divBdr>
    </w:div>
    <w:div w:id="2105227363">
      <w:bodyDiv w:val="1"/>
      <w:marLeft w:val="0"/>
      <w:marRight w:val="0"/>
      <w:marTop w:val="0"/>
      <w:marBottom w:val="0"/>
      <w:divBdr>
        <w:top w:val="none" w:sz="0" w:space="0" w:color="auto"/>
        <w:left w:val="none" w:sz="0" w:space="0" w:color="auto"/>
        <w:bottom w:val="none" w:sz="0" w:space="0" w:color="auto"/>
        <w:right w:val="none" w:sz="0" w:space="0" w:color="auto"/>
      </w:divBdr>
      <w:divsChild>
        <w:div w:id="1577133609">
          <w:marLeft w:val="0"/>
          <w:marRight w:val="0"/>
          <w:marTop w:val="0"/>
          <w:marBottom w:val="0"/>
          <w:divBdr>
            <w:top w:val="none" w:sz="0" w:space="0" w:color="auto"/>
            <w:left w:val="none" w:sz="0" w:space="0" w:color="auto"/>
            <w:bottom w:val="none" w:sz="0" w:space="0" w:color="auto"/>
            <w:right w:val="none" w:sz="0" w:space="0" w:color="auto"/>
          </w:divBdr>
          <w:divsChild>
            <w:div w:id="960649108">
              <w:marLeft w:val="0"/>
              <w:marRight w:val="0"/>
              <w:marTop w:val="0"/>
              <w:marBottom w:val="0"/>
              <w:divBdr>
                <w:top w:val="none" w:sz="0" w:space="0" w:color="auto"/>
                <w:left w:val="none" w:sz="0" w:space="0" w:color="auto"/>
                <w:bottom w:val="none" w:sz="0" w:space="0" w:color="auto"/>
                <w:right w:val="none" w:sz="0" w:space="0" w:color="auto"/>
              </w:divBdr>
              <w:divsChild>
                <w:div w:id="407503106">
                  <w:marLeft w:val="0"/>
                  <w:marRight w:val="0"/>
                  <w:marTop w:val="0"/>
                  <w:marBottom w:val="0"/>
                  <w:divBdr>
                    <w:top w:val="none" w:sz="0" w:space="0" w:color="auto"/>
                    <w:left w:val="none" w:sz="0" w:space="0" w:color="auto"/>
                    <w:bottom w:val="none" w:sz="0" w:space="0" w:color="auto"/>
                    <w:right w:val="none" w:sz="0" w:space="0" w:color="auto"/>
                  </w:divBdr>
                  <w:divsChild>
                    <w:div w:id="1454327593">
                      <w:marLeft w:val="0"/>
                      <w:marRight w:val="0"/>
                      <w:marTop w:val="0"/>
                      <w:marBottom w:val="0"/>
                      <w:divBdr>
                        <w:top w:val="none" w:sz="0" w:space="0" w:color="auto"/>
                        <w:left w:val="none" w:sz="0" w:space="0" w:color="auto"/>
                        <w:bottom w:val="none" w:sz="0" w:space="0" w:color="auto"/>
                        <w:right w:val="none" w:sz="0" w:space="0" w:color="auto"/>
                      </w:divBdr>
                      <w:divsChild>
                        <w:div w:id="1263686164">
                          <w:marLeft w:val="0"/>
                          <w:marRight w:val="0"/>
                          <w:marTop w:val="0"/>
                          <w:marBottom w:val="0"/>
                          <w:divBdr>
                            <w:top w:val="none" w:sz="0" w:space="0" w:color="auto"/>
                            <w:left w:val="none" w:sz="0" w:space="0" w:color="auto"/>
                            <w:bottom w:val="none" w:sz="0" w:space="0" w:color="auto"/>
                            <w:right w:val="none" w:sz="0" w:space="0" w:color="auto"/>
                          </w:divBdr>
                          <w:divsChild>
                            <w:div w:id="143099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8187386">
      <w:bodyDiv w:val="1"/>
      <w:marLeft w:val="0"/>
      <w:marRight w:val="0"/>
      <w:marTop w:val="0"/>
      <w:marBottom w:val="0"/>
      <w:divBdr>
        <w:top w:val="none" w:sz="0" w:space="0" w:color="auto"/>
        <w:left w:val="none" w:sz="0" w:space="0" w:color="auto"/>
        <w:bottom w:val="none" w:sz="0" w:space="0" w:color="auto"/>
        <w:right w:val="none" w:sz="0" w:space="0" w:color="auto"/>
      </w:divBdr>
    </w:div>
    <w:div w:id="2112578575">
      <w:bodyDiv w:val="1"/>
      <w:marLeft w:val="0"/>
      <w:marRight w:val="0"/>
      <w:marTop w:val="0"/>
      <w:marBottom w:val="0"/>
      <w:divBdr>
        <w:top w:val="none" w:sz="0" w:space="0" w:color="auto"/>
        <w:left w:val="none" w:sz="0" w:space="0" w:color="auto"/>
        <w:bottom w:val="none" w:sz="0" w:space="0" w:color="auto"/>
        <w:right w:val="none" w:sz="0" w:space="0" w:color="auto"/>
      </w:divBdr>
    </w:div>
    <w:div w:id="21466596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8.png"/><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image" Target="media/image3.jp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Suh20</b:Tag>
    <b:SourceType>JournalArticle</b:SourceType>
    <b:Guid>{4F655246-5069-4A5E-BFAC-2DF3D2382F27}</b:Guid>
    <b:Title>The role of Community-Based Disaster Preparedness and Response Team in Building community resilience</b:Title>
    <b:Year>2020</b:Year>
    <b:JournalName>Malaysian Journal of Society and Space</b:JournalName>
    <b:Pages>15</b:Pages>
    <b:Author>
      <b:Author>
        <b:NameList>
          <b:Person>
            <b:Last>Suharini</b:Last>
            <b:First>Erni</b:First>
          </b:Person>
          <b:Person>
            <b:Last> Asiah</b:Last>
            <b:First>Siti </b:First>
          </b:Person>
          <b:Person>
            <b:Last>Kurniawan</b:Last>
            <b:First>Edi </b:First>
          </b:Person>
        </b:NameList>
      </b:Author>
    </b:Author>
    <b:RefOrder>3</b:RefOrder>
  </b:Source>
  <b:Source>
    <b:Tag>Kup23</b:Tag>
    <b:SourceType>Book</b:SourceType>
    <b:Guid>{E29E3E1B-5750-42BC-8DC0-84AFD01132FD}</b:Guid>
    <b:Title>Improving Web Performance by Optimizing Cascading Style Sheets(CSS)</b:Title>
    <b:Year>2023</b:Year>
    <b:Author>
      <b:Author>
        <b:NameList>
          <b:Person>
            <b:Last>Kuparinen</b:Last>
            <b:First>Simo</b:First>
          </b:Person>
        </b:NameList>
      </b:Author>
    </b:Author>
    <b:RefOrder>4</b:RefOrder>
  </b:Source>
  <b:Source>
    <b:Tag>Phi47</b:Tag>
    <b:SourceType>DocumentFromInternetSite</b:SourceType>
    <b:Guid>{C1DD2FBF-DAF6-4185-BEF3-71041B1AF11A}</b:Guid>
    <b:Title>REPUBLIC ACT NO. 95: AN ACT TO INCORPORATE THE PHILIPPINE NATIONAL RED CROSS</b:Title>
    <b:InternetSiteTitle>Supreme Court E-Library</b:InternetSiteTitle>
    <b:Year>1947</b:Year>
    <b:Month>March</b:Month>
    <b:Day>22</b:Day>
    <b:URL>https://elibrary.judiciary.gov.ph/thebookshelf/showdocs/2/22172</b:URL>
    <b:Author>
      <b:Author>
        <b:Corporate>Republic Act No. 95</b:Corporate>
      </b:Author>
    </b:Author>
    <b:RefOrder>1</b:RefOrder>
  </b:Source>
  <b:Source>
    <b:Tag>Int20</b:Tag>
    <b:SourceType>DocumentFromInternetSite</b:SourceType>
    <b:Guid>{8B022E18-427F-423A-A60A-E5BEE33AAE7C}</b:Guid>
    <b:Author>
      <b:Author>
        <b:Corporate>International Federation of Red Cross and Red Crescent Societies</b:Corporate>
      </b:Author>
    </b:Author>
    <b:Year>2020</b:Year>
    <b:Month>January</b:Month>
    <b:URL>https://www.rcrc-resilience-southeastasia.org/wp-content/uploads/2016/02/FINAL_NS-Profile_Philippines_January-22-2016.pdf</b:URL>
    <b:RefOrder>2</b:RefOrder>
  </b:Source>
</b:Sources>
</file>

<file path=customXml/itemProps1.xml><?xml version="1.0" encoding="utf-8"?>
<ds:datastoreItem xmlns:ds="http://schemas.openxmlformats.org/officeDocument/2006/customXml" ds:itemID="{CC0DFED1-61A4-4A8A-9587-63567B6F00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237</TotalTime>
  <Pages>30</Pages>
  <Words>6197</Words>
  <Characters>35323</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Abegail Montejo</dc:creator>
  <cp:lastModifiedBy>GOD IS LOVE</cp:lastModifiedBy>
  <cp:revision>12</cp:revision>
  <cp:lastPrinted>2025-04-09T21:42:00Z</cp:lastPrinted>
  <dcterms:created xsi:type="dcterms:W3CDTF">2025-04-23T03:29:00Z</dcterms:created>
  <dcterms:modified xsi:type="dcterms:W3CDTF">2025-04-28T03:59:00Z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2024-09-12T00:00:00Z</vt:filetime>
  </property>
  <property fmtid="{D5CDD505-2E9C-101B-9397-08002B2CF9AE}" pid="3" name="Creator">
    <vt:lpwstr>Microsoft Word</vt:lpwstr>
  </property>
  <property fmtid="{D5CDD505-2E9C-101B-9397-08002B2CF9AE}" pid="4" name="LastSaved">
    <vt:filetime>2025-01-09T00:00:00Z</vt:filetime>
  </property>
</Properties>
</file>