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E7FEE" w14:textId="77777777" w:rsidR="00393CE2" w:rsidRPr="00610985" w:rsidRDefault="00393CE2" w:rsidP="00393CE2">
      <w:r w:rsidRPr="00610985">
        <w:t>Introduction - JB</w:t>
      </w:r>
    </w:p>
    <w:p w14:paraId="07EED276" w14:textId="77777777" w:rsidR="00393CE2" w:rsidRPr="00610985" w:rsidRDefault="00393CE2" w:rsidP="00393CE2"/>
    <w:p w14:paraId="700CBC3A" w14:textId="77777777" w:rsidR="00393CE2" w:rsidRPr="00610985" w:rsidRDefault="00393CE2" w:rsidP="00393CE2">
      <w:r w:rsidRPr="00610985">
        <w:t>CHAPTER 1</w:t>
      </w:r>
    </w:p>
    <w:p w14:paraId="339DE239" w14:textId="77777777" w:rsidR="00393CE2" w:rsidRPr="00610985" w:rsidRDefault="00393CE2" w:rsidP="00393CE2">
      <w:r w:rsidRPr="00610985">
        <w:t>Intro - JB</w:t>
      </w:r>
    </w:p>
    <w:p w14:paraId="4AFC86F0" w14:textId="77777777" w:rsidR="00393CE2" w:rsidRPr="00610985" w:rsidRDefault="00393CE2" w:rsidP="00393CE2">
      <w:r w:rsidRPr="00610985">
        <w:t>SOP- Louis</w:t>
      </w:r>
    </w:p>
    <w:p w14:paraId="54D1840C" w14:textId="77777777" w:rsidR="00393CE2" w:rsidRPr="00610985" w:rsidRDefault="00393CE2" w:rsidP="00393CE2">
      <w:r w:rsidRPr="00610985">
        <w:t>Objectives - Louis</w:t>
      </w:r>
    </w:p>
    <w:p w14:paraId="04C3988E" w14:textId="77777777" w:rsidR="00393CE2" w:rsidRPr="00610985" w:rsidRDefault="00393CE2" w:rsidP="00393CE2">
      <w:r w:rsidRPr="00610985">
        <w:rPr>
          <w:highlight w:val="green"/>
        </w:rPr>
        <w:t>Significance - Adriel</w:t>
      </w:r>
    </w:p>
    <w:p w14:paraId="5EC02B0B" w14:textId="77777777" w:rsidR="00393CE2" w:rsidRPr="00610985" w:rsidRDefault="00393CE2" w:rsidP="00393CE2">
      <w:r w:rsidRPr="00610985">
        <w:t>Time and Place - Aby</w:t>
      </w:r>
    </w:p>
    <w:p w14:paraId="0D402C53" w14:textId="77777777" w:rsidR="00393CE2" w:rsidRPr="00610985" w:rsidRDefault="00393CE2" w:rsidP="00393CE2">
      <w:r w:rsidRPr="00610985">
        <w:t>Scope - Aby</w:t>
      </w:r>
    </w:p>
    <w:p w14:paraId="71F13222" w14:textId="77777777" w:rsidR="00393CE2" w:rsidRPr="00610985" w:rsidRDefault="00393CE2" w:rsidP="00393CE2">
      <w:r w:rsidRPr="00610985">
        <w:t>DOT - JB</w:t>
      </w:r>
    </w:p>
    <w:p w14:paraId="4D1D3537" w14:textId="77777777" w:rsidR="00393CE2" w:rsidRPr="00610985" w:rsidRDefault="00393CE2" w:rsidP="00393CE2">
      <w:r w:rsidRPr="00610985">
        <w:t>Conceptual - Josh</w:t>
      </w:r>
    </w:p>
    <w:p w14:paraId="748F6A5A" w14:textId="77777777" w:rsidR="00393CE2" w:rsidRPr="00610985" w:rsidRDefault="00393CE2" w:rsidP="00393CE2"/>
    <w:p w14:paraId="3CEFE3B3" w14:textId="77777777" w:rsidR="00393CE2" w:rsidRPr="00610985" w:rsidRDefault="00393CE2" w:rsidP="00393CE2">
      <w:r w:rsidRPr="00610985">
        <w:t>CHAPTER 2</w:t>
      </w:r>
    </w:p>
    <w:p w14:paraId="59FF1E2C" w14:textId="77777777" w:rsidR="00393CE2" w:rsidRPr="00610985" w:rsidRDefault="00393CE2" w:rsidP="00393CE2">
      <w:r w:rsidRPr="00610985">
        <w:t>RRL 1 - Louis</w:t>
      </w:r>
    </w:p>
    <w:p w14:paraId="2B355727" w14:textId="77777777" w:rsidR="00393CE2" w:rsidRPr="00610985" w:rsidRDefault="00393CE2" w:rsidP="00393CE2">
      <w:r w:rsidRPr="00610985">
        <w:t>RRL 2- Louis</w:t>
      </w:r>
    </w:p>
    <w:p w14:paraId="385D2C7D" w14:textId="77777777" w:rsidR="00393CE2" w:rsidRPr="00610985" w:rsidRDefault="00393CE2" w:rsidP="00393CE2">
      <w:r w:rsidRPr="00610985">
        <w:t>RRL 3 - Aby</w:t>
      </w:r>
    </w:p>
    <w:p w14:paraId="69808F86" w14:textId="77777777" w:rsidR="00393CE2" w:rsidRPr="00610985" w:rsidRDefault="00393CE2" w:rsidP="00393CE2">
      <w:r w:rsidRPr="00610985">
        <w:t xml:space="preserve">RRL 4 - </w:t>
      </w:r>
      <w:proofErr w:type="spellStart"/>
      <w:r w:rsidRPr="00610985">
        <w:t>Jb</w:t>
      </w:r>
      <w:proofErr w:type="spellEnd"/>
    </w:p>
    <w:p w14:paraId="040EF8E6" w14:textId="77777777" w:rsidR="00393CE2" w:rsidRPr="00610985" w:rsidRDefault="00393CE2" w:rsidP="00393CE2">
      <w:r w:rsidRPr="00610985">
        <w:t>RRL 5 - Josh</w:t>
      </w:r>
    </w:p>
    <w:p w14:paraId="4D6F54A3" w14:textId="77777777" w:rsidR="00393CE2" w:rsidRPr="00610985" w:rsidRDefault="00393CE2" w:rsidP="00393CE2">
      <w:pPr>
        <w:rPr>
          <w:highlight w:val="green"/>
        </w:rPr>
      </w:pPr>
      <w:r w:rsidRPr="00610985">
        <w:rPr>
          <w:highlight w:val="green"/>
        </w:rPr>
        <w:t>RRL 6 - Adriel</w:t>
      </w:r>
    </w:p>
    <w:p w14:paraId="430EDD30" w14:textId="77777777" w:rsidR="00393CE2" w:rsidRPr="00610985" w:rsidRDefault="00393CE2" w:rsidP="00393CE2">
      <w:r w:rsidRPr="00610985">
        <w:rPr>
          <w:highlight w:val="green"/>
        </w:rPr>
        <w:t>RRL 7 - Adriel</w:t>
      </w:r>
    </w:p>
    <w:p w14:paraId="2C484A76" w14:textId="77777777" w:rsidR="00393CE2" w:rsidRPr="00610985" w:rsidRDefault="00393CE2" w:rsidP="00393CE2"/>
    <w:p w14:paraId="6C5D6A67" w14:textId="77777777" w:rsidR="00393CE2" w:rsidRPr="00610985" w:rsidRDefault="00393CE2" w:rsidP="00393CE2">
      <w:r w:rsidRPr="00610985">
        <w:t>CHAPTER 3</w:t>
      </w:r>
    </w:p>
    <w:p w14:paraId="56C7F3F1" w14:textId="77777777" w:rsidR="00393CE2" w:rsidRPr="00610985" w:rsidRDefault="00393CE2" w:rsidP="00393CE2">
      <w:r w:rsidRPr="00610985">
        <w:t>Project Design - JB</w:t>
      </w:r>
    </w:p>
    <w:p w14:paraId="4FE64E93" w14:textId="77777777" w:rsidR="00393CE2" w:rsidRPr="00610985" w:rsidRDefault="00393CE2" w:rsidP="00393CE2">
      <w:r w:rsidRPr="00610985">
        <w:t>FDD - Josh</w:t>
      </w:r>
    </w:p>
    <w:p w14:paraId="51613811" w14:textId="77777777" w:rsidR="00393CE2" w:rsidRPr="00610985" w:rsidRDefault="00393CE2" w:rsidP="00393CE2">
      <w:r w:rsidRPr="00610985">
        <w:rPr>
          <w:highlight w:val="green"/>
        </w:rPr>
        <w:t>Project and Dev. - Adriel</w:t>
      </w:r>
    </w:p>
    <w:p w14:paraId="19B0B5C6" w14:textId="77777777" w:rsidR="00393CE2" w:rsidRPr="00610985" w:rsidRDefault="00393CE2" w:rsidP="00393CE2">
      <w:r w:rsidRPr="00610985">
        <w:t>Operation - Aby</w:t>
      </w:r>
    </w:p>
    <w:p w14:paraId="2B3A3F5A" w14:textId="77777777" w:rsidR="00393CE2" w:rsidRPr="00610985" w:rsidRDefault="00393CE2" w:rsidP="00393CE2">
      <w:r w:rsidRPr="00610985">
        <w:t>Evaluation - Louis</w:t>
      </w:r>
    </w:p>
    <w:p w14:paraId="749D320A" w14:textId="77777777" w:rsidR="00393CE2" w:rsidRPr="00610985" w:rsidRDefault="00393CE2" w:rsidP="00393CE2"/>
    <w:p w14:paraId="4D959B60" w14:textId="77777777" w:rsidR="00393CE2" w:rsidRPr="00610985" w:rsidRDefault="00393CE2" w:rsidP="00393CE2">
      <w:r w:rsidRPr="00610985">
        <w:t>GUI</w:t>
      </w:r>
    </w:p>
    <w:p w14:paraId="7F768185" w14:textId="77777777" w:rsidR="00393CE2" w:rsidRPr="00610985" w:rsidRDefault="00393CE2" w:rsidP="00393CE2">
      <w:r w:rsidRPr="00610985">
        <w:t>Login - Josh</w:t>
      </w:r>
    </w:p>
    <w:p w14:paraId="0053CEBF" w14:textId="77777777" w:rsidR="00393CE2" w:rsidRPr="00610985" w:rsidRDefault="00393CE2" w:rsidP="00393CE2">
      <w:r w:rsidRPr="00610985">
        <w:t>Dashboard - Josh</w:t>
      </w:r>
    </w:p>
    <w:p w14:paraId="2A2F1994" w14:textId="77777777" w:rsidR="00393CE2" w:rsidRPr="00610985" w:rsidRDefault="00393CE2" w:rsidP="00393CE2">
      <w:r w:rsidRPr="00610985">
        <w:t>Members - Aby</w:t>
      </w:r>
    </w:p>
    <w:p w14:paraId="6BF51257" w14:textId="77777777" w:rsidR="00393CE2" w:rsidRPr="00610985" w:rsidRDefault="00393CE2" w:rsidP="00393CE2">
      <w:r w:rsidRPr="00610985">
        <w:t>Declaration - Aby</w:t>
      </w:r>
    </w:p>
    <w:p w14:paraId="33CD7816" w14:textId="77777777" w:rsidR="00393CE2" w:rsidRPr="00610985" w:rsidRDefault="00393CE2" w:rsidP="00393CE2">
      <w:r w:rsidRPr="00610985">
        <w:t>Inventory - Louis</w:t>
      </w:r>
    </w:p>
    <w:p w14:paraId="6C84ADCB" w14:textId="77777777" w:rsidR="00393CE2" w:rsidRPr="00610985" w:rsidRDefault="00393CE2" w:rsidP="00393CE2">
      <w:r w:rsidRPr="00610985">
        <w:t xml:space="preserve">Manage Claims - Louis </w:t>
      </w:r>
    </w:p>
    <w:p w14:paraId="390C41BA" w14:textId="77777777" w:rsidR="00393CE2" w:rsidRPr="00610985" w:rsidRDefault="00393CE2" w:rsidP="00393CE2">
      <w:pPr>
        <w:rPr>
          <w:highlight w:val="green"/>
        </w:rPr>
      </w:pPr>
      <w:r w:rsidRPr="00610985">
        <w:rPr>
          <w:highlight w:val="green"/>
        </w:rPr>
        <w:t>Budget Vs. Expenses - Adriel</w:t>
      </w:r>
    </w:p>
    <w:p w14:paraId="26425583" w14:textId="77777777" w:rsidR="00393CE2" w:rsidRPr="00610985" w:rsidRDefault="00393CE2" w:rsidP="00393CE2">
      <w:pPr>
        <w:rPr>
          <w:highlight w:val="green"/>
        </w:rPr>
      </w:pPr>
      <w:r w:rsidRPr="00610985">
        <w:rPr>
          <w:highlight w:val="green"/>
        </w:rPr>
        <w:t>Target vs. Actual - Adriel</w:t>
      </w:r>
    </w:p>
    <w:p w14:paraId="59D74D5E" w14:textId="77777777" w:rsidR="00393CE2" w:rsidRPr="00610985" w:rsidRDefault="00393CE2" w:rsidP="00393CE2">
      <w:r w:rsidRPr="00610985">
        <w:rPr>
          <w:highlight w:val="green"/>
        </w:rPr>
        <w:t>Per District - Adriel</w:t>
      </w:r>
    </w:p>
    <w:p w14:paraId="33BFF3A1" w14:textId="77777777" w:rsidR="00393CE2" w:rsidRPr="00610985" w:rsidRDefault="00393CE2" w:rsidP="00393CE2">
      <w:r w:rsidRPr="00610985">
        <w:t>Audit Trail -JB</w:t>
      </w:r>
    </w:p>
    <w:p w14:paraId="65F23137" w14:textId="77777777" w:rsidR="00393CE2" w:rsidRPr="00610985" w:rsidRDefault="00393CE2" w:rsidP="00393CE2">
      <w:r w:rsidRPr="00610985">
        <w:t>Accounts - JB</w:t>
      </w:r>
    </w:p>
    <w:p w14:paraId="54AEE035" w14:textId="175700FF" w:rsidR="00C71D64" w:rsidRPr="00610985" w:rsidRDefault="00393CE2" w:rsidP="00393CE2">
      <w:pPr>
        <w:sectPr w:rsidR="00C71D64" w:rsidRPr="00610985">
          <w:headerReference w:type="default" r:id="rId7"/>
          <w:type w:val="continuous"/>
          <w:pgSz w:w="11920" w:h="16840"/>
          <w:pgMar w:top="1320" w:right="920" w:bottom="280" w:left="1560" w:header="726" w:footer="0" w:gutter="0"/>
          <w:pgNumType w:start="1"/>
          <w:cols w:space="720"/>
        </w:sectPr>
      </w:pPr>
      <w:r w:rsidRPr="00610985">
        <w:t>Settings - JB</w:t>
      </w:r>
    </w:p>
    <w:p w14:paraId="3C242980" w14:textId="77777777" w:rsidR="00C71D64" w:rsidRPr="00610985" w:rsidRDefault="00C71D64">
      <w:pPr>
        <w:pStyle w:val="BodyText"/>
        <w:spacing w:before="8"/>
      </w:pPr>
      <w:bookmarkStart w:id="0" w:name="MIS_OF_FUND_GENERATIONS’_MAAB_MEMBERSHIP"/>
      <w:bookmarkEnd w:id="0"/>
    </w:p>
    <w:p w14:paraId="5258F67B" w14:textId="300D03DA" w:rsidR="00C71D64" w:rsidRPr="00610985" w:rsidRDefault="00000000">
      <w:pPr>
        <w:pStyle w:val="Heading2"/>
        <w:spacing w:before="1"/>
      </w:pPr>
      <w:bookmarkStart w:id="1" w:name="Objectives_of_the_Study"/>
      <w:bookmarkEnd w:id="1"/>
      <w:r w:rsidRPr="00610985">
        <w:t>Objectives</w:t>
      </w:r>
      <w:r w:rsidRPr="00610985">
        <w:rPr>
          <w:spacing w:val="-12"/>
        </w:rPr>
        <w:t xml:space="preserve"> </w:t>
      </w:r>
      <w:r w:rsidRPr="00610985">
        <w:t>of</w:t>
      </w:r>
      <w:r w:rsidRPr="00610985">
        <w:rPr>
          <w:spacing w:val="-8"/>
        </w:rPr>
        <w:t xml:space="preserve"> </w:t>
      </w:r>
      <w:r w:rsidRPr="00610985">
        <w:t xml:space="preserve">the </w:t>
      </w:r>
      <w:r w:rsidRPr="00610985">
        <w:rPr>
          <w:spacing w:val="-4"/>
        </w:rPr>
        <w:t>Study</w:t>
      </w:r>
      <w:r w:rsidR="00393CE2" w:rsidRPr="00610985">
        <w:rPr>
          <w:spacing w:val="-4"/>
        </w:rPr>
        <w:t xml:space="preserve"> - Louis</w:t>
      </w:r>
    </w:p>
    <w:p w14:paraId="0AA9043C" w14:textId="4A1B4E42" w:rsidR="00393CE2" w:rsidRPr="00610985" w:rsidRDefault="00393CE2">
      <w:pPr>
        <w:pStyle w:val="Heading2"/>
        <w:spacing w:before="252"/>
      </w:pPr>
      <w:r w:rsidRPr="00610985">
        <w:t>{ ------------------------------------------ }</w:t>
      </w:r>
    </w:p>
    <w:p w14:paraId="4D1B8E6E" w14:textId="4D36C0EF" w:rsidR="00C71D64" w:rsidRPr="00610985" w:rsidRDefault="00000000">
      <w:pPr>
        <w:pStyle w:val="Heading2"/>
        <w:spacing w:before="252"/>
      </w:pPr>
      <w:r w:rsidRPr="00610985">
        <w:t>Significance</w:t>
      </w:r>
      <w:r w:rsidRPr="00610985">
        <w:rPr>
          <w:spacing w:val="-6"/>
        </w:rPr>
        <w:t xml:space="preserve"> </w:t>
      </w:r>
      <w:r w:rsidRPr="00610985">
        <w:t>of</w:t>
      </w:r>
      <w:r w:rsidRPr="00610985">
        <w:rPr>
          <w:spacing w:val="-8"/>
        </w:rPr>
        <w:t xml:space="preserve"> </w:t>
      </w:r>
      <w:r w:rsidRPr="00610985">
        <w:t>the</w:t>
      </w:r>
      <w:r w:rsidRPr="00610985">
        <w:rPr>
          <w:spacing w:val="-2"/>
        </w:rPr>
        <w:t xml:space="preserve"> Study</w:t>
      </w:r>
      <w:r w:rsidR="00393CE2" w:rsidRPr="00610985">
        <w:rPr>
          <w:spacing w:val="-2"/>
        </w:rPr>
        <w:t xml:space="preserve"> - Me</w:t>
      </w:r>
    </w:p>
    <w:p w14:paraId="06A4C3F8" w14:textId="744758C6" w:rsidR="00C71D64" w:rsidRPr="00610985" w:rsidRDefault="00000000" w:rsidP="006F17BF">
      <w:pPr>
        <w:pStyle w:val="BodyText"/>
        <w:spacing w:before="242" w:line="480" w:lineRule="auto"/>
        <w:ind w:left="600" w:right="513" w:firstLine="720"/>
      </w:pPr>
      <w:r w:rsidRPr="00610985">
        <w:t>The</w:t>
      </w:r>
      <w:r w:rsidRPr="00610985">
        <w:rPr>
          <w:spacing w:val="30"/>
        </w:rPr>
        <w:t xml:space="preserve"> </w:t>
      </w:r>
      <w:r w:rsidRPr="00610985">
        <w:t>development of</w:t>
      </w:r>
      <w:r w:rsidRPr="00610985">
        <w:rPr>
          <w:spacing w:val="25"/>
        </w:rPr>
        <w:t xml:space="preserve"> </w:t>
      </w:r>
      <w:r w:rsidRPr="00610985">
        <w:t>this</w:t>
      </w:r>
      <w:r w:rsidRPr="00610985">
        <w:rPr>
          <w:spacing w:val="32"/>
        </w:rPr>
        <w:t xml:space="preserve"> </w:t>
      </w:r>
      <w:r w:rsidRPr="00610985">
        <w:t>study</w:t>
      </w:r>
      <w:r w:rsidRPr="00610985">
        <w:rPr>
          <w:spacing w:val="27"/>
        </w:rPr>
        <w:t xml:space="preserve"> </w:t>
      </w:r>
      <w:r w:rsidRPr="00610985">
        <w:t>will be</w:t>
      </w:r>
      <w:r w:rsidRPr="00610985">
        <w:rPr>
          <w:spacing w:val="29"/>
        </w:rPr>
        <w:t xml:space="preserve"> </w:t>
      </w:r>
      <w:r w:rsidRPr="00610985">
        <w:t>essential for both</w:t>
      </w:r>
      <w:r w:rsidRPr="00610985">
        <w:rPr>
          <w:spacing w:val="30"/>
        </w:rPr>
        <w:t xml:space="preserve"> </w:t>
      </w:r>
      <w:r w:rsidRPr="00610985">
        <w:t>the</w:t>
      </w:r>
      <w:r w:rsidRPr="00610985">
        <w:rPr>
          <w:spacing w:val="29"/>
        </w:rPr>
        <w:t xml:space="preserve"> </w:t>
      </w:r>
      <w:r w:rsidRPr="00610985">
        <w:t>Philippine</w:t>
      </w:r>
      <w:r w:rsidRPr="00610985">
        <w:rPr>
          <w:spacing w:val="31"/>
        </w:rPr>
        <w:t xml:space="preserve"> </w:t>
      </w:r>
      <w:r w:rsidRPr="00610985">
        <w:t>Red Cross</w:t>
      </w:r>
      <w:r w:rsidRPr="00610985">
        <w:rPr>
          <w:spacing w:val="52"/>
        </w:rPr>
        <w:t xml:space="preserve"> </w:t>
      </w:r>
      <w:r w:rsidRPr="00610985">
        <w:t>Cavite</w:t>
      </w:r>
      <w:r w:rsidRPr="00610985">
        <w:rPr>
          <w:spacing w:val="60"/>
        </w:rPr>
        <w:t xml:space="preserve"> </w:t>
      </w:r>
      <w:r w:rsidRPr="00610985">
        <w:t>Chapter’s</w:t>
      </w:r>
      <w:r w:rsidRPr="00610985">
        <w:rPr>
          <w:spacing w:val="59"/>
        </w:rPr>
        <w:t xml:space="preserve"> </w:t>
      </w:r>
      <w:r w:rsidRPr="00610985">
        <w:t>Fund</w:t>
      </w:r>
      <w:r w:rsidRPr="00610985">
        <w:rPr>
          <w:spacing w:val="59"/>
        </w:rPr>
        <w:t xml:space="preserve"> </w:t>
      </w:r>
      <w:r w:rsidRPr="00610985">
        <w:t>Generations</w:t>
      </w:r>
      <w:r w:rsidRPr="00610985">
        <w:rPr>
          <w:spacing w:val="55"/>
        </w:rPr>
        <w:t xml:space="preserve"> </w:t>
      </w:r>
      <w:r w:rsidRPr="00610985">
        <w:t>Department</w:t>
      </w:r>
      <w:r w:rsidRPr="00610985">
        <w:rPr>
          <w:spacing w:val="52"/>
        </w:rPr>
        <w:t xml:space="preserve"> </w:t>
      </w:r>
      <w:r w:rsidRPr="00610985">
        <w:t>and</w:t>
      </w:r>
      <w:r w:rsidRPr="00610985">
        <w:rPr>
          <w:spacing w:val="59"/>
        </w:rPr>
        <w:t xml:space="preserve"> </w:t>
      </w:r>
      <w:r w:rsidRPr="00610985">
        <w:t>the</w:t>
      </w:r>
      <w:r w:rsidRPr="00610985">
        <w:rPr>
          <w:spacing w:val="55"/>
        </w:rPr>
        <w:t xml:space="preserve"> </w:t>
      </w:r>
      <w:r w:rsidRPr="00610985">
        <w:t>members</w:t>
      </w:r>
      <w:r w:rsidRPr="00610985">
        <w:rPr>
          <w:spacing w:val="53"/>
        </w:rPr>
        <w:t xml:space="preserve"> </w:t>
      </w:r>
      <w:r w:rsidRPr="00610985">
        <w:t>of</w:t>
      </w:r>
      <w:r w:rsidRPr="00610985">
        <w:rPr>
          <w:spacing w:val="56"/>
        </w:rPr>
        <w:t xml:space="preserve"> </w:t>
      </w:r>
      <w:r w:rsidRPr="00610985">
        <w:rPr>
          <w:spacing w:val="-5"/>
        </w:rPr>
        <w:t>the</w:t>
      </w:r>
      <w:r w:rsidR="006F17BF" w:rsidRPr="00610985">
        <w:rPr>
          <w:spacing w:val="-5"/>
        </w:rPr>
        <w:t xml:space="preserve"> </w:t>
      </w:r>
      <w:r w:rsidRPr="00610985">
        <w:t>Membership Accident</w:t>
      </w:r>
      <w:r w:rsidRPr="00610985">
        <w:rPr>
          <w:spacing w:val="-5"/>
        </w:rPr>
        <w:t xml:space="preserve"> </w:t>
      </w:r>
      <w:r w:rsidRPr="00610985">
        <w:t>Assistance</w:t>
      </w:r>
      <w:r w:rsidRPr="00610985">
        <w:rPr>
          <w:spacing w:val="-2"/>
        </w:rPr>
        <w:t xml:space="preserve"> </w:t>
      </w:r>
      <w:r w:rsidRPr="00610985">
        <w:t>Benefits (MAAB)</w:t>
      </w:r>
      <w:r w:rsidRPr="00610985">
        <w:rPr>
          <w:spacing w:val="-3"/>
        </w:rPr>
        <w:t xml:space="preserve"> </w:t>
      </w:r>
      <w:r w:rsidRPr="00610985">
        <w:t>Program.</w:t>
      </w:r>
      <w:r w:rsidRPr="00610985">
        <w:rPr>
          <w:spacing w:val="-5"/>
        </w:rPr>
        <w:t xml:space="preserve"> </w:t>
      </w:r>
      <w:r w:rsidRPr="00610985">
        <w:t>Through</w:t>
      </w:r>
      <w:r w:rsidRPr="00610985">
        <w:rPr>
          <w:spacing w:val="-1"/>
        </w:rPr>
        <w:t xml:space="preserve"> </w:t>
      </w:r>
      <w:r w:rsidRPr="00610985">
        <w:t>establishing</w:t>
      </w:r>
      <w:r w:rsidRPr="00610985">
        <w:rPr>
          <w:spacing w:val="-3"/>
        </w:rPr>
        <w:t xml:space="preserve"> </w:t>
      </w:r>
      <w:r w:rsidRPr="00610985">
        <w:t>an effective system to manage member data, and process insurance claims, the system will simplify the overall management of these operations. This will enable the PRC Cavite Chapter to offer improved service to its members and ensure the proper allocation of resources. Additionally, the system will minimize manual errors contributing to the smooth functioning of the organization. With the implementation of this system, the PRC Cavite Chapter will be better equipped to meet the needs of its expanding membership and strengthen its ability to provide prompt and accurate assistance to those in need.</w:t>
      </w:r>
    </w:p>
    <w:p w14:paraId="79FEA727" w14:textId="77777777" w:rsidR="00C71D64" w:rsidRPr="00610985" w:rsidRDefault="00000000">
      <w:pPr>
        <w:pStyle w:val="BodyText"/>
        <w:spacing w:before="2" w:line="480" w:lineRule="auto"/>
        <w:ind w:left="600" w:right="507" w:firstLine="720"/>
        <w:jc w:val="both"/>
      </w:pPr>
      <w:r w:rsidRPr="00610985">
        <w:t>This will also be significant to the researchers and future researchers as they will</w:t>
      </w:r>
      <w:r w:rsidRPr="00610985">
        <w:rPr>
          <w:spacing w:val="-3"/>
        </w:rPr>
        <w:t xml:space="preserve"> </w:t>
      </w:r>
      <w:r w:rsidRPr="00610985">
        <w:t>gain knowledge from the process of</w:t>
      </w:r>
      <w:r w:rsidRPr="00610985">
        <w:rPr>
          <w:spacing w:val="-6"/>
        </w:rPr>
        <w:t xml:space="preserve"> </w:t>
      </w:r>
      <w:r w:rsidRPr="00610985">
        <w:t>creating</w:t>
      </w:r>
      <w:r w:rsidRPr="00610985">
        <w:rPr>
          <w:spacing w:val="-2"/>
        </w:rPr>
        <w:t xml:space="preserve"> </w:t>
      </w:r>
      <w:r w:rsidRPr="00610985">
        <w:t>a system that</w:t>
      </w:r>
      <w:r w:rsidRPr="00610985">
        <w:rPr>
          <w:spacing w:val="-4"/>
        </w:rPr>
        <w:t xml:space="preserve"> </w:t>
      </w:r>
      <w:r w:rsidRPr="00610985">
        <w:t>enhances efficiency in managing membership and claims data. The study will contribute to the field of system development in non-profit organizations. Future researchers can build upon this work to develop similar systems or improve upon the techniques used, exploring new methods to improve service delivery, data accuracy, and operational transparency in such organizations.</w:t>
      </w:r>
    </w:p>
    <w:p w14:paraId="21D21328" w14:textId="4407E5C4" w:rsidR="00C71D64" w:rsidRPr="00610985" w:rsidRDefault="00000000" w:rsidP="006F17BF">
      <w:pPr>
        <w:pStyle w:val="Heading2"/>
        <w:jc w:val="both"/>
      </w:pPr>
      <w:bookmarkStart w:id="2" w:name="Time_and_Place_of_the_Study"/>
      <w:bookmarkEnd w:id="2"/>
      <w:r w:rsidRPr="00610985">
        <w:t>Time</w:t>
      </w:r>
      <w:r w:rsidRPr="00610985">
        <w:rPr>
          <w:spacing w:val="-6"/>
        </w:rPr>
        <w:t xml:space="preserve"> </w:t>
      </w:r>
      <w:r w:rsidRPr="00610985">
        <w:t>and</w:t>
      </w:r>
      <w:r w:rsidRPr="00610985">
        <w:rPr>
          <w:spacing w:val="-2"/>
        </w:rPr>
        <w:t xml:space="preserve"> </w:t>
      </w:r>
      <w:r w:rsidRPr="00610985">
        <w:t>Place</w:t>
      </w:r>
      <w:r w:rsidRPr="00610985">
        <w:rPr>
          <w:spacing w:val="-2"/>
        </w:rPr>
        <w:t xml:space="preserve"> </w:t>
      </w:r>
      <w:r w:rsidRPr="00610985">
        <w:t>of</w:t>
      </w:r>
      <w:r w:rsidRPr="00610985">
        <w:rPr>
          <w:spacing w:val="-6"/>
        </w:rPr>
        <w:t xml:space="preserve"> </w:t>
      </w:r>
      <w:r w:rsidRPr="00610985">
        <w:t xml:space="preserve">the </w:t>
      </w:r>
      <w:r w:rsidRPr="00610985">
        <w:rPr>
          <w:spacing w:val="-2"/>
        </w:rPr>
        <w:t>Study</w:t>
      </w:r>
      <w:r w:rsidR="006F17BF" w:rsidRPr="00610985">
        <w:rPr>
          <w:spacing w:val="-2"/>
        </w:rPr>
        <w:t xml:space="preserve"> - Aby</w:t>
      </w:r>
    </w:p>
    <w:p w14:paraId="4B2987F1" w14:textId="77777777" w:rsidR="006F17BF" w:rsidRPr="00610985" w:rsidRDefault="006F17BF" w:rsidP="006F17BF">
      <w:pPr>
        <w:pStyle w:val="Heading2"/>
        <w:spacing w:before="252"/>
      </w:pPr>
      <w:r w:rsidRPr="00610985">
        <w:t>{ ------------------------------------------ }</w:t>
      </w:r>
    </w:p>
    <w:p w14:paraId="3BFDFA1C" w14:textId="77777777" w:rsidR="00C71D64" w:rsidRPr="00610985" w:rsidRDefault="00C71D64" w:rsidP="006F17BF">
      <w:pPr>
        <w:jc w:val="both"/>
        <w:sectPr w:rsidR="00C71D64" w:rsidRPr="00610985">
          <w:pgSz w:w="11920" w:h="16840"/>
          <w:pgMar w:top="1320" w:right="920" w:bottom="280" w:left="1560" w:header="726" w:footer="0" w:gutter="0"/>
          <w:cols w:space="720"/>
        </w:sectPr>
      </w:pPr>
    </w:p>
    <w:p w14:paraId="1970CE94" w14:textId="77777777" w:rsidR="00C71D64" w:rsidRPr="00610985" w:rsidRDefault="00000000">
      <w:pPr>
        <w:pStyle w:val="Heading1"/>
        <w:ind w:right="14"/>
      </w:pPr>
      <w:bookmarkStart w:id="3" w:name="REVIEW_OF_RELATED_LITERATURE_AND_STUDIES"/>
      <w:bookmarkEnd w:id="3"/>
      <w:r w:rsidRPr="00610985">
        <w:lastRenderedPageBreak/>
        <w:t>REVIEW</w:t>
      </w:r>
      <w:r w:rsidRPr="00610985">
        <w:rPr>
          <w:spacing w:val="-16"/>
        </w:rPr>
        <w:t xml:space="preserve"> </w:t>
      </w:r>
      <w:r w:rsidRPr="00610985">
        <w:t>OF</w:t>
      </w:r>
      <w:r w:rsidRPr="00610985">
        <w:rPr>
          <w:spacing w:val="-16"/>
        </w:rPr>
        <w:t xml:space="preserve"> </w:t>
      </w:r>
      <w:r w:rsidRPr="00610985">
        <w:t>RELATED</w:t>
      </w:r>
      <w:r w:rsidRPr="00610985">
        <w:rPr>
          <w:spacing w:val="-13"/>
        </w:rPr>
        <w:t xml:space="preserve"> </w:t>
      </w:r>
      <w:r w:rsidRPr="00610985">
        <w:t>LITERATURE</w:t>
      </w:r>
      <w:r w:rsidRPr="00610985">
        <w:rPr>
          <w:spacing w:val="-9"/>
        </w:rPr>
        <w:t xml:space="preserve"> </w:t>
      </w:r>
      <w:r w:rsidRPr="00610985">
        <w:t>AND</w:t>
      </w:r>
      <w:r w:rsidRPr="00610985">
        <w:rPr>
          <w:spacing w:val="-15"/>
        </w:rPr>
        <w:t xml:space="preserve"> </w:t>
      </w:r>
      <w:r w:rsidRPr="00610985">
        <w:rPr>
          <w:spacing w:val="-2"/>
        </w:rPr>
        <w:t>STUDIES</w:t>
      </w:r>
    </w:p>
    <w:p w14:paraId="6993CF73" w14:textId="3D528F88" w:rsidR="00373406" w:rsidRPr="00610985" w:rsidRDefault="00373406" w:rsidP="00373406">
      <w:pPr>
        <w:pStyle w:val="BodyText"/>
        <w:spacing w:line="489" w:lineRule="auto"/>
        <w:ind w:right="506"/>
        <w:jc w:val="both"/>
      </w:pPr>
    </w:p>
    <w:p w14:paraId="47483675" w14:textId="13D81A1D" w:rsidR="00C71D64" w:rsidRPr="00610985" w:rsidRDefault="00000000">
      <w:pPr>
        <w:pStyle w:val="Heading2"/>
        <w:spacing w:line="239" w:lineRule="exact"/>
        <w:jc w:val="both"/>
      </w:pPr>
      <w:bookmarkStart w:id="4" w:name="Web_designing_using_HTML,_CSS_and_JavaSc"/>
      <w:bookmarkEnd w:id="4"/>
      <w:r w:rsidRPr="00610985">
        <w:t>Web</w:t>
      </w:r>
      <w:r w:rsidRPr="00610985">
        <w:rPr>
          <w:spacing w:val="-2"/>
        </w:rPr>
        <w:t xml:space="preserve"> </w:t>
      </w:r>
      <w:r w:rsidRPr="00610985">
        <w:t>designing using</w:t>
      </w:r>
      <w:r w:rsidRPr="00610985">
        <w:rPr>
          <w:spacing w:val="-6"/>
        </w:rPr>
        <w:t xml:space="preserve"> </w:t>
      </w:r>
      <w:r w:rsidRPr="00610985">
        <w:t>HTML,</w:t>
      </w:r>
      <w:r w:rsidRPr="00610985">
        <w:rPr>
          <w:spacing w:val="-7"/>
        </w:rPr>
        <w:t xml:space="preserve"> </w:t>
      </w:r>
      <w:r w:rsidRPr="00610985">
        <w:t>CSS</w:t>
      </w:r>
      <w:r w:rsidRPr="00610985">
        <w:rPr>
          <w:spacing w:val="-2"/>
        </w:rPr>
        <w:t xml:space="preserve"> </w:t>
      </w:r>
      <w:r w:rsidRPr="00610985">
        <w:t>and</w:t>
      </w:r>
      <w:r w:rsidRPr="00610985">
        <w:rPr>
          <w:spacing w:val="-10"/>
        </w:rPr>
        <w:t xml:space="preserve"> </w:t>
      </w:r>
      <w:r w:rsidRPr="00610985">
        <w:rPr>
          <w:spacing w:val="-2"/>
        </w:rPr>
        <w:t>JavaScript</w:t>
      </w:r>
      <w:r w:rsidR="00373406" w:rsidRPr="00610985">
        <w:rPr>
          <w:spacing w:val="-2"/>
        </w:rPr>
        <w:t xml:space="preserve"> - Josh</w:t>
      </w:r>
    </w:p>
    <w:p w14:paraId="7C7DBAED" w14:textId="77777777" w:rsidR="00373406" w:rsidRPr="00610985" w:rsidRDefault="00373406">
      <w:pPr>
        <w:pStyle w:val="Heading2"/>
        <w:spacing w:line="235" w:lineRule="exact"/>
        <w:jc w:val="both"/>
      </w:pPr>
      <w:bookmarkStart w:id="5" w:name="Security_and_Data_Privacy_in_Web-Based_S"/>
      <w:bookmarkEnd w:id="5"/>
    </w:p>
    <w:p w14:paraId="7065091D" w14:textId="71B3741F" w:rsidR="00C71D64" w:rsidRPr="00610985" w:rsidRDefault="00000000">
      <w:pPr>
        <w:pStyle w:val="Heading2"/>
        <w:spacing w:line="235" w:lineRule="exact"/>
        <w:jc w:val="both"/>
      </w:pPr>
      <w:r w:rsidRPr="00610985">
        <w:t>Security</w:t>
      </w:r>
      <w:r w:rsidRPr="00610985">
        <w:rPr>
          <w:spacing w:val="-9"/>
        </w:rPr>
        <w:t xml:space="preserve"> </w:t>
      </w:r>
      <w:r w:rsidRPr="00610985">
        <w:t>and</w:t>
      </w:r>
      <w:r w:rsidRPr="00610985">
        <w:rPr>
          <w:spacing w:val="-5"/>
        </w:rPr>
        <w:t xml:space="preserve"> </w:t>
      </w:r>
      <w:r w:rsidRPr="00610985">
        <w:t>Data</w:t>
      </w:r>
      <w:r w:rsidRPr="00610985">
        <w:rPr>
          <w:spacing w:val="2"/>
        </w:rPr>
        <w:t xml:space="preserve"> </w:t>
      </w:r>
      <w:r w:rsidRPr="00610985">
        <w:t>Privacy</w:t>
      </w:r>
      <w:r w:rsidRPr="00610985">
        <w:rPr>
          <w:spacing w:val="-8"/>
        </w:rPr>
        <w:t xml:space="preserve"> </w:t>
      </w:r>
      <w:r w:rsidRPr="00610985">
        <w:t>in</w:t>
      </w:r>
      <w:r w:rsidRPr="00610985">
        <w:rPr>
          <w:spacing w:val="-1"/>
        </w:rPr>
        <w:t xml:space="preserve"> </w:t>
      </w:r>
      <w:r w:rsidRPr="00610985">
        <w:t xml:space="preserve">Web-Based </w:t>
      </w:r>
      <w:r w:rsidRPr="00610985">
        <w:rPr>
          <w:spacing w:val="-2"/>
        </w:rPr>
        <w:t>Systems</w:t>
      </w:r>
      <w:r w:rsidR="00373406" w:rsidRPr="00610985">
        <w:rPr>
          <w:spacing w:val="-2"/>
        </w:rPr>
        <w:t xml:space="preserve"> - Me</w:t>
      </w:r>
    </w:p>
    <w:p w14:paraId="7C57DF7E" w14:textId="67D15787" w:rsidR="00C71D64" w:rsidRPr="00610985" w:rsidRDefault="00000000" w:rsidP="00373406">
      <w:pPr>
        <w:pStyle w:val="BodyText"/>
        <w:spacing w:before="249" w:line="489" w:lineRule="auto"/>
        <w:ind w:left="600" w:right="514" w:firstLine="720"/>
        <w:jc w:val="both"/>
      </w:pPr>
      <w:r w:rsidRPr="00610985">
        <w:t xml:space="preserve">The rapid growth of web applications has increased the risk of cyber threats, making security a top priority. As stated by </w:t>
      </w:r>
      <w:proofErr w:type="spellStart"/>
      <w:r w:rsidRPr="00610985">
        <w:t>Gandikota</w:t>
      </w:r>
      <w:proofErr w:type="spellEnd"/>
      <w:r w:rsidRPr="00610985">
        <w:t xml:space="preserve"> et al. (2023), conducting comprehensive vulnerability assessments and penetration testing is essential in identifying</w:t>
      </w:r>
      <w:r w:rsidRPr="00610985">
        <w:rPr>
          <w:spacing w:val="36"/>
        </w:rPr>
        <w:t xml:space="preserve"> </w:t>
      </w:r>
      <w:r w:rsidRPr="00610985">
        <w:t>and</w:t>
      </w:r>
      <w:r w:rsidRPr="00610985">
        <w:rPr>
          <w:spacing w:val="34"/>
        </w:rPr>
        <w:t xml:space="preserve"> </w:t>
      </w:r>
      <w:r w:rsidRPr="00610985">
        <w:t>addressing</w:t>
      </w:r>
      <w:r w:rsidRPr="00610985">
        <w:rPr>
          <w:spacing w:val="35"/>
        </w:rPr>
        <w:t xml:space="preserve"> </w:t>
      </w:r>
      <w:r w:rsidRPr="00610985">
        <w:t>security</w:t>
      </w:r>
      <w:r w:rsidRPr="00610985">
        <w:rPr>
          <w:spacing w:val="33"/>
        </w:rPr>
        <w:t xml:space="preserve"> </w:t>
      </w:r>
      <w:r w:rsidRPr="00610985">
        <w:t>flaws</w:t>
      </w:r>
      <w:r w:rsidRPr="00610985">
        <w:rPr>
          <w:spacing w:val="32"/>
        </w:rPr>
        <w:t xml:space="preserve"> </w:t>
      </w:r>
      <w:r w:rsidRPr="00610985">
        <w:t>that</w:t>
      </w:r>
      <w:r w:rsidRPr="00610985">
        <w:rPr>
          <w:spacing w:val="31"/>
        </w:rPr>
        <w:t xml:space="preserve"> </w:t>
      </w:r>
      <w:r w:rsidRPr="00610985">
        <w:t>may</w:t>
      </w:r>
      <w:r w:rsidRPr="00610985">
        <w:rPr>
          <w:spacing w:val="26"/>
        </w:rPr>
        <w:t xml:space="preserve"> </w:t>
      </w:r>
      <w:r w:rsidRPr="00610985">
        <w:t>compromise</w:t>
      </w:r>
      <w:r w:rsidRPr="00610985">
        <w:rPr>
          <w:spacing w:val="36"/>
        </w:rPr>
        <w:t xml:space="preserve"> </w:t>
      </w:r>
      <w:r w:rsidRPr="00610985">
        <w:t>user</w:t>
      </w:r>
      <w:r w:rsidRPr="00610985">
        <w:rPr>
          <w:spacing w:val="34"/>
        </w:rPr>
        <w:t xml:space="preserve"> </w:t>
      </w:r>
      <w:r w:rsidRPr="00610985">
        <w:t>data.</w:t>
      </w:r>
      <w:r w:rsidRPr="00610985">
        <w:rPr>
          <w:spacing w:val="31"/>
        </w:rPr>
        <w:t xml:space="preserve"> </w:t>
      </w:r>
      <w:r w:rsidRPr="00610985">
        <w:t>As</w:t>
      </w:r>
      <w:r w:rsidRPr="00610985">
        <w:rPr>
          <w:spacing w:val="31"/>
        </w:rPr>
        <w:t xml:space="preserve"> </w:t>
      </w:r>
      <w:r w:rsidRPr="00610985">
        <w:t>web</w:t>
      </w:r>
      <w:r w:rsidR="00373406" w:rsidRPr="00610985">
        <w:t xml:space="preserve"> </w:t>
      </w:r>
      <w:r w:rsidRPr="00610985">
        <w:t>application vulnerabilities, particularly those outlined by Open Worldwide Application Security Project (OWASP) pose significant risks, implementing proactive security measures helps prevent breaches and protect sensitive information. Integrating security practices into the software development life cycle strengthens application integrity and enhances defense against evolving cyber threats.</w:t>
      </w:r>
    </w:p>
    <w:p w14:paraId="5225E8F2" w14:textId="77777777" w:rsidR="00C71D64" w:rsidRPr="00610985" w:rsidRDefault="00000000">
      <w:pPr>
        <w:pStyle w:val="BodyText"/>
        <w:spacing w:line="480" w:lineRule="auto"/>
        <w:ind w:left="600" w:right="510" w:firstLine="720"/>
        <w:jc w:val="both"/>
      </w:pPr>
      <w:r w:rsidRPr="00610985">
        <w:t>The Philippines faces increasing cybersecurity threats, ranking second globally in web threat incidents in 2023. A survey revealed that ransomware attacks doubled, significantly impacting businesses and government sectors. The rise in cyber threats highlights the need for stronger cybersecurity measures, improved infrastructure, and stricter compliance with data protection regulations to safeguard sensitive information and prevent unauthorized access (International Trade Administration, 2023). Addressing the growing demand for strong cybersecurity measures, the Republic Act No. 10173 or Data Privacy Act of 2012 establishes a legal framework for safeguarding personal information in both government and</w:t>
      </w:r>
      <w:r w:rsidRPr="00610985">
        <w:rPr>
          <w:spacing w:val="40"/>
        </w:rPr>
        <w:t xml:space="preserve"> </w:t>
      </w:r>
      <w:r w:rsidRPr="00610985">
        <w:t>private sectors. It mandates the protection of fundamental privacy rights while allowing the free flow of information necessary for innovation and economic growth. Organizations handling</w:t>
      </w:r>
      <w:r w:rsidRPr="00610985">
        <w:rPr>
          <w:spacing w:val="-2"/>
        </w:rPr>
        <w:t xml:space="preserve"> </w:t>
      </w:r>
      <w:r w:rsidRPr="00610985">
        <w:t>personal data must comply</w:t>
      </w:r>
      <w:r w:rsidRPr="00610985">
        <w:rPr>
          <w:spacing w:val="-5"/>
        </w:rPr>
        <w:t xml:space="preserve"> </w:t>
      </w:r>
      <w:r w:rsidRPr="00610985">
        <w:t>with security standards to prevent unauthorized access, disclosure, or misuse (Congress of the Philippines, 2012).</w:t>
      </w:r>
    </w:p>
    <w:p w14:paraId="0D10D91F" w14:textId="77777777" w:rsidR="00CA2E08" w:rsidRPr="00610985" w:rsidRDefault="00000000" w:rsidP="00CA2E08">
      <w:pPr>
        <w:pStyle w:val="BodyText"/>
        <w:spacing w:before="9" w:line="489" w:lineRule="auto"/>
        <w:ind w:left="600" w:right="513" w:firstLine="720"/>
        <w:rPr>
          <w:b/>
        </w:rPr>
      </w:pPr>
      <w:r w:rsidRPr="00610985">
        <w:t>Web-based</w:t>
      </w:r>
      <w:r w:rsidRPr="00610985">
        <w:rPr>
          <w:spacing w:val="40"/>
        </w:rPr>
        <w:t xml:space="preserve"> </w:t>
      </w:r>
      <w:r w:rsidRPr="00610985">
        <w:t>systems</w:t>
      </w:r>
      <w:r w:rsidRPr="00610985">
        <w:rPr>
          <w:spacing w:val="40"/>
        </w:rPr>
        <w:t xml:space="preserve"> </w:t>
      </w:r>
      <w:r w:rsidRPr="00610985">
        <w:t>face</w:t>
      </w:r>
      <w:r w:rsidRPr="00610985">
        <w:rPr>
          <w:spacing w:val="40"/>
        </w:rPr>
        <w:t xml:space="preserve"> </w:t>
      </w:r>
      <w:r w:rsidRPr="00610985">
        <w:t>increasing</w:t>
      </w:r>
      <w:r w:rsidRPr="00610985">
        <w:rPr>
          <w:spacing w:val="40"/>
        </w:rPr>
        <w:t xml:space="preserve"> </w:t>
      </w:r>
      <w:r w:rsidRPr="00610985">
        <w:t>cybersecurity</w:t>
      </w:r>
      <w:r w:rsidRPr="00610985">
        <w:rPr>
          <w:spacing w:val="40"/>
        </w:rPr>
        <w:t xml:space="preserve"> </w:t>
      </w:r>
      <w:r w:rsidRPr="00610985">
        <w:t>risks,</w:t>
      </w:r>
      <w:r w:rsidRPr="00610985">
        <w:rPr>
          <w:spacing w:val="40"/>
        </w:rPr>
        <w:t xml:space="preserve"> </w:t>
      </w:r>
      <w:r w:rsidRPr="00610985">
        <w:t>making</w:t>
      </w:r>
      <w:r w:rsidRPr="00610985">
        <w:rPr>
          <w:spacing w:val="40"/>
        </w:rPr>
        <w:t xml:space="preserve"> </w:t>
      </w:r>
      <w:r w:rsidRPr="00610985">
        <w:t>strong</w:t>
      </w:r>
      <w:r w:rsidRPr="00610985">
        <w:rPr>
          <w:spacing w:val="40"/>
        </w:rPr>
        <w:t xml:space="preserve"> </w:t>
      </w:r>
      <w:r w:rsidRPr="00610985">
        <w:t>security</w:t>
      </w:r>
      <w:r w:rsidRPr="00610985">
        <w:rPr>
          <w:spacing w:val="40"/>
        </w:rPr>
        <w:t xml:space="preserve"> </w:t>
      </w:r>
      <w:r w:rsidRPr="00610985">
        <w:t>measures</w:t>
      </w:r>
      <w:r w:rsidRPr="00610985">
        <w:rPr>
          <w:spacing w:val="40"/>
        </w:rPr>
        <w:t xml:space="preserve"> </w:t>
      </w:r>
      <w:r w:rsidRPr="00610985">
        <w:t>essential.</w:t>
      </w:r>
      <w:r w:rsidRPr="00610985">
        <w:rPr>
          <w:spacing w:val="40"/>
        </w:rPr>
        <w:t xml:space="preserve"> </w:t>
      </w:r>
      <w:r w:rsidRPr="00610985">
        <w:t>As</w:t>
      </w:r>
      <w:r w:rsidRPr="00610985">
        <w:rPr>
          <w:spacing w:val="40"/>
        </w:rPr>
        <w:t xml:space="preserve"> </w:t>
      </w:r>
      <w:r w:rsidRPr="00610985">
        <w:t>stated</w:t>
      </w:r>
      <w:r w:rsidRPr="00610985">
        <w:rPr>
          <w:spacing w:val="40"/>
        </w:rPr>
        <w:t xml:space="preserve"> </w:t>
      </w:r>
      <w:r w:rsidRPr="00610985">
        <w:t>by</w:t>
      </w:r>
      <w:r w:rsidRPr="00610985">
        <w:rPr>
          <w:spacing w:val="40"/>
        </w:rPr>
        <w:t xml:space="preserve"> </w:t>
      </w:r>
      <w:proofErr w:type="spellStart"/>
      <w:r w:rsidRPr="00610985">
        <w:t>Gandikota</w:t>
      </w:r>
      <w:proofErr w:type="spellEnd"/>
      <w:r w:rsidRPr="00610985">
        <w:rPr>
          <w:spacing w:val="40"/>
        </w:rPr>
        <w:t xml:space="preserve"> </w:t>
      </w:r>
      <w:r w:rsidRPr="00610985">
        <w:t>et</w:t>
      </w:r>
      <w:r w:rsidRPr="00610985">
        <w:rPr>
          <w:spacing w:val="40"/>
        </w:rPr>
        <w:t xml:space="preserve"> </w:t>
      </w:r>
      <w:r w:rsidRPr="00610985">
        <w:t>al.</w:t>
      </w:r>
      <w:r w:rsidRPr="00610985">
        <w:rPr>
          <w:spacing w:val="40"/>
        </w:rPr>
        <w:t xml:space="preserve"> </w:t>
      </w:r>
      <w:r w:rsidRPr="00610985">
        <w:t>(2023),</w:t>
      </w:r>
      <w:r w:rsidRPr="00610985">
        <w:rPr>
          <w:spacing w:val="40"/>
        </w:rPr>
        <w:t xml:space="preserve"> </w:t>
      </w:r>
      <w:r w:rsidRPr="00610985">
        <w:t>vulnerability assessments</w:t>
      </w:r>
      <w:r w:rsidRPr="00610985">
        <w:rPr>
          <w:spacing w:val="40"/>
        </w:rPr>
        <w:t xml:space="preserve"> </w:t>
      </w:r>
      <w:r w:rsidRPr="00610985">
        <w:t>and</w:t>
      </w:r>
      <w:r w:rsidRPr="00610985">
        <w:rPr>
          <w:spacing w:val="40"/>
        </w:rPr>
        <w:t xml:space="preserve"> </w:t>
      </w:r>
      <w:r w:rsidRPr="00610985">
        <w:t>penetration</w:t>
      </w:r>
      <w:r w:rsidRPr="00610985">
        <w:rPr>
          <w:spacing w:val="40"/>
        </w:rPr>
        <w:t xml:space="preserve"> </w:t>
      </w:r>
      <w:r w:rsidRPr="00610985">
        <w:t>testing</w:t>
      </w:r>
      <w:r w:rsidRPr="00610985">
        <w:rPr>
          <w:spacing w:val="40"/>
        </w:rPr>
        <w:t xml:space="preserve"> </w:t>
      </w:r>
      <w:r w:rsidRPr="00610985">
        <w:t>help</w:t>
      </w:r>
      <w:r w:rsidRPr="00610985">
        <w:rPr>
          <w:spacing w:val="40"/>
        </w:rPr>
        <w:t xml:space="preserve"> </w:t>
      </w:r>
      <w:r w:rsidRPr="00610985">
        <w:t>prevent</w:t>
      </w:r>
      <w:r w:rsidRPr="00610985">
        <w:rPr>
          <w:spacing w:val="40"/>
        </w:rPr>
        <w:t xml:space="preserve"> </w:t>
      </w:r>
      <w:r w:rsidRPr="00610985">
        <w:t>data</w:t>
      </w:r>
      <w:r w:rsidRPr="00610985">
        <w:rPr>
          <w:spacing w:val="40"/>
        </w:rPr>
        <w:t xml:space="preserve"> </w:t>
      </w:r>
      <w:r w:rsidRPr="00610985">
        <w:t>breaches</w:t>
      </w:r>
      <w:r w:rsidRPr="00610985">
        <w:rPr>
          <w:spacing w:val="40"/>
        </w:rPr>
        <w:t xml:space="preserve"> </w:t>
      </w:r>
      <w:r w:rsidRPr="00610985">
        <w:t>and</w:t>
      </w:r>
      <w:r w:rsidRPr="00610985">
        <w:rPr>
          <w:spacing w:val="40"/>
        </w:rPr>
        <w:t xml:space="preserve"> </w:t>
      </w:r>
      <w:r w:rsidRPr="00610985">
        <w:t>strengthen system</w:t>
      </w:r>
      <w:r w:rsidRPr="00610985">
        <w:rPr>
          <w:spacing w:val="73"/>
        </w:rPr>
        <w:t xml:space="preserve"> </w:t>
      </w:r>
      <w:r w:rsidRPr="00610985">
        <w:t>integrity.</w:t>
      </w:r>
      <w:r w:rsidRPr="00610985">
        <w:rPr>
          <w:spacing w:val="71"/>
        </w:rPr>
        <w:t xml:space="preserve"> </w:t>
      </w:r>
      <w:r w:rsidRPr="00610985">
        <w:t>The</w:t>
      </w:r>
      <w:r w:rsidRPr="00610985">
        <w:rPr>
          <w:spacing w:val="74"/>
        </w:rPr>
        <w:t xml:space="preserve"> </w:t>
      </w:r>
      <w:r w:rsidRPr="00610985">
        <w:t>Data</w:t>
      </w:r>
      <w:r w:rsidRPr="00610985">
        <w:rPr>
          <w:spacing w:val="73"/>
        </w:rPr>
        <w:t xml:space="preserve"> </w:t>
      </w:r>
      <w:r w:rsidRPr="00610985">
        <w:t>Privacy</w:t>
      </w:r>
      <w:r w:rsidRPr="00610985">
        <w:rPr>
          <w:spacing w:val="72"/>
        </w:rPr>
        <w:t xml:space="preserve"> </w:t>
      </w:r>
      <w:r w:rsidRPr="00610985">
        <w:t>Act</w:t>
      </w:r>
      <w:r w:rsidRPr="00610985">
        <w:rPr>
          <w:spacing w:val="70"/>
        </w:rPr>
        <w:t xml:space="preserve"> </w:t>
      </w:r>
      <w:r w:rsidRPr="00610985">
        <w:t>of</w:t>
      </w:r>
      <w:r w:rsidRPr="00610985">
        <w:rPr>
          <w:spacing w:val="70"/>
        </w:rPr>
        <w:t xml:space="preserve"> </w:t>
      </w:r>
      <w:r w:rsidRPr="00610985">
        <w:t>2012</w:t>
      </w:r>
      <w:r w:rsidRPr="00610985">
        <w:rPr>
          <w:spacing w:val="70"/>
        </w:rPr>
        <w:t xml:space="preserve"> </w:t>
      </w:r>
      <w:r w:rsidRPr="00610985">
        <w:t>enforces</w:t>
      </w:r>
      <w:r w:rsidRPr="00610985">
        <w:rPr>
          <w:spacing w:val="72"/>
        </w:rPr>
        <w:t xml:space="preserve"> </w:t>
      </w:r>
      <w:r w:rsidRPr="00610985">
        <w:t>strict</w:t>
      </w:r>
      <w:r w:rsidRPr="00610985">
        <w:rPr>
          <w:spacing w:val="70"/>
        </w:rPr>
        <w:t xml:space="preserve"> </w:t>
      </w:r>
      <w:r w:rsidRPr="00610985">
        <w:t>data</w:t>
      </w:r>
      <w:r w:rsidRPr="00610985">
        <w:rPr>
          <w:spacing w:val="74"/>
        </w:rPr>
        <w:t xml:space="preserve"> </w:t>
      </w:r>
      <w:r w:rsidRPr="00610985">
        <w:t xml:space="preserve">protection </w:t>
      </w:r>
      <w:r w:rsidRPr="00610985">
        <w:lastRenderedPageBreak/>
        <w:t>policies,</w:t>
      </w:r>
      <w:r w:rsidRPr="00610985">
        <w:rPr>
          <w:spacing w:val="33"/>
        </w:rPr>
        <w:t xml:space="preserve"> </w:t>
      </w:r>
      <w:r w:rsidRPr="00610985">
        <w:t>aligning</w:t>
      </w:r>
      <w:r w:rsidRPr="00610985">
        <w:rPr>
          <w:spacing w:val="36"/>
        </w:rPr>
        <w:t xml:space="preserve"> </w:t>
      </w:r>
      <w:r w:rsidRPr="00610985">
        <w:t>with</w:t>
      </w:r>
      <w:r w:rsidRPr="00610985">
        <w:rPr>
          <w:spacing w:val="40"/>
        </w:rPr>
        <w:t xml:space="preserve"> </w:t>
      </w:r>
      <w:r w:rsidRPr="00610985">
        <w:t>ISO</w:t>
      </w:r>
      <w:r w:rsidRPr="00610985">
        <w:rPr>
          <w:spacing w:val="36"/>
        </w:rPr>
        <w:t xml:space="preserve"> </w:t>
      </w:r>
      <w:r w:rsidRPr="00610985">
        <w:t>27001:2022,</w:t>
      </w:r>
      <w:r w:rsidRPr="00610985">
        <w:rPr>
          <w:spacing w:val="34"/>
        </w:rPr>
        <w:t xml:space="preserve"> </w:t>
      </w:r>
      <w:r w:rsidRPr="00610985">
        <w:t>which</w:t>
      </w:r>
      <w:r w:rsidRPr="00610985">
        <w:rPr>
          <w:spacing w:val="36"/>
        </w:rPr>
        <w:t xml:space="preserve"> </w:t>
      </w:r>
      <w:r w:rsidRPr="00610985">
        <w:t>promotes</w:t>
      </w:r>
      <w:r w:rsidRPr="00610985">
        <w:rPr>
          <w:spacing w:val="34"/>
        </w:rPr>
        <w:t xml:space="preserve"> </w:t>
      </w:r>
      <w:r w:rsidRPr="00610985">
        <w:t>a</w:t>
      </w:r>
      <w:r w:rsidRPr="00610985">
        <w:rPr>
          <w:spacing w:val="40"/>
        </w:rPr>
        <w:t xml:space="preserve"> </w:t>
      </w:r>
      <w:r w:rsidRPr="00610985">
        <w:t>risk-based</w:t>
      </w:r>
      <w:r w:rsidRPr="00610985">
        <w:rPr>
          <w:spacing w:val="40"/>
        </w:rPr>
        <w:t xml:space="preserve"> </w:t>
      </w:r>
      <w:r w:rsidRPr="00610985">
        <w:t>approach</w:t>
      </w:r>
      <w:r w:rsidRPr="00610985">
        <w:rPr>
          <w:spacing w:val="40"/>
        </w:rPr>
        <w:t xml:space="preserve"> </w:t>
      </w:r>
      <w:r w:rsidRPr="00610985">
        <w:t>to cybersecurity.</w:t>
      </w:r>
      <w:r w:rsidRPr="00610985">
        <w:rPr>
          <w:spacing w:val="40"/>
        </w:rPr>
        <w:t xml:space="preserve"> </w:t>
      </w:r>
      <w:r w:rsidRPr="00610985">
        <w:t>Ensuring</w:t>
      </w:r>
      <w:r w:rsidRPr="00610985">
        <w:rPr>
          <w:spacing w:val="40"/>
        </w:rPr>
        <w:t xml:space="preserve"> </w:t>
      </w:r>
      <w:r w:rsidRPr="00610985">
        <w:t>data</w:t>
      </w:r>
      <w:r w:rsidRPr="00610985">
        <w:rPr>
          <w:spacing w:val="40"/>
        </w:rPr>
        <w:t xml:space="preserve"> </w:t>
      </w:r>
      <w:r w:rsidRPr="00610985">
        <w:t>security</w:t>
      </w:r>
      <w:r w:rsidRPr="00610985">
        <w:rPr>
          <w:spacing w:val="40"/>
        </w:rPr>
        <w:t xml:space="preserve"> </w:t>
      </w:r>
      <w:r w:rsidRPr="00610985">
        <w:t>and</w:t>
      </w:r>
      <w:r w:rsidRPr="00610985">
        <w:rPr>
          <w:spacing w:val="40"/>
        </w:rPr>
        <w:t xml:space="preserve"> </w:t>
      </w:r>
      <w:r w:rsidRPr="00610985">
        <w:t>compliance</w:t>
      </w:r>
      <w:r w:rsidRPr="00610985">
        <w:rPr>
          <w:spacing w:val="40"/>
        </w:rPr>
        <w:t xml:space="preserve"> </w:t>
      </w:r>
      <w:r w:rsidRPr="00610985">
        <w:t>with</w:t>
      </w:r>
      <w:r w:rsidRPr="00610985">
        <w:rPr>
          <w:spacing w:val="40"/>
        </w:rPr>
        <w:t xml:space="preserve"> </w:t>
      </w:r>
      <w:r w:rsidRPr="00610985">
        <w:t>privacy</w:t>
      </w:r>
      <w:r w:rsidRPr="00610985">
        <w:rPr>
          <w:spacing w:val="40"/>
        </w:rPr>
        <w:t xml:space="preserve"> </w:t>
      </w:r>
      <w:r w:rsidRPr="00610985">
        <w:t>regulations</w:t>
      </w:r>
      <w:r w:rsidRPr="00610985">
        <w:rPr>
          <w:spacing w:val="40"/>
        </w:rPr>
        <w:t xml:space="preserve"> </w:t>
      </w:r>
      <w:r w:rsidRPr="00610985">
        <w:t>is necessary</w:t>
      </w:r>
      <w:r w:rsidRPr="00610985">
        <w:rPr>
          <w:spacing w:val="40"/>
        </w:rPr>
        <w:t xml:space="preserve"> </w:t>
      </w:r>
      <w:r w:rsidRPr="00610985">
        <w:t>for</w:t>
      </w:r>
      <w:r w:rsidRPr="00610985">
        <w:rPr>
          <w:spacing w:val="40"/>
        </w:rPr>
        <w:t xml:space="preserve"> </w:t>
      </w:r>
      <w:r w:rsidRPr="00610985">
        <w:t>the</w:t>
      </w:r>
      <w:r w:rsidRPr="00610985">
        <w:rPr>
          <w:spacing w:val="40"/>
        </w:rPr>
        <w:t xml:space="preserve"> </w:t>
      </w:r>
      <w:r w:rsidRPr="00610985">
        <w:t>web-based</w:t>
      </w:r>
      <w:r w:rsidRPr="00610985">
        <w:rPr>
          <w:spacing w:val="40"/>
        </w:rPr>
        <w:t xml:space="preserve"> </w:t>
      </w:r>
      <w:r w:rsidRPr="00610985">
        <w:t>application.</w:t>
      </w:r>
      <w:r w:rsidRPr="00610985">
        <w:rPr>
          <w:spacing w:val="40"/>
        </w:rPr>
        <w:t xml:space="preserve"> </w:t>
      </w:r>
      <w:r w:rsidRPr="00610985">
        <w:t>Implementing</w:t>
      </w:r>
      <w:r w:rsidRPr="00610985">
        <w:rPr>
          <w:spacing w:val="40"/>
        </w:rPr>
        <w:t xml:space="preserve"> </w:t>
      </w:r>
      <w:r w:rsidRPr="00610985">
        <w:t>security</w:t>
      </w:r>
      <w:r w:rsidRPr="00610985">
        <w:rPr>
          <w:spacing w:val="40"/>
        </w:rPr>
        <w:t xml:space="preserve"> </w:t>
      </w:r>
      <w:r w:rsidRPr="00610985">
        <w:t>measures</w:t>
      </w:r>
      <w:r w:rsidRPr="00610985">
        <w:rPr>
          <w:spacing w:val="39"/>
        </w:rPr>
        <w:t xml:space="preserve"> </w:t>
      </w:r>
      <w:r w:rsidRPr="00610985">
        <w:t xml:space="preserve">during development helps protect user data, reduce vulnerabilities, and maintain user trust. </w:t>
      </w:r>
      <w:r w:rsidRPr="00610985">
        <w:rPr>
          <w:b/>
        </w:rPr>
        <w:t>ISO 25010</w:t>
      </w:r>
    </w:p>
    <w:p w14:paraId="2CA89F3B" w14:textId="6DA27935" w:rsidR="00C71D64" w:rsidRPr="00610985" w:rsidRDefault="00000000" w:rsidP="00CA2E08">
      <w:pPr>
        <w:pStyle w:val="BodyText"/>
        <w:spacing w:before="9" w:line="489" w:lineRule="auto"/>
        <w:ind w:left="600" w:right="513" w:firstLine="720"/>
      </w:pPr>
      <w:r w:rsidRPr="00610985">
        <w:t xml:space="preserve">ISO/IEC 25010 provides a framework for evaluating and ensuring software quality by defining eight key characteristics: functional suitability, reliability, performance efficiency, usability, security, compatibility, maintainability, and portability. These characteristics help assess a software product's overall effectiveness and its ability to meet user and system requirements (ISO/IEC 25010, </w:t>
      </w:r>
      <w:r w:rsidRPr="00610985">
        <w:rPr>
          <w:spacing w:val="-2"/>
        </w:rPr>
        <w:t>2023).</w:t>
      </w:r>
    </w:p>
    <w:p w14:paraId="5BF16B5B" w14:textId="77777777" w:rsidR="00C71D64" w:rsidRPr="00610985" w:rsidRDefault="00000000">
      <w:pPr>
        <w:pStyle w:val="BodyText"/>
        <w:spacing w:line="487" w:lineRule="auto"/>
        <w:ind w:left="600" w:right="519" w:firstLine="720"/>
        <w:jc w:val="both"/>
      </w:pPr>
      <w:r w:rsidRPr="00610985">
        <w:t>Functional suitability measures how well a system or product performs its intended functions. It includes sub-characteristics such as functional correctness, functional completeness, and appropriateness.</w:t>
      </w:r>
    </w:p>
    <w:p w14:paraId="57B0627D" w14:textId="77777777" w:rsidR="00C71D64" w:rsidRPr="00610985" w:rsidRDefault="00000000">
      <w:pPr>
        <w:pStyle w:val="BodyText"/>
        <w:spacing w:line="489" w:lineRule="auto"/>
        <w:ind w:left="600" w:right="519" w:firstLine="720"/>
        <w:jc w:val="both"/>
      </w:pPr>
      <w:r w:rsidRPr="00610985">
        <w:t>Performance efficiency evaluates the system’s performance relative to the resources it consumes under specified conditions. This characteristic includes time behavior, resource utilization, and capacity.</w:t>
      </w:r>
    </w:p>
    <w:p w14:paraId="24BF4CD9" w14:textId="77777777" w:rsidR="00C71D64" w:rsidRPr="00610985" w:rsidRDefault="00000000">
      <w:pPr>
        <w:pStyle w:val="BodyText"/>
        <w:spacing w:line="489" w:lineRule="auto"/>
        <w:ind w:left="600" w:right="529" w:firstLine="720"/>
        <w:jc w:val="both"/>
      </w:pPr>
      <w:r w:rsidRPr="00610985">
        <w:t>Compatibility refers to the ability of a product, system, or component to exchange information and perform required functions within a shared hardware or software environment. It consists of co-existence and interoperability.</w:t>
      </w:r>
    </w:p>
    <w:p w14:paraId="59F3E8D6" w14:textId="77777777" w:rsidR="00C71D64" w:rsidRPr="00610985" w:rsidRDefault="00000000">
      <w:pPr>
        <w:pStyle w:val="BodyText"/>
        <w:spacing w:line="489" w:lineRule="auto"/>
        <w:ind w:left="600" w:right="510"/>
        <w:jc w:val="both"/>
      </w:pPr>
      <w:r w:rsidRPr="00610985">
        <w:t>Usability assesses the extent to which a system can be used effectively, efficiently, and satisfactorily by specified users in a particular context. Its sub-characteristics include appropriateness recognizability, learnability, operability, user error protection, user interface aesthetics, and accessibility.</w:t>
      </w:r>
    </w:p>
    <w:p w14:paraId="7D3848EF" w14:textId="77777777" w:rsidR="00C71D64" w:rsidRPr="00610985" w:rsidRDefault="00000000">
      <w:pPr>
        <w:pStyle w:val="BodyText"/>
        <w:spacing w:line="489" w:lineRule="auto"/>
        <w:ind w:left="600" w:right="517" w:firstLine="720"/>
        <w:jc w:val="both"/>
      </w:pPr>
      <w:r w:rsidRPr="00610985">
        <w:t>Reliability determines a system's ability to perform its intended functions</w:t>
      </w:r>
      <w:r w:rsidRPr="00610985">
        <w:rPr>
          <w:spacing w:val="40"/>
        </w:rPr>
        <w:t xml:space="preserve"> </w:t>
      </w:r>
      <w:r w:rsidRPr="00610985">
        <w:t>under specific conditions for a defined period. It consists of maturity,</w:t>
      </w:r>
      <w:r w:rsidRPr="00610985">
        <w:rPr>
          <w:spacing w:val="-1"/>
        </w:rPr>
        <w:t xml:space="preserve"> </w:t>
      </w:r>
      <w:r w:rsidRPr="00610985">
        <w:t>availability, fault tolerance, and recoverability.</w:t>
      </w:r>
    </w:p>
    <w:p w14:paraId="7352E7F1" w14:textId="77777777" w:rsidR="00C71D64" w:rsidRPr="00610985" w:rsidRDefault="00000000">
      <w:pPr>
        <w:pStyle w:val="BodyText"/>
        <w:spacing w:line="489" w:lineRule="auto"/>
        <w:ind w:left="600" w:right="514" w:firstLine="720"/>
        <w:jc w:val="both"/>
      </w:pPr>
      <w:r w:rsidRPr="00610985">
        <w:t>Security focuses on protecting information and data, ensuring only</w:t>
      </w:r>
      <w:r w:rsidRPr="00610985">
        <w:rPr>
          <w:spacing w:val="-1"/>
        </w:rPr>
        <w:t xml:space="preserve"> </w:t>
      </w:r>
      <w:r w:rsidRPr="00610985">
        <w:t>authorized access while maintaining confidentiality and integrity. Its sub-characteristics include confidentiality, integrity, non-repudiation, accountability, and authenticity.</w:t>
      </w:r>
    </w:p>
    <w:p w14:paraId="7C706C44" w14:textId="5D32C9AF" w:rsidR="00C71D64" w:rsidRPr="00610985" w:rsidRDefault="00000000" w:rsidP="00CA2E08">
      <w:pPr>
        <w:pStyle w:val="BodyText"/>
        <w:spacing w:line="489" w:lineRule="auto"/>
        <w:ind w:left="600" w:right="522" w:firstLine="720"/>
        <w:jc w:val="both"/>
      </w:pPr>
      <w:r w:rsidRPr="00610985">
        <w:rPr>
          <w:b/>
        </w:rPr>
        <w:lastRenderedPageBreak/>
        <w:t xml:space="preserve">Maintainability </w:t>
      </w:r>
      <w:r w:rsidRPr="00610985">
        <w:t>is the ease with which a system can be modified to improve functionality,</w:t>
      </w:r>
      <w:r w:rsidRPr="00610985">
        <w:rPr>
          <w:spacing w:val="-5"/>
        </w:rPr>
        <w:t xml:space="preserve"> </w:t>
      </w:r>
      <w:r w:rsidRPr="00610985">
        <w:t>adapt</w:t>
      </w:r>
      <w:r w:rsidRPr="00610985">
        <w:rPr>
          <w:spacing w:val="-6"/>
        </w:rPr>
        <w:t xml:space="preserve"> </w:t>
      </w:r>
      <w:r w:rsidRPr="00610985">
        <w:t>to</w:t>
      </w:r>
      <w:r w:rsidRPr="00610985">
        <w:rPr>
          <w:spacing w:val="-2"/>
        </w:rPr>
        <w:t xml:space="preserve"> </w:t>
      </w:r>
      <w:r w:rsidRPr="00610985">
        <w:t>environmental</w:t>
      </w:r>
      <w:r w:rsidRPr="00610985">
        <w:rPr>
          <w:spacing w:val="-2"/>
        </w:rPr>
        <w:t xml:space="preserve"> </w:t>
      </w:r>
      <w:r w:rsidRPr="00610985">
        <w:t>changes,</w:t>
      </w:r>
      <w:r w:rsidRPr="00610985">
        <w:rPr>
          <w:spacing w:val="-5"/>
        </w:rPr>
        <w:t xml:space="preserve"> </w:t>
      </w:r>
      <w:r w:rsidRPr="00610985">
        <w:t>or</w:t>
      </w:r>
      <w:r w:rsidRPr="00610985">
        <w:rPr>
          <w:spacing w:val="-4"/>
        </w:rPr>
        <w:t xml:space="preserve"> </w:t>
      </w:r>
      <w:r w:rsidRPr="00610985">
        <w:t>correct</w:t>
      </w:r>
      <w:r w:rsidRPr="00610985">
        <w:rPr>
          <w:spacing w:val="-1"/>
        </w:rPr>
        <w:t xml:space="preserve"> </w:t>
      </w:r>
      <w:r w:rsidRPr="00610985">
        <w:t>faults.</w:t>
      </w:r>
      <w:r w:rsidRPr="00610985">
        <w:rPr>
          <w:spacing w:val="-1"/>
        </w:rPr>
        <w:t xml:space="preserve"> </w:t>
      </w:r>
      <w:r w:rsidRPr="00610985">
        <w:t>It</w:t>
      </w:r>
      <w:r w:rsidRPr="00610985">
        <w:rPr>
          <w:spacing w:val="-2"/>
        </w:rPr>
        <w:t xml:space="preserve"> </w:t>
      </w:r>
      <w:r w:rsidRPr="00610985">
        <w:t>includes</w:t>
      </w:r>
      <w:r w:rsidRPr="00610985">
        <w:rPr>
          <w:spacing w:val="-1"/>
        </w:rPr>
        <w:t xml:space="preserve"> </w:t>
      </w:r>
      <w:r w:rsidRPr="00610985">
        <w:t>modularity,</w:t>
      </w:r>
      <w:r w:rsidR="00CA2E08" w:rsidRPr="00610985">
        <w:t xml:space="preserve"> </w:t>
      </w:r>
      <w:r w:rsidRPr="00610985">
        <w:rPr>
          <w:spacing w:val="-2"/>
        </w:rPr>
        <w:t>reusability,</w:t>
      </w:r>
      <w:r w:rsidRPr="00610985">
        <w:rPr>
          <w:spacing w:val="1"/>
        </w:rPr>
        <w:t xml:space="preserve"> </w:t>
      </w:r>
      <w:r w:rsidRPr="00610985">
        <w:rPr>
          <w:spacing w:val="-2"/>
        </w:rPr>
        <w:t>analyzability,</w:t>
      </w:r>
      <w:r w:rsidRPr="00610985">
        <w:rPr>
          <w:spacing w:val="7"/>
        </w:rPr>
        <w:t xml:space="preserve"> </w:t>
      </w:r>
      <w:r w:rsidRPr="00610985">
        <w:rPr>
          <w:spacing w:val="-2"/>
        </w:rPr>
        <w:t>modifiability,</w:t>
      </w:r>
      <w:r w:rsidRPr="00610985">
        <w:rPr>
          <w:spacing w:val="1"/>
        </w:rPr>
        <w:t xml:space="preserve"> </w:t>
      </w:r>
      <w:r w:rsidRPr="00610985">
        <w:rPr>
          <w:spacing w:val="-2"/>
        </w:rPr>
        <w:t>and</w:t>
      </w:r>
      <w:r w:rsidRPr="00610985">
        <w:rPr>
          <w:spacing w:val="10"/>
        </w:rPr>
        <w:t xml:space="preserve"> </w:t>
      </w:r>
      <w:r w:rsidRPr="00610985">
        <w:rPr>
          <w:spacing w:val="-2"/>
        </w:rPr>
        <w:t>testability.</w:t>
      </w:r>
    </w:p>
    <w:p w14:paraId="7FF6585F" w14:textId="77777777" w:rsidR="00C71D64" w:rsidRPr="00610985" w:rsidRDefault="00C71D64">
      <w:pPr>
        <w:pStyle w:val="BodyText"/>
        <w:spacing w:before="13"/>
      </w:pPr>
    </w:p>
    <w:p w14:paraId="28A93577" w14:textId="77777777" w:rsidR="00C71D64" w:rsidRPr="00610985" w:rsidRDefault="00000000">
      <w:pPr>
        <w:pStyle w:val="BodyText"/>
        <w:spacing w:before="1" w:line="491" w:lineRule="auto"/>
        <w:ind w:left="600" w:right="514" w:firstLine="720"/>
        <w:jc w:val="both"/>
      </w:pPr>
      <w:r w:rsidRPr="00610985">
        <w:rPr>
          <w:b/>
        </w:rPr>
        <w:t xml:space="preserve">Portability </w:t>
      </w:r>
      <w:r w:rsidRPr="00610985">
        <w:t xml:space="preserve">measures the ease with which a system, product, or component can be transferred to different environments, including hardware or software platforms. This characteristic includes adaptability, </w:t>
      </w:r>
      <w:proofErr w:type="spellStart"/>
      <w:r w:rsidRPr="00610985">
        <w:t>installability</w:t>
      </w:r>
      <w:proofErr w:type="spellEnd"/>
      <w:r w:rsidRPr="00610985">
        <w:t>, and replaceability.</w:t>
      </w:r>
    </w:p>
    <w:p w14:paraId="7E74E0EE" w14:textId="77777777" w:rsidR="00C71D64" w:rsidRPr="00610985" w:rsidRDefault="00000000">
      <w:pPr>
        <w:pStyle w:val="BodyText"/>
        <w:spacing w:line="487" w:lineRule="auto"/>
        <w:ind w:left="600" w:right="525" w:firstLine="720"/>
        <w:jc w:val="both"/>
      </w:pPr>
      <w:r w:rsidRPr="00610985">
        <w:t>Developers utilize ISO/IEC 25010 as a standard evaluation framework to ensure the completeness and quality of a system in all these aspects to improve software reliability and user satisfaction.</w:t>
      </w:r>
    </w:p>
    <w:p w14:paraId="64E60E55" w14:textId="77777777" w:rsidR="00C71D64" w:rsidRPr="00610985" w:rsidRDefault="00C71D64">
      <w:pPr>
        <w:spacing w:line="487" w:lineRule="auto"/>
        <w:jc w:val="both"/>
        <w:sectPr w:rsidR="00C71D64" w:rsidRPr="00610985">
          <w:pgSz w:w="11920" w:h="16840"/>
          <w:pgMar w:top="1320" w:right="920" w:bottom="280" w:left="1560" w:header="726" w:footer="0" w:gutter="0"/>
          <w:cols w:space="720"/>
        </w:sectPr>
      </w:pPr>
    </w:p>
    <w:p w14:paraId="68C0C717" w14:textId="77777777" w:rsidR="00C71D64" w:rsidRPr="00610985" w:rsidRDefault="00000000">
      <w:pPr>
        <w:pStyle w:val="Heading1"/>
      </w:pPr>
      <w:bookmarkStart w:id="6" w:name="METHODOLOGY"/>
      <w:bookmarkEnd w:id="6"/>
      <w:r w:rsidRPr="00610985">
        <w:rPr>
          <w:spacing w:val="-2"/>
        </w:rPr>
        <w:lastRenderedPageBreak/>
        <w:t>METHODOLOGY</w:t>
      </w:r>
    </w:p>
    <w:p w14:paraId="6AB99ADB" w14:textId="77777777" w:rsidR="00C71D64" w:rsidRPr="00610985" w:rsidRDefault="00C71D64">
      <w:pPr>
        <w:pStyle w:val="BodyText"/>
        <w:rPr>
          <w:b/>
        </w:rPr>
      </w:pPr>
    </w:p>
    <w:p w14:paraId="6D76A291" w14:textId="77777777" w:rsidR="00C71D64" w:rsidRPr="00610985" w:rsidRDefault="00C71D64">
      <w:pPr>
        <w:pStyle w:val="BodyText"/>
        <w:spacing w:before="3"/>
        <w:rPr>
          <w:b/>
        </w:rPr>
      </w:pPr>
    </w:p>
    <w:p w14:paraId="5D0E3C49" w14:textId="168EB83C" w:rsidR="00C71D64" w:rsidRPr="00610985" w:rsidRDefault="00000000">
      <w:pPr>
        <w:pStyle w:val="Heading2"/>
        <w:spacing w:line="249" w:lineRule="exact"/>
        <w:jc w:val="both"/>
      </w:pPr>
      <w:bookmarkStart w:id="7" w:name="Project_Design"/>
      <w:bookmarkStart w:id="8" w:name="Functional_Decomposition_Diagram_(FDD)"/>
      <w:bookmarkEnd w:id="7"/>
      <w:bookmarkEnd w:id="8"/>
      <w:r w:rsidRPr="00610985">
        <w:t>Functional</w:t>
      </w:r>
      <w:r w:rsidRPr="00610985">
        <w:rPr>
          <w:spacing w:val="-14"/>
        </w:rPr>
        <w:t xml:space="preserve"> </w:t>
      </w:r>
      <w:r w:rsidRPr="00610985">
        <w:t>Decomposition</w:t>
      </w:r>
      <w:r w:rsidRPr="00610985">
        <w:rPr>
          <w:spacing w:val="-7"/>
        </w:rPr>
        <w:t xml:space="preserve"> </w:t>
      </w:r>
      <w:r w:rsidRPr="00610985">
        <w:t>Diagram</w:t>
      </w:r>
      <w:r w:rsidRPr="00610985">
        <w:rPr>
          <w:spacing w:val="-13"/>
        </w:rPr>
        <w:t xml:space="preserve"> </w:t>
      </w:r>
      <w:r w:rsidRPr="00610985">
        <w:rPr>
          <w:spacing w:val="-4"/>
        </w:rPr>
        <w:t>(FDD)</w:t>
      </w:r>
      <w:r w:rsidR="00CA2E08" w:rsidRPr="00610985">
        <w:rPr>
          <w:spacing w:val="-4"/>
        </w:rPr>
        <w:t xml:space="preserve"> - Josh</w:t>
      </w:r>
    </w:p>
    <w:p w14:paraId="6EFFFD11" w14:textId="77777777" w:rsidR="00C71D64" w:rsidRPr="00610985" w:rsidRDefault="00000000">
      <w:pPr>
        <w:pStyle w:val="Heading2"/>
        <w:spacing w:before="92"/>
        <w:jc w:val="both"/>
      </w:pPr>
      <w:bookmarkStart w:id="9" w:name="Project_Development"/>
      <w:bookmarkEnd w:id="9"/>
      <w:r w:rsidRPr="00610985">
        <w:t>Project</w:t>
      </w:r>
      <w:r w:rsidRPr="00610985">
        <w:rPr>
          <w:spacing w:val="-4"/>
        </w:rPr>
        <w:t xml:space="preserve"> </w:t>
      </w:r>
      <w:r w:rsidRPr="00610985">
        <w:rPr>
          <w:spacing w:val="-2"/>
        </w:rPr>
        <w:t>Development</w:t>
      </w:r>
    </w:p>
    <w:p w14:paraId="6D9C6A23" w14:textId="77777777" w:rsidR="00C71D64" w:rsidRPr="00610985" w:rsidRDefault="00000000">
      <w:pPr>
        <w:pStyle w:val="BodyText"/>
        <w:spacing w:before="252" w:line="489" w:lineRule="auto"/>
        <w:ind w:left="600" w:right="529"/>
        <w:jc w:val="both"/>
      </w:pPr>
      <w:r w:rsidRPr="00610985">
        <w:t>This shows the system's design through a flowchart that presents various levels of detail. It ranges from a broad overview to a detailed representation of specific processes within the system.</w:t>
      </w:r>
    </w:p>
    <w:p w14:paraId="24A0AF63" w14:textId="77777777" w:rsidR="00C71D64" w:rsidRPr="00610985" w:rsidRDefault="00000000">
      <w:pPr>
        <w:pStyle w:val="BodyText"/>
        <w:spacing w:before="33"/>
      </w:pPr>
      <w:r w:rsidRPr="00610985">
        <w:rPr>
          <w:noProof/>
        </w:rPr>
        <w:drawing>
          <wp:anchor distT="0" distB="0" distL="0" distR="0" simplePos="0" relativeHeight="251661312" behindDoc="1" locked="0" layoutInCell="1" allowOverlap="1" wp14:anchorId="0C952288" wp14:editId="505A7A45">
            <wp:simplePos x="0" y="0"/>
            <wp:positionH relativeFrom="page">
              <wp:posOffset>1559560</wp:posOffset>
            </wp:positionH>
            <wp:positionV relativeFrom="paragraph">
              <wp:posOffset>182502</wp:posOffset>
            </wp:positionV>
            <wp:extent cx="5161507" cy="68046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61507" cy="6804659"/>
                    </a:xfrm>
                    <a:prstGeom prst="rect">
                      <a:avLst/>
                    </a:prstGeom>
                  </pic:spPr>
                </pic:pic>
              </a:graphicData>
            </a:graphic>
          </wp:anchor>
        </w:drawing>
      </w:r>
    </w:p>
    <w:p w14:paraId="43752761" w14:textId="77777777" w:rsidR="00C71D64" w:rsidRPr="00610985" w:rsidRDefault="00000000">
      <w:pPr>
        <w:pStyle w:val="BodyText"/>
        <w:spacing w:before="27" w:line="280" w:lineRule="auto"/>
        <w:ind w:left="1466" w:right="595" w:hanging="866"/>
      </w:pPr>
      <w:r w:rsidRPr="00610985">
        <w:t>Figure</w:t>
      </w:r>
      <w:r w:rsidRPr="00610985">
        <w:rPr>
          <w:spacing w:val="-6"/>
        </w:rPr>
        <w:t xml:space="preserve"> </w:t>
      </w:r>
      <w:r w:rsidRPr="00610985">
        <w:t>4:</w:t>
      </w:r>
      <w:r w:rsidRPr="00610985">
        <w:rPr>
          <w:spacing w:val="-10"/>
        </w:rPr>
        <w:t xml:space="preserve"> </w:t>
      </w:r>
      <w:r w:rsidRPr="00610985">
        <w:t>Context</w:t>
      </w:r>
      <w:r w:rsidRPr="00610985">
        <w:rPr>
          <w:spacing w:val="-10"/>
        </w:rPr>
        <w:t xml:space="preserve"> </w:t>
      </w:r>
      <w:r w:rsidRPr="00610985">
        <w:t>Diagram</w:t>
      </w:r>
      <w:r w:rsidRPr="00610985">
        <w:rPr>
          <w:spacing w:val="-6"/>
        </w:rPr>
        <w:t xml:space="preserve"> </w:t>
      </w:r>
      <w:r w:rsidRPr="00610985">
        <w:t>of</w:t>
      </w:r>
      <w:r w:rsidRPr="00610985">
        <w:rPr>
          <w:spacing w:val="-6"/>
        </w:rPr>
        <w:t xml:space="preserve"> </w:t>
      </w:r>
      <w:r w:rsidRPr="00610985">
        <w:t>the</w:t>
      </w:r>
      <w:r w:rsidRPr="00610985">
        <w:rPr>
          <w:spacing w:val="-1"/>
        </w:rPr>
        <w:t xml:space="preserve"> </w:t>
      </w:r>
      <w:r w:rsidRPr="00610985">
        <w:t>MIS</w:t>
      </w:r>
      <w:r w:rsidRPr="00610985">
        <w:rPr>
          <w:spacing w:val="-11"/>
        </w:rPr>
        <w:t xml:space="preserve"> </w:t>
      </w:r>
      <w:r w:rsidRPr="00610985">
        <w:t>of</w:t>
      </w:r>
      <w:r w:rsidRPr="00610985">
        <w:rPr>
          <w:spacing w:val="-11"/>
        </w:rPr>
        <w:t xml:space="preserve"> </w:t>
      </w:r>
      <w:r w:rsidRPr="00610985">
        <w:t>Fund</w:t>
      </w:r>
      <w:r w:rsidRPr="00610985">
        <w:rPr>
          <w:spacing w:val="-1"/>
        </w:rPr>
        <w:t xml:space="preserve"> </w:t>
      </w:r>
      <w:r w:rsidRPr="00610985">
        <w:t>Generations’</w:t>
      </w:r>
      <w:r w:rsidRPr="00610985">
        <w:rPr>
          <w:spacing w:val="-7"/>
        </w:rPr>
        <w:t xml:space="preserve"> </w:t>
      </w:r>
      <w:r w:rsidRPr="00610985">
        <w:t>MAAB</w:t>
      </w:r>
      <w:r w:rsidRPr="00610985">
        <w:rPr>
          <w:spacing w:val="-6"/>
        </w:rPr>
        <w:t xml:space="preserve"> </w:t>
      </w:r>
      <w:r w:rsidRPr="00610985">
        <w:t>Membership for the Philippine Red Cross Cavite Chapter.</w:t>
      </w:r>
    </w:p>
    <w:p w14:paraId="007499D8" w14:textId="77777777" w:rsidR="00C71D64" w:rsidRPr="00610985" w:rsidRDefault="00C71D64">
      <w:pPr>
        <w:spacing w:line="280" w:lineRule="auto"/>
        <w:sectPr w:rsidR="00C71D64" w:rsidRPr="00610985">
          <w:pgSz w:w="11920" w:h="16840"/>
          <w:pgMar w:top="1320" w:right="920" w:bottom="280" w:left="1560" w:header="726" w:footer="0" w:gutter="0"/>
          <w:cols w:space="720"/>
        </w:sectPr>
      </w:pPr>
    </w:p>
    <w:p w14:paraId="143EB2A3" w14:textId="77777777" w:rsidR="00C71D64" w:rsidRPr="00610985" w:rsidRDefault="00C71D64">
      <w:pPr>
        <w:pStyle w:val="BodyText"/>
        <w:spacing w:before="212"/>
      </w:pPr>
    </w:p>
    <w:p w14:paraId="4457CF6A" w14:textId="77777777" w:rsidR="00C71D64" w:rsidRPr="00610985" w:rsidRDefault="00000000">
      <w:pPr>
        <w:pStyle w:val="BodyText"/>
        <w:ind w:left="113"/>
      </w:pPr>
      <w:r w:rsidRPr="00610985">
        <w:rPr>
          <w:noProof/>
        </w:rPr>
        <w:drawing>
          <wp:inline distT="0" distB="0" distL="0" distR="0" wp14:anchorId="3A11921E" wp14:editId="4F1F55B3">
            <wp:extent cx="5850714" cy="68875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0714" cy="6887527"/>
                    </a:xfrm>
                    <a:prstGeom prst="rect">
                      <a:avLst/>
                    </a:prstGeom>
                  </pic:spPr>
                </pic:pic>
              </a:graphicData>
            </a:graphic>
          </wp:inline>
        </w:drawing>
      </w:r>
    </w:p>
    <w:p w14:paraId="77BCDD53" w14:textId="77777777" w:rsidR="00C71D64" w:rsidRPr="00610985" w:rsidRDefault="00C71D64">
      <w:pPr>
        <w:pStyle w:val="BodyText"/>
      </w:pPr>
    </w:p>
    <w:p w14:paraId="2383AA25" w14:textId="77777777" w:rsidR="00C71D64" w:rsidRPr="00610985" w:rsidRDefault="00C71D64">
      <w:pPr>
        <w:pStyle w:val="BodyText"/>
      </w:pPr>
    </w:p>
    <w:p w14:paraId="0D2323FD" w14:textId="77777777" w:rsidR="00C71D64" w:rsidRPr="00610985" w:rsidRDefault="00C71D64">
      <w:pPr>
        <w:pStyle w:val="BodyText"/>
      </w:pPr>
    </w:p>
    <w:p w14:paraId="18284C85" w14:textId="77777777" w:rsidR="00C71D64" w:rsidRPr="00610985" w:rsidRDefault="00C71D64">
      <w:pPr>
        <w:pStyle w:val="BodyText"/>
        <w:spacing w:before="108"/>
      </w:pPr>
    </w:p>
    <w:p w14:paraId="5D0C5937" w14:textId="77777777" w:rsidR="00C71D64" w:rsidRPr="00610985" w:rsidRDefault="00000000">
      <w:pPr>
        <w:pStyle w:val="BodyText"/>
        <w:ind w:left="100" w:right="5"/>
        <w:jc w:val="center"/>
      </w:pPr>
      <w:r w:rsidRPr="00610985">
        <w:t>Figure</w:t>
      </w:r>
      <w:r w:rsidRPr="00610985">
        <w:rPr>
          <w:spacing w:val="-2"/>
        </w:rPr>
        <w:t xml:space="preserve"> </w:t>
      </w:r>
      <w:r w:rsidRPr="00610985">
        <w:t>4.</w:t>
      </w:r>
      <w:r w:rsidRPr="00610985">
        <w:rPr>
          <w:spacing w:val="-7"/>
        </w:rPr>
        <w:t xml:space="preserve"> </w:t>
      </w:r>
      <w:r w:rsidRPr="00610985">
        <w:rPr>
          <w:spacing w:val="-2"/>
        </w:rPr>
        <w:t>Continued.</w:t>
      </w:r>
    </w:p>
    <w:p w14:paraId="3DC77716" w14:textId="77777777" w:rsidR="00C71D64" w:rsidRPr="00610985" w:rsidRDefault="00C71D64">
      <w:pPr>
        <w:jc w:val="center"/>
        <w:sectPr w:rsidR="00C71D64" w:rsidRPr="00610985">
          <w:pgSz w:w="11920" w:h="16840"/>
          <w:pgMar w:top="1320" w:right="920" w:bottom="280" w:left="1560" w:header="726" w:footer="0" w:gutter="0"/>
          <w:cols w:space="720"/>
        </w:sectPr>
      </w:pPr>
    </w:p>
    <w:p w14:paraId="2830543F" w14:textId="77777777" w:rsidR="00C71D64" w:rsidRPr="00610985" w:rsidRDefault="00C71D64">
      <w:pPr>
        <w:pStyle w:val="BodyText"/>
        <w:spacing w:before="227"/>
      </w:pPr>
    </w:p>
    <w:p w14:paraId="611CB2C7" w14:textId="77777777" w:rsidR="00C71D64" w:rsidRPr="00610985" w:rsidRDefault="00000000">
      <w:pPr>
        <w:pStyle w:val="BodyText"/>
        <w:ind w:left="364"/>
      </w:pPr>
      <w:r w:rsidRPr="00610985">
        <w:rPr>
          <w:noProof/>
        </w:rPr>
        <w:drawing>
          <wp:inline distT="0" distB="0" distL="0" distR="0" wp14:anchorId="002794D7" wp14:editId="0985A34C">
            <wp:extent cx="5560977" cy="75077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560977" cy="7507795"/>
                    </a:xfrm>
                    <a:prstGeom prst="rect">
                      <a:avLst/>
                    </a:prstGeom>
                  </pic:spPr>
                </pic:pic>
              </a:graphicData>
            </a:graphic>
          </wp:inline>
        </w:drawing>
      </w:r>
    </w:p>
    <w:p w14:paraId="7BEC1DE9" w14:textId="77777777" w:rsidR="00C71D64" w:rsidRPr="00610985" w:rsidRDefault="00C71D64">
      <w:pPr>
        <w:pStyle w:val="BodyText"/>
      </w:pPr>
    </w:p>
    <w:p w14:paraId="2C447319" w14:textId="77777777" w:rsidR="00C71D64" w:rsidRPr="00610985" w:rsidRDefault="00C71D64">
      <w:pPr>
        <w:pStyle w:val="BodyText"/>
        <w:spacing w:before="119"/>
      </w:pPr>
    </w:p>
    <w:p w14:paraId="1CA77A44" w14:textId="77777777" w:rsidR="00A8255B" w:rsidRPr="00610985" w:rsidRDefault="00000000" w:rsidP="00A8255B">
      <w:pPr>
        <w:pStyle w:val="BodyText"/>
        <w:ind w:left="100" w:right="14"/>
        <w:jc w:val="center"/>
        <w:rPr>
          <w:spacing w:val="-2"/>
        </w:rPr>
      </w:pPr>
      <w:r w:rsidRPr="00610985">
        <w:t>Figure</w:t>
      </w:r>
      <w:r w:rsidRPr="00610985">
        <w:rPr>
          <w:spacing w:val="-2"/>
        </w:rPr>
        <w:t xml:space="preserve"> </w:t>
      </w:r>
      <w:r w:rsidRPr="00610985">
        <w:t>4.</w:t>
      </w:r>
      <w:r w:rsidRPr="00610985">
        <w:rPr>
          <w:spacing w:val="-7"/>
        </w:rPr>
        <w:t xml:space="preserve"> </w:t>
      </w:r>
      <w:r w:rsidRPr="00610985">
        <w:rPr>
          <w:spacing w:val="-2"/>
        </w:rPr>
        <w:t>Continued</w:t>
      </w:r>
      <w:r w:rsidR="00A8255B" w:rsidRPr="00610985">
        <w:rPr>
          <w:spacing w:val="-2"/>
        </w:rPr>
        <w:t xml:space="preserve"> </w:t>
      </w:r>
    </w:p>
    <w:p w14:paraId="02B095AE" w14:textId="77777777" w:rsidR="00A8255B" w:rsidRPr="00610985" w:rsidRDefault="00A8255B" w:rsidP="00A8255B">
      <w:pPr>
        <w:pStyle w:val="BodyText"/>
        <w:ind w:left="100" w:right="14"/>
        <w:jc w:val="center"/>
        <w:rPr>
          <w:spacing w:val="-2"/>
        </w:rPr>
      </w:pPr>
    </w:p>
    <w:p w14:paraId="232B4EB4" w14:textId="600A356E" w:rsidR="00C71D64" w:rsidRPr="00610985" w:rsidRDefault="00000000" w:rsidP="00A8255B">
      <w:pPr>
        <w:pStyle w:val="BodyText"/>
        <w:ind w:left="100" w:right="14"/>
        <w:rPr>
          <w:b/>
          <w:bCs/>
        </w:rPr>
      </w:pPr>
      <w:r w:rsidRPr="00610985">
        <w:rPr>
          <w:b/>
          <w:bCs/>
        </w:rPr>
        <w:t>Operation</w:t>
      </w:r>
      <w:r w:rsidRPr="00610985">
        <w:rPr>
          <w:b/>
          <w:bCs/>
          <w:spacing w:val="-3"/>
        </w:rPr>
        <w:t xml:space="preserve"> </w:t>
      </w:r>
      <w:r w:rsidRPr="00610985">
        <w:rPr>
          <w:b/>
          <w:bCs/>
        </w:rPr>
        <w:t>and</w:t>
      </w:r>
      <w:r w:rsidRPr="00610985">
        <w:rPr>
          <w:b/>
          <w:bCs/>
          <w:spacing w:val="-9"/>
        </w:rPr>
        <w:t xml:space="preserve"> </w:t>
      </w:r>
      <w:r w:rsidRPr="00610985">
        <w:rPr>
          <w:b/>
          <w:bCs/>
        </w:rPr>
        <w:t>Testing</w:t>
      </w:r>
      <w:r w:rsidRPr="00610985">
        <w:rPr>
          <w:b/>
          <w:bCs/>
          <w:spacing w:val="-2"/>
        </w:rPr>
        <w:t xml:space="preserve"> Procedure</w:t>
      </w:r>
      <w:r w:rsidR="00857716" w:rsidRPr="00610985">
        <w:rPr>
          <w:b/>
          <w:bCs/>
          <w:spacing w:val="-2"/>
        </w:rPr>
        <w:t xml:space="preserve"> - Aby</w:t>
      </w:r>
    </w:p>
    <w:p w14:paraId="35B21DF9" w14:textId="01D63021" w:rsidR="00C71D64" w:rsidRPr="00610985" w:rsidRDefault="00C71D64" w:rsidP="00857716">
      <w:pPr>
        <w:pStyle w:val="Heading2"/>
        <w:spacing w:line="251" w:lineRule="exact"/>
      </w:pPr>
      <w:bookmarkStart w:id="10" w:name="REFERENCES"/>
      <w:bookmarkEnd w:id="10"/>
    </w:p>
    <w:sectPr w:rsidR="00C71D64" w:rsidRPr="00610985">
      <w:pgSz w:w="11920" w:h="16840"/>
      <w:pgMar w:top="1320" w:right="920" w:bottom="280" w:left="1560" w:header="7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C9FE4" w14:textId="77777777" w:rsidR="008E0671" w:rsidRDefault="008E0671">
      <w:r>
        <w:separator/>
      </w:r>
    </w:p>
  </w:endnote>
  <w:endnote w:type="continuationSeparator" w:id="0">
    <w:p w14:paraId="7FB8192C" w14:textId="77777777" w:rsidR="008E0671" w:rsidRDefault="008E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90ACD" w14:textId="77777777" w:rsidR="008E0671" w:rsidRDefault="008E0671">
      <w:r>
        <w:separator/>
      </w:r>
    </w:p>
  </w:footnote>
  <w:footnote w:type="continuationSeparator" w:id="0">
    <w:p w14:paraId="0329322A" w14:textId="77777777" w:rsidR="008E0671" w:rsidRDefault="008E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E383" w14:textId="77777777" w:rsidR="00C71D64" w:rsidRDefault="00000000">
    <w:pPr>
      <w:pStyle w:val="BodyText"/>
      <w:spacing w:line="14" w:lineRule="auto"/>
      <w:rPr>
        <w:sz w:val="20"/>
      </w:rPr>
    </w:pPr>
    <w:r>
      <w:rPr>
        <w:noProof/>
      </w:rPr>
      <mc:AlternateContent>
        <mc:Choice Requires="wps">
          <w:drawing>
            <wp:anchor distT="0" distB="0" distL="0" distR="0" simplePos="0" relativeHeight="251662848" behindDoc="1" locked="0" layoutInCell="1" allowOverlap="1" wp14:anchorId="7F844D42" wp14:editId="1194C68E">
              <wp:simplePos x="0" y="0"/>
              <wp:positionH relativeFrom="page">
                <wp:posOffset>6460871</wp:posOffset>
              </wp:positionH>
              <wp:positionV relativeFrom="page">
                <wp:posOffset>448589</wp:posOffset>
              </wp:positionV>
              <wp:extent cx="241300"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1610"/>
                      </a:xfrm>
                      <a:prstGeom prst="rect">
                        <a:avLst/>
                      </a:prstGeom>
                    </wps:spPr>
                    <wps:txbx>
                      <w:txbxContent>
                        <w:p w14:paraId="1391E684" w14:textId="77777777" w:rsidR="00C71D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F844D42" id="_x0000_t202" coordsize="21600,21600" o:spt="202" path="m,l,21600r21600,l21600,xe">
              <v:stroke joinstyle="miter"/>
              <v:path gradientshapeok="t" o:connecttype="rect"/>
            </v:shapetype>
            <v:shape id="Textbox 1" o:spid="_x0000_s1026" type="#_x0000_t202" style="position:absolute;margin-left:508.75pt;margin-top:35.3pt;width:19pt;height:14.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" filled="f" stroked="f">
              <v:textbox inset="0,0,0,0">
                <w:txbxContent>
                  <w:p w14:paraId="1391E684" w14:textId="77777777" w:rsidR="00C71D64" w:rsidRDefault="00000000">
                    <w:pPr>
                      <w:pStyle w:val="BodyText"/>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6542B"/>
    <w:multiLevelType w:val="hybridMultilevel"/>
    <w:tmpl w:val="98B4D310"/>
    <w:lvl w:ilvl="0" w:tplc="B11C2A9A">
      <w:start w:val="1"/>
      <w:numFmt w:val="decimal"/>
      <w:lvlText w:val="%1."/>
      <w:lvlJc w:val="left"/>
      <w:pPr>
        <w:ind w:left="1321" w:hanging="360"/>
      </w:pPr>
      <w:rPr>
        <w:rFonts w:ascii="Arial" w:eastAsia="Arial" w:hAnsi="Arial" w:cs="Arial" w:hint="default"/>
        <w:b w:val="0"/>
        <w:bCs w:val="0"/>
        <w:i w:val="0"/>
        <w:iCs w:val="0"/>
        <w:spacing w:val="0"/>
        <w:w w:val="100"/>
        <w:sz w:val="22"/>
        <w:szCs w:val="22"/>
        <w:lang w:val="en-US" w:eastAsia="en-US" w:bidi="ar-SA"/>
      </w:rPr>
    </w:lvl>
    <w:lvl w:ilvl="1" w:tplc="B6F8CCCA">
      <w:numFmt w:val="bullet"/>
      <w:lvlText w:val="•"/>
      <w:lvlJc w:val="left"/>
      <w:pPr>
        <w:ind w:left="2132" w:hanging="360"/>
      </w:pPr>
      <w:rPr>
        <w:rFonts w:hint="default"/>
        <w:lang w:val="en-US" w:eastAsia="en-US" w:bidi="ar-SA"/>
      </w:rPr>
    </w:lvl>
    <w:lvl w:ilvl="2" w:tplc="1BF00F1C">
      <w:numFmt w:val="bullet"/>
      <w:lvlText w:val="•"/>
      <w:lvlJc w:val="left"/>
      <w:pPr>
        <w:ind w:left="2944" w:hanging="360"/>
      </w:pPr>
      <w:rPr>
        <w:rFonts w:hint="default"/>
        <w:lang w:val="en-US" w:eastAsia="en-US" w:bidi="ar-SA"/>
      </w:rPr>
    </w:lvl>
    <w:lvl w:ilvl="3" w:tplc="2174E0E8">
      <w:numFmt w:val="bullet"/>
      <w:lvlText w:val="•"/>
      <w:lvlJc w:val="left"/>
      <w:pPr>
        <w:ind w:left="3756" w:hanging="360"/>
      </w:pPr>
      <w:rPr>
        <w:rFonts w:hint="default"/>
        <w:lang w:val="en-US" w:eastAsia="en-US" w:bidi="ar-SA"/>
      </w:rPr>
    </w:lvl>
    <w:lvl w:ilvl="4" w:tplc="BDB45DE4">
      <w:numFmt w:val="bullet"/>
      <w:lvlText w:val="•"/>
      <w:lvlJc w:val="left"/>
      <w:pPr>
        <w:ind w:left="4568" w:hanging="360"/>
      </w:pPr>
      <w:rPr>
        <w:rFonts w:hint="default"/>
        <w:lang w:val="en-US" w:eastAsia="en-US" w:bidi="ar-SA"/>
      </w:rPr>
    </w:lvl>
    <w:lvl w:ilvl="5" w:tplc="660EB4A8">
      <w:numFmt w:val="bullet"/>
      <w:lvlText w:val="•"/>
      <w:lvlJc w:val="left"/>
      <w:pPr>
        <w:ind w:left="5380" w:hanging="360"/>
      </w:pPr>
      <w:rPr>
        <w:rFonts w:hint="default"/>
        <w:lang w:val="en-US" w:eastAsia="en-US" w:bidi="ar-SA"/>
      </w:rPr>
    </w:lvl>
    <w:lvl w:ilvl="6" w:tplc="27D09B94">
      <w:numFmt w:val="bullet"/>
      <w:lvlText w:val="•"/>
      <w:lvlJc w:val="left"/>
      <w:pPr>
        <w:ind w:left="6192" w:hanging="360"/>
      </w:pPr>
      <w:rPr>
        <w:rFonts w:hint="default"/>
        <w:lang w:val="en-US" w:eastAsia="en-US" w:bidi="ar-SA"/>
      </w:rPr>
    </w:lvl>
    <w:lvl w:ilvl="7" w:tplc="E95AB4C8">
      <w:numFmt w:val="bullet"/>
      <w:lvlText w:val="•"/>
      <w:lvlJc w:val="left"/>
      <w:pPr>
        <w:ind w:left="7004" w:hanging="360"/>
      </w:pPr>
      <w:rPr>
        <w:rFonts w:hint="default"/>
        <w:lang w:val="en-US" w:eastAsia="en-US" w:bidi="ar-SA"/>
      </w:rPr>
    </w:lvl>
    <w:lvl w:ilvl="8" w:tplc="D07EEF12">
      <w:numFmt w:val="bullet"/>
      <w:lvlText w:val="•"/>
      <w:lvlJc w:val="left"/>
      <w:pPr>
        <w:ind w:left="7816" w:hanging="360"/>
      </w:pPr>
      <w:rPr>
        <w:rFonts w:hint="default"/>
        <w:lang w:val="en-US" w:eastAsia="en-US" w:bidi="ar-SA"/>
      </w:rPr>
    </w:lvl>
  </w:abstractNum>
  <w:abstractNum w:abstractNumId="1" w15:restartNumberingAfterBreak="0">
    <w:nsid w:val="40293802"/>
    <w:multiLevelType w:val="hybridMultilevel"/>
    <w:tmpl w:val="EB641404"/>
    <w:lvl w:ilvl="0" w:tplc="313C355A">
      <w:start w:val="1"/>
      <w:numFmt w:val="decimal"/>
      <w:lvlText w:val="%1."/>
      <w:lvlJc w:val="left"/>
      <w:pPr>
        <w:ind w:left="2041" w:hanging="360"/>
      </w:pPr>
      <w:rPr>
        <w:rFonts w:ascii="Arial" w:eastAsia="Arial" w:hAnsi="Arial" w:cs="Arial" w:hint="default"/>
        <w:b w:val="0"/>
        <w:bCs w:val="0"/>
        <w:i w:val="0"/>
        <w:iCs w:val="0"/>
        <w:spacing w:val="0"/>
        <w:w w:val="100"/>
        <w:sz w:val="22"/>
        <w:szCs w:val="22"/>
        <w:lang w:val="en-US" w:eastAsia="en-US" w:bidi="ar-SA"/>
      </w:rPr>
    </w:lvl>
    <w:lvl w:ilvl="1" w:tplc="23DE8422">
      <w:numFmt w:val="bullet"/>
      <w:lvlText w:val="•"/>
      <w:lvlJc w:val="left"/>
      <w:pPr>
        <w:ind w:left="2780" w:hanging="360"/>
      </w:pPr>
      <w:rPr>
        <w:rFonts w:hint="default"/>
        <w:lang w:val="en-US" w:eastAsia="en-US" w:bidi="ar-SA"/>
      </w:rPr>
    </w:lvl>
    <w:lvl w:ilvl="2" w:tplc="78F27CC0">
      <w:numFmt w:val="bullet"/>
      <w:lvlText w:val="•"/>
      <w:lvlJc w:val="left"/>
      <w:pPr>
        <w:ind w:left="3520" w:hanging="360"/>
      </w:pPr>
      <w:rPr>
        <w:rFonts w:hint="default"/>
        <w:lang w:val="en-US" w:eastAsia="en-US" w:bidi="ar-SA"/>
      </w:rPr>
    </w:lvl>
    <w:lvl w:ilvl="3" w:tplc="5FA6BD0E">
      <w:numFmt w:val="bullet"/>
      <w:lvlText w:val="•"/>
      <w:lvlJc w:val="left"/>
      <w:pPr>
        <w:ind w:left="4260" w:hanging="360"/>
      </w:pPr>
      <w:rPr>
        <w:rFonts w:hint="default"/>
        <w:lang w:val="en-US" w:eastAsia="en-US" w:bidi="ar-SA"/>
      </w:rPr>
    </w:lvl>
    <w:lvl w:ilvl="4" w:tplc="710C7360">
      <w:numFmt w:val="bullet"/>
      <w:lvlText w:val="•"/>
      <w:lvlJc w:val="left"/>
      <w:pPr>
        <w:ind w:left="5000" w:hanging="360"/>
      </w:pPr>
      <w:rPr>
        <w:rFonts w:hint="default"/>
        <w:lang w:val="en-US" w:eastAsia="en-US" w:bidi="ar-SA"/>
      </w:rPr>
    </w:lvl>
    <w:lvl w:ilvl="5" w:tplc="83DABF62">
      <w:numFmt w:val="bullet"/>
      <w:lvlText w:val="•"/>
      <w:lvlJc w:val="left"/>
      <w:pPr>
        <w:ind w:left="5740" w:hanging="360"/>
      </w:pPr>
      <w:rPr>
        <w:rFonts w:hint="default"/>
        <w:lang w:val="en-US" w:eastAsia="en-US" w:bidi="ar-SA"/>
      </w:rPr>
    </w:lvl>
    <w:lvl w:ilvl="6" w:tplc="A8125162">
      <w:numFmt w:val="bullet"/>
      <w:lvlText w:val="•"/>
      <w:lvlJc w:val="left"/>
      <w:pPr>
        <w:ind w:left="6480" w:hanging="360"/>
      </w:pPr>
      <w:rPr>
        <w:rFonts w:hint="default"/>
        <w:lang w:val="en-US" w:eastAsia="en-US" w:bidi="ar-SA"/>
      </w:rPr>
    </w:lvl>
    <w:lvl w:ilvl="7" w:tplc="9C7A9050">
      <w:numFmt w:val="bullet"/>
      <w:lvlText w:val="•"/>
      <w:lvlJc w:val="left"/>
      <w:pPr>
        <w:ind w:left="7220" w:hanging="360"/>
      </w:pPr>
      <w:rPr>
        <w:rFonts w:hint="default"/>
        <w:lang w:val="en-US" w:eastAsia="en-US" w:bidi="ar-SA"/>
      </w:rPr>
    </w:lvl>
    <w:lvl w:ilvl="8" w:tplc="E2D22100">
      <w:numFmt w:val="bullet"/>
      <w:lvlText w:val="•"/>
      <w:lvlJc w:val="left"/>
      <w:pPr>
        <w:ind w:left="7960" w:hanging="360"/>
      </w:pPr>
      <w:rPr>
        <w:rFonts w:hint="default"/>
        <w:lang w:val="en-US" w:eastAsia="en-US" w:bidi="ar-SA"/>
      </w:rPr>
    </w:lvl>
  </w:abstractNum>
  <w:abstractNum w:abstractNumId="2" w15:restartNumberingAfterBreak="0">
    <w:nsid w:val="405244A7"/>
    <w:multiLevelType w:val="hybridMultilevel"/>
    <w:tmpl w:val="EF7CE71E"/>
    <w:lvl w:ilvl="0" w:tplc="F0B602A4">
      <w:start w:val="1"/>
      <w:numFmt w:val="decimal"/>
      <w:lvlText w:val="%1."/>
      <w:lvlJc w:val="left"/>
      <w:pPr>
        <w:ind w:left="846" w:hanging="245"/>
      </w:pPr>
      <w:rPr>
        <w:rFonts w:ascii="Arial" w:eastAsia="Arial" w:hAnsi="Arial" w:cs="Arial" w:hint="default"/>
        <w:b w:val="0"/>
        <w:bCs w:val="0"/>
        <w:i w:val="0"/>
        <w:iCs w:val="0"/>
        <w:spacing w:val="0"/>
        <w:w w:val="94"/>
        <w:sz w:val="22"/>
        <w:szCs w:val="22"/>
        <w:lang w:val="en-US" w:eastAsia="en-US" w:bidi="ar-SA"/>
      </w:rPr>
    </w:lvl>
    <w:lvl w:ilvl="1" w:tplc="A33CD998">
      <w:start w:val="1"/>
      <w:numFmt w:val="lowerLetter"/>
      <w:lvlText w:val="%2."/>
      <w:lvlJc w:val="left"/>
      <w:pPr>
        <w:ind w:left="1566" w:hanging="246"/>
      </w:pPr>
      <w:rPr>
        <w:rFonts w:ascii="Arial" w:eastAsia="Arial" w:hAnsi="Arial" w:cs="Arial" w:hint="default"/>
        <w:b w:val="0"/>
        <w:bCs w:val="0"/>
        <w:i w:val="0"/>
        <w:iCs w:val="0"/>
        <w:spacing w:val="0"/>
        <w:w w:val="94"/>
        <w:sz w:val="22"/>
        <w:szCs w:val="22"/>
        <w:lang w:val="en-US" w:eastAsia="en-US" w:bidi="ar-SA"/>
      </w:rPr>
    </w:lvl>
    <w:lvl w:ilvl="2" w:tplc="5E869738">
      <w:numFmt w:val="bullet"/>
      <w:lvlText w:val="•"/>
      <w:lvlJc w:val="left"/>
      <w:pPr>
        <w:ind w:left="2435" w:hanging="246"/>
      </w:pPr>
      <w:rPr>
        <w:rFonts w:hint="default"/>
        <w:lang w:val="en-US" w:eastAsia="en-US" w:bidi="ar-SA"/>
      </w:rPr>
    </w:lvl>
    <w:lvl w:ilvl="3" w:tplc="A836A818">
      <w:numFmt w:val="bullet"/>
      <w:lvlText w:val="•"/>
      <w:lvlJc w:val="left"/>
      <w:pPr>
        <w:ind w:left="3311" w:hanging="246"/>
      </w:pPr>
      <w:rPr>
        <w:rFonts w:hint="default"/>
        <w:lang w:val="en-US" w:eastAsia="en-US" w:bidi="ar-SA"/>
      </w:rPr>
    </w:lvl>
    <w:lvl w:ilvl="4" w:tplc="3FB44132">
      <w:numFmt w:val="bullet"/>
      <w:lvlText w:val="•"/>
      <w:lvlJc w:val="left"/>
      <w:pPr>
        <w:ind w:left="4186" w:hanging="246"/>
      </w:pPr>
      <w:rPr>
        <w:rFonts w:hint="default"/>
        <w:lang w:val="en-US" w:eastAsia="en-US" w:bidi="ar-SA"/>
      </w:rPr>
    </w:lvl>
    <w:lvl w:ilvl="5" w:tplc="9A262492">
      <w:numFmt w:val="bullet"/>
      <w:lvlText w:val="•"/>
      <w:lvlJc w:val="left"/>
      <w:pPr>
        <w:ind w:left="5062" w:hanging="246"/>
      </w:pPr>
      <w:rPr>
        <w:rFonts w:hint="default"/>
        <w:lang w:val="en-US" w:eastAsia="en-US" w:bidi="ar-SA"/>
      </w:rPr>
    </w:lvl>
    <w:lvl w:ilvl="6" w:tplc="64848A6E">
      <w:numFmt w:val="bullet"/>
      <w:lvlText w:val="•"/>
      <w:lvlJc w:val="left"/>
      <w:pPr>
        <w:ind w:left="5937" w:hanging="246"/>
      </w:pPr>
      <w:rPr>
        <w:rFonts w:hint="default"/>
        <w:lang w:val="en-US" w:eastAsia="en-US" w:bidi="ar-SA"/>
      </w:rPr>
    </w:lvl>
    <w:lvl w:ilvl="7" w:tplc="218C5B08">
      <w:numFmt w:val="bullet"/>
      <w:lvlText w:val="•"/>
      <w:lvlJc w:val="left"/>
      <w:pPr>
        <w:ind w:left="6813" w:hanging="246"/>
      </w:pPr>
      <w:rPr>
        <w:rFonts w:hint="default"/>
        <w:lang w:val="en-US" w:eastAsia="en-US" w:bidi="ar-SA"/>
      </w:rPr>
    </w:lvl>
    <w:lvl w:ilvl="8" w:tplc="DBEA3D8C">
      <w:numFmt w:val="bullet"/>
      <w:lvlText w:val="•"/>
      <w:lvlJc w:val="left"/>
      <w:pPr>
        <w:ind w:left="7688" w:hanging="246"/>
      </w:pPr>
      <w:rPr>
        <w:rFonts w:hint="default"/>
        <w:lang w:val="en-US" w:eastAsia="en-US" w:bidi="ar-SA"/>
      </w:rPr>
    </w:lvl>
  </w:abstractNum>
  <w:abstractNum w:abstractNumId="3" w15:restartNumberingAfterBreak="0">
    <w:nsid w:val="5DC63B5D"/>
    <w:multiLevelType w:val="hybridMultilevel"/>
    <w:tmpl w:val="411AF922"/>
    <w:lvl w:ilvl="0" w:tplc="4F18E506">
      <w:start w:val="1"/>
      <w:numFmt w:val="decimal"/>
      <w:lvlText w:val="%1."/>
      <w:lvlJc w:val="left"/>
      <w:pPr>
        <w:ind w:left="1391" w:hanging="355"/>
      </w:pPr>
      <w:rPr>
        <w:rFonts w:ascii="Arial" w:eastAsia="Arial" w:hAnsi="Arial" w:cs="Arial" w:hint="default"/>
        <w:b w:val="0"/>
        <w:bCs w:val="0"/>
        <w:i w:val="0"/>
        <w:iCs w:val="0"/>
        <w:spacing w:val="0"/>
        <w:w w:val="100"/>
        <w:sz w:val="22"/>
        <w:szCs w:val="22"/>
        <w:lang w:val="en-US" w:eastAsia="en-US" w:bidi="ar-SA"/>
      </w:rPr>
    </w:lvl>
    <w:lvl w:ilvl="1" w:tplc="CF0462E6">
      <w:numFmt w:val="bullet"/>
      <w:lvlText w:val="•"/>
      <w:lvlJc w:val="left"/>
      <w:pPr>
        <w:ind w:left="2204" w:hanging="355"/>
      </w:pPr>
      <w:rPr>
        <w:rFonts w:hint="default"/>
        <w:lang w:val="en-US" w:eastAsia="en-US" w:bidi="ar-SA"/>
      </w:rPr>
    </w:lvl>
    <w:lvl w:ilvl="2" w:tplc="699618BE">
      <w:numFmt w:val="bullet"/>
      <w:lvlText w:val="•"/>
      <w:lvlJc w:val="left"/>
      <w:pPr>
        <w:ind w:left="3008" w:hanging="355"/>
      </w:pPr>
      <w:rPr>
        <w:rFonts w:hint="default"/>
        <w:lang w:val="en-US" w:eastAsia="en-US" w:bidi="ar-SA"/>
      </w:rPr>
    </w:lvl>
    <w:lvl w:ilvl="3" w:tplc="9F18EBE2">
      <w:numFmt w:val="bullet"/>
      <w:lvlText w:val="•"/>
      <w:lvlJc w:val="left"/>
      <w:pPr>
        <w:ind w:left="3812" w:hanging="355"/>
      </w:pPr>
      <w:rPr>
        <w:rFonts w:hint="default"/>
        <w:lang w:val="en-US" w:eastAsia="en-US" w:bidi="ar-SA"/>
      </w:rPr>
    </w:lvl>
    <w:lvl w:ilvl="4" w:tplc="BAA606E4">
      <w:numFmt w:val="bullet"/>
      <w:lvlText w:val="•"/>
      <w:lvlJc w:val="left"/>
      <w:pPr>
        <w:ind w:left="4616" w:hanging="355"/>
      </w:pPr>
      <w:rPr>
        <w:rFonts w:hint="default"/>
        <w:lang w:val="en-US" w:eastAsia="en-US" w:bidi="ar-SA"/>
      </w:rPr>
    </w:lvl>
    <w:lvl w:ilvl="5" w:tplc="AC860110">
      <w:numFmt w:val="bullet"/>
      <w:lvlText w:val="•"/>
      <w:lvlJc w:val="left"/>
      <w:pPr>
        <w:ind w:left="5420" w:hanging="355"/>
      </w:pPr>
      <w:rPr>
        <w:rFonts w:hint="default"/>
        <w:lang w:val="en-US" w:eastAsia="en-US" w:bidi="ar-SA"/>
      </w:rPr>
    </w:lvl>
    <w:lvl w:ilvl="6" w:tplc="3A9E3F20">
      <w:numFmt w:val="bullet"/>
      <w:lvlText w:val="•"/>
      <w:lvlJc w:val="left"/>
      <w:pPr>
        <w:ind w:left="6224" w:hanging="355"/>
      </w:pPr>
      <w:rPr>
        <w:rFonts w:hint="default"/>
        <w:lang w:val="en-US" w:eastAsia="en-US" w:bidi="ar-SA"/>
      </w:rPr>
    </w:lvl>
    <w:lvl w:ilvl="7" w:tplc="1B468E1A">
      <w:numFmt w:val="bullet"/>
      <w:lvlText w:val="•"/>
      <w:lvlJc w:val="left"/>
      <w:pPr>
        <w:ind w:left="7028" w:hanging="355"/>
      </w:pPr>
      <w:rPr>
        <w:rFonts w:hint="default"/>
        <w:lang w:val="en-US" w:eastAsia="en-US" w:bidi="ar-SA"/>
      </w:rPr>
    </w:lvl>
    <w:lvl w:ilvl="8" w:tplc="F5E023B4">
      <w:numFmt w:val="bullet"/>
      <w:lvlText w:val="•"/>
      <w:lvlJc w:val="left"/>
      <w:pPr>
        <w:ind w:left="7832" w:hanging="355"/>
      </w:pPr>
      <w:rPr>
        <w:rFonts w:hint="default"/>
        <w:lang w:val="en-US" w:eastAsia="en-US" w:bidi="ar-SA"/>
      </w:rPr>
    </w:lvl>
  </w:abstractNum>
  <w:num w:numId="1" w16cid:durableId="1540586574">
    <w:abstractNumId w:val="0"/>
  </w:num>
  <w:num w:numId="2" w16cid:durableId="801775910">
    <w:abstractNumId w:val="1"/>
  </w:num>
  <w:num w:numId="3" w16cid:durableId="1075007461">
    <w:abstractNumId w:val="2"/>
  </w:num>
  <w:num w:numId="4" w16cid:durableId="1639727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D64"/>
    <w:rsid w:val="00373406"/>
    <w:rsid w:val="00393CE2"/>
    <w:rsid w:val="00610985"/>
    <w:rsid w:val="006B1663"/>
    <w:rsid w:val="006F17BF"/>
    <w:rsid w:val="00857716"/>
    <w:rsid w:val="008E0671"/>
    <w:rsid w:val="00A52F87"/>
    <w:rsid w:val="00A8255B"/>
    <w:rsid w:val="00C71D64"/>
    <w:rsid w:val="00CA2E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C6A5E"/>
  <w15:docId w15:val="{89342C65-8F26-418F-BFE3-72599678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2"/>
      <w:ind w:left="100" w:right="4"/>
      <w:jc w:val="center"/>
      <w:outlineLvl w:val="0"/>
    </w:pPr>
    <w:rPr>
      <w:b/>
      <w:bCs/>
    </w:rPr>
  </w:style>
  <w:style w:type="paragraph" w:styleId="Heading2">
    <w:name w:val="heading 2"/>
    <w:basedOn w:val="Normal"/>
    <w:link w:val="Heading2Char"/>
    <w:uiPriority w:val="9"/>
    <w:unhideWhenUsed/>
    <w:qFormat/>
    <w:pPr>
      <w:ind w:left="6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41"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6F17BF"/>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Abegail Montejo</dc:creator>
  <cp:lastModifiedBy>Adriel Molina</cp:lastModifiedBy>
  <cp:revision>2</cp:revision>
  <dcterms:created xsi:type="dcterms:W3CDTF">2025-04-29T16:22:00Z</dcterms:created>
  <dcterms:modified xsi:type="dcterms:W3CDTF">2025-04-29T16:22:00Z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vt:lpwstr>
  </property>
  <property fmtid="{D5CDD505-2E9C-101B-9397-08002B2CF9AE}" pid="4" name="LastSaved">
    <vt:filetime>2025-04-29T00:00:00Z</vt:filetime>
  </property>
</Properties>
</file>