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81DB9" w14:textId="77777777" w:rsidR="001426E2" w:rsidRDefault="001426E2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tbl>
      <w:tblPr>
        <w:tblStyle w:val="a"/>
        <w:tblW w:w="907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1426E2" w14:paraId="72FA93A6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18F77C" w14:textId="77777777" w:rsidR="001426E2" w:rsidRDefault="001426E2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9DB0924" w14:textId="77777777" w:rsidR="001426E2" w:rsidRDefault="000E2609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PRÉ-PROJETO 2023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1FF44E3" w14:textId="77777777" w:rsidR="001426E2" w:rsidRDefault="001426E2">
      <w:pPr>
        <w:spacing w:after="160" w:line="259" w:lineRule="auto"/>
        <w:ind w:firstLine="426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907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1426E2" w14:paraId="3F6C31C5" w14:textId="77777777"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027C6E" w14:textId="77777777" w:rsidR="001426E2" w:rsidRDefault="000E2609" w:rsidP="002B20D1">
            <w:pPr>
              <w:spacing w:before="120" w:after="120"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NOME:       Fernanda Lopes Pinheiro        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                                                         Nº</w:t>
            </w:r>
          </w:p>
        </w:tc>
      </w:tr>
      <w:tr w:rsidR="001426E2" w14:paraId="00C58BEC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BE3A0B" w14:textId="77777777" w:rsidR="001426E2" w:rsidRDefault="000E2609">
            <w:pPr>
              <w:spacing w:before="120" w:after="120"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NOME:                                                                                          Nº</w:t>
            </w:r>
          </w:p>
        </w:tc>
      </w:tr>
      <w:tr w:rsidR="001426E2" w14:paraId="428E5E89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957AA2" w14:textId="77777777" w:rsidR="001426E2" w:rsidRDefault="000E2609">
            <w:pPr>
              <w:spacing w:before="120" w:after="120"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TELEFONE (S) (45)99958-7329</w:t>
            </w:r>
          </w:p>
        </w:tc>
      </w:tr>
      <w:tr w:rsidR="001426E2" w14:paraId="6B22CE78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CD9039" w14:textId="77777777" w:rsidR="001426E2" w:rsidRDefault="000E2609">
            <w:pPr>
              <w:spacing w:before="120" w:after="120"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E-MAIL pinheiro.fernanda@escola.pr.gov.br</w:t>
            </w:r>
          </w:p>
        </w:tc>
      </w:tr>
      <w:tr w:rsidR="001426E2" w14:paraId="0F01A8EA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57C3DC" w14:textId="77777777" w:rsidR="001426E2" w:rsidRDefault="000E2609">
            <w:pPr>
              <w:spacing w:before="120" w:after="120" w:line="259" w:lineRule="auto"/>
              <w:rPr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CURSO  Desenvolvimento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Sistemas</w:t>
            </w:r>
          </w:p>
        </w:tc>
      </w:tr>
      <w:tr w:rsidR="001426E2" w14:paraId="6CC3D8C2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B9D241" w14:textId="77777777" w:rsidR="001426E2" w:rsidRDefault="000E2609">
            <w:pPr>
              <w:spacing w:before="120" w:after="120"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TURMA: </w:t>
            </w:r>
          </w:p>
        </w:tc>
      </w:tr>
    </w:tbl>
    <w:p w14:paraId="305F7FD1" w14:textId="77777777" w:rsidR="001426E2" w:rsidRDefault="001426E2">
      <w:pPr>
        <w:spacing w:after="160" w:line="259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AB739C9" w14:textId="77777777" w:rsidR="001426E2" w:rsidRDefault="000E2609" w:rsidP="002B20D1">
      <w:pPr>
        <w:spacing w:after="160" w:line="259" w:lineRule="auto"/>
        <w:rPr>
          <w:rFonts w:ascii="Arial" w:eastAsia="Arial" w:hAnsi="Arial" w:cs="Arial"/>
          <w:b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ALUNO(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>s) É OBRIGATÓRIO EM ANEXO AO PRÉ-PROJETO, NO MÍNIMO UMA TELA DE INTERFACE (TELA PRINCIPAL) JUNTO AO PROJETO.</w:t>
      </w: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109A961E" wp14:editId="157DA536">
            <wp:extent cx="5753100" cy="4181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8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1"/>
        <w:tblW w:w="907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1426E2" w14:paraId="60204761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30AB16" w14:textId="77777777" w:rsidR="001426E2" w:rsidRDefault="000E2609">
            <w:pPr>
              <w:spacing w:before="120" w:after="120"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Título do projeto: </w:t>
            </w:r>
            <w:r w:rsidR="002B20D1">
              <w:rPr>
                <w:rFonts w:ascii="Arial" w:eastAsia="Arial" w:hAnsi="Arial" w:cs="Arial"/>
                <w:color w:val="000000"/>
                <w:sz w:val="22"/>
                <w:szCs w:val="22"/>
              </w:rPr>
              <w:t>ROCKWEAR</w:t>
            </w:r>
          </w:p>
        </w:tc>
      </w:tr>
    </w:tbl>
    <w:p w14:paraId="515F2CA7" w14:textId="77777777" w:rsidR="001426E2" w:rsidRDefault="001426E2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B40E965" w14:textId="77777777" w:rsidR="001426E2" w:rsidRDefault="000E2609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INTRODUÇÃO                                                      </w:t>
      </w:r>
    </w:p>
    <w:tbl>
      <w:tblPr>
        <w:tblStyle w:val="a2"/>
        <w:tblW w:w="907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1426E2" w14:paraId="0BD690D9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46A2A8" w14:textId="77777777" w:rsidR="001426E2" w:rsidRDefault="000E2609" w:rsidP="002B20D1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Este projeto se propõe a explorar a evolução das camisetas de bandas, analisando como elas se tornaram uma forma significativa de expressão pessoal e uma ferramenta poderosa de marketing e 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dentidade para as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bandas.A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camiseta é uma das peças mais simples e universais do vestuário. Inicialmente usada como roupa íntima, ganhou popularidade entre os jovens na década de 1950, tornando-se um símbolo de rebeldia na e</w:t>
            </w:r>
            <w:r w:rsidR="002B20D1">
              <w:rPr>
                <w:rFonts w:ascii="Arial" w:eastAsia="Arial" w:hAnsi="Arial" w:cs="Arial"/>
                <w:color w:val="000000"/>
                <w:sz w:val="24"/>
                <w:szCs w:val="24"/>
              </w:rPr>
              <w:t>ra pós-guerra. Segundo CALZA (2024)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a camiseta foi um símbolo de protesto e uma mídia alternativa eficaz. Contudo, com o tempo e a influência da sociedade de consumo, seu significado original foi se dissipando, transformando-se em um item de moda mais do que uma expressão de id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eais.</w:t>
            </w:r>
          </w:p>
          <w:p w14:paraId="74DACE23" w14:textId="77777777" w:rsidR="002B20D1" w:rsidRPr="002B20D1" w:rsidRDefault="000E2609" w:rsidP="002B20D1">
            <w:pPr>
              <w:spacing w:after="200" w:line="276" w:lineRule="auto"/>
              <w:ind w:left="14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B20D1">
              <w:rPr>
                <w:rFonts w:ascii="Arial" w:eastAsia="Arial" w:hAnsi="Arial" w:cs="Arial"/>
                <w:color w:val="000000"/>
                <w:sz w:val="22"/>
                <w:szCs w:val="22"/>
              </w:rPr>
              <w:t>Historicamente vista como uma peça de roupa de baixo, a camiseta, feita de algodão, servia para proteger outras roupas do desgaste pela transpiração, além de proporcionar conforto e aquecimento. Era usada principalmente por trabalhadores braçais, atl</w:t>
            </w:r>
            <w:r w:rsidRPr="002B20D1">
              <w:rPr>
                <w:rFonts w:ascii="Arial" w:eastAsia="Arial" w:hAnsi="Arial" w:cs="Arial"/>
                <w:color w:val="000000"/>
                <w:sz w:val="22"/>
                <w:szCs w:val="22"/>
              </w:rPr>
              <w:t>etas e em alguns trajes de banho (Barros apud Barreira, 1988).</w:t>
            </w:r>
          </w:p>
          <w:p w14:paraId="0922FD05" w14:textId="77777777" w:rsidR="001426E2" w:rsidRPr="002B20D1" w:rsidRDefault="000E2609" w:rsidP="002B20D1">
            <w:pPr>
              <w:spacing w:after="200" w:line="276" w:lineRule="auto"/>
              <w:ind w:left="14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B20D1">
              <w:rPr>
                <w:rFonts w:ascii="Arial" w:eastAsia="Arial" w:hAnsi="Arial" w:cs="Arial"/>
                <w:color w:val="000000"/>
                <w:sz w:val="22"/>
                <w:szCs w:val="22"/>
              </w:rPr>
              <w:t>Durante a Segunda Guerra Mundial, a camiseta de algodão branca teve várias utilidades pelos soldados americanos, incluindo toalhas, máscaras contra fumaça, chapé</w:t>
            </w:r>
            <w:r w:rsidR="002B20D1" w:rsidRPr="002B20D1">
              <w:rPr>
                <w:rFonts w:ascii="Arial" w:eastAsia="Arial" w:hAnsi="Arial" w:cs="Arial"/>
                <w:color w:val="000000"/>
                <w:sz w:val="22"/>
                <w:szCs w:val="22"/>
              </w:rPr>
              <w:t>us e até bandeiras brancas (BRUNEL</w:t>
            </w:r>
            <w:r w:rsidRPr="002B20D1">
              <w:rPr>
                <w:rFonts w:ascii="Arial" w:eastAsia="Arial" w:hAnsi="Arial" w:cs="Arial"/>
                <w:color w:val="000000"/>
                <w:sz w:val="22"/>
                <w:szCs w:val="22"/>
              </w:rPr>
              <w:t>, 2002).</w:t>
            </w:r>
          </w:p>
          <w:p w14:paraId="1E51564D" w14:textId="77777777" w:rsidR="001426E2" w:rsidRDefault="002B20D1" w:rsidP="002B20D1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Conforme BRUNEL (2002), a cor</w:t>
            </w:r>
            <w:r w:rsidR="000E260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branca, associada à pureza e inocência, continua sendo uma das mais populares para a camiseta, também conhecida como T-</w:t>
            </w:r>
            <w:proofErr w:type="spellStart"/>
            <w:r w:rsidR="000E2609">
              <w:rPr>
                <w:rFonts w:ascii="Arial" w:eastAsia="Arial" w:hAnsi="Arial" w:cs="Arial"/>
                <w:color w:val="000000"/>
                <w:sz w:val="24"/>
                <w:szCs w:val="24"/>
              </w:rPr>
              <w:t>shirt</w:t>
            </w:r>
            <w:proofErr w:type="spellEnd"/>
            <w:r w:rsidR="000E2609">
              <w:rPr>
                <w:rFonts w:ascii="Arial" w:eastAsia="Arial" w:hAnsi="Arial" w:cs="Arial"/>
                <w:color w:val="000000"/>
                <w:sz w:val="24"/>
                <w:szCs w:val="24"/>
              </w:rPr>
              <w:t>, devido ao seu formato em "T". A popularização das camisetas de bandas começou com Elvis Presley no iníc</w:t>
            </w:r>
            <w:r w:rsidR="000E2609">
              <w:rPr>
                <w:rFonts w:ascii="Arial" w:eastAsia="Arial" w:hAnsi="Arial" w:cs="Arial"/>
                <w:color w:val="000000"/>
                <w:sz w:val="24"/>
                <w:szCs w:val="24"/>
              </w:rPr>
              <w:t>io de sua carreira. Na década de 1960, bandas de rock começaram a usar camisetas como merchandising para promover suas marcas e gerar receita, com os Beatles sendo pioneiros ao lançar uma camiseta comemorativa para sua turnê nos EUA em 1964.</w:t>
            </w:r>
          </w:p>
          <w:p w14:paraId="31688544" w14:textId="77777777" w:rsidR="002B20D1" w:rsidRDefault="000E2609" w:rsidP="002B20D1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Ao longo dos 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nos, a camiseta passou a ser usada no cotidiano como uma forma de </w:t>
            </w:r>
            <w:r w:rsidR="002B20D1">
              <w:rPr>
                <w:rFonts w:ascii="Arial" w:eastAsia="Arial" w:hAnsi="Arial" w:cs="Arial"/>
                <w:color w:val="000000"/>
                <w:sz w:val="24"/>
                <w:szCs w:val="24"/>
              </w:rPr>
              <w:t>auto expressão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 protesto. Nas décadas de 70 e 80, as camisetas customizadas se tornaram parte da estética punk. O icônico logo dos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Ramones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criado por Arturo Vega em 1976, é um exemplo notáv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de como as camisetas de bandas se tornaram uma parte fundamental da moda.</w:t>
            </w:r>
          </w:p>
          <w:p w14:paraId="11CD4B83" w14:textId="77777777" w:rsidR="001426E2" w:rsidRPr="002B20D1" w:rsidRDefault="000E2609" w:rsidP="002B20D1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Com o crescimento do comércio eletrônico, o número de usuários ativos online, que alcançou cerca de 105 milhões no Brasil segundo dados do Ibope de 2013, destacou a im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portância do e-commerce. A expansão da internet revolucionou o comércio, proporcionando novas formas de interação entre empresas, clientes e fornecedores, com o comércio eletrônico se tornando cada vez mais relevante, especialmente com a inclusão das class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es C e D no ambiente online.</w:t>
            </w:r>
          </w:p>
        </w:tc>
      </w:tr>
    </w:tbl>
    <w:p w14:paraId="417F8769" w14:textId="77777777" w:rsidR="001426E2" w:rsidRDefault="000E2609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HIPÓTESE / SOLUÇÃO</w:t>
      </w:r>
    </w:p>
    <w:tbl>
      <w:tblPr>
        <w:tblStyle w:val="a3"/>
        <w:tblW w:w="907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1426E2" w14:paraId="7D3CEF36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7A91EC" w14:textId="77777777" w:rsidR="001426E2" w:rsidRDefault="000E2609" w:rsidP="002B20D1">
            <w:pPr>
              <w:spacing w:after="16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Como sou uma grande entusiasta de camisetas de bandas, decidi criar um e-commerce que reflete minha personalidade e interesses. Esse projeto é mais do que apenas um negócio; trata-se de um nicho específico que envolve uma base de clientes apaixonados e fié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is. O meu principal desafio é ir além dos designs comuns e criar algo verdadeiramente inovador e cativante, que não apenas chame a atenção dos clientes, mas também ressoe profundamente com suas paixões e preferências. Quero oferecer um produto que não seja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apenas uma peça de roupa, mas uma expressão autêntica do amor pela música e pelas bandas que os clientes adoram.</w:t>
            </w:r>
          </w:p>
        </w:tc>
      </w:tr>
    </w:tbl>
    <w:p w14:paraId="25B1DAB6" w14:textId="77777777" w:rsidR="001426E2" w:rsidRDefault="001426E2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32047C4" w14:textId="77777777" w:rsidR="001426E2" w:rsidRDefault="000E2609">
      <w:pPr>
        <w:spacing w:after="160" w:line="259" w:lineRule="auto"/>
        <w:ind w:right="1134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DISCIPLINAS ENVOLVIDAS</w:t>
      </w:r>
    </w:p>
    <w:tbl>
      <w:tblPr>
        <w:tblStyle w:val="a4"/>
        <w:tblW w:w="907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1426E2" w14:paraId="62AE7B54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6E0743" w14:textId="77777777" w:rsidR="002B20D1" w:rsidRPr="002B20D1" w:rsidRDefault="002B20D1" w:rsidP="002B20D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0D1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2B20D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Análise de Projetos e Sistemas </w:t>
            </w:r>
            <w:r w:rsidRPr="002B20D1">
              <w:rPr>
                <w:rFonts w:ascii="Arial" w:hAnsi="Arial" w:cs="Arial"/>
                <w:sz w:val="24"/>
                <w:szCs w:val="24"/>
              </w:rPr>
              <w:t xml:space="preserve">é uma disciplina crucial no desenvolvimento de software, focada na identificação, avaliação e definição dos requisitos de um sistema para atender às necessidades de um projeto. O objetivo é garantir que o sistema desenvolvido satisfaça as expectativas dos usuários e do negócio de maneira eficiente. Para alcançar isso, são realizadas várias atividades, como o levantamento de requisitos, que envolve a coleta e documentação das necessidades dos </w:t>
            </w:r>
            <w:proofErr w:type="spellStart"/>
            <w:r w:rsidRPr="002B20D1">
              <w:rPr>
                <w:rFonts w:ascii="Arial" w:hAnsi="Arial" w:cs="Arial"/>
                <w:sz w:val="24"/>
                <w:szCs w:val="24"/>
              </w:rPr>
              <w:t>stakeholders</w:t>
            </w:r>
            <w:proofErr w:type="spellEnd"/>
            <w:r w:rsidRPr="002B20D1">
              <w:rPr>
                <w:rFonts w:ascii="Arial" w:hAnsi="Arial" w:cs="Arial"/>
                <w:sz w:val="24"/>
                <w:szCs w:val="24"/>
              </w:rPr>
              <w:t>. A análise desses requisitos ajuda a definir claramente os requisitos funcionais e não funcionais do sistema. Modelagem de sistemas, como diagramas de fluxo e diagramas de casos de uso, é empregada para representar visualmente a estrutura e o comportamento do sistema. Além disso, a especificação de requisitos documenta detalhadamente o que deve ser desenvolvido, servindo como guia para a equipe de desenvolvimento e garantindo que todas as necessidades sejam abordadas.</w:t>
            </w:r>
          </w:p>
          <w:p w14:paraId="3019861C" w14:textId="77777777" w:rsidR="002B20D1" w:rsidRPr="002B20D1" w:rsidRDefault="002B20D1" w:rsidP="002B20D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0D1">
              <w:rPr>
                <w:rFonts w:ascii="Arial" w:hAnsi="Arial" w:cs="Arial"/>
                <w:sz w:val="24"/>
                <w:szCs w:val="24"/>
              </w:rPr>
              <w:lastRenderedPageBreak/>
              <w:t xml:space="preserve">A análise de projetos pode adotar metodologias como a análise estruturada, que enfoca a decomposição do sistema em componentes menores, ou a modelagem orientada a objetos, que usa objetos para encapsular dados e comportamentos. As metodologias ágeis, como </w:t>
            </w:r>
            <w:proofErr w:type="spellStart"/>
            <w:r w:rsidRPr="002B20D1">
              <w:rPr>
                <w:rFonts w:ascii="Arial" w:hAnsi="Arial" w:cs="Arial"/>
                <w:sz w:val="24"/>
                <w:szCs w:val="24"/>
              </w:rPr>
              <w:t>Scrum</w:t>
            </w:r>
            <w:proofErr w:type="spellEnd"/>
            <w:r w:rsidRPr="002B20D1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2B20D1">
              <w:rPr>
                <w:rFonts w:ascii="Arial" w:hAnsi="Arial" w:cs="Arial"/>
                <w:sz w:val="24"/>
                <w:szCs w:val="24"/>
              </w:rPr>
              <w:t>Kanban</w:t>
            </w:r>
            <w:proofErr w:type="spellEnd"/>
            <w:r w:rsidRPr="002B20D1">
              <w:rPr>
                <w:rFonts w:ascii="Arial" w:hAnsi="Arial" w:cs="Arial"/>
                <w:sz w:val="24"/>
                <w:szCs w:val="24"/>
              </w:rPr>
              <w:t>, também são populares por sua abordagem incremental e colaborativa. Uma análise eficaz é essencial para evitar falhas no sistema, assegurar que os requisitos sejam atendidos e maximizar a eficiência no desenvolvimento.</w:t>
            </w:r>
          </w:p>
          <w:p w14:paraId="5E3AA1E2" w14:textId="77777777" w:rsidR="002B20D1" w:rsidRPr="002B20D1" w:rsidRDefault="002B20D1" w:rsidP="002B20D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0D1">
              <w:rPr>
                <w:rFonts w:ascii="Arial" w:hAnsi="Arial" w:cs="Arial"/>
                <w:b/>
                <w:bCs/>
                <w:sz w:val="24"/>
                <w:szCs w:val="24"/>
              </w:rPr>
              <w:t>Banco de Dados</w:t>
            </w:r>
            <w:r w:rsidRPr="002B20D1">
              <w:rPr>
                <w:rFonts w:ascii="Arial" w:hAnsi="Arial" w:cs="Arial"/>
                <w:sz w:val="24"/>
                <w:szCs w:val="24"/>
              </w:rPr>
              <w:t xml:space="preserve"> é uma área fundamental na coleta, armazenamento, gerenciamento e recuperação de dados. Seu objetivo é garantir que os dados sejam armazenados de forma eficiente e possam ser acessados e manipulados conforme necessário. Os principais componentes incluem modelos de dados, que definem a organização e relacionamento dos dados, e os </w:t>
            </w:r>
            <w:proofErr w:type="spellStart"/>
            <w:r w:rsidRPr="002B20D1">
              <w:rPr>
                <w:rFonts w:ascii="Arial" w:hAnsi="Arial" w:cs="Arial"/>
                <w:sz w:val="24"/>
                <w:szCs w:val="24"/>
              </w:rPr>
              <w:t>SGBDs</w:t>
            </w:r>
            <w:proofErr w:type="spellEnd"/>
            <w:r w:rsidRPr="002B20D1">
              <w:rPr>
                <w:rFonts w:ascii="Arial" w:hAnsi="Arial" w:cs="Arial"/>
                <w:sz w:val="24"/>
                <w:szCs w:val="24"/>
              </w:rPr>
              <w:t xml:space="preserve"> (Sistemas de Gerenciamento de Banco de Dados), que facilitam o gerenciamento dos dados, como MySQL, </w:t>
            </w:r>
            <w:proofErr w:type="spellStart"/>
            <w:r w:rsidRPr="002B20D1">
              <w:rPr>
                <w:rFonts w:ascii="Arial" w:hAnsi="Arial" w:cs="Arial"/>
                <w:sz w:val="24"/>
                <w:szCs w:val="24"/>
              </w:rPr>
              <w:t>PostgreSQL</w:t>
            </w:r>
            <w:proofErr w:type="spellEnd"/>
            <w:r w:rsidRPr="002B20D1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2B20D1">
              <w:rPr>
                <w:rFonts w:ascii="Arial" w:hAnsi="Arial" w:cs="Arial"/>
                <w:sz w:val="24"/>
                <w:szCs w:val="24"/>
              </w:rPr>
              <w:t>MongoDB</w:t>
            </w:r>
            <w:proofErr w:type="spellEnd"/>
            <w:r w:rsidRPr="002B20D1">
              <w:rPr>
                <w:rFonts w:ascii="Arial" w:hAnsi="Arial" w:cs="Arial"/>
                <w:sz w:val="24"/>
                <w:szCs w:val="24"/>
              </w:rPr>
              <w:t>. SQL (</w:t>
            </w:r>
            <w:proofErr w:type="spellStart"/>
            <w:r w:rsidRPr="002B20D1">
              <w:rPr>
                <w:rFonts w:ascii="Arial" w:hAnsi="Arial" w:cs="Arial"/>
                <w:sz w:val="24"/>
                <w:szCs w:val="24"/>
              </w:rPr>
              <w:t>Structured</w:t>
            </w:r>
            <w:proofErr w:type="spellEnd"/>
            <w:r w:rsidRPr="002B20D1">
              <w:rPr>
                <w:rFonts w:ascii="Arial" w:hAnsi="Arial" w:cs="Arial"/>
                <w:sz w:val="24"/>
                <w:szCs w:val="24"/>
              </w:rPr>
              <w:t xml:space="preserve"> Query </w:t>
            </w:r>
            <w:proofErr w:type="spellStart"/>
            <w:r w:rsidRPr="002B20D1">
              <w:rPr>
                <w:rFonts w:ascii="Arial" w:hAnsi="Arial" w:cs="Arial"/>
                <w:sz w:val="24"/>
                <w:szCs w:val="24"/>
              </w:rPr>
              <w:t>Language</w:t>
            </w:r>
            <w:proofErr w:type="spellEnd"/>
            <w:r w:rsidRPr="002B20D1">
              <w:rPr>
                <w:rFonts w:ascii="Arial" w:hAnsi="Arial" w:cs="Arial"/>
                <w:sz w:val="24"/>
                <w:szCs w:val="24"/>
              </w:rPr>
              <w:t>) é a linguagem padrão utilizada para interagir com bancos de dados relacionais, permitindo a criação, leitura, atualização e exclusão de dados.</w:t>
            </w:r>
          </w:p>
          <w:p w14:paraId="0A614069" w14:textId="77777777" w:rsidR="002B20D1" w:rsidRPr="002B20D1" w:rsidRDefault="002B20D1" w:rsidP="002B20D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0D1">
              <w:rPr>
                <w:rFonts w:ascii="Arial" w:hAnsi="Arial" w:cs="Arial"/>
                <w:sz w:val="24"/>
                <w:szCs w:val="24"/>
              </w:rPr>
              <w:t>Os conceitos-chave em bancos de dados incluem tabelas e relacionamentos, onde dados são armazenados e organizados em tabelas com relações definidas entre elas. A normalização é o processo de organizar dados para reduzir redundâncias e melhorar a integridade. Além disso, o controle de transações e concorrência é essencial para garantir a consistência das operações, mesmo com múltiplos usuários acessando simultaneamente. Bancos de dados são essenciais para a gestão eficiente de grandes volumes de dados e suportam a operação de sistemas empresariais e aplicativos.</w:t>
            </w:r>
          </w:p>
          <w:p w14:paraId="4FF09F6F" w14:textId="77777777" w:rsidR="002B20D1" w:rsidRPr="002B20D1" w:rsidRDefault="002B20D1" w:rsidP="002B20D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0D1">
              <w:rPr>
                <w:rFonts w:ascii="Arial" w:hAnsi="Arial" w:cs="Arial"/>
                <w:b/>
                <w:bCs/>
                <w:sz w:val="24"/>
                <w:szCs w:val="24"/>
              </w:rPr>
              <w:t>Web Design</w:t>
            </w:r>
            <w:r w:rsidRPr="002B20D1">
              <w:rPr>
                <w:rFonts w:ascii="Arial" w:hAnsi="Arial" w:cs="Arial"/>
                <w:sz w:val="24"/>
                <w:szCs w:val="24"/>
              </w:rPr>
              <w:t xml:space="preserve"> é o processo de criação e desenvolvimento da aparência e layout de sites na internet, com o objetivo de criar interfaces atraentes e funcionais que proporcionem uma boa experiência ao usuário. Isso inclui o design do layout e da estrutura do site, garantindo que a navegação e a disposição dos elementos sejam intuitivas. O design responsivo é uma prática importante que assegura que o site se ajuste automaticamente a diferentes dispositivos e tamanhos de tela. Os elementos </w:t>
            </w:r>
            <w:r w:rsidRPr="002B20D1">
              <w:rPr>
                <w:rFonts w:ascii="Arial" w:hAnsi="Arial" w:cs="Arial"/>
                <w:sz w:val="24"/>
                <w:szCs w:val="24"/>
              </w:rPr>
              <w:lastRenderedPageBreak/>
              <w:t>visuais, como cores, fontes, imagens e ícones, contribuem para a identidade visual e a usabilidade do site.</w:t>
            </w:r>
          </w:p>
          <w:p w14:paraId="5D21545E" w14:textId="77777777" w:rsidR="001426E2" w:rsidRDefault="002B20D1" w:rsidP="002B20D1">
            <w:pPr>
              <w:spacing w:after="160" w:line="360" w:lineRule="auto"/>
              <w:jc w:val="both"/>
              <w:rPr>
                <w:sz w:val="22"/>
                <w:szCs w:val="22"/>
              </w:rPr>
            </w:pPr>
            <w:r w:rsidRPr="002B20D1">
              <w:rPr>
                <w:rFonts w:ascii="Arial" w:hAnsi="Arial" w:cs="Arial"/>
                <w:sz w:val="24"/>
                <w:szCs w:val="24"/>
              </w:rPr>
              <w:t>Além disso, práticas como usabilidade e experiência do usuário (UX) são focadas em criar interfaces que sejam fáceis de usar e agradáveis, enquanto a acessibilidade busca garantir que o site seja utilizável por pessoas com diferentes habilidades e deficiências. A otimização de desempenho, incluindo técnicas como compressão de imagens e uso eficiente de código, é vital para melhorar o tempo de carregamento do site e sua performance geral. Uma boa web design impacta diretamente na percepção da marca e na satisfação do usuário, desempenhando um papel crucial na eficácia da presença online de uma empresa ou indivíduo.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ABE35E8" w14:textId="77777777" w:rsidR="001426E2" w:rsidRDefault="001426E2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E26F0CE" w14:textId="77777777" w:rsidR="001426E2" w:rsidRDefault="000E2609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OBJETIVO GERAL</w:t>
      </w:r>
    </w:p>
    <w:tbl>
      <w:tblPr>
        <w:tblStyle w:val="a5"/>
        <w:tblW w:w="907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1426E2" w14:paraId="211E3D6A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0DB6A" w14:textId="77777777" w:rsidR="001426E2" w:rsidRDefault="000E2609" w:rsidP="002B20D1">
            <w:pPr>
              <w:spacing w:after="20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meu objetivo é oferecer camisetas com designs exclusivos e autênticos, que não podem ser encontradas em outros lugares. Garantindo que todos os produtos sejam oficialmente licenciados pelas bandas, assegurando que os fãs adquiram itens genuínos. Este sit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 foi desenvolvido para ser intuitivo e fácil de navegar, permitindo que os clientes encontrem rapidamente as camisetas que desejam, com os produtos organizados por banda, estilo ou lançamento.</w:t>
            </w:r>
          </w:p>
        </w:tc>
      </w:tr>
    </w:tbl>
    <w:p w14:paraId="2026BF10" w14:textId="77777777" w:rsidR="001426E2" w:rsidRDefault="000E2609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OBJETIVOS ESPECÍFICOS</w:t>
      </w:r>
    </w:p>
    <w:tbl>
      <w:tblPr>
        <w:tblStyle w:val="a6"/>
        <w:tblW w:w="907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1426E2" w14:paraId="7AEE75CC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7C7B18" w14:textId="77777777" w:rsidR="000E2609" w:rsidRPr="000E2609" w:rsidRDefault="000E2609" w:rsidP="000E2609">
            <w:pPr>
              <w:spacing w:after="16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2609">
              <w:rPr>
                <w:rFonts w:ascii="Arial" w:hAnsi="Arial" w:cs="Arial"/>
                <w:sz w:val="24"/>
                <w:szCs w:val="24"/>
              </w:rPr>
              <w:t>Oferecer uma experiência de compra online fácil e intuitiva, com navegação clara e informações detalhadas sobre os produtos.</w:t>
            </w:r>
          </w:p>
          <w:p w14:paraId="078AF6A1" w14:textId="77777777" w:rsidR="000E2609" w:rsidRDefault="000E2609" w:rsidP="000E2609">
            <w:pPr>
              <w:spacing w:after="16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2609">
              <w:rPr>
                <w:rFonts w:ascii="Arial" w:hAnsi="Arial" w:cs="Arial"/>
                <w:sz w:val="24"/>
                <w:szCs w:val="24"/>
              </w:rPr>
              <w:t>Diversificar os canais de venda, explorando tanto o e-commerce próprio quant</w:t>
            </w: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marketplaces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redes sociais.</w:t>
            </w:r>
          </w:p>
          <w:p w14:paraId="792426B9" w14:textId="77777777" w:rsidR="001426E2" w:rsidRPr="000E2609" w:rsidRDefault="000E2609" w:rsidP="000E2609">
            <w:pPr>
              <w:spacing w:after="16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2609">
              <w:rPr>
                <w:rFonts w:ascii="Arial" w:hAnsi="Arial" w:cs="Arial"/>
                <w:sz w:val="24"/>
                <w:szCs w:val="24"/>
              </w:rPr>
              <w:t>Estabelecer metas de vendas realistas e mensuráveis para cada produto e campanha de marketing.</w:t>
            </w:r>
          </w:p>
        </w:tc>
      </w:tr>
    </w:tbl>
    <w:p w14:paraId="292A1736" w14:textId="77777777" w:rsidR="001426E2" w:rsidRDefault="001426E2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EC92F15" w14:textId="77777777" w:rsidR="001426E2" w:rsidRDefault="000E2609">
      <w:pPr>
        <w:spacing w:after="16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172028E0" w14:textId="77777777" w:rsidR="000E2609" w:rsidRDefault="000E2609">
      <w:pPr>
        <w:spacing w:after="160"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7CCD099" w14:textId="77777777" w:rsidR="001426E2" w:rsidRDefault="000E2609">
      <w:pPr>
        <w:spacing w:after="16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PROCEDIMENTOS METODOLÓGICOS</w:t>
      </w:r>
    </w:p>
    <w:tbl>
      <w:tblPr>
        <w:tblStyle w:val="a7"/>
        <w:tblW w:w="907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1426E2" w14:paraId="71CD35FE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6B5267" w14:textId="77777777" w:rsidR="002B20D1" w:rsidRDefault="002B20D1" w:rsidP="002B20D1">
            <w:pPr>
              <w:spacing w:after="16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t xml:space="preserve">A metodologia de projeto bibliográfico é fundamental para garantir que a pesquisa seja bem fundamentada e que as informações sejam apresentadas de forma clara e organizada, contribuindo para o avanço do conhecimento na área </w:t>
            </w:r>
            <w:commentRangeStart w:id="0"/>
            <w:r>
              <w:t>estudada</w:t>
            </w:r>
            <w:commentRangeEnd w:id="0"/>
            <w:r w:rsidR="000E2609">
              <w:rPr>
                <w:rStyle w:val="Refdecomentrio"/>
              </w:rPr>
              <w:commentReference w:id="0"/>
            </w:r>
            <w:r>
              <w:t>.</w:t>
            </w:r>
          </w:p>
          <w:p w14:paraId="0B450493" w14:textId="77777777" w:rsidR="001426E2" w:rsidRDefault="001426E2" w:rsidP="002B20D1">
            <w:pPr>
              <w:tabs>
                <w:tab w:val="left" w:pos="0"/>
              </w:tabs>
              <w:spacing w:after="160" w:line="360" w:lineRule="auto"/>
              <w:rPr>
                <w:sz w:val="22"/>
                <w:szCs w:val="22"/>
              </w:rPr>
            </w:pPr>
          </w:p>
        </w:tc>
      </w:tr>
    </w:tbl>
    <w:p w14:paraId="689D531F" w14:textId="77777777" w:rsidR="001426E2" w:rsidRDefault="001426E2">
      <w:pPr>
        <w:spacing w:after="160"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68AC438" w14:textId="77777777" w:rsidR="001426E2" w:rsidRDefault="000E2609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44969121" w14:textId="77777777" w:rsidR="001426E2" w:rsidRDefault="001426E2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F4A7155" w14:textId="77777777" w:rsidR="001426E2" w:rsidRDefault="000E2609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BIBLIOGRAFIA</w:t>
      </w:r>
    </w:p>
    <w:tbl>
      <w:tblPr>
        <w:tblStyle w:val="a8"/>
        <w:tblW w:w="907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1426E2" w14:paraId="0ACE4A8F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EABB9F" w14:textId="77777777" w:rsidR="001426E2" w:rsidRPr="000E2609" w:rsidRDefault="000E2609" w:rsidP="000E260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E2609">
              <w:rPr>
                <w:rFonts w:ascii="Arial" w:eastAsia="Arial" w:hAnsi="Arial" w:cs="Arial"/>
                <w:sz w:val="24"/>
                <w:szCs w:val="24"/>
              </w:rPr>
              <w:t xml:space="preserve">ALVES, </w:t>
            </w:r>
            <w:proofErr w:type="spellStart"/>
            <w:r w:rsidRPr="000E2609">
              <w:rPr>
                <w:rFonts w:ascii="Arial" w:eastAsia="Arial" w:hAnsi="Arial" w:cs="Arial"/>
                <w:sz w:val="24"/>
                <w:szCs w:val="24"/>
              </w:rPr>
              <w:t>Daise</w:t>
            </w:r>
            <w:proofErr w:type="spellEnd"/>
            <w:r w:rsidRPr="000E2609">
              <w:rPr>
                <w:rFonts w:ascii="Arial" w:eastAsia="Arial" w:hAnsi="Arial" w:cs="Arial"/>
                <w:sz w:val="24"/>
                <w:szCs w:val="24"/>
              </w:rPr>
              <w:t xml:space="preserve">. Como surgiram as camisetas de </w:t>
            </w:r>
            <w:proofErr w:type="gramStart"/>
            <w:r w:rsidRPr="000E2609">
              <w:rPr>
                <w:rFonts w:ascii="Arial" w:eastAsia="Arial" w:hAnsi="Arial" w:cs="Arial"/>
                <w:sz w:val="24"/>
                <w:szCs w:val="24"/>
              </w:rPr>
              <w:t>rock::</w:t>
            </w:r>
            <w:proofErr w:type="gramEnd"/>
            <w:r w:rsidRPr="000E2609">
              <w:rPr>
                <w:rFonts w:ascii="Arial" w:eastAsia="Arial" w:hAnsi="Arial" w:cs="Arial"/>
                <w:sz w:val="24"/>
                <w:szCs w:val="24"/>
              </w:rPr>
              <w:t xml:space="preserve"> peça </w:t>
            </w:r>
            <w:r w:rsidRPr="000E2609">
              <w:rPr>
                <w:rFonts w:ascii="Segoe UI Symbol" w:eastAsia="Arial" w:hAnsi="Segoe UI Symbol" w:cs="Segoe UI Symbol"/>
                <w:sz w:val="24"/>
                <w:szCs w:val="24"/>
              </w:rPr>
              <w:t>⠸</w:t>
            </w:r>
            <w:r w:rsidRPr="000E2609">
              <w:rPr>
                <w:rFonts w:ascii="Arial" w:eastAsia="Arial" w:hAnsi="Arial" w:cs="Arial"/>
                <w:sz w:val="24"/>
                <w:szCs w:val="24"/>
              </w:rPr>
              <w:t xml:space="preserve">must </w:t>
            </w:r>
            <w:proofErr w:type="spellStart"/>
            <w:r w:rsidRPr="000E2609">
              <w:rPr>
                <w:rFonts w:ascii="Arial" w:eastAsia="Arial" w:hAnsi="Arial" w:cs="Arial"/>
                <w:sz w:val="24"/>
                <w:szCs w:val="24"/>
              </w:rPr>
              <w:t>have</w:t>
            </w:r>
            <w:proofErr w:type="spellEnd"/>
            <w:r w:rsidRPr="000E2609">
              <w:rPr>
                <w:rFonts w:ascii="Segoe UI Symbol" w:eastAsia="Arial" w:hAnsi="Segoe UI Symbol" w:cs="Segoe UI Symbol"/>
                <w:sz w:val="24"/>
                <w:szCs w:val="24"/>
              </w:rPr>
              <w:t>⠹</w:t>
            </w:r>
            <w:r w:rsidRPr="000E2609">
              <w:rPr>
                <w:rFonts w:ascii="Arial" w:eastAsia="Arial" w:hAnsi="Arial" w:cs="Arial"/>
                <w:sz w:val="24"/>
                <w:szCs w:val="24"/>
              </w:rPr>
              <w:t xml:space="preserve"> dos fãs mais aficionados. </w:t>
            </w:r>
            <w:proofErr w:type="gramStart"/>
            <w:r w:rsidRPr="000E2609">
              <w:rPr>
                <w:rFonts w:ascii="Arial" w:eastAsia="Arial" w:hAnsi="Arial" w:cs="Arial"/>
                <w:sz w:val="24"/>
                <w:szCs w:val="24"/>
              </w:rPr>
              <w:t>peça</w:t>
            </w:r>
            <w:proofErr w:type="gramEnd"/>
            <w:r w:rsidRPr="000E2609">
              <w:rPr>
                <w:rFonts w:ascii="Arial" w:eastAsia="Arial" w:hAnsi="Arial" w:cs="Arial"/>
                <w:sz w:val="24"/>
                <w:szCs w:val="24"/>
              </w:rPr>
              <w:t xml:space="preserve"> ‘must </w:t>
            </w:r>
            <w:proofErr w:type="spellStart"/>
            <w:r w:rsidRPr="000E2609">
              <w:rPr>
                <w:rFonts w:ascii="Arial" w:eastAsia="Arial" w:hAnsi="Arial" w:cs="Arial"/>
                <w:sz w:val="24"/>
                <w:szCs w:val="24"/>
              </w:rPr>
              <w:t>have</w:t>
            </w:r>
            <w:proofErr w:type="spellEnd"/>
            <w:r w:rsidRPr="000E2609">
              <w:rPr>
                <w:rFonts w:ascii="Arial" w:eastAsia="Arial" w:hAnsi="Arial" w:cs="Arial"/>
                <w:sz w:val="24"/>
                <w:szCs w:val="24"/>
              </w:rPr>
              <w:t>’ dos fãs mais aficionados. 2021. Disponível em: https://universoretro.com.br/como-surgiram-as-camisetas-de-rock-peca-must-have-dos-fas-mais-aficio</w:t>
            </w:r>
            <w:r w:rsidRPr="000E2609">
              <w:rPr>
                <w:rFonts w:ascii="Arial" w:eastAsia="Arial" w:hAnsi="Arial" w:cs="Arial"/>
                <w:sz w:val="24"/>
                <w:szCs w:val="24"/>
              </w:rPr>
              <w:t>nados/. Acesso em: 19 ago. 2024.</w:t>
            </w:r>
          </w:p>
          <w:p w14:paraId="592C9242" w14:textId="77777777" w:rsidR="000E2609" w:rsidRPr="000E2609" w:rsidRDefault="000E2609" w:rsidP="000E260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1DF3E377" w14:textId="77777777" w:rsidR="001426E2" w:rsidRPr="000E2609" w:rsidRDefault="000E2609" w:rsidP="000E260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E2609">
              <w:rPr>
                <w:rFonts w:ascii="Arial" w:eastAsia="Arial" w:hAnsi="Arial" w:cs="Arial"/>
                <w:sz w:val="24"/>
                <w:szCs w:val="24"/>
              </w:rPr>
              <w:t xml:space="preserve">BAQUIT, Gabriel. Camiseta e </w:t>
            </w:r>
            <w:proofErr w:type="gramStart"/>
            <w:r w:rsidRPr="000E2609">
              <w:rPr>
                <w:rFonts w:ascii="Arial" w:eastAsia="Arial" w:hAnsi="Arial" w:cs="Arial"/>
                <w:sz w:val="24"/>
                <w:szCs w:val="24"/>
              </w:rPr>
              <w:t>comunicação::</w:t>
            </w:r>
            <w:proofErr w:type="gramEnd"/>
            <w:r w:rsidRPr="000E2609">
              <w:rPr>
                <w:rFonts w:ascii="Arial" w:eastAsia="Arial" w:hAnsi="Arial" w:cs="Arial"/>
                <w:sz w:val="24"/>
                <w:szCs w:val="24"/>
              </w:rPr>
              <w:t xml:space="preserve"> reflexões sobre a indumentária nas indústrias culturais. </w:t>
            </w:r>
            <w:proofErr w:type="gramStart"/>
            <w:r w:rsidRPr="000E2609">
              <w:rPr>
                <w:rFonts w:ascii="Arial" w:eastAsia="Arial" w:hAnsi="Arial" w:cs="Arial"/>
                <w:sz w:val="24"/>
                <w:szCs w:val="24"/>
              </w:rPr>
              <w:t>reflexões</w:t>
            </w:r>
            <w:proofErr w:type="gramEnd"/>
            <w:r w:rsidRPr="000E2609">
              <w:rPr>
                <w:rFonts w:ascii="Arial" w:eastAsia="Arial" w:hAnsi="Arial" w:cs="Arial"/>
                <w:sz w:val="24"/>
                <w:szCs w:val="24"/>
              </w:rPr>
              <w:t xml:space="preserve"> sobre a indumentária nas indús</w:t>
            </w:r>
            <w:r w:rsidRPr="000E2609">
              <w:rPr>
                <w:rFonts w:ascii="Arial" w:eastAsia="Arial" w:hAnsi="Arial" w:cs="Arial"/>
                <w:sz w:val="24"/>
                <w:szCs w:val="24"/>
              </w:rPr>
              <w:t>trias culturais. 2018. Disponível em: https://www.revistas.udesc.br/index.php/dapesquisa/article/view/13981. Acesso em: 19 ago. 2024.</w:t>
            </w:r>
            <w:bookmarkStart w:id="1" w:name="_GoBack"/>
            <w:bookmarkEnd w:id="1"/>
          </w:p>
          <w:p w14:paraId="306A1EE1" w14:textId="77777777" w:rsidR="000E2609" w:rsidRPr="000E2609" w:rsidRDefault="000E2609" w:rsidP="000E260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722F5EA0" w14:textId="77777777" w:rsidR="001426E2" w:rsidRPr="000E2609" w:rsidRDefault="000E2609" w:rsidP="000E260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E2609">
              <w:rPr>
                <w:rFonts w:ascii="Arial" w:eastAsia="Arial" w:hAnsi="Arial" w:cs="Arial"/>
                <w:sz w:val="24"/>
                <w:szCs w:val="24"/>
              </w:rPr>
              <w:t xml:space="preserve">CALZA1, </w:t>
            </w:r>
            <w:proofErr w:type="spellStart"/>
            <w:r w:rsidRPr="000E2609">
              <w:rPr>
                <w:rFonts w:ascii="Arial" w:eastAsia="Arial" w:hAnsi="Arial" w:cs="Arial"/>
                <w:sz w:val="24"/>
                <w:szCs w:val="24"/>
              </w:rPr>
              <w:t>Márlon</w:t>
            </w:r>
            <w:proofErr w:type="spellEnd"/>
            <w:r w:rsidRPr="000E260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2609">
              <w:rPr>
                <w:rFonts w:ascii="Arial" w:eastAsia="Arial" w:hAnsi="Arial" w:cs="Arial"/>
                <w:sz w:val="24"/>
                <w:szCs w:val="24"/>
              </w:rPr>
              <w:t>Uliana</w:t>
            </w:r>
            <w:proofErr w:type="spellEnd"/>
            <w:r w:rsidRPr="000E2609">
              <w:rPr>
                <w:rFonts w:ascii="Arial" w:eastAsia="Arial" w:hAnsi="Arial" w:cs="Arial"/>
                <w:sz w:val="24"/>
                <w:szCs w:val="24"/>
              </w:rPr>
              <w:t xml:space="preserve">. Grito </w:t>
            </w:r>
            <w:proofErr w:type="gramStart"/>
            <w:r w:rsidRPr="000E2609">
              <w:rPr>
                <w:rFonts w:ascii="Arial" w:eastAsia="Arial" w:hAnsi="Arial" w:cs="Arial"/>
                <w:sz w:val="24"/>
                <w:szCs w:val="24"/>
              </w:rPr>
              <w:t>Silencioso::</w:t>
            </w:r>
            <w:proofErr w:type="gramEnd"/>
            <w:r w:rsidRPr="000E2609">
              <w:rPr>
                <w:rFonts w:ascii="Arial" w:eastAsia="Arial" w:hAnsi="Arial" w:cs="Arial"/>
                <w:sz w:val="24"/>
                <w:szCs w:val="24"/>
              </w:rPr>
              <w:t xml:space="preserve"> a camiseta como forma-protesto no discurso da moda. </w:t>
            </w:r>
            <w:proofErr w:type="gramStart"/>
            <w:r w:rsidRPr="000E2609"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gramEnd"/>
            <w:r w:rsidRPr="000E2609">
              <w:rPr>
                <w:rFonts w:ascii="Arial" w:eastAsia="Arial" w:hAnsi="Arial" w:cs="Arial"/>
                <w:sz w:val="24"/>
                <w:szCs w:val="24"/>
              </w:rPr>
              <w:t xml:space="preserve"> Camiseta como Forma-Protes</w:t>
            </w:r>
            <w:r w:rsidRPr="000E2609">
              <w:rPr>
                <w:rFonts w:ascii="Arial" w:eastAsia="Arial" w:hAnsi="Arial" w:cs="Arial"/>
                <w:sz w:val="24"/>
                <w:szCs w:val="24"/>
              </w:rPr>
              <w:t>to no discurso da Moda. 2024. Disponível em: https://coloquiomoda.com.br/anais/Coloquio%20de%20Moda%20-%202007/3_16.pdf. Acesso em: 19 ago. 2024.</w:t>
            </w:r>
          </w:p>
          <w:p w14:paraId="1E4E0581" w14:textId="77777777" w:rsidR="001426E2" w:rsidRPr="000E2609" w:rsidRDefault="001426E2" w:rsidP="000E260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235F690" w14:textId="77777777" w:rsidR="001426E2" w:rsidRPr="000E2609" w:rsidRDefault="000E2609" w:rsidP="000E260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E2609">
              <w:rPr>
                <w:rFonts w:ascii="Arial" w:eastAsia="Arial" w:hAnsi="Arial" w:cs="Arial"/>
                <w:sz w:val="24"/>
                <w:szCs w:val="24"/>
              </w:rPr>
              <w:t xml:space="preserve">SOUZA, Renato Medeiros. REALIDADE DO E-COMMERCE NO BRASIL: uma oportunidade de </w:t>
            </w:r>
            <w:proofErr w:type="gramStart"/>
            <w:r w:rsidRPr="000E2609">
              <w:rPr>
                <w:rFonts w:ascii="Arial" w:eastAsia="Arial" w:hAnsi="Arial" w:cs="Arial"/>
                <w:sz w:val="24"/>
                <w:szCs w:val="24"/>
              </w:rPr>
              <w:t>negócios..</w:t>
            </w:r>
            <w:proofErr w:type="gramEnd"/>
            <w:r w:rsidRPr="000E2609">
              <w:rPr>
                <w:rFonts w:ascii="Arial" w:eastAsia="Arial" w:hAnsi="Arial" w:cs="Arial"/>
                <w:sz w:val="24"/>
                <w:szCs w:val="24"/>
              </w:rPr>
              <w:t xml:space="preserve"> UMA OPORTUNIDADE DE</w:t>
            </w:r>
            <w:r w:rsidRPr="000E260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 w:rsidRPr="000E2609">
              <w:rPr>
                <w:rFonts w:ascii="Arial" w:eastAsia="Arial" w:hAnsi="Arial" w:cs="Arial"/>
                <w:sz w:val="24"/>
                <w:szCs w:val="24"/>
              </w:rPr>
              <w:t>NEGÓCIOS..</w:t>
            </w:r>
            <w:proofErr w:type="gramEnd"/>
            <w:r w:rsidRPr="000E2609">
              <w:rPr>
                <w:rFonts w:ascii="Arial" w:eastAsia="Arial" w:hAnsi="Arial" w:cs="Arial"/>
                <w:sz w:val="24"/>
                <w:szCs w:val="24"/>
              </w:rPr>
              <w:t xml:space="preserve"> 2015. Disponível em: https://sipe.uniaraguaia.edu.br/index.php/REVISTAUNIARAGUAIA/article/view/447. Acesso em: 19 ago. 2024.</w:t>
            </w:r>
          </w:p>
          <w:p w14:paraId="5B40BDD7" w14:textId="77777777" w:rsidR="001426E2" w:rsidRDefault="001426E2">
            <w:pPr>
              <w:spacing w:after="160" w:line="259" w:lineRule="auto"/>
              <w:rPr>
                <w:rFonts w:ascii="Arial" w:eastAsia="Arial" w:hAnsi="Arial" w:cs="Arial"/>
                <w:sz w:val="22"/>
                <w:szCs w:val="22"/>
                <w:shd w:val="clear" w:color="auto" w:fill="F5F5F5"/>
              </w:rPr>
            </w:pPr>
          </w:p>
          <w:p w14:paraId="5DBFBE8A" w14:textId="77777777" w:rsidR="001426E2" w:rsidRDefault="001426E2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  <w:shd w:val="clear" w:color="auto" w:fill="F5F5F5"/>
              </w:rPr>
            </w:pPr>
          </w:p>
          <w:p w14:paraId="1FFDA161" w14:textId="77777777" w:rsidR="001426E2" w:rsidRDefault="001426E2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  <w:shd w:val="clear" w:color="auto" w:fill="F5F5F5"/>
              </w:rPr>
            </w:pPr>
          </w:p>
          <w:p w14:paraId="6024D9A2" w14:textId="77777777" w:rsidR="001426E2" w:rsidRDefault="000E2609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  <w:shd w:val="clear" w:color="auto" w:fill="F5F5F5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5F5F5"/>
              </w:rPr>
              <w:t xml:space="preserve"> </w:t>
            </w:r>
          </w:p>
          <w:p w14:paraId="00BDFC10" w14:textId="77777777" w:rsidR="001426E2" w:rsidRDefault="001426E2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2"/>
                <w:szCs w:val="22"/>
                <w:shd w:val="clear" w:color="auto" w:fill="F5F5F5"/>
              </w:rPr>
            </w:pPr>
          </w:p>
          <w:p w14:paraId="137BADFC" w14:textId="77777777" w:rsidR="001426E2" w:rsidRDefault="000E2609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shd w:val="clear" w:color="auto" w:fill="F5F5F5"/>
              </w:rPr>
              <w:t> </w:t>
            </w:r>
          </w:p>
        </w:tc>
      </w:tr>
    </w:tbl>
    <w:p w14:paraId="270EFCCC" w14:textId="77777777" w:rsidR="001426E2" w:rsidRDefault="001426E2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04D9B8" w14:textId="77777777" w:rsidR="001426E2" w:rsidRDefault="001426E2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6211B22" w14:textId="77777777" w:rsidR="001426E2" w:rsidRDefault="001426E2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F1ABAC8" w14:textId="77777777" w:rsidR="001426E2" w:rsidRDefault="001426E2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F7C8188" w14:textId="77777777" w:rsidR="001426E2" w:rsidRDefault="001426E2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6820BBC" w14:textId="77777777" w:rsidR="001426E2" w:rsidRDefault="001426E2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608F028" w14:textId="77777777" w:rsidR="001426E2" w:rsidRDefault="001426E2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FF20599" w14:textId="77777777" w:rsidR="001426E2" w:rsidRDefault="001426E2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2CD9AF8" w14:textId="77777777" w:rsidR="001426E2" w:rsidRDefault="001426E2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4BEF483" w14:textId="77777777" w:rsidR="001426E2" w:rsidRDefault="001426E2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CB705F4" w14:textId="77777777" w:rsidR="001426E2" w:rsidRDefault="001426E2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46C3C9C" w14:textId="77777777" w:rsidR="001426E2" w:rsidRDefault="001426E2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75DCD6A" w14:textId="77777777" w:rsidR="001426E2" w:rsidRDefault="001426E2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49E43CE" w14:textId="77777777" w:rsidR="001426E2" w:rsidRDefault="001426E2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69C300A" w14:textId="77777777" w:rsidR="001426E2" w:rsidRDefault="001426E2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0EBF9B9" w14:textId="77777777" w:rsidR="001426E2" w:rsidRDefault="001426E2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7D8256B" w14:textId="77777777" w:rsidR="001426E2" w:rsidRDefault="001426E2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A205357" w14:textId="77777777" w:rsidR="001426E2" w:rsidRDefault="001426E2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529DF6F" w14:textId="77777777" w:rsidR="001426E2" w:rsidRDefault="000E2609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CRONOGRAMA DE ATIVIDADES</w:t>
      </w:r>
    </w:p>
    <w:p w14:paraId="126D9352" w14:textId="77777777" w:rsidR="001426E2" w:rsidRDefault="001426E2">
      <w:pPr>
        <w:spacing w:after="160" w:line="259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9"/>
        <w:tblW w:w="898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757"/>
        <w:gridCol w:w="2485"/>
        <w:gridCol w:w="1743"/>
      </w:tblGrid>
      <w:tr w:rsidR="001426E2" w14:paraId="1B255440" w14:textId="77777777">
        <w:trPr>
          <w:trHeight w:val="1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97D25" w14:textId="77777777" w:rsidR="001426E2" w:rsidRDefault="000E2609">
            <w:pPr>
              <w:spacing w:after="160"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02AB71" w14:textId="77777777" w:rsidR="001426E2" w:rsidRDefault="000E2609">
            <w:pPr>
              <w:spacing w:after="160" w:line="259" w:lineRule="auto"/>
              <w:rPr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Professor(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77CDF6" w14:textId="77777777" w:rsidR="001426E2" w:rsidRDefault="000E2609">
            <w:pPr>
              <w:spacing w:after="160"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</w:tr>
      <w:tr w:rsidR="001426E2" w14:paraId="038D265B" w14:textId="77777777">
        <w:trPr>
          <w:trHeight w:val="1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1DD4B9" w14:textId="77777777" w:rsidR="001426E2" w:rsidRDefault="000E2609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Análise de projetos e sistemas:</w:t>
            </w:r>
          </w:p>
          <w:p w14:paraId="4D767CE5" w14:textId="77777777" w:rsidR="001426E2" w:rsidRDefault="000E2609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Banco de dados:</w:t>
            </w:r>
          </w:p>
          <w:p w14:paraId="55A2462B" w14:textId="77777777" w:rsidR="001426E2" w:rsidRDefault="000E2609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Web design:</w:t>
            </w:r>
          </w:p>
          <w:p w14:paraId="4D6ABC75" w14:textId="77777777" w:rsidR="001426E2" w:rsidRDefault="001426E2">
            <w:pPr>
              <w:spacing w:after="160" w:line="259" w:lineRule="auto"/>
              <w:rPr>
                <w:sz w:val="22"/>
                <w:szCs w:val="22"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CCB05E" w14:textId="77777777" w:rsidR="001426E2" w:rsidRDefault="000E2609">
            <w:pP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Aparecida</w:t>
            </w:r>
          </w:p>
          <w:p w14:paraId="5196D426" w14:textId="77777777" w:rsidR="001426E2" w:rsidRDefault="000E2609">
            <w:pP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Célia</w:t>
            </w:r>
          </w:p>
          <w:p w14:paraId="22559305" w14:textId="77777777" w:rsidR="001426E2" w:rsidRDefault="000E2609">
            <w:pPr>
              <w:spacing w:after="160"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F5D8CB" w14:textId="77777777" w:rsidR="001426E2" w:rsidRDefault="001426E2">
            <w:pP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3D8AC381" w14:textId="77777777" w:rsidR="001426E2" w:rsidRDefault="001426E2">
            <w:pP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0F7B0AF3" w14:textId="77777777" w:rsidR="001426E2" w:rsidRDefault="001426E2">
            <w:pP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7E5FD302" w14:textId="77777777" w:rsidR="001426E2" w:rsidRDefault="001426E2">
            <w:pP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3D2EDF8D" w14:textId="77777777" w:rsidR="001426E2" w:rsidRDefault="001426E2">
            <w:pP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4A42E662" w14:textId="77777777" w:rsidR="001426E2" w:rsidRDefault="001426E2">
            <w:pPr>
              <w:spacing w:after="160" w:line="259" w:lineRule="auto"/>
              <w:rPr>
                <w:sz w:val="22"/>
                <w:szCs w:val="22"/>
              </w:rPr>
            </w:pPr>
          </w:p>
        </w:tc>
      </w:tr>
    </w:tbl>
    <w:p w14:paraId="590521FC" w14:textId="77777777" w:rsidR="001426E2" w:rsidRDefault="001426E2">
      <w:pPr>
        <w:spacing w:after="160" w:line="259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sectPr w:rsidR="001426E2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arecida Ferreira" w:date="2024-09-02T21:38:00Z" w:initials="AF">
    <w:p w14:paraId="1037D7D2" w14:textId="77777777" w:rsidR="000E2609" w:rsidRDefault="000E2609">
      <w:pPr>
        <w:pStyle w:val="Textodecomentrio"/>
      </w:pPr>
      <w:r>
        <w:rPr>
          <w:rStyle w:val="Refdecomentrio"/>
        </w:rPr>
        <w:annotationRef/>
      </w:r>
      <w:r>
        <w:t>Refazer a metodologia com os métodos comparativos e a modelagem de dados.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37D7D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CE1131"/>
    <w:multiLevelType w:val="multilevel"/>
    <w:tmpl w:val="8EA252E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E2"/>
    <w:rsid w:val="000E2609"/>
    <w:rsid w:val="001426E2"/>
    <w:rsid w:val="002B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A9318"/>
  <w15:docId w15:val="{D32D0078-6744-4F80-ADDF-3DE823BC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0E260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2609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2609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260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260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260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26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6Ranl2eOJ4t/jSuAXhQP7nH/Q==">CgMxLjA4AHIhMWg2aTNrNk5wNHNfOHRYTnBQemJORkZtRXYzdzBFUWw5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1564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Aparecida Ferreira</dc:creator>
  <cp:lastModifiedBy>Aparecida Ferreira</cp:lastModifiedBy>
  <cp:revision>2</cp:revision>
  <dcterms:created xsi:type="dcterms:W3CDTF">2024-09-03T00:40:00Z</dcterms:created>
  <dcterms:modified xsi:type="dcterms:W3CDTF">2024-09-03T00:40:00Z</dcterms:modified>
</cp:coreProperties>
</file>