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5D6F63A" w14:textId="77777777" w:rsidR="0080219B" w:rsidRDefault="0080219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4D6EF9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D175" w14:textId="77777777" w:rsidR="0080219B" w:rsidRDefault="0080219B">
            <w:pPr>
              <w:rPr>
                <w:rFonts w:ascii="Arial" w:eastAsia="Arial" w:hAnsi="Arial" w:cs="Arial"/>
              </w:rPr>
            </w:pPr>
          </w:p>
          <w:p w14:paraId="14604CCC" w14:textId="77777777" w:rsidR="0080219B" w:rsidRDefault="00B144D6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PRÉ-PROJETO 2023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3554C0B0" w14:textId="77777777" w:rsidR="0080219B" w:rsidRDefault="0080219B">
      <w:pPr>
        <w:ind w:firstLine="426"/>
        <w:rPr>
          <w:rFonts w:ascii="Arial" w:eastAsia="Arial" w:hAnsi="Arial" w:cs="Arial"/>
        </w:rPr>
      </w:pPr>
    </w:p>
    <w:tbl>
      <w:tblPr>
        <w:tblStyle w:val="a0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7884E2F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0E16E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bookmarkStart w:id="0" w:name="_heading=h.gjdgxs" w:colFirst="0" w:colLast="0"/>
            <w:bookmarkEnd w:id="0"/>
            <w:proofErr w:type="spellStart"/>
            <w:proofErr w:type="gramStart"/>
            <w:r>
              <w:rPr>
                <w:rFonts w:ascii="Arial" w:eastAsia="Arial" w:hAnsi="Arial" w:cs="Arial"/>
              </w:rPr>
              <w:t>NOME:Oscarys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Nohemi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Páez</w:t>
            </w:r>
            <w:proofErr w:type="spellEnd"/>
            <w:r>
              <w:rPr>
                <w:rFonts w:ascii="Arial" w:eastAsia="Arial" w:hAnsi="Arial" w:cs="Arial"/>
              </w:rPr>
              <w:t xml:space="preserve"> Barrios                                            Nº 21</w:t>
            </w:r>
          </w:p>
        </w:tc>
      </w:tr>
      <w:tr w:rsidR="0080219B" w14:paraId="69A8C296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26A8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NOME:                                                                                          Nº</w:t>
            </w:r>
          </w:p>
        </w:tc>
      </w:tr>
      <w:tr w:rsidR="0080219B" w14:paraId="02D065A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E03E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TELEFONE (S) +55 (45) 9 9960-7842</w:t>
            </w:r>
          </w:p>
        </w:tc>
      </w:tr>
      <w:tr w:rsidR="0080219B" w14:paraId="72E28BB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D82A7C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E-MAIL: Carysbarrios19@gmail.com</w:t>
            </w:r>
          </w:p>
        </w:tc>
      </w:tr>
      <w:tr w:rsidR="0080219B" w14:paraId="29CB54B5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71D48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CURSO: Desenvolvimento de Sistemas</w:t>
            </w:r>
          </w:p>
        </w:tc>
      </w:tr>
      <w:tr w:rsidR="0080219B" w14:paraId="019E3E0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D7FD6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TURMA: 2° Semestre </w:t>
            </w:r>
          </w:p>
        </w:tc>
      </w:tr>
    </w:tbl>
    <w:p w14:paraId="2EBDC9F0" w14:textId="77777777" w:rsidR="0080219B" w:rsidRDefault="0080219B">
      <w:pPr>
        <w:rPr>
          <w:rFonts w:ascii="Arial" w:eastAsia="Arial" w:hAnsi="Arial" w:cs="Arial"/>
          <w:b/>
        </w:rPr>
      </w:pPr>
    </w:p>
    <w:p w14:paraId="41F8D5A7" w14:textId="77777777" w:rsidR="0080219B" w:rsidRDefault="00B144D6">
      <w:pPr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ALUNO(</w:t>
      </w:r>
      <w:proofErr w:type="gramEnd"/>
      <w:r>
        <w:rPr>
          <w:rFonts w:ascii="Arial" w:eastAsia="Arial" w:hAnsi="Arial" w:cs="Arial"/>
          <w:b/>
        </w:rPr>
        <w:t xml:space="preserve">s) É OBRIGATÓRIO EM ANEXO AO PRÉ-PROJETO, NO MÍNIMO UMA TELA DE INTERFACE (TELA PRINCIPAL) JUNTO AO </w:t>
      </w:r>
      <w:commentRangeStart w:id="1"/>
      <w:r>
        <w:rPr>
          <w:rFonts w:ascii="Arial" w:eastAsia="Arial" w:hAnsi="Arial" w:cs="Arial"/>
          <w:b/>
        </w:rPr>
        <w:t>PROJETO</w:t>
      </w:r>
      <w:commentRangeEnd w:id="1"/>
      <w:r w:rsidR="005F26ED">
        <w:rPr>
          <w:rStyle w:val="Refdecomentrio"/>
        </w:rPr>
        <w:commentReference w:id="1"/>
      </w:r>
      <w:r>
        <w:rPr>
          <w:rFonts w:ascii="Arial" w:eastAsia="Arial" w:hAnsi="Arial" w:cs="Arial"/>
          <w:b/>
        </w:rPr>
        <w:t>.</w:t>
      </w:r>
    </w:p>
    <w:p w14:paraId="0229485E" w14:textId="77777777" w:rsidR="0080219B" w:rsidRDefault="005F26ED">
      <w:pPr>
        <w:rPr>
          <w:rFonts w:ascii="Arial" w:eastAsia="Arial" w:hAnsi="Arial" w:cs="Arial"/>
          <w:b/>
        </w:rPr>
      </w:pPr>
      <w:r w:rsidRPr="005F26ED">
        <w:rPr>
          <w:rFonts w:ascii="Arial" w:eastAsia="Arial" w:hAnsi="Arial" w:cs="Arial"/>
          <w:b/>
          <w:highlight w:val="yellow"/>
        </w:rPr>
        <w:t>PROTÓTIPO</w:t>
      </w:r>
    </w:p>
    <w:p w14:paraId="04C9EE1B" w14:textId="77777777" w:rsidR="0080219B" w:rsidRDefault="00B144D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TITULO</w:t>
      </w:r>
    </w:p>
    <w:tbl>
      <w:tblPr>
        <w:tblStyle w:val="a1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573909A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03EE0" w14:textId="77777777" w:rsidR="0080219B" w:rsidRDefault="00B144D6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Título do projeto: Site de Fotografia de </w:t>
            </w:r>
            <w:r>
              <w:rPr>
                <w:rFonts w:ascii="Arial" w:eastAsia="Arial" w:hAnsi="Arial" w:cs="Arial"/>
              </w:rPr>
              <w:t>Paisagem</w:t>
            </w:r>
          </w:p>
        </w:tc>
      </w:tr>
    </w:tbl>
    <w:p w14:paraId="4233567B" w14:textId="77777777" w:rsidR="0080219B" w:rsidRDefault="0080219B">
      <w:pPr>
        <w:rPr>
          <w:rFonts w:ascii="Arial" w:eastAsia="Arial" w:hAnsi="Arial" w:cs="Arial"/>
        </w:rPr>
      </w:pPr>
    </w:p>
    <w:p w14:paraId="4689833A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INTRODUÇÃO                                                      </w:t>
      </w:r>
    </w:p>
    <w:tbl>
      <w:tblPr>
        <w:tblStyle w:val="a2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2CF8672D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C1A0B" w14:textId="77777777" w:rsidR="0080219B" w:rsidRDefault="00B144D6" w:rsidP="005F26ED">
            <w:pPr>
              <w:spacing w:before="240"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fotografia de paisagem, além de ser um registro visual da natureza, é uma expressão artística que transcende as fronteiras geográficas e culturais. Ao longo da história, fotógrafos de diversas partes do mundo têm utilizado suas lentes para criar narrativ</w:t>
            </w:r>
            <w:r>
              <w:rPr>
                <w:rFonts w:ascii="Arial" w:eastAsia="Arial" w:hAnsi="Arial" w:cs="Arial"/>
                <w:sz w:val="24"/>
                <w:szCs w:val="24"/>
              </w:rPr>
              <w:t>as visuais que evocam sentimentos universais e celebram a diversidade dos ecossistemas terrestres. Neste site, convidamos você a embarcar em uma jornada artística através de paisagens que inspiram e emocionam.</w:t>
            </w:r>
          </w:p>
          <w:p w14:paraId="47FFE6E5" w14:textId="77777777" w:rsidR="0080219B" w:rsidRDefault="00B144D6">
            <w:pPr>
              <w:spacing w:line="276" w:lineRule="auto"/>
              <w:ind w:left="212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</w:rPr>
              <w:t>O que há de tão sedutor nas imagens fotográfic</w:t>
            </w:r>
            <w:r>
              <w:rPr>
                <w:rFonts w:ascii="Arial" w:eastAsia="Arial" w:hAnsi="Arial" w:cs="Arial"/>
              </w:rPr>
              <w:t xml:space="preserve">as? O fato de atualmente muitos de nós tirarmos fotos todas as semanas, ou até todos os dias, não diminuiu a magia de retratos pessoais ou de obras exibidas em galerias, museus e livros. As fotografias coladas em um </w:t>
            </w:r>
            <w:proofErr w:type="gramStart"/>
            <w:r>
              <w:rPr>
                <w:rFonts w:ascii="Arial" w:eastAsia="Arial" w:hAnsi="Arial" w:cs="Arial"/>
              </w:rPr>
              <w:t>álbum</w:t>
            </w:r>
            <w:proofErr w:type="gramEnd"/>
            <w:r>
              <w:rPr>
                <w:rFonts w:ascii="Arial" w:eastAsia="Arial" w:hAnsi="Arial" w:cs="Arial"/>
              </w:rPr>
              <w:t xml:space="preserve"> ou postadas em redes sociais na in</w:t>
            </w:r>
            <w:r>
              <w:rPr>
                <w:rFonts w:ascii="Arial" w:eastAsia="Arial" w:hAnsi="Arial" w:cs="Arial"/>
              </w:rPr>
              <w:t xml:space="preserve">ternet ainda nos fazem dar gargalhadas. Quando descobrimos imagens extraordinárias da </w:t>
            </w:r>
            <w:r>
              <w:rPr>
                <w:rFonts w:ascii="Arial" w:eastAsia="Arial" w:hAnsi="Arial" w:cs="Arial"/>
              </w:rPr>
              <w:lastRenderedPageBreak/>
              <w:t xml:space="preserve">história da fotografia, como as fotos da Antártida tiradas por Herbert </w:t>
            </w:r>
            <w:proofErr w:type="spellStart"/>
            <w:r>
              <w:rPr>
                <w:rFonts w:ascii="Arial" w:eastAsia="Arial" w:hAnsi="Arial" w:cs="Arial"/>
              </w:rPr>
              <w:t>Ponting</w:t>
            </w:r>
            <w:proofErr w:type="spellEnd"/>
            <w:r>
              <w:rPr>
                <w:rFonts w:ascii="Arial" w:eastAsia="Arial" w:hAnsi="Arial" w:cs="Arial"/>
              </w:rPr>
              <w:t xml:space="preserve"> (1870-1935) no início do século XX, ainda somos cativados por elas. As imagens de </w:t>
            </w:r>
            <w:proofErr w:type="spellStart"/>
            <w:r>
              <w:rPr>
                <w:rFonts w:ascii="Arial" w:eastAsia="Arial" w:hAnsi="Arial" w:cs="Arial"/>
              </w:rPr>
              <w:t>Ponting</w:t>
            </w:r>
            <w:proofErr w:type="spellEnd"/>
            <w:r>
              <w:rPr>
                <w:rFonts w:ascii="Arial" w:eastAsia="Arial" w:hAnsi="Arial" w:cs="Arial"/>
              </w:rPr>
              <w:t xml:space="preserve"> d</w:t>
            </w:r>
            <w:r>
              <w:rPr>
                <w:rFonts w:ascii="Arial" w:eastAsia="Arial" w:hAnsi="Arial" w:cs="Arial"/>
              </w:rPr>
              <w:t xml:space="preserve">a Expedição Britânica à Antártida de 1910 a 1913 transformam o passado remoto em um presente vibrante. [...] A fotografia pertence tanto à esfera da realidade quanto à da imaginação: embora por vezes favoreça uma em detrimento da outra, ela nunca abre mão </w:t>
            </w:r>
            <w:r>
              <w:rPr>
                <w:rFonts w:ascii="Arial" w:eastAsia="Arial" w:hAnsi="Arial" w:cs="Arial"/>
              </w:rPr>
              <w:t>de nenhuma das duas completamente. (</w:t>
            </w:r>
            <w:r>
              <w:rPr>
                <w:rFonts w:ascii="Arial" w:eastAsia="Arial" w:hAnsi="Arial" w:cs="Arial"/>
                <w:highlight w:val="white"/>
              </w:rPr>
              <w:t>HACKING</w:t>
            </w:r>
            <w:r w:rsidR="005F26ED">
              <w:rPr>
                <w:rFonts w:ascii="Arial" w:eastAsia="Arial" w:hAnsi="Arial" w:cs="Arial"/>
                <w:highlight w:val="white"/>
              </w:rPr>
              <w:t>,</w:t>
            </w:r>
            <w:r>
              <w:rPr>
                <w:rFonts w:ascii="Arial" w:eastAsia="Arial" w:hAnsi="Arial" w:cs="Arial"/>
                <w:highlight w:val="white"/>
              </w:rPr>
              <w:t>2012.)</w:t>
            </w:r>
            <w:r w:rsidR="005F26ED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  <w:p w14:paraId="3F49C34C" w14:textId="77777777" w:rsidR="005F26ED" w:rsidRDefault="00B144D6" w:rsidP="005F26ED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commentRangeStart w:id="2"/>
            <w:r>
              <w:rPr>
                <w:rFonts w:ascii="Arial" w:eastAsia="Arial" w:hAnsi="Arial" w:cs="Arial"/>
                <w:sz w:val="24"/>
                <w:szCs w:val="24"/>
              </w:rPr>
              <w:t>A</w:t>
            </w:r>
            <w:commentRangeEnd w:id="2"/>
            <w:r w:rsidR="005F26ED">
              <w:rPr>
                <w:rStyle w:val="Refdecomentrio"/>
              </w:rPr>
              <w:commentReference w:id="2"/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fotografia de paisagem, exerce um profundo impacto na vida das pessoas. Ao contemplar uma imagem que retrata um pôr do sol vib</w:t>
            </w:r>
            <w:r>
              <w:rPr>
                <w:rFonts w:ascii="Arial" w:eastAsia="Arial" w:hAnsi="Arial" w:cs="Arial"/>
                <w:sz w:val="24"/>
                <w:szCs w:val="24"/>
              </w:rPr>
              <w:t>rante, uma montanha imponente ou um oceano infinito, o indivíduo experimenta uma série de emoções que transcendem o simples prazer estético. Ela pode proporcionar momentos de tranquilidade, inspirar a criatividade, fortalecer o vínculo com a natureza e con</w:t>
            </w:r>
            <w:r>
              <w:rPr>
                <w:rFonts w:ascii="Arial" w:eastAsia="Arial" w:hAnsi="Arial" w:cs="Arial"/>
                <w:sz w:val="24"/>
                <w:szCs w:val="24"/>
              </w:rPr>
              <w:t>tribuir para o bem-estar psicológico. Pensando nisso, este projeto tem como objetivo desenvolver um site de fotografia de paisagem, criando uma plataforma que vai além da simples venda de fotografias. O site será um espaço onde as imagens capturadas pelo f</w:t>
            </w:r>
            <w:r>
              <w:rPr>
                <w:rFonts w:ascii="Arial" w:eastAsia="Arial" w:hAnsi="Arial" w:cs="Arial"/>
                <w:sz w:val="24"/>
                <w:szCs w:val="24"/>
              </w:rPr>
              <w:t>otógrafo não só estarão disponíveis para compra, mas também serão acompanhadas por narrativas detalhadas, permitindo que os visitantes explorem as histórias, os contextos e as emoções por trás de cada fotografia. A ideia central é transformar a experiência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do usuário, fazendo com que cada imagem não seja apenas uma representação visual, mas uma porta de entrada para um universo repleto de significados.</w:t>
            </w:r>
          </w:p>
          <w:p w14:paraId="0BD607DD" w14:textId="77777777" w:rsidR="0080219B" w:rsidRDefault="00B144D6" w:rsidP="005F26ED">
            <w:pPr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importância de um site que vá além da venda de imagens está alinhada com a crescente demanda por conteúd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que ofereçam experiências mais ricas e imersivas. Segundo </w:t>
            </w:r>
            <w:commentRangeStart w:id="3"/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Manovich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(2013), </w:t>
            </w:r>
            <w:commentRangeEnd w:id="3"/>
            <w:r w:rsidR="005F26ED">
              <w:rPr>
                <w:rStyle w:val="Refdecomentrio"/>
              </w:rPr>
              <w:commentReference w:id="3"/>
            </w:r>
            <w:r>
              <w:rPr>
                <w:rFonts w:ascii="Arial" w:eastAsia="Arial" w:hAnsi="Arial" w:cs="Arial"/>
                <w:sz w:val="24"/>
                <w:szCs w:val="24"/>
              </w:rPr>
              <w:t>a narrativa visual é uma ferramenta poderosa na era digital, pois permite que os espectadores não só vejam, mas também compreendam as intenções e emoções por trás de uma obra. De</w:t>
            </w:r>
            <w:r>
              <w:rPr>
                <w:rFonts w:ascii="Arial" w:eastAsia="Arial" w:hAnsi="Arial" w:cs="Arial"/>
                <w:sz w:val="24"/>
                <w:szCs w:val="24"/>
              </w:rPr>
              <w:t>ssa forma, este projeto pretende aproveitar ao máximo o potencial narrativo das fotografias, criando uma conexão mais profunda entre o fotógrafo e seu público.</w:t>
            </w:r>
          </w:p>
        </w:tc>
      </w:tr>
    </w:tbl>
    <w:p w14:paraId="509B0489" w14:textId="77777777" w:rsidR="005F26ED" w:rsidRDefault="005F26ED">
      <w:pPr>
        <w:rPr>
          <w:rFonts w:ascii="Arial" w:eastAsia="Arial" w:hAnsi="Arial" w:cs="Arial"/>
        </w:rPr>
      </w:pPr>
    </w:p>
    <w:p w14:paraId="6609D7C8" w14:textId="77777777" w:rsidR="005F26ED" w:rsidRDefault="005F26ED">
      <w:pPr>
        <w:rPr>
          <w:rFonts w:ascii="Arial" w:eastAsia="Arial" w:hAnsi="Arial" w:cs="Arial"/>
        </w:rPr>
      </w:pPr>
    </w:p>
    <w:p w14:paraId="22A7EF98" w14:textId="77777777" w:rsidR="005F26ED" w:rsidRDefault="005F26ED">
      <w:pPr>
        <w:rPr>
          <w:rFonts w:ascii="Arial" w:eastAsia="Arial" w:hAnsi="Arial" w:cs="Arial"/>
        </w:rPr>
      </w:pPr>
    </w:p>
    <w:p w14:paraId="1F9F6F31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HIPÓTESE / SOLUÇÃO</w:t>
      </w:r>
    </w:p>
    <w:tbl>
      <w:tblPr>
        <w:tblStyle w:val="a3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0CF2DAB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95D87" w14:textId="77777777" w:rsidR="0080219B" w:rsidRDefault="005F26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de um site com fotos autorais.</w:t>
            </w:r>
          </w:p>
          <w:p w14:paraId="4505DCC2" w14:textId="77777777" w:rsidR="0080219B" w:rsidRDefault="0080219B">
            <w:pPr>
              <w:rPr>
                <w:rFonts w:ascii="Arial" w:eastAsia="Arial" w:hAnsi="Arial" w:cs="Arial"/>
              </w:rPr>
            </w:pPr>
          </w:p>
        </w:tc>
      </w:tr>
    </w:tbl>
    <w:p w14:paraId="5BBD68F5" w14:textId="77777777" w:rsidR="0080219B" w:rsidRDefault="0080219B">
      <w:pPr>
        <w:rPr>
          <w:rFonts w:ascii="Arial" w:eastAsia="Arial" w:hAnsi="Arial" w:cs="Arial"/>
        </w:rPr>
      </w:pPr>
    </w:p>
    <w:p w14:paraId="0C706DFA" w14:textId="77777777" w:rsidR="0080219B" w:rsidRDefault="0080219B">
      <w:pPr>
        <w:rPr>
          <w:rFonts w:ascii="Arial" w:eastAsia="Arial" w:hAnsi="Arial" w:cs="Arial"/>
        </w:rPr>
      </w:pPr>
    </w:p>
    <w:p w14:paraId="5037C3AC" w14:textId="77777777" w:rsidR="0080219B" w:rsidRDefault="0080219B">
      <w:pPr>
        <w:rPr>
          <w:rFonts w:ascii="Arial" w:eastAsia="Arial" w:hAnsi="Arial" w:cs="Arial"/>
        </w:rPr>
      </w:pPr>
    </w:p>
    <w:p w14:paraId="065A6BA3" w14:textId="77777777" w:rsidR="0080219B" w:rsidRDefault="00B144D6">
      <w:pPr>
        <w:ind w:right="113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DISCIPLINAS ENVOLVIDAS</w:t>
      </w:r>
    </w:p>
    <w:tbl>
      <w:tblPr>
        <w:tblStyle w:val="a4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3DD69B71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E010FF" w14:textId="77777777" w:rsidR="005F26ED" w:rsidRPr="005F26ED" w:rsidRDefault="005F26ED" w:rsidP="005F26E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F26ED">
              <w:rPr>
                <w:rFonts w:ascii="Arial" w:eastAsia="Arial" w:hAnsi="Arial" w:cs="Arial"/>
              </w:rPr>
              <w:t xml:space="preserve">ANÁLISE DE PROJETOS E SISTEMAS: </w:t>
            </w:r>
            <w:r w:rsidRPr="005F26ED">
              <w:rPr>
                <w:rFonts w:ascii="Arial" w:eastAsia="Arial" w:hAnsi="Arial" w:cs="Arial"/>
              </w:rPr>
              <w:t>É o processo de examinar detalhadamente um projeto ou sistema para avaliar sua estrutura, funcionamento, desempenho e identificar possíveis problemas ou áreas de melhoria.</w:t>
            </w:r>
          </w:p>
          <w:p w14:paraId="0FF8FD1A" w14:textId="77777777" w:rsidR="005F26ED" w:rsidRPr="005F26ED" w:rsidRDefault="005F26ED" w:rsidP="005F26ED">
            <w:p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5F26ED">
              <w:rPr>
                <w:rFonts w:ascii="Arial" w:eastAsia="Arial" w:hAnsi="Arial" w:cs="Arial"/>
              </w:rPr>
              <w:t>FRONT-END</w:t>
            </w:r>
            <w:r w:rsidRPr="005F26ED">
              <w:rPr>
                <w:rFonts w:ascii="Arial" w:eastAsia="Arial" w:hAnsi="Arial" w:cs="Arial"/>
              </w:rPr>
              <w:t>: Refere-se à parte de um sistema ou aplicação com a qual o usuário interage diretamente. É a interface visual, incluindo botões, menus, formulários, etc.</w:t>
            </w:r>
          </w:p>
          <w:p w14:paraId="5E128897" w14:textId="77777777" w:rsidR="0080219B" w:rsidRDefault="005F26ED" w:rsidP="005F26ED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5F26ED">
              <w:rPr>
                <w:rFonts w:ascii="Arial" w:eastAsia="Arial" w:hAnsi="Arial" w:cs="Arial"/>
              </w:rPr>
              <w:t xml:space="preserve">COMPUTAÇÃO GRÁFICA: </w:t>
            </w:r>
            <w:r w:rsidRPr="005F26ED">
              <w:rPr>
                <w:rFonts w:ascii="Arial" w:eastAsia="Arial" w:hAnsi="Arial" w:cs="Arial"/>
              </w:rPr>
              <w:t>É o campo da ciência da computação que se dedica à criação, manipulação e visualização de imagens e modelos visuais por meio de computadores.</w:t>
            </w:r>
          </w:p>
          <w:p w14:paraId="080EE0E6" w14:textId="77777777" w:rsidR="0080219B" w:rsidRDefault="0080219B">
            <w:pPr>
              <w:rPr>
                <w:rFonts w:ascii="Arial" w:eastAsia="Arial" w:hAnsi="Arial" w:cs="Arial"/>
              </w:rPr>
            </w:pPr>
          </w:p>
        </w:tc>
      </w:tr>
    </w:tbl>
    <w:p w14:paraId="6D160741" w14:textId="77777777" w:rsidR="0080219B" w:rsidRDefault="0080219B">
      <w:pPr>
        <w:rPr>
          <w:rFonts w:ascii="Arial" w:eastAsia="Arial" w:hAnsi="Arial" w:cs="Arial"/>
        </w:rPr>
      </w:pPr>
    </w:p>
    <w:p w14:paraId="01213437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OBJETIVO GERAL</w:t>
      </w:r>
    </w:p>
    <w:tbl>
      <w:tblPr>
        <w:tblStyle w:val="a5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3F04460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CCF29" w14:textId="77777777" w:rsidR="0080219B" w:rsidRDefault="00D519E4" w:rsidP="00D519E4">
            <w:pPr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Criar um </w:t>
            </w:r>
            <w:r w:rsidRPr="00D519E4">
              <w:rPr>
                <w:rFonts w:ascii="Arial" w:eastAsia="Arial" w:hAnsi="Arial" w:cs="Arial"/>
              </w:rPr>
              <w:t>site</w:t>
            </w:r>
            <w:r w:rsidRPr="00D519E4">
              <w:rPr>
                <w:rFonts w:ascii="Arial" w:eastAsia="Arial" w:hAnsi="Arial" w:cs="Arial"/>
              </w:rPr>
              <w:t xml:space="preserve"> serve como um portfólio digital completo, permitindo que o fotógrafo exiba suas melhores obras para um público amplo e diversificado.</w:t>
            </w:r>
            <w:r>
              <w:rPr>
                <w:rFonts w:ascii="Arial" w:eastAsia="Arial" w:hAnsi="Arial" w:cs="Arial"/>
              </w:rPr>
              <w:t xml:space="preserve"> </w:t>
            </w:r>
            <w:r w:rsidRPr="00D519E4">
              <w:rPr>
                <w:rFonts w:ascii="Arial" w:eastAsia="Arial" w:hAnsi="Arial" w:cs="Arial"/>
              </w:rPr>
              <w:t>Desenvolvimento de Carreira: A exposição online pode atrair a atenção de galerias, editores, curadores e outros profissionais do setor, impulsionando a carreira do fotógrafo.</w:t>
            </w:r>
          </w:p>
        </w:tc>
      </w:tr>
    </w:tbl>
    <w:p w14:paraId="21FFD376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OBJETIVOS ESPECÍFICOS</w:t>
      </w:r>
    </w:p>
    <w:tbl>
      <w:tblPr>
        <w:tblStyle w:val="a6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7391527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6029EF" w14:textId="77777777" w:rsidR="00D519E4" w:rsidRPr="00D519E4" w:rsidRDefault="00D519E4" w:rsidP="00D519E4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D519E4">
              <w:rPr>
                <w:rFonts w:ascii="Arial" w:eastAsia="Arial" w:hAnsi="Arial" w:cs="Arial"/>
              </w:rPr>
              <w:t>Venda Direta de Impressões: O fotógrafo pode vender impressões de alta qualidade diretamente ao público, controlando todo o processo e obtendo margens de lucro mais altas.</w:t>
            </w:r>
          </w:p>
          <w:p w14:paraId="7A35AE61" w14:textId="77777777" w:rsidR="00D519E4" w:rsidRPr="00D519E4" w:rsidRDefault="00D519E4" w:rsidP="00D519E4">
            <w:pPr>
              <w:pStyle w:val="Pargrafoda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eastAsia="Arial" w:hAnsi="Arial" w:cs="Arial"/>
              </w:rPr>
            </w:pPr>
            <w:r w:rsidRPr="00D519E4">
              <w:rPr>
                <w:rFonts w:ascii="Arial" w:eastAsia="Arial" w:hAnsi="Arial" w:cs="Arial"/>
              </w:rPr>
              <w:t>Licenciamento de Imagens: As fotos podem ser licenciadas para uso em diversas plataformas, como revistas, livros, anúncios e sites.</w:t>
            </w:r>
          </w:p>
          <w:p w14:paraId="786FC97A" w14:textId="77777777" w:rsidR="0080219B" w:rsidRPr="00D519E4" w:rsidRDefault="00D519E4" w:rsidP="00D519E4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</w:rPr>
            </w:pPr>
            <w:r w:rsidRPr="00D519E4">
              <w:rPr>
                <w:rFonts w:ascii="Arial" w:eastAsia="Arial" w:hAnsi="Arial" w:cs="Arial"/>
              </w:rPr>
              <w:t>Produtos Personalizados: A criação de produtos personalizados, como calendários, canecas e camisetas, com as próprias fotografias, pode gerar uma fonte de renda adicional.</w:t>
            </w:r>
          </w:p>
        </w:tc>
      </w:tr>
    </w:tbl>
    <w:p w14:paraId="291596E5" w14:textId="77777777" w:rsidR="0080219B" w:rsidRDefault="0080219B">
      <w:pPr>
        <w:rPr>
          <w:rFonts w:ascii="Arial" w:eastAsia="Arial" w:hAnsi="Arial" w:cs="Arial"/>
        </w:rPr>
      </w:pPr>
    </w:p>
    <w:p w14:paraId="3C4A85D1" w14:textId="77777777" w:rsidR="0080219B" w:rsidRDefault="00B144D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1FC665D" w14:textId="77777777" w:rsidR="0080219B" w:rsidRDefault="00B144D6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METODOLÓGICOS</w:t>
      </w:r>
    </w:p>
    <w:tbl>
      <w:tblPr>
        <w:tblStyle w:val="a7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41B87319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FC38C" w14:textId="77777777" w:rsidR="0080219B" w:rsidRPr="00D519E4" w:rsidRDefault="00B144D6">
            <w:p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D519E4">
              <w:rPr>
                <w:rFonts w:ascii="Arial" w:eastAsia="Arial" w:hAnsi="Arial" w:cs="Arial"/>
                <w:highlight w:val="yellow"/>
              </w:rPr>
              <w:t>Descrição dos métodos e procedimentos que nortearão a busca de informações para res</w:t>
            </w:r>
            <w:r w:rsidRPr="00D519E4">
              <w:rPr>
                <w:rFonts w:ascii="Arial" w:eastAsia="Arial" w:hAnsi="Arial" w:cs="Arial"/>
                <w:highlight w:val="yellow"/>
              </w:rPr>
              <w:t xml:space="preserve">ponder o problema de </w:t>
            </w:r>
            <w:commentRangeStart w:id="4"/>
            <w:r w:rsidRPr="00D519E4">
              <w:rPr>
                <w:rFonts w:ascii="Arial" w:eastAsia="Arial" w:hAnsi="Arial" w:cs="Arial"/>
                <w:highlight w:val="yellow"/>
              </w:rPr>
              <w:t>pesquisa</w:t>
            </w:r>
            <w:commentRangeEnd w:id="4"/>
            <w:r w:rsidR="00D519E4">
              <w:rPr>
                <w:rStyle w:val="Refdecomentrio"/>
              </w:rPr>
              <w:commentReference w:id="4"/>
            </w:r>
            <w:r w:rsidRPr="00D519E4">
              <w:rPr>
                <w:rFonts w:ascii="Arial" w:eastAsia="Arial" w:hAnsi="Arial" w:cs="Arial"/>
                <w:highlight w:val="yellow"/>
              </w:rPr>
              <w:t>:</w:t>
            </w:r>
          </w:p>
          <w:p w14:paraId="7B2D8974" w14:textId="77777777" w:rsidR="0080219B" w:rsidRPr="00D519E4" w:rsidRDefault="00B144D6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D519E4">
              <w:rPr>
                <w:rFonts w:ascii="Arial" w:eastAsia="Arial" w:hAnsi="Arial" w:cs="Arial"/>
                <w:highlight w:val="yellow"/>
              </w:rPr>
              <w:t>Pesquisa Bibliográfica</w:t>
            </w:r>
          </w:p>
          <w:p w14:paraId="1CFF1ECE" w14:textId="77777777" w:rsidR="0080219B" w:rsidRPr="00D519E4" w:rsidRDefault="00B144D6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D519E4">
              <w:rPr>
                <w:rFonts w:ascii="Arial" w:eastAsia="Arial" w:hAnsi="Arial" w:cs="Arial"/>
                <w:highlight w:val="yellow"/>
              </w:rPr>
              <w:t>Pesquisa de campo</w:t>
            </w:r>
          </w:p>
          <w:p w14:paraId="024D7B76" w14:textId="77777777" w:rsidR="0080219B" w:rsidRPr="00D519E4" w:rsidRDefault="00B144D6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  <w:highlight w:val="yellow"/>
              </w:rPr>
            </w:pPr>
            <w:r w:rsidRPr="00D519E4">
              <w:rPr>
                <w:rFonts w:ascii="Arial" w:eastAsia="Arial" w:hAnsi="Arial" w:cs="Arial"/>
                <w:highlight w:val="yellow"/>
              </w:rPr>
              <w:t>Entrevista</w:t>
            </w:r>
          </w:p>
          <w:p w14:paraId="7186214D" w14:textId="77777777" w:rsidR="0080219B" w:rsidRDefault="00B144D6">
            <w:pPr>
              <w:numPr>
                <w:ilvl w:val="0"/>
                <w:numId w:val="1"/>
              </w:numPr>
              <w:spacing w:line="360" w:lineRule="auto"/>
              <w:rPr>
                <w:rFonts w:ascii="Arial" w:eastAsia="Arial" w:hAnsi="Arial" w:cs="Arial"/>
              </w:rPr>
            </w:pPr>
            <w:r w:rsidRPr="00D519E4">
              <w:rPr>
                <w:rFonts w:ascii="Arial" w:eastAsia="Arial" w:hAnsi="Arial" w:cs="Arial"/>
                <w:highlight w:val="yellow"/>
              </w:rPr>
              <w:t>Levantamento das necessidades</w:t>
            </w:r>
          </w:p>
        </w:tc>
      </w:tr>
    </w:tbl>
    <w:p w14:paraId="5C2454AE" w14:textId="77777777" w:rsidR="0080219B" w:rsidRDefault="0080219B">
      <w:pPr>
        <w:spacing w:line="360" w:lineRule="auto"/>
        <w:rPr>
          <w:rFonts w:ascii="Arial" w:eastAsia="Arial" w:hAnsi="Arial" w:cs="Arial"/>
        </w:rPr>
      </w:pPr>
    </w:p>
    <w:p w14:paraId="78D185CD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9070D93" w14:textId="77777777" w:rsidR="0080219B" w:rsidRDefault="0080219B">
      <w:pPr>
        <w:rPr>
          <w:rFonts w:ascii="Arial" w:eastAsia="Arial" w:hAnsi="Arial" w:cs="Arial"/>
        </w:rPr>
      </w:pPr>
      <w:bookmarkStart w:id="5" w:name="_GoBack"/>
      <w:bookmarkEnd w:id="5"/>
    </w:p>
    <w:p w14:paraId="3EA07CDF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BIBLIOGRAFIA</w:t>
      </w:r>
    </w:p>
    <w:tbl>
      <w:tblPr>
        <w:tblStyle w:val="a8"/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80219B" w14:paraId="023D486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340E4" w14:textId="77777777" w:rsidR="0080219B" w:rsidRDefault="005F26E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highlight w:val="white"/>
              </w:rPr>
              <w:t xml:space="preserve">HACKING, </w:t>
            </w:r>
            <w:proofErr w:type="spellStart"/>
            <w:r>
              <w:rPr>
                <w:rFonts w:ascii="Arial" w:eastAsia="Arial" w:hAnsi="Arial" w:cs="Arial"/>
                <w:highlight w:val="white"/>
              </w:rPr>
              <w:t>Juliet</w:t>
            </w:r>
            <w:proofErr w:type="spellEnd"/>
            <w:r>
              <w:rPr>
                <w:rFonts w:ascii="Arial" w:eastAsia="Arial" w:hAnsi="Arial" w:cs="Arial"/>
                <w:highlight w:val="white"/>
              </w:rPr>
              <w:t xml:space="preserve"> (editora geral). Tudo sobre fotografia. Rio de Janeiro: Sextante, 2012</w:t>
            </w:r>
          </w:p>
        </w:tc>
      </w:tr>
    </w:tbl>
    <w:p w14:paraId="040FDF55" w14:textId="77777777" w:rsidR="0080219B" w:rsidRDefault="0080219B">
      <w:pPr>
        <w:rPr>
          <w:rFonts w:ascii="Arial" w:eastAsia="Arial" w:hAnsi="Arial" w:cs="Arial"/>
        </w:rPr>
      </w:pPr>
    </w:p>
    <w:p w14:paraId="6FF764AB" w14:textId="77777777" w:rsidR="0080219B" w:rsidRDefault="0080219B">
      <w:pPr>
        <w:rPr>
          <w:rFonts w:ascii="Arial" w:eastAsia="Arial" w:hAnsi="Arial" w:cs="Arial"/>
        </w:rPr>
      </w:pPr>
    </w:p>
    <w:p w14:paraId="00DDEC13" w14:textId="77777777" w:rsidR="0080219B" w:rsidRDefault="0080219B">
      <w:pPr>
        <w:rPr>
          <w:rFonts w:ascii="Arial" w:eastAsia="Arial" w:hAnsi="Arial" w:cs="Arial"/>
        </w:rPr>
      </w:pPr>
    </w:p>
    <w:p w14:paraId="5CB6581D" w14:textId="77777777" w:rsidR="0080219B" w:rsidRDefault="0080219B">
      <w:pPr>
        <w:rPr>
          <w:rFonts w:ascii="Arial" w:eastAsia="Arial" w:hAnsi="Arial" w:cs="Arial"/>
        </w:rPr>
      </w:pPr>
    </w:p>
    <w:p w14:paraId="5A5F27C0" w14:textId="77777777" w:rsidR="0080219B" w:rsidRDefault="0080219B">
      <w:pPr>
        <w:rPr>
          <w:rFonts w:ascii="Arial" w:eastAsia="Arial" w:hAnsi="Arial" w:cs="Arial"/>
        </w:rPr>
      </w:pPr>
    </w:p>
    <w:p w14:paraId="0F84E68A" w14:textId="77777777" w:rsidR="0080219B" w:rsidRDefault="0080219B">
      <w:pPr>
        <w:rPr>
          <w:rFonts w:ascii="Arial" w:eastAsia="Arial" w:hAnsi="Arial" w:cs="Arial"/>
        </w:rPr>
      </w:pPr>
    </w:p>
    <w:p w14:paraId="788D0449" w14:textId="77777777" w:rsidR="0080219B" w:rsidRDefault="0080219B">
      <w:pPr>
        <w:rPr>
          <w:rFonts w:ascii="Arial" w:eastAsia="Arial" w:hAnsi="Arial" w:cs="Arial"/>
        </w:rPr>
      </w:pPr>
    </w:p>
    <w:p w14:paraId="54EA61A6" w14:textId="77777777" w:rsidR="0080219B" w:rsidRDefault="0080219B">
      <w:pPr>
        <w:rPr>
          <w:rFonts w:ascii="Arial" w:eastAsia="Arial" w:hAnsi="Arial" w:cs="Arial"/>
        </w:rPr>
      </w:pPr>
    </w:p>
    <w:p w14:paraId="3EB10455" w14:textId="77777777" w:rsidR="0080219B" w:rsidRDefault="0080219B">
      <w:pPr>
        <w:rPr>
          <w:rFonts w:ascii="Arial" w:eastAsia="Arial" w:hAnsi="Arial" w:cs="Arial"/>
        </w:rPr>
      </w:pPr>
    </w:p>
    <w:p w14:paraId="2800015B" w14:textId="77777777" w:rsidR="0080219B" w:rsidRDefault="0080219B">
      <w:pPr>
        <w:rPr>
          <w:rFonts w:ascii="Arial" w:eastAsia="Arial" w:hAnsi="Arial" w:cs="Arial"/>
        </w:rPr>
      </w:pPr>
    </w:p>
    <w:p w14:paraId="2340B6AF" w14:textId="77777777" w:rsidR="0080219B" w:rsidRDefault="0080219B">
      <w:pPr>
        <w:rPr>
          <w:rFonts w:ascii="Arial" w:eastAsia="Arial" w:hAnsi="Arial" w:cs="Arial"/>
        </w:rPr>
      </w:pPr>
    </w:p>
    <w:p w14:paraId="04AD1B03" w14:textId="77777777" w:rsidR="0080219B" w:rsidRDefault="0080219B">
      <w:pPr>
        <w:rPr>
          <w:rFonts w:ascii="Arial" w:eastAsia="Arial" w:hAnsi="Arial" w:cs="Arial"/>
        </w:rPr>
      </w:pPr>
    </w:p>
    <w:p w14:paraId="7FF207D8" w14:textId="77777777" w:rsidR="0080219B" w:rsidRDefault="0080219B">
      <w:pPr>
        <w:rPr>
          <w:rFonts w:ascii="Arial" w:eastAsia="Arial" w:hAnsi="Arial" w:cs="Arial"/>
        </w:rPr>
      </w:pPr>
    </w:p>
    <w:p w14:paraId="0323EDCC" w14:textId="77777777" w:rsidR="0080219B" w:rsidRDefault="0080219B">
      <w:pPr>
        <w:rPr>
          <w:rFonts w:ascii="Arial" w:eastAsia="Arial" w:hAnsi="Arial" w:cs="Arial"/>
        </w:rPr>
      </w:pPr>
    </w:p>
    <w:p w14:paraId="14665632" w14:textId="77777777" w:rsidR="0080219B" w:rsidRDefault="0080219B">
      <w:pPr>
        <w:rPr>
          <w:rFonts w:ascii="Arial" w:eastAsia="Arial" w:hAnsi="Arial" w:cs="Arial"/>
        </w:rPr>
      </w:pPr>
    </w:p>
    <w:p w14:paraId="350580A7" w14:textId="77777777" w:rsidR="0080219B" w:rsidRDefault="0080219B">
      <w:pPr>
        <w:rPr>
          <w:rFonts w:ascii="Arial" w:eastAsia="Arial" w:hAnsi="Arial" w:cs="Arial"/>
        </w:rPr>
      </w:pPr>
    </w:p>
    <w:p w14:paraId="2F2551E6" w14:textId="77777777" w:rsidR="0080219B" w:rsidRDefault="0080219B">
      <w:pPr>
        <w:rPr>
          <w:rFonts w:ascii="Arial" w:eastAsia="Arial" w:hAnsi="Arial" w:cs="Arial"/>
        </w:rPr>
      </w:pPr>
    </w:p>
    <w:p w14:paraId="45C3A61E" w14:textId="77777777" w:rsidR="0080219B" w:rsidRDefault="0080219B">
      <w:pPr>
        <w:rPr>
          <w:rFonts w:ascii="Arial" w:eastAsia="Arial" w:hAnsi="Arial" w:cs="Arial"/>
        </w:rPr>
      </w:pPr>
    </w:p>
    <w:p w14:paraId="7DC8A443" w14:textId="77777777" w:rsidR="0080219B" w:rsidRDefault="00B144D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CRONOGRAMA DE ATIVIDADES</w:t>
      </w:r>
    </w:p>
    <w:p w14:paraId="1552969A" w14:textId="77777777" w:rsidR="0080219B" w:rsidRDefault="00B144D6">
      <w:pPr>
        <w:rPr>
          <w:rFonts w:ascii="Arial" w:eastAsia="Arial" w:hAnsi="Arial" w:cs="Arial"/>
        </w:rPr>
      </w:pPr>
      <w:r>
        <w:rPr>
          <w:noProof/>
          <w:lang w:eastAsia="pt-BR"/>
        </w:rPr>
        <w:drawing>
          <wp:inline distT="0" distB="0" distL="0" distR="0" wp14:anchorId="45D3FE8B" wp14:editId="70D8EAF7">
            <wp:extent cx="5760085" cy="529463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8985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57"/>
        <w:gridCol w:w="2485"/>
        <w:gridCol w:w="1743"/>
      </w:tblGrid>
      <w:tr w:rsidR="0080219B" w14:paraId="2A24CE45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859F4" w14:textId="77777777" w:rsidR="0080219B" w:rsidRDefault="00B144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AE78" w14:textId="77777777" w:rsidR="0080219B" w:rsidRDefault="00B144D6">
            <w:pPr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Professor(</w:t>
            </w:r>
            <w:proofErr w:type="gramEnd"/>
            <w:r>
              <w:rPr>
                <w:rFonts w:ascii="Arial" w:eastAsia="Arial" w:hAnsi="Arial" w:cs="Arial"/>
                <w:b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520B7" w14:textId="77777777" w:rsidR="0080219B" w:rsidRDefault="00B144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</w:tr>
      <w:tr w:rsidR="0080219B" w14:paraId="408EF1AE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9F2F9" w14:textId="77777777" w:rsidR="0080219B" w:rsidRDefault="00B144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Análise de projetos e sistemas:</w:t>
            </w:r>
          </w:p>
          <w:p w14:paraId="55BB265A" w14:textId="77777777" w:rsidR="0080219B" w:rsidRDefault="00B144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Banco de dados:</w:t>
            </w:r>
          </w:p>
          <w:p w14:paraId="07BB3A1E" w14:textId="77777777" w:rsidR="0080219B" w:rsidRDefault="00B144D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Web design:</w:t>
            </w:r>
          </w:p>
          <w:p w14:paraId="34B14832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2B81F4" w14:textId="77777777" w:rsidR="0080219B" w:rsidRDefault="00B144D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Aparecida</w:t>
            </w:r>
          </w:p>
          <w:p w14:paraId="702534AC" w14:textId="77777777" w:rsidR="0080219B" w:rsidRDefault="00B144D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Célia</w:t>
            </w:r>
          </w:p>
          <w:p w14:paraId="5E628BD1" w14:textId="77777777" w:rsidR="0080219B" w:rsidRDefault="00B144D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AA8F8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  <w:p w14:paraId="1950F5FB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  <w:p w14:paraId="51F96763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  <w:p w14:paraId="68002C8F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  <w:p w14:paraId="69BA63DB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  <w:p w14:paraId="2E95B6B4" w14:textId="77777777" w:rsidR="0080219B" w:rsidRDefault="0080219B">
            <w:pPr>
              <w:rPr>
                <w:rFonts w:ascii="Arial" w:eastAsia="Arial" w:hAnsi="Arial" w:cs="Arial"/>
                <w:b/>
              </w:rPr>
            </w:pPr>
          </w:p>
        </w:tc>
      </w:tr>
    </w:tbl>
    <w:p w14:paraId="46DA7554" w14:textId="77777777" w:rsidR="0080219B" w:rsidRDefault="0080219B">
      <w:pPr>
        <w:rPr>
          <w:rFonts w:ascii="Arial" w:eastAsia="Arial" w:hAnsi="Arial" w:cs="Arial"/>
          <w:b/>
        </w:rPr>
      </w:pPr>
    </w:p>
    <w:sectPr w:rsidR="0080219B">
      <w:headerReference w:type="default" r:id="rId11"/>
      <w:pgSz w:w="11906" w:h="16838"/>
      <w:pgMar w:top="1701" w:right="1134" w:bottom="1134" w:left="1701" w:header="708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8-15T19:56:00Z" w:initials="AF">
    <w:p w14:paraId="5F7B65F1" w14:textId="77777777" w:rsidR="005F26ED" w:rsidRDefault="005F26ED">
      <w:pPr>
        <w:pStyle w:val="Textodecomentrio"/>
      </w:pPr>
      <w:r>
        <w:rPr>
          <w:rStyle w:val="Refdecomentrio"/>
        </w:rPr>
        <w:annotationRef/>
      </w:r>
    </w:p>
  </w:comment>
  <w:comment w:id="2" w:author="Aparecida Ferreira" w:date="2024-08-15T19:57:00Z" w:initials="AF">
    <w:p w14:paraId="1C02C670" w14:textId="77777777" w:rsidR="005F26ED" w:rsidRDefault="005F26ED">
      <w:pPr>
        <w:pStyle w:val="Textodecomentrio"/>
      </w:pPr>
      <w:r>
        <w:rPr>
          <w:rStyle w:val="Refdecomentrio"/>
        </w:rPr>
        <w:annotationRef/>
      </w:r>
      <w:r>
        <w:t xml:space="preserve">Preciso que </w:t>
      </w:r>
      <w:proofErr w:type="spellStart"/>
      <w:r>
        <w:t>vc</w:t>
      </w:r>
      <w:proofErr w:type="spellEnd"/>
      <w:r>
        <w:t xml:space="preserve"> fale o local que </w:t>
      </w:r>
      <w:proofErr w:type="spellStart"/>
      <w:r>
        <w:t>vc</w:t>
      </w:r>
      <w:proofErr w:type="spellEnd"/>
      <w:r>
        <w:t xml:space="preserve"> retirou essa informação. O texto e maravilhoso, mas fica claro que </w:t>
      </w:r>
      <w:proofErr w:type="spellStart"/>
      <w:r>
        <w:t>vc</w:t>
      </w:r>
      <w:proofErr w:type="spellEnd"/>
      <w:r>
        <w:t xml:space="preserve"> retirou de </w:t>
      </w:r>
      <w:proofErr w:type="gramStart"/>
      <w:r>
        <w:t>alguma lugar</w:t>
      </w:r>
      <w:proofErr w:type="gramEnd"/>
      <w:r>
        <w:t xml:space="preserve"> precisa </w:t>
      </w:r>
      <w:proofErr w:type="spellStart"/>
      <w:r>
        <w:t>referênciar</w:t>
      </w:r>
      <w:proofErr w:type="spellEnd"/>
      <w:r>
        <w:t>.</w:t>
      </w:r>
    </w:p>
  </w:comment>
  <w:comment w:id="3" w:author="Aparecida Ferreira" w:date="2024-08-15T19:59:00Z" w:initials="AF">
    <w:p w14:paraId="31838224" w14:textId="77777777" w:rsidR="005F26ED" w:rsidRDefault="005F26ED">
      <w:pPr>
        <w:pStyle w:val="Textodecomentrio"/>
      </w:pPr>
      <w:r>
        <w:rPr>
          <w:rStyle w:val="Refdecomentrio"/>
        </w:rPr>
        <w:annotationRef/>
      </w:r>
      <w:r>
        <w:t>Preciso da referência do autor.</w:t>
      </w:r>
    </w:p>
  </w:comment>
  <w:comment w:id="4" w:author="Aparecida Ferreira" w:date="2024-08-15T20:07:00Z" w:initials="AF">
    <w:p w14:paraId="1D24758C" w14:textId="77777777" w:rsidR="00D519E4" w:rsidRDefault="00D519E4">
      <w:pPr>
        <w:pStyle w:val="Textodecomentrio"/>
      </w:pPr>
      <w:r>
        <w:rPr>
          <w:rStyle w:val="Refdecomentrio"/>
        </w:rPr>
        <w:annotationRef/>
      </w:r>
      <w:r>
        <w:t xml:space="preserve">Explique aqui qual metodologia </w:t>
      </w:r>
      <w:proofErr w:type="spellStart"/>
      <w:r>
        <w:t>vc</w:t>
      </w:r>
      <w:proofErr w:type="spellEnd"/>
      <w:r>
        <w:t xml:space="preserve"> pretende usar no projeto. </w:t>
      </w:r>
      <w:proofErr w:type="gramStart"/>
      <w:r>
        <w:t>ATENÇÃO Usamos</w:t>
      </w:r>
      <w:proofErr w:type="gramEnd"/>
      <w:r>
        <w:t xml:space="preserve"> a metodologia comparativa em contraposição a modelagem de dados, já que ambas se completam.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B65F1" w15:done="0"/>
  <w15:commentEx w15:paraId="1C02C670" w15:done="0"/>
  <w15:commentEx w15:paraId="31838224" w15:done="0"/>
  <w15:commentEx w15:paraId="1D24758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4A10C3" w14:textId="77777777" w:rsidR="00B144D6" w:rsidRDefault="00B144D6">
      <w:pPr>
        <w:spacing w:after="0" w:line="240" w:lineRule="auto"/>
      </w:pPr>
      <w:r>
        <w:separator/>
      </w:r>
    </w:p>
  </w:endnote>
  <w:endnote w:type="continuationSeparator" w:id="0">
    <w:p w14:paraId="05536DDF" w14:textId="77777777" w:rsidR="00B144D6" w:rsidRDefault="00B1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94EB90" w14:textId="77777777" w:rsidR="00B144D6" w:rsidRDefault="00B144D6">
      <w:pPr>
        <w:spacing w:after="0" w:line="240" w:lineRule="auto"/>
      </w:pPr>
      <w:r>
        <w:separator/>
      </w:r>
    </w:p>
  </w:footnote>
  <w:footnote w:type="continuationSeparator" w:id="0">
    <w:p w14:paraId="41D7AEED" w14:textId="77777777" w:rsidR="00B144D6" w:rsidRDefault="00B1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ADD4C2" w14:textId="77777777" w:rsidR="0080219B" w:rsidRDefault="0080219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Arial" w:eastAsia="Arial" w:hAnsi="Arial" w:cs="Arial"/>
        <w:b/>
      </w:rPr>
    </w:pPr>
  </w:p>
  <w:tbl>
    <w:tblPr>
      <w:tblStyle w:val="aa"/>
      <w:tblW w:w="906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80"/>
      <w:gridCol w:w="5528"/>
      <w:gridCol w:w="1553"/>
    </w:tblGrid>
    <w:tr w:rsidR="0080219B" w14:paraId="6AB0C288" w14:textId="77777777">
      <w:trPr>
        <w:trHeight w:val="1550"/>
      </w:trPr>
      <w:tc>
        <w:tcPr>
          <w:tcW w:w="19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BC80358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hidden="0" allowOverlap="1" wp14:anchorId="5BBDC93D" wp14:editId="1ADE1F4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6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l="-37" t="-69" r="-37" b="-6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43354440" w14:textId="77777777" w:rsidR="0080219B" w:rsidRDefault="0080219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0" w:line="240" w:lineRule="auto"/>
            <w:jc w:val="center"/>
            <w:rPr>
              <w:rFonts w:eastAsia="Calibri"/>
              <w:b/>
              <w:color w:val="000000"/>
              <w:sz w:val="15"/>
              <w:szCs w:val="15"/>
            </w:rPr>
          </w:pPr>
        </w:p>
        <w:p w14:paraId="6D8819B3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39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  <w:r>
            <w:rPr>
              <w:rFonts w:eastAsia="Calibri"/>
              <w:b/>
              <w:color w:val="000000"/>
              <w:sz w:val="15"/>
              <w:szCs w:val="15"/>
            </w:rPr>
            <w:t>CENTRO ESTADUAL DE EDUCAÇÃO PROFISSIONAL</w:t>
          </w:r>
        </w:p>
        <w:p w14:paraId="194EC8B0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  <w:r>
            <w:rPr>
              <w:rFonts w:eastAsia="Calibri"/>
              <w:b/>
              <w:color w:val="000000"/>
              <w:sz w:val="15"/>
              <w:szCs w:val="15"/>
            </w:rPr>
            <w:t>PEDRO BOARETTO NETO</w:t>
          </w:r>
        </w:p>
        <w:p w14:paraId="7E75C7B3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  <w:r>
            <w:rPr>
              <w:rFonts w:eastAsia="Calibri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077B0DF9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  <w:r>
            <w:rPr>
              <w:rFonts w:eastAsia="Calibri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eastAsia="Calibri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eastAsia="Calibri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16D3CB52" w14:textId="77777777" w:rsidR="0080219B" w:rsidRDefault="00B144D6">
          <w:pPr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  <w:between w:val="nil"/>
            </w:pBdr>
            <w:tabs>
              <w:tab w:val="center" w:pos="4252"/>
              <w:tab w:val="right" w:pos="8504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  <w:hyperlink r:id="rId2">
            <w:proofErr w:type="gramStart"/>
            <w:r>
              <w:rPr>
                <w:rFonts w:eastAsia="Calibri"/>
                <w:color w:val="0000FF"/>
                <w:sz w:val="15"/>
                <w:szCs w:val="15"/>
                <w:u w:val="single"/>
              </w:rPr>
              <w:t>http://www.ceepcascavel.com.br</w:t>
            </w:r>
          </w:hyperlink>
          <w:r>
            <w:rPr>
              <w:rFonts w:eastAsia="Calibri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eastAsia="Calibri"/>
              <w:color w:val="000000"/>
              <w:sz w:val="15"/>
              <w:szCs w:val="15"/>
            </w:rPr>
            <w:t xml:space="preserve">  E-mail: </w:t>
          </w:r>
          <w:hyperlink r:id="rId3">
            <w:r>
              <w:rPr>
                <w:rFonts w:eastAsia="Calibri"/>
                <w:color w:val="0000FF"/>
                <w:sz w:val="15"/>
                <w:szCs w:val="15"/>
                <w:u w:val="single"/>
              </w:rPr>
              <w:t>ceep@nrecascavel.com</w:t>
            </w:r>
          </w:hyperlink>
          <w:r>
            <w:rPr>
              <w:rFonts w:eastAsia="Calibri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562BD5AA" w14:textId="77777777" w:rsidR="0080219B" w:rsidRDefault="00B144D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  <w:tab w:val="center" w:pos="4819"/>
              <w:tab w:val="right" w:pos="9639"/>
            </w:tabs>
            <w:spacing w:after="0" w:line="240" w:lineRule="auto"/>
            <w:rPr>
              <w:rFonts w:eastAsia="Calibri"/>
              <w:color w:val="000000"/>
            </w:rPr>
          </w:pPr>
          <w:r>
            <w:object w:dxaOrig="1440" w:dyaOrig="1440" w14:anchorId="566197E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.15pt;margin-top:11.2pt;width:50.15pt;height:38.2pt;z-index:-251658240;mso-wrap-distance-left:9.05pt;mso-wrap-distance-right:9.05pt;mso-position-horizontal:absolute;mso-position-horizontal-relative:margin;mso-position-vertical:absolute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 anchorx="margin"/>
              </v:shape>
              <o:OLEObject Type="Embed" ProgID="Word.Picture.8" ShapeID="_x0000_s2049" DrawAspect="Content" ObjectID="_1785257710" r:id="rId5"/>
            </w:object>
          </w:r>
        </w:p>
      </w:tc>
    </w:tr>
  </w:tbl>
  <w:p w14:paraId="1A23CB34" w14:textId="77777777" w:rsidR="0080219B" w:rsidRDefault="00B144D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19"/>
        <w:tab w:val="right" w:pos="9639"/>
      </w:tabs>
      <w:rPr>
        <w:rFonts w:eastAsia="Calibri"/>
        <w:color w:val="000000"/>
      </w:rPr>
    </w:pPr>
    <w:r>
      <w:rPr>
        <w:rFonts w:eastAsia="Calibri"/>
        <w:color w:val="00000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41B27"/>
    <w:multiLevelType w:val="multilevel"/>
    <w:tmpl w:val="99C256B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5B23005"/>
    <w:multiLevelType w:val="hybridMultilevel"/>
    <w:tmpl w:val="A5D681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19B"/>
    <w:rsid w:val="005F26ED"/>
    <w:rsid w:val="0080219B"/>
    <w:rsid w:val="00B144D6"/>
    <w:rsid w:val="00D51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DD11367"/>
  <w15:docId w15:val="{17B293C2-125C-42E8-843D-0491E6FC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</w:pPr>
    <w:rPr>
      <w:rFonts w:eastAsia="Times New Roman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table" w:styleId="Tabelacomgrade">
    <w:name w:val="Table Grid"/>
    <w:basedOn w:val="Tabelanormal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5F26E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F26E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F26ED"/>
    <w:rPr>
      <w:rFonts w:eastAsia="Times New Roman"/>
      <w:sz w:val="20"/>
      <w:szCs w:val="20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F26E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F26ED"/>
    <w:rPr>
      <w:rFonts w:eastAsia="Times New Roman"/>
      <w:b/>
      <w:bCs/>
      <w:sz w:val="20"/>
      <w:szCs w:val="20"/>
      <w:lang w:eastAsia="zh-CN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5F26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uiPriority w:val="99"/>
    <w:semiHidden/>
    <w:rsid w:val="005F26ED"/>
    <w:rPr>
      <w:rFonts w:ascii="Segoe UI" w:eastAsia="Times New Roman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34"/>
    <w:qFormat/>
    <w:rsid w:val="00D51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6vM3qmTmp+196rZzTT0mIlf16A==">CgMxLjAyCGguZ2pkZ3hzOAByITFVd0dyYXVUYUUwaHdEMlZ1OGQ2dWtsU2hZdGdiTzJmOA==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dcterms:created xsi:type="dcterms:W3CDTF">2024-08-15T23:09:00Z</dcterms:created>
  <dcterms:modified xsi:type="dcterms:W3CDTF">2024-08-15T23:09:00Z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