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0F6668" w14:textId="77777777" w:rsidR="00BA2BD3" w:rsidRPr="00233042" w:rsidRDefault="00000000">
      <w:pPr>
        <w:pStyle w:val="Title"/>
        <w:rPr>
          <w:rFonts w:ascii="Times New Roman" w:hAnsi="Times New Roman" w:cs="Times New Roman"/>
          <w:color w:val="000000" w:themeColor="text1"/>
        </w:rPr>
      </w:pPr>
      <w:r w:rsidRPr="00233042">
        <w:rPr>
          <w:rFonts w:ascii="Times New Roman" w:hAnsi="Times New Roman" w:cs="Times New Roman"/>
          <w:color w:val="000000" w:themeColor="text1"/>
        </w:rPr>
        <w:t>Deep Learning</w:t>
      </w:r>
      <w:r w:rsidRPr="00233042">
        <w:rPr>
          <w:rFonts w:ascii="Times New Roman" w:hAnsi="Times New Roman" w:cs="Times New Roman"/>
          <w:color w:val="000000" w:themeColor="text1"/>
        </w:rPr>
        <w:br/>
        <w:t>Homework 1 Report</w:t>
      </w:r>
    </w:p>
    <w:p w14:paraId="0ED89035" w14:textId="77777777" w:rsidR="00BA2BD3" w:rsidRPr="00233042" w:rsidRDefault="00000000">
      <w:pPr>
        <w:rPr>
          <w:rFonts w:ascii="Times New Roman" w:hAnsi="Times New Roman" w:cs="Times New Roman"/>
          <w:color w:val="000000" w:themeColor="text1"/>
        </w:rPr>
      </w:pPr>
      <w:r w:rsidRPr="00233042">
        <w:rPr>
          <w:rFonts w:ascii="Times New Roman" w:hAnsi="Times New Roman" w:cs="Times New Roman"/>
          <w:color w:val="000000" w:themeColor="text1"/>
        </w:rPr>
        <w:t>Student ID: 115550818   |   Name: Toh Cheng Hee Adriel</w:t>
      </w:r>
    </w:p>
    <w:p w14:paraId="2520EE5D" w14:textId="77777777" w:rsidR="00BA2BD3" w:rsidRPr="00233042" w:rsidRDefault="00000000">
      <w:pPr>
        <w:pStyle w:val="Heading1"/>
        <w:rPr>
          <w:rFonts w:ascii="Times New Roman" w:hAnsi="Times New Roman" w:cs="Times New Roman"/>
          <w:color w:val="000000" w:themeColor="text1"/>
        </w:rPr>
      </w:pPr>
      <w:r w:rsidRPr="00233042">
        <w:rPr>
          <w:rFonts w:ascii="Times New Roman" w:hAnsi="Times New Roman" w:cs="Times New Roman"/>
          <w:color w:val="000000" w:themeColor="text1"/>
        </w:rPr>
        <w:t>Part 1 (b): Image regression with an INR</w:t>
      </w:r>
    </w:p>
    <w:p w14:paraId="728699FD" w14:textId="77777777" w:rsidR="00BA2BD3" w:rsidRPr="00233042" w:rsidRDefault="00000000">
      <w:pPr>
        <w:pStyle w:val="Heading2"/>
        <w:rPr>
          <w:rFonts w:ascii="Times New Roman" w:hAnsi="Times New Roman" w:cs="Times New Roman"/>
          <w:color w:val="000000" w:themeColor="text1"/>
        </w:rPr>
      </w:pPr>
      <w:r w:rsidRPr="00233042">
        <w:rPr>
          <w:rFonts w:ascii="Times New Roman" w:hAnsi="Times New Roman" w:cs="Times New Roman"/>
          <w:color w:val="000000" w:themeColor="text1"/>
        </w:rPr>
        <w:t>Network architecture and training setup</w:t>
      </w:r>
    </w:p>
    <w:tbl>
      <w:tblPr>
        <w:tblStyle w:val="LightShading-Accent1"/>
        <w:tblW w:w="0" w:type="auto"/>
        <w:tblLook w:val="04A0" w:firstRow="1" w:lastRow="0" w:firstColumn="1" w:lastColumn="0" w:noHBand="0" w:noVBand="1"/>
      </w:tblPr>
      <w:tblGrid>
        <w:gridCol w:w="4946"/>
        <w:gridCol w:w="4946"/>
      </w:tblGrid>
      <w:tr w:rsidR="00BA2BD3" w:rsidRPr="00233042" w14:paraId="38C082F3" w14:textId="77777777" w:rsidTr="00BA2BD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46" w:type="dxa"/>
          </w:tcPr>
          <w:p w14:paraId="30CE7A05" w14:textId="77777777" w:rsidR="00BA2BD3" w:rsidRPr="00233042" w:rsidRDefault="00000000">
            <w:pPr>
              <w:spacing w:before="80" w:after="80"/>
              <w:rPr>
                <w:rFonts w:ascii="Times New Roman" w:hAnsi="Times New Roman" w:cs="Times New Roman"/>
                <w:color w:val="000000" w:themeColor="text1"/>
              </w:rPr>
            </w:pPr>
            <w:r w:rsidRPr="00233042">
              <w:rPr>
                <w:rFonts w:ascii="Times New Roman" w:hAnsi="Times New Roman" w:cs="Times New Roman"/>
                <w:color w:val="000000" w:themeColor="text1"/>
                <w:sz w:val="20"/>
              </w:rPr>
              <w:t>Setting</w:t>
            </w:r>
          </w:p>
        </w:tc>
        <w:tc>
          <w:tcPr>
            <w:tcW w:w="4946" w:type="dxa"/>
          </w:tcPr>
          <w:p w14:paraId="7C2BD613" w14:textId="77777777" w:rsidR="00BA2BD3" w:rsidRPr="00233042" w:rsidRDefault="00000000">
            <w:pPr>
              <w:spacing w:before="80" w:after="8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233042">
              <w:rPr>
                <w:rFonts w:ascii="Times New Roman" w:hAnsi="Times New Roman" w:cs="Times New Roman"/>
                <w:color w:val="000000" w:themeColor="text1"/>
                <w:sz w:val="20"/>
              </w:rPr>
              <w:t>Configuration</w:t>
            </w:r>
          </w:p>
        </w:tc>
      </w:tr>
      <w:tr w:rsidR="00BA2BD3" w:rsidRPr="00233042" w14:paraId="400E0095" w14:textId="77777777" w:rsidTr="00BA2B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46" w:type="dxa"/>
          </w:tcPr>
          <w:p w14:paraId="4C6C7B45" w14:textId="77777777" w:rsidR="00BA2BD3" w:rsidRPr="00233042" w:rsidRDefault="00000000">
            <w:pPr>
              <w:spacing w:before="80" w:after="80"/>
              <w:rPr>
                <w:rFonts w:ascii="Times New Roman" w:hAnsi="Times New Roman" w:cs="Times New Roman"/>
                <w:color w:val="000000" w:themeColor="text1"/>
              </w:rPr>
            </w:pPr>
            <w:r w:rsidRPr="00233042">
              <w:rPr>
                <w:rFonts w:ascii="Times New Roman" w:hAnsi="Times New Roman" w:cs="Times New Roman"/>
                <w:color w:val="000000" w:themeColor="text1"/>
                <w:sz w:val="20"/>
              </w:rPr>
              <w:t>Raw-coordinate model</w:t>
            </w:r>
          </w:p>
        </w:tc>
        <w:tc>
          <w:tcPr>
            <w:tcW w:w="4946" w:type="dxa"/>
          </w:tcPr>
          <w:p w14:paraId="78C1DB7B" w14:textId="77777777" w:rsidR="00BA2BD3" w:rsidRPr="00233042" w:rsidRDefault="00000000">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233042">
              <w:rPr>
                <w:rFonts w:ascii="Times New Roman" w:hAnsi="Times New Roman" w:cs="Times New Roman"/>
                <w:color w:val="000000" w:themeColor="text1"/>
                <w:sz w:val="20"/>
              </w:rPr>
              <w:t>2 → 128 → 128 → 3</w:t>
            </w:r>
          </w:p>
        </w:tc>
      </w:tr>
      <w:tr w:rsidR="00BA2BD3" w:rsidRPr="00233042" w14:paraId="4FE73A39" w14:textId="77777777" w:rsidTr="00BA2BD3">
        <w:trPr>
          <w:cantSplit/>
        </w:trPr>
        <w:tc>
          <w:tcPr>
            <w:cnfStyle w:val="001000000000" w:firstRow="0" w:lastRow="0" w:firstColumn="1" w:lastColumn="0" w:oddVBand="0" w:evenVBand="0" w:oddHBand="0" w:evenHBand="0" w:firstRowFirstColumn="0" w:firstRowLastColumn="0" w:lastRowFirstColumn="0" w:lastRowLastColumn="0"/>
            <w:tcW w:w="4946" w:type="dxa"/>
          </w:tcPr>
          <w:p w14:paraId="74393A8E" w14:textId="77777777" w:rsidR="00BA2BD3" w:rsidRPr="00233042" w:rsidRDefault="00000000">
            <w:pPr>
              <w:spacing w:before="80" w:after="80"/>
              <w:rPr>
                <w:rFonts w:ascii="Times New Roman" w:hAnsi="Times New Roman" w:cs="Times New Roman"/>
                <w:color w:val="000000" w:themeColor="text1"/>
              </w:rPr>
            </w:pPr>
            <w:r w:rsidRPr="00233042">
              <w:rPr>
                <w:rFonts w:ascii="Times New Roman" w:hAnsi="Times New Roman" w:cs="Times New Roman"/>
                <w:color w:val="000000" w:themeColor="text1"/>
                <w:sz w:val="20"/>
              </w:rPr>
              <w:t>Fourier-feature model</w:t>
            </w:r>
          </w:p>
        </w:tc>
        <w:tc>
          <w:tcPr>
            <w:tcW w:w="4946" w:type="dxa"/>
          </w:tcPr>
          <w:p w14:paraId="52883F0A" w14:textId="77777777" w:rsidR="00BA2BD3" w:rsidRPr="00233042" w:rsidRDefault="00000000">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233042">
              <w:rPr>
                <w:rFonts w:ascii="Times New Roman" w:hAnsi="Times New Roman" w:cs="Times New Roman"/>
                <w:color w:val="000000" w:themeColor="text1"/>
                <w:sz w:val="20"/>
              </w:rPr>
              <w:t>26 → 128 → 128 → 3</w:t>
            </w:r>
          </w:p>
        </w:tc>
      </w:tr>
      <w:tr w:rsidR="00BA2BD3" w:rsidRPr="00233042" w14:paraId="2DB98BF5" w14:textId="77777777" w:rsidTr="00BA2B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46" w:type="dxa"/>
          </w:tcPr>
          <w:p w14:paraId="74B18381" w14:textId="77777777" w:rsidR="00BA2BD3" w:rsidRPr="00233042" w:rsidRDefault="00000000">
            <w:pPr>
              <w:spacing w:before="80" w:after="80"/>
              <w:rPr>
                <w:rFonts w:ascii="Times New Roman" w:hAnsi="Times New Roman" w:cs="Times New Roman"/>
                <w:color w:val="000000" w:themeColor="text1"/>
              </w:rPr>
            </w:pPr>
            <w:r w:rsidRPr="00233042">
              <w:rPr>
                <w:rFonts w:ascii="Times New Roman" w:hAnsi="Times New Roman" w:cs="Times New Roman"/>
                <w:color w:val="000000" w:themeColor="text1"/>
                <w:sz w:val="20"/>
              </w:rPr>
              <w:t>Hidden / output activations</w:t>
            </w:r>
          </w:p>
        </w:tc>
        <w:tc>
          <w:tcPr>
            <w:tcW w:w="4946" w:type="dxa"/>
          </w:tcPr>
          <w:p w14:paraId="590EF428" w14:textId="77777777" w:rsidR="00BA2BD3" w:rsidRPr="00233042" w:rsidRDefault="00000000">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233042">
              <w:rPr>
                <w:rFonts w:ascii="Times New Roman" w:hAnsi="Times New Roman" w:cs="Times New Roman"/>
                <w:color w:val="000000" w:themeColor="text1"/>
                <w:sz w:val="20"/>
              </w:rPr>
              <w:t>tanh / linear RGB output</w:t>
            </w:r>
          </w:p>
        </w:tc>
      </w:tr>
      <w:tr w:rsidR="00BA2BD3" w:rsidRPr="00233042" w14:paraId="48450BA1" w14:textId="77777777" w:rsidTr="00BA2BD3">
        <w:trPr>
          <w:cantSplit/>
        </w:trPr>
        <w:tc>
          <w:tcPr>
            <w:cnfStyle w:val="001000000000" w:firstRow="0" w:lastRow="0" w:firstColumn="1" w:lastColumn="0" w:oddVBand="0" w:evenVBand="0" w:oddHBand="0" w:evenHBand="0" w:firstRowFirstColumn="0" w:firstRowLastColumn="0" w:lastRowFirstColumn="0" w:lastRowLastColumn="0"/>
            <w:tcW w:w="4946" w:type="dxa"/>
          </w:tcPr>
          <w:p w14:paraId="423AFF49" w14:textId="77777777" w:rsidR="00BA2BD3" w:rsidRPr="00233042" w:rsidRDefault="00000000">
            <w:pPr>
              <w:spacing w:before="80" w:after="80"/>
              <w:rPr>
                <w:rFonts w:ascii="Times New Roman" w:hAnsi="Times New Roman" w:cs="Times New Roman"/>
                <w:color w:val="000000" w:themeColor="text1"/>
              </w:rPr>
            </w:pPr>
            <w:r w:rsidRPr="00233042">
              <w:rPr>
                <w:rFonts w:ascii="Times New Roman" w:hAnsi="Times New Roman" w:cs="Times New Roman"/>
                <w:color w:val="000000" w:themeColor="text1"/>
                <w:sz w:val="20"/>
              </w:rPr>
              <w:t>Optimizer</w:t>
            </w:r>
          </w:p>
        </w:tc>
        <w:tc>
          <w:tcPr>
            <w:tcW w:w="4946" w:type="dxa"/>
          </w:tcPr>
          <w:p w14:paraId="6C605FB8" w14:textId="4779DB2A" w:rsidR="00BA2BD3" w:rsidRPr="00233042" w:rsidRDefault="00000000">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233042">
              <w:rPr>
                <w:rFonts w:ascii="Times New Roman" w:hAnsi="Times New Roman" w:cs="Times New Roman"/>
                <w:color w:val="000000" w:themeColor="text1"/>
                <w:sz w:val="20"/>
              </w:rPr>
              <w:t>Mini-batch SGD; learning rate 0.01</w:t>
            </w:r>
          </w:p>
        </w:tc>
      </w:tr>
      <w:tr w:rsidR="00BA2BD3" w:rsidRPr="00233042" w14:paraId="2A347DA7" w14:textId="77777777" w:rsidTr="00BA2B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46" w:type="dxa"/>
          </w:tcPr>
          <w:p w14:paraId="1BDC0E03" w14:textId="77777777" w:rsidR="00BA2BD3" w:rsidRPr="00233042" w:rsidRDefault="00000000">
            <w:pPr>
              <w:spacing w:before="80" w:after="80"/>
              <w:rPr>
                <w:rFonts w:ascii="Times New Roman" w:hAnsi="Times New Roman" w:cs="Times New Roman"/>
                <w:color w:val="000000" w:themeColor="text1"/>
              </w:rPr>
            </w:pPr>
            <w:r w:rsidRPr="00233042">
              <w:rPr>
                <w:rFonts w:ascii="Times New Roman" w:hAnsi="Times New Roman" w:cs="Times New Roman"/>
                <w:color w:val="000000" w:themeColor="text1"/>
                <w:sz w:val="20"/>
              </w:rPr>
              <w:t>Training</w:t>
            </w:r>
          </w:p>
        </w:tc>
        <w:tc>
          <w:tcPr>
            <w:tcW w:w="4946" w:type="dxa"/>
          </w:tcPr>
          <w:p w14:paraId="6412397E" w14:textId="77777777" w:rsidR="00BA2BD3" w:rsidRPr="00233042" w:rsidRDefault="00000000">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233042">
              <w:rPr>
                <w:rFonts w:ascii="Times New Roman" w:hAnsi="Times New Roman" w:cs="Times New Roman"/>
                <w:color w:val="000000" w:themeColor="text1"/>
                <w:sz w:val="20"/>
              </w:rPr>
              <w:t>800 epochs; batch size 512</w:t>
            </w:r>
          </w:p>
        </w:tc>
      </w:tr>
      <w:tr w:rsidR="00BA2BD3" w:rsidRPr="00233042" w14:paraId="0C7399F4" w14:textId="77777777" w:rsidTr="00BA2BD3">
        <w:trPr>
          <w:cantSplit/>
        </w:trPr>
        <w:tc>
          <w:tcPr>
            <w:cnfStyle w:val="001000000000" w:firstRow="0" w:lastRow="0" w:firstColumn="1" w:lastColumn="0" w:oddVBand="0" w:evenVBand="0" w:oddHBand="0" w:evenHBand="0" w:firstRowFirstColumn="0" w:firstRowLastColumn="0" w:lastRowFirstColumn="0" w:lastRowLastColumn="0"/>
            <w:tcW w:w="4946" w:type="dxa"/>
          </w:tcPr>
          <w:p w14:paraId="3AC53234" w14:textId="77777777" w:rsidR="00BA2BD3" w:rsidRPr="00233042" w:rsidRDefault="00000000">
            <w:pPr>
              <w:spacing w:before="80" w:after="80"/>
              <w:rPr>
                <w:rFonts w:ascii="Times New Roman" w:hAnsi="Times New Roman" w:cs="Times New Roman"/>
                <w:color w:val="000000" w:themeColor="text1"/>
              </w:rPr>
            </w:pPr>
            <w:r w:rsidRPr="00233042">
              <w:rPr>
                <w:rFonts w:ascii="Times New Roman" w:hAnsi="Times New Roman" w:cs="Times New Roman"/>
                <w:color w:val="000000" w:themeColor="text1"/>
                <w:sz w:val="20"/>
              </w:rPr>
              <w:t>Objective</w:t>
            </w:r>
          </w:p>
        </w:tc>
        <w:tc>
          <w:tcPr>
            <w:tcW w:w="4946" w:type="dxa"/>
          </w:tcPr>
          <w:p w14:paraId="3A23DA1F" w14:textId="77777777" w:rsidR="00BA2BD3" w:rsidRPr="00233042" w:rsidRDefault="00000000">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233042">
              <w:rPr>
                <w:rFonts w:ascii="Times New Roman" w:hAnsi="Times New Roman" w:cs="Times New Roman"/>
                <w:color w:val="000000" w:themeColor="text1"/>
                <w:sz w:val="20"/>
              </w:rPr>
              <w:t>Mean-squared error over all three RGB channels</w:t>
            </w:r>
          </w:p>
        </w:tc>
      </w:tr>
    </w:tbl>
    <w:p w14:paraId="1E6D0003" w14:textId="44EFDCF5" w:rsidR="00BA2BD3" w:rsidRPr="00233042" w:rsidRDefault="00000000">
      <w:pPr>
        <w:pStyle w:val="Heading1"/>
        <w:rPr>
          <w:rFonts w:ascii="Times New Roman" w:hAnsi="Times New Roman" w:cs="Times New Roman"/>
          <w:color w:val="000000" w:themeColor="text1"/>
        </w:rPr>
      </w:pPr>
      <w:r w:rsidRPr="00233042">
        <w:rPr>
          <w:rFonts w:ascii="Times New Roman" w:hAnsi="Times New Roman" w:cs="Times New Roman"/>
          <w:color w:val="000000" w:themeColor="text1"/>
        </w:rPr>
        <w:t>Learning curve and reconstruction</w:t>
      </w:r>
    </w:p>
    <w:p w14:paraId="56A62990" w14:textId="77777777" w:rsidR="00BA2BD3" w:rsidRPr="00233042" w:rsidRDefault="00000000">
      <w:pPr>
        <w:keepNext/>
        <w:spacing w:after="40"/>
        <w:jc w:val="center"/>
        <w:rPr>
          <w:rFonts w:ascii="Times New Roman" w:hAnsi="Times New Roman" w:cs="Times New Roman"/>
          <w:color w:val="000000" w:themeColor="text1"/>
        </w:rPr>
      </w:pPr>
      <w:r w:rsidRPr="00233042">
        <w:rPr>
          <w:rFonts w:ascii="Times New Roman" w:hAnsi="Times New Roman" w:cs="Times New Roman"/>
          <w:noProof/>
          <w:color w:val="000000" w:themeColor="text1"/>
        </w:rPr>
        <w:drawing>
          <wp:inline distT="0" distB="0" distL="0" distR="0" wp14:anchorId="3C2C9072" wp14:editId="14AE355E">
            <wp:extent cx="5989320" cy="3327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png"/>
                    <pic:cNvPicPr/>
                  </pic:nvPicPr>
                  <pic:blipFill>
                    <a:blip r:embed="rId8"/>
                    <a:stretch>
                      <a:fillRect/>
                    </a:stretch>
                  </pic:blipFill>
                  <pic:spPr>
                    <a:xfrm>
                      <a:off x="0" y="0"/>
                      <a:ext cx="5989320" cy="3327400"/>
                    </a:xfrm>
                    <a:prstGeom prst="rect">
                      <a:avLst/>
                    </a:prstGeom>
                  </pic:spPr>
                </pic:pic>
              </a:graphicData>
            </a:graphic>
          </wp:inline>
        </w:drawing>
      </w:r>
    </w:p>
    <w:p w14:paraId="3F95552D" w14:textId="3295ED66" w:rsidR="00BA2BD3" w:rsidRPr="00233042" w:rsidRDefault="00000000">
      <w:pPr>
        <w:pStyle w:val="Caption"/>
        <w:jc w:val="center"/>
        <w:rPr>
          <w:rFonts w:ascii="Times New Roman" w:hAnsi="Times New Roman" w:cs="Times New Roman"/>
          <w:color w:val="000000" w:themeColor="text1"/>
        </w:rPr>
      </w:pPr>
      <w:r w:rsidRPr="00233042">
        <w:rPr>
          <w:rFonts w:ascii="Times New Roman" w:hAnsi="Times New Roman" w:cs="Times New Roman"/>
          <w:color w:val="000000" w:themeColor="text1"/>
        </w:rPr>
        <w:t xml:space="preserve">Figure </w:t>
      </w:r>
      <w:r w:rsidR="00233042">
        <w:rPr>
          <w:rFonts w:ascii="Times New Roman" w:hAnsi="Times New Roman" w:cs="Times New Roman"/>
          <w:color w:val="000000" w:themeColor="text1"/>
        </w:rPr>
        <w:t>1</w:t>
      </w:r>
      <w:r w:rsidRPr="00233042">
        <w:rPr>
          <w:rFonts w:ascii="Times New Roman" w:hAnsi="Times New Roman" w:cs="Times New Roman"/>
          <w:color w:val="000000" w:themeColor="text1"/>
        </w:rPr>
        <w:t>. Training and test MSE for raw and Fourier coordinates over 800 epochs.</w:t>
      </w:r>
    </w:p>
    <w:p w14:paraId="5EF16D59" w14:textId="77777777" w:rsidR="00BA2BD3" w:rsidRPr="00233042" w:rsidRDefault="00000000">
      <w:pPr>
        <w:pStyle w:val="Heading2"/>
        <w:rPr>
          <w:rFonts w:ascii="Times New Roman" w:hAnsi="Times New Roman" w:cs="Times New Roman"/>
          <w:color w:val="000000" w:themeColor="text1"/>
        </w:rPr>
      </w:pPr>
      <w:r w:rsidRPr="00233042">
        <w:rPr>
          <w:rFonts w:ascii="Times New Roman" w:hAnsi="Times New Roman" w:cs="Times New Roman"/>
          <w:color w:val="000000" w:themeColor="text1"/>
        </w:rPr>
        <w:t>Training RMS error and test RMS error</w:t>
      </w:r>
    </w:p>
    <w:tbl>
      <w:tblPr>
        <w:tblStyle w:val="LightShading-Accent1"/>
        <w:tblW w:w="0" w:type="auto"/>
        <w:tblLook w:val="04A0" w:firstRow="1" w:lastRow="0" w:firstColumn="1" w:lastColumn="0" w:noHBand="0" w:noVBand="1"/>
      </w:tblPr>
      <w:tblGrid>
        <w:gridCol w:w="3298"/>
        <w:gridCol w:w="3298"/>
        <w:gridCol w:w="3298"/>
      </w:tblGrid>
      <w:tr w:rsidR="00BA2BD3" w:rsidRPr="00233042" w14:paraId="71F88287" w14:textId="77777777" w:rsidTr="00BA2BD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98" w:type="dxa"/>
          </w:tcPr>
          <w:p w14:paraId="6EFCCC8A" w14:textId="77777777" w:rsidR="00BA2BD3" w:rsidRPr="00233042" w:rsidRDefault="00000000">
            <w:pPr>
              <w:spacing w:before="80" w:after="80"/>
              <w:rPr>
                <w:rFonts w:ascii="Times New Roman" w:hAnsi="Times New Roman" w:cs="Times New Roman"/>
                <w:color w:val="000000" w:themeColor="text1"/>
              </w:rPr>
            </w:pPr>
            <w:r w:rsidRPr="00233042">
              <w:rPr>
                <w:rFonts w:ascii="Times New Roman" w:hAnsi="Times New Roman" w:cs="Times New Roman"/>
                <w:color w:val="000000" w:themeColor="text1"/>
                <w:sz w:val="20"/>
              </w:rPr>
              <w:t>Input representation</w:t>
            </w:r>
          </w:p>
        </w:tc>
        <w:tc>
          <w:tcPr>
            <w:tcW w:w="3298" w:type="dxa"/>
          </w:tcPr>
          <w:p w14:paraId="733FC8D5" w14:textId="77777777" w:rsidR="00BA2BD3" w:rsidRPr="00233042" w:rsidRDefault="00000000">
            <w:pPr>
              <w:spacing w:before="80" w:after="8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233042">
              <w:rPr>
                <w:rFonts w:ascii="Times New Roman" w:hAnsi="Times New Roman" w:cs="Times New Roman"/>
                <w:color w:val="000000" w:themeColor="text1"/>
                <w:sz w:val="20"/>
              </w:rPr>
              <w:t>Training RMS</w:t>
            </w:r>
          </w:p>
        </w:tc>
        <w:tc>
          <w:tcPr>
            <w:tcW w:w="3298" w:type="dxa"/>
          </w:tcPr>
          <w:p w14:paraId="71089993" w14:textId="77777777" w:rsidR="00BA2BD3" w:rsidRPr="00233042" w:rsidRDefault="00000000">
            <w:pPr>
              <w:spacing w:before="80" w:after="8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233042">
              <w:rPr>
                <w:rFonts w:ascii="Times New Roman" w:hAnsi="Times New Roman" w:cs="Times New Roman"/>
                <w:color w:val="000000" w:themeColor="text1"/>
                <w:sz w:val="20"/>
              </w:rPr>
              <w:t>Test RMS</w:t>
            </w:r>
          </w:p>
        </w:tc>
      </w:tr>
      <w:tr w:rsidR="00BA2BD3" w:rsidRPr="00233042" w14:paraId="0B1C7BED" w14:textId="77777777" w:rsidTr="00BA2B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98" w:type="dxa"/>
          </w:tcPr>
          <w:p w14:paraId="65B4650F" w14:textId="77777777" w:rsidR="00BA2BD3" w:rsidRPr="00233042" w:rsidRDefault="00000000">
            <w:pPr>
              <w:spacing w:before="80" w:after="80"/>
              <w:rPr>
                <w:rFonts w:ascii="Times New Roman" w:hAnsi="Times New Roman" w:cs="Times New Roman"/>
                <w:color w:val="000000" w:themeColor="text1"/>
              </w:rPr>
            </w:pPr>
            <w:r w:rsidRPr="00233042">
              <w:rPr>
                <w:rFonts w:ascii="Times New Roman" w:hAnsi="Times New Roman" w:cs="Times New Roman"/>
                <w:color w:val="000000" w:themeColor="text1"/>
                <w:sz w:val="20"/>
              </w:rPr>
              <w:t>Raw coordinates</w:t>
            </w:r>
          </w:p>
        </w:tc>
        <w:tc>
          <w:tcPr>
            <w:tcW w:w="3298" w:type="dxa"/>
          </w:tcPr>
          <w:p w14:paraId="5495DF91" w14:textId="77777777" w:rsidR="00BA2BD3" w:rsidRPr="00233042" w:rsidRDefault="00000000">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233042">
              <w:rPr>
                <w:rFonts w:ascii="Times New Roman" w:hAnsi="Times New Roman" w:cs="Times New Roman"/>
                <w:color w:val="000000" w:themeColor="text1"/>
                <w:sz w:val="20"/>
              </w:rPr>
              <w:t>0.327837</w:t>
            </w:r>
          </w:p>
        </w:tc>
        <w:tc>
          <w:tcPr>
            <w:tcW w:w="3298" w:type="dxa"/>
          </w:tcPr>
          <w:p w14:paraId="14AEA5D4" w14:textId="77777777" w:rsidR="00BA2BD3" w:rsidRPr="00233042" w:rsidRDefault="00000000">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233042">
              <w:rPr>
                <w:rFonts w:ascii="Times New Roman" w:hAnsi="Times New Roman" w:cs="Times New Roman"/>
                <w:color w:val="000000" w:themeColor="text1"/>
                <w:sz w:val="20"/>
              </w:rPr>
              <w:t>0.329030</w:t>
            </w:r>
          </w:p>
        </w:tc>
      </w:tr>
      <w:tr w:rsidR="00BA2BD3" w:rsidRPr="00233042" w14:paraId="3E471557" w14:textId="77777777" w:rsidTr="00BA2BD3">
        <w:trPr>
          <w:cantSplit/>
        </w:trPr>
        <w:tc>
          <w:tcPr>
            <w:cnfStyle w:val="001000000000" w:firstRow="0" w:lastRow="0" w:firstColumn="1" w:lastColumn="0" w:oddVBand="0" w:evenVBand="0" w:oddHBand="0" w:evenHBand="0" w:firstRowFirstColumn="0" w:firstRowLastColumn="0" w:lastRowFirstColumn="0" w:lastRowLastColumn="0"/>
            <w:tcW w:w="3298" w:type="dxa"/>
          </w:tcPr>
          <w:p w14:paraId="5ECAF8A1" w14:textId="77777777" w:rsidR="00BA2BD3" w:rsidRPr="00233042" w:rsidRDefault="00000000">
            <w:pPr>
              <w:spacing w:before="80" w:after="80"/>
              <w:rPr>
                <w:rFonts w:ascii="Times New Roman" w:hAnsi="Times New Roman" w:cs="Times New Roman"/>
                <w:color w:val="000000" w:themeColor="text1"/>
              </w:rPr>
            </w:pPr>
            <w:r w:rsidRPr="00233042">
              <w:rPr>
                <w:rFonts w:ascii="Times New Roman" w:hAnsi="Times New Roman" w:cs="Times New Roman"/>
                <w:color w:val="000000" w:themeColor="text1"/>
                <w:sz w:val="20"/>
              </w:rPr>
              <w:t>Fourier features</w:t>
            </w:r>
          </w:p>
        </w:tc>
        <w:tc>
          <w:tcPr>
            <w:tcW w:w="3298" w:type="dxa"/>
          </w:tcPr>
          <w:p w14:paraId="2BB127E9" w14:textId="77777777" w:rsidR="00BA2BD3" w:rsidRPr="00233042" w:rsidRDefault="00000000">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233042">
              <w:rPr>
                <w:rFonts w:ascii="Times New Roman" w:hAnsi="Times New Roman" w:cs="Times New Roman"/>
                <w:color w:val="000000" w:themeColor="text1"/>
                <w:sz w:val="20"/>
              </w:rPr>
              <w:t>0.204593</w:t>
            </w:r>
          </w:p>
        </w:tc>
        <w:tc>
          <w:tcPr>
            <w:tcW w:w="3298" w:type="dxa"/>
          </w:tcPr>
          <w:p w14:paraId="4654CCF1" w14:textId="77777777" w:rsidR="00BA2BD3" w:rsidRPr="00233042" w:rsidRDefault="00000000">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233042">
              <w:rPr>
                <w:rFonts w:ascii="Times New Roman" w:hAnsi="Times New Roman" w:cs="Times New Roman"/>
                <w:color w:val="000000" w:themeColor="text1"/>
                <w:sz w:val="20"/>
              </w:rPr>
              <w:t>0.213886</w:t>
            </w:r>
          </w:p>
        </w:tc>
      </w:tr>
    </w:tbl>
    <w:p w14:paraId="480A71A3" w14:textId="77777777" w:rsidR="00BA2BD3" w:rsidRPr="00233042" w:rsidRDefault="00BA2BD3">
      <w:pPr>
        <w:rPr>
          <w:rFonts w:ascii="Times New Roman" w:hAnsi="Times New Roman" w:cs="Times New Roman"/>
          <w:color w:val="000000" w:themeColor="text1"/>
        </w:rPr>
      </w:pPr>
    </w:p>
    <w:p w14:paraId="15E2E1D4" w14:textId="77777777" w:rsidR="00BA2BD3" w:rsidRPr="00233042" w:rsidRDefault="00000000">
      <w:pPr>
        <w:pStyle w:val="Heading2"/>
        <w:rPr>
          <w:rFonts w:ascii="Times New Roman" w:hAnsi="Times New Roman" w:cs="Times New Roman"/>
          <w:color w:val="000000" w:themeColor="text1"/>
        </w:rPr>
      </w:pPr>
      <w:r w:rsidRPr="00233042">
        <w:rPr>
          <w:rFonts w:ascii="Times New Roman" w:hAnsi="Times New Roman" w:cs="Times New Roman"/>
          <w:color w:val="000000" w:themeColor="text1"/>
        </w:rPr>
        <w:lastRenderedPageBreak/>
        <w:t>Reconstructed images at different stages</w:t>
      </w:r>
    </w:p>
    <w:tbl>
      <w:tblPr>
        <w:tblW w:w="0" w:type="auto"/>
        <w:tblLayout w:type="fixed"/>
        <w:tblLook w:val="04A0" w:firstRow="1" w:lastRow="0" w:firstColumn="1" w:lastColumn="0" w:noHBand="0" w:noVBand="1"/>
      </w:tblPr>
      <w:tblGrid>
        <w:gridCol w:w="936"/>
        <w:gridCol w:w="2160"/>
        <w:gridCol w:w="2160"/>
        <w:gridCol w:w="2160"/>
        <w:gridCol w:w="2160"/>
      </w:tblGrid>
      <w:tr w:rsidR="00BA2BD3" w:rsidRPr="00233042" w14:paraId="12F4F0DE" w14:textId="77777777">
        <w:tc>
          <w:tcPr>
            <w:tcW w:w="936" w:type="dxa"/>
          </w:tcPr>
          <w:p w14:paraId="3BFE3EEF" w14:textId="77777777" w:rsidR="00BA2BD3" w:rsidRPr="00233042" w:rsidRDefault="00BA2BD3">
            <w:pPr>
              <w:spacing w:after="40"/>
              <w:rPr>
                <w:rFonts w:ascii="Times New Roman" w:hAnsi="Times New Roman" w:cs="Times New Roman"/>
                <w:color w:val="000000" w:themeColor="text1"/>
              </w:rPr>
            </w:pPr>
          </w:p>
        </w:tc>
        <w:tc>
          <w:tcPr>
            <w:tcW w:w="2160" w:type="dxa"/>
          </w:tcPr>
          <w:p w14:paraId="23C12427" w14:textId="77777777" w:rsidR="00BA2BD3" w:rsidRPr="00233042" w:rsidRDefault="00000000">
            <w:pPr>
              <w:spacing w:after="40"/>
              <w:rPr>
                <w:rFonts w:ascii="Times New Roman" w:hAnsi="Times New Roman" w:cs="Times New Roman"/>
                <w:color w:val="000000" w:themeColor="text1"/>
              </w:rPr>
            </w:pPr>
            <w:r w:rsidRPr="00233042">
              <w:rPr>
                <w:rFonts w:ascii="Times New Roman" w:hAnsi="Times New Roman" w:cs="Times New Roman"/>
                <w:color w:val="000000" w:themeColor="text1"/>
                <w:sz w:val="18"/>
              </w:rPr>
              <w:t>Epoch 100</w:t>
            </w:r>
          </w:p>
        </w:tc>
        <w:tc>
          <w:tcPr>
            <w:tcW w:w="2160" w:type="dxa"/>
          </w:tcPr>
          <w:p w14:paraId="4394B107" w14:textId="77777777" w:rsidR="00BA2BD3" w:rsidRPr="00233042" w:rsidRDefault="00000000">
            <w:pPr>
              <w:spacing w:after="40"/>
              <w:rPr>
                <w:rFonts w:ascii="Times New Roman" w:hAnsi="Times New Roman" w:cs="Times New Roman"/>
                <w:color w:val="000000" w:themeColor="text1"/>
              </w:rPr>
            </w:pPr>
            <w:r w:rsidRPr="00233042">
              <w:rPr>
                <w:rFonts w:ascii="Times New Roman" w:hAnsi="Times New Roman" w:cs="Times New Roman"/>
                <w:color w:val="000000" w:themeColor="text1"/>
                <w:sz w:val="18"/>
              </w:rPr>
              <w:t>Epoch 200</w:t>
            </w:r>
          </w:p>
        </w:tc>
        <w:tc>
          <w:tcPr>
            <w:tcW w:w="2160" w:type="dxa"/>
          </w:tcPr>
          <w:p w14:paraId="3A58309C" w14:textId="77777777" w:rsidR="00BA2BD3" w:rsidRPr="00233042" w:rsidRDefault="00000000">
            <w:pPr>
              <w:spacing w:after="40"/>
              <w:rPr>
                <w:rFonts w:ascii="Times New Roman" w:hAnsi="Times New Roman" w:cs="Times New Roman"/>
                <w:color w:val="000000" w:themeColor="text1"/>
              </w:rPr>
            </w:pPr>
            <w:r w:rsidRPr="00233042">
              <w:rPr>
                <w:rFonts w:ascii="Times New Roman" w:hAnsi="Times New Roman" w:cs="Times New Roman"/>
                <w:color w:val="000000" w:themeColor="text1"/>
                <w:sz w:val="18"/>
              </w:rPr>
              <w:t>Epoch 400</w:t>
            </w:r>
          </w:p>
        </w:tc>
        <w:tc>
          <w:tcPr>
            <w:tcW w:w="2160" w:type="dxa"/>
          </w:tcPr>
          <w:p w14:paraId="644DAD0E" w14:textId="77777777" w:rsidR="00BA2BD3" w:rsidRPr="00233042" w:rsidRDefault="00000000">
            <w:pPr>
              <w:spacing w:after="40"/>
              <w:rPr>
                <w:rFonts w:ascii="Times New Roman" w:hAnsi="Times New Roman" w:cs="Times New Roman"/>
                <w:color w:val="000000" w:themeColor="text1"/>
              </w:rPr>
            </w:pPr>
            <w:r w:rsidRPr="00233042">
              <w:rPr>
                <w:rFonts w:ascii="Times New Roman" w:hAnsi="Times New Roman" w:cs="Times New Roman"/>
                <w:color w:val="000000" w:themeColor="text1"/>
                <w:sz w:val="18"/>
              </w:rPr>
              <w:t>Final: 800</w:t>
            </w:r>
          </w:p>
        </w:tc>
      </w:tr>
      <w:tr w:rsidR="00BA2BD3" w:rsidRPr="00233042" w14:paraId="40828E8A" w14:textId="77777777">
        <w:tc>
          <w:tcPr>
            <w:tcW w:w="936" w:type="dxa"/>
          </w:tcPr>
          <w:p w14:paraId="59C93503" w14:textId="77777777" w:rsidR="00BA2BD3" w:rsidRPr="00233042" w:rsidRDefault="00000000">
            <w:pPr>
              <w:spacing w:after="40"/>
              <w:rPr>
                <w:rFonts w:ascii="Times New Roman" w:hAnsi="Times New Roman" w:cs="Times New Roman"/>
                <w:color w:val="000000" w:themeColor="text1"/>
              </w:rPr>
            </w:pPr>
            <w:r w:rsidRPr="00233042">
              <w:rPr>
                <w:rFonts w:ascii="Times New Roman" w:hAnsi="Times New Roman" w:cs="Times New Roman"/>
                <w:color w:val="000000" w:themeColor="text1"/>
                <w:sz w:val="18"/>
              </w:rPr>
              <w:t>Raw</w:t>
            </w:r>
          </w:p>
        </w:tc>
        <w:tc>
          <w:tcPr>
            <w:tcW w:w="2160" w:type="dxa"/>
          </w:tcPr>
          <w:p w14:paraId="17038F0E" w14:textId="77777777" w:rsidR="00BA2BD3" w:rsidRPr="00233042" w:rsidRDefault="00000000">
            <w:pPr>
              <w:spacing w:after="40"/>
              <w:rPr>
                <w:rFonts w:ascii="Times New Roman" w:hAnsi="Times New Roman" w:cs="Times New Roman"/>
                <w:color w:val="000000" w:themeColor="text1"/>
              </w:rPr>
            </w:pPr>
            <w:r w:rsidRPr="00233042">
              <w:rPr>
                <w:rFonts w:ascii="Times New Roman" w:hAnsi="Times New Roman" w:cs="Times New Roman"/>
                <w:noProof/>
                <w:color w:val="000000" w:themeColor="text1"/>
                <w:sz w:val="18"/>
              </w:rPr>
              <w:drawing>
                <wp:inline distT="0" distB="0" distL="0" distR="0" wp14:anchorId="7A42035A" wp14:editId="51879A57">
                  <wp:extent cx="1234440" cy="1234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nstruction_epoch_100.png"/>
                          <pic:cNvPicPr/>
                        </pic:nvPicPr>
                        <pic:blipFill>
                          <a:blip r:embed="rId9"/>
                          <a:stretch>
                            <a:fillRect/>
                          </a:stretch>
                        </pic:blipFill>
                        <pic:spPr>
                          <a:xfrm>
                            <a:off x="0" y="0"/>
                            <a:ext cx="1234440" cy="1234440"/>
                          </a:xfrm>
                          <a:prstGeom prst="rect">
                            <a:avLst/>
                          </a:prstGeom>
                        </pic:spPr>
                      </pic:pic>
                    </a:graphicData>
                  </a:graphic>
                </wp:inline>
              </w:drawing>
            </w:r>
          </w:p>
        </w:tc>
        <w:tc>
          <w:tcPr>
            <w:tcW w:w="2160" w:type="dxa"/>
          </w:tcPr>
          <w:p w14:paraId="7E93D330" w14:textId="77777777" w:rsidR="00BA2BD3" w:rsidRPr="00233042" w:rsidRDefault="00000000">
            <w:pPr>
              <w:spacing w:after="40"/>
              <w:rPr>
                <w:rFonts w:ascii="Times New Roman" w:hAnsi="Times New Roman" w:cs="Times New Roman"/>
                <w:color w:val="000000" w:themeColor="text1"/>
              </w:rPr>
            </w:pPr>
            <w:r w:rsidRPr="00233042">
              <w:rPr>
                <w:rFonts w:ascii="Times New Roman" w:hAnsi="Times New Roman" w:cs="Times New Roman"/>
                <w:noProof/>
                <w:color w:val="000000" w:themeColor="text1"/>
                <w:sz w:val="18"/>
              </w:rPr>
              <w:drawing>
                <wp:inline distT="0" distB="0" distL="0" distR="0" wp14:anchorId="5A38E52E" wp14:editId="53BCECED">
                  <wp:extent cx="1234440" cy="1234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nstruction_epoch_200.png"/>
                          <pic:cNvPicPr/>
                        </pic:nvPicPr>
                        <pic:blipFill>
                          <a:blip r:embed="rId10"/>
                          <a:stretch>
                            <a:fillRect/>
                          </a:stretch>
                        </pic:blipFill>
                        <pic:spPr>
                          <a:xfrm>
                            <a:off x="0" y="0"/>
                            <a:ext cx="1234440" cy="1234440"/>
                          </a:xfrm>
                          <a:prstGeom prst="rect">
                            <a:avLst/>
                          </a:prstGeom>
                        </pic:spPr>
                      </pic:pic>
                    </a:graphicData>
                  </a:graphic>
                </wp:inline>
              </w:drawing>
            </w:r>
          </w:p>
        </w:tc>
        <w:tc>
          <w:tcPr>
            <w:tcW w:w="2160" w:type="dxa"/>
          </w:tcPr>
          <w:p w14:paraId="0819E71B" w14:textId="77777777" w:rsidR="00BA2BD3" w:rsidRPr="00233042" w:rsidRDefault="00000000">
            <w:pPr>
              <w:spacing w:after="40"/>
              <w:rPr>
                <w:rFonts w:ascii="Times New Roman" w:hAnsi="Times New Roman" w:cs="Times New Roman"/>
                <w:color w:val="000000" w:themeColor="text1"/>
              </w:rPr>
            </w:pPr>
            <w:r w:rsidRPr="00233042">
              <w:rPr>
                <w:rFonts w:ascii="Times New Roman" w:hAnsi="Times New Roman" w:cs="Times New Roman"/>
                <w:noProof/>
                <w:color w:val="000000" w:themeColor="text1"/>
                <w:sz w:val="18"/>
              </w:rPr>
              <w:drawing>
                <wp:inline distT="0" distB="0" distL="0" distR="0" wp14:anchorId="11DA2A6D" wp14:editId="799A4168">
                  <wp:extent cx="1234440" cy="1234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nstruction_epoch_400.png"/>
                          <pic:cNvPicPr/>
                        </pic:nvPicPr>
                        <pic:blipFill>
                          <a:blip r:embed="rId11"/>
                          <a:stretch>
                            <a:fillRect/>
                          </a:stretch>
                        </pic:blipFill>
                        <pic:spPr>
                          <a:xfrm>
                            <a:off x="0" y="0"/>
                            <a:ext cx="1234440" cy="1234440"/>
                          </a:xfrm>
                          <a:prstGeom prst="rect">
                            <a:avLst/>
                          </a:prstGeom>
                        </pic:spPr>
                      </pic:pic>
                    </a:graphicData>
                  </a:graphic>
                </wp:inline>
              </w:drawing>
            </w:r>
          </w:p>
        </w:tc>
        <w:tc>
          <w:tcPr>
            <w:tcW w:w="2160" w:type="dxa"/>
          </w:tcPr>
          <w:p w14:paraId="64C3A44A" w14:textId="77777777" w:rsidR="00BA2BD3" w:rsidRPr="00233042" w:rsidRDefault="00000000">
            <w:pPr>
              <w:spacing w:after="40"/>
              <w:rPr>
                <w:rFonts w:ascii="Times New Roman" w:hAnsi="Times New Roman" w:cs="Times New Roman"/>
                <w:color w:val="000000" w:themeColor="text1"/>
              </w:rPr>
            </w:pPr>
            <w:r w:rsidRPr="00233042">
              <w:rPr>
                <w:rFonts w:ascii="Times New Roman" w:hAnsi="Times New Roman" w:cs="Times New Roman"/>
                <w:noProof/>
                <w:color w:val="000000" w:themeColor="text1"/>
                <w:sz w:val="18"/>
              </w:rPr>
              <w:drawing>
                <wp:inline distT="0" distB="0" distL="0" distR="0" wp14:anchorId="2DCC1A42" wp14:editId="0A1829FA">
                  <wp:extent cx="1234440" cy="1234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nstruction_epoch_800.png"/>
                          <pic:cNvPicPr/>
                        </pic:nvPicPr>
                        <pic:blipFill>
                          <a:blip r:embed="rId12"/>
                          <a:stretch>
                            <a:fillRect/>
                          </a:stretch>
                        </pic:blipFill>
                        <pic:spPr>
                          <a:xfrm>
                            <a:off x="0" y="0"/>
                            <a:ext cx="1234440" cy="1234440"/>
                          </a:xfrm>
                          <a:prstGeom prst="rect">
                            <a:avLst/>
                          </a:prstGeom>
                        </pic:spPr>
                      </pic:pic>
                    </a:graphicData>
                  </a:graphic>
                </wp:inline>
              </w:drawing>
            </w:r>
          </w:p>
        </w:tc>
      </w:tr>
      <w:tr w:rsidR="00BA2BD3" w:rsidRPr="00233042" w14:paraId="6023A29E" w14:textId="77777777">
        <w:tc>
          <w:tcPr>
            <w:tcW w:w="936" w:type="dxa"/>
          </w:tcPr>
          <w:p w14:paraId="6BA30DEF" w14:textId="77777777" w:rsidR="00BA2BD3" w:rsidRPr="00233042" w:rsidRDefault="00000000">
            <w:pPr>
              <w:spacing w:after="40"/>
              <w:rPr>
                <w:rFonts w:ascii="Times New Roman" w:hAnsi="Times New Roman" w:cs="Times New Roman"/>
                <w:color w:val="000000" w:themeColor="text1"/>
              </w:rPr>
            </w:pPr>
            <w:r w:rsidRPr="00233042">
              <w:rPr>
                <w:rFonts w:ascii="Times New Roman" w:hAnsi="Times New Roman" w:cs="Times New Roman"/>
                <w:color w:val="000000" w:themeColor="text1"/>
                <w:sz w:val="18"/>
              </w:rPr>
              <w:t>Fourier</w:t>
            </w:r>
          </w:p>
        </w:tc>
        <w:tc>
          <w:tcPr>
            <w:tcW w:w="2160" w:type="dxa"/>
          </w:tcPr>
          <w:p w14:paraId="695A86CD" w14:textId="77777777" w:rsidR="00BA2BD3" w:rsidRPr="00233042" w:rsidRDefault="00000000">
            <w:pPr>
              <w:spacing w:after="40"/>
              <w:rPr>
                <w:rFonts w:ascii="Times New Roman" w:hAnsi="Times New Roman" w:cs="Times New Roman"/>
                <w:color w:val="000000" w:themeColor="text1"/>
              </w:rPr>
            </w:pPr>
            <w:r w:rsidRPr="00233042">
              <w:rPr>
                <w:rFonts w:ascii="Times New Roman" w:hAnsi="Times New Roman" w:cs="Times New Roman"/>
                <w:noProof/>
                <w:color w:val="000000" w:themeColor="text1"/>
                <w:sz w:val="18"/>
              </w:rPr>
              <w:drawing>
                <wp:inline distT="0" distB="0" distL="0" distR="0" wp14:anchorId="5C0F00AF" wp14:editId="469A2180">
                  <wp:extent cx="1234440" cy="12344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nstruction_epoch_100.png"/>
                          <pic:cNvPicPr/>
                        </pic:nvPicPr>
                        <pic:blipFill>
                          <a:blip r:embed="rId13"/>
                          <a:stretch>
                            <a:fillRect/>
                          </a:stretch>
                        </pic:blipFill>
                        <pic:spPr>
                          <a:xfrm>
                            <a:off x="0" y="0"/>
                            <a:ext cx="1234440" cy="1234440"/>
                          </a:xfrm>
                          <a:prstGeom prst="rect">
                            <a:avLst/>
                          </a:prstGeom>
                        </pic:spPr>
                      </pic:pic>
                    </a:graphicData>
                  </a:graphic>
                </wp:inline>
              </w:drawing>
            </w:r>
          </w:p>
        </w:tc>
        <w:tc>
          <w:tcPr>
            <w:tcW w:w="2160" w:type="dxa"/>
          </w:tcPr>
          <w:p w14:paraId="50F265C6" w14:textId="77777777" w:rsidR="00BA2BD3" w:rsidRPr="00233042" w:rsidRDefault="00000000">
            <w:pPr>
              <w:spacing w:after="40"/>
              <w:rPr>
                <w:rFonts w:ascii="Times New Roman" w:hAnsi="Times New Roman" w:cs="Times New Roman"/>
                <w:color w:val="000000" w:themeColor="text1"/>
              </w:rPr>
            </w:pPr>
            <w:r w:rsidRPr="00233042">
              <w:rPr>
                <w:rFonts w:ascii="Times New Roman" w:hAnsi="Times New Roman" w:cs="Times New Roman"/>
                <w:noProof/>
                <w:color w:val="000000" w:themeColor="text1"/>
                <w:sz w:val="18"/>
              </w:rPr>
              <w:drawing>
                <wp:inline distT="0" distB="0" distL="0" distR="0" wp14:anchorId="220402DE" wp14:editId="0EEED08C">
                  <wp:extent cx="1234440" cy="1234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nstruction_epoch_200.png"/>
                          <pic:cNvPicPr/>
                        </pic:nvPicPr>
                        <pic:blipFill>
                          <a:blip r:embed="rId14"/>
                          <a:stretch>
                            <a:fillRect/>
                          </a:stretch>
                        </pic:blipFill>
                        <pic:spPr>
                          <a:xfrm>
                            <a:off x="0" y="0"/>
                            <a:ext cx="1234440" cy="1234440"/>
                          </a:xfrm>
                          <a:prstGeom prst="rect">
                            <a:avLst/>
                          </a:prstGeom>
                        </pic:spPr>
                      </pic:pic>
                    </a:graphicData>
                  </a:graphic>
                </wp:inline>
              </w:drawing>
            </w:r>
          </w:p>
        </w:tc>
        <w:tc>
          <w:tcPr>
            <w:tcW w:w="2160" w:type="dxa"/>
          </w:tcPr>
          <w:p w14:paraId="7E374E11" w14:textId="77777777" w:rsidR="00BA2BD3" w:rsidRPr="00233042" w:rsidRDefault="00000000">
            <w:pPr>
              <w:spacing w:after="40"/>
              <w:rPr>
                <w:rFonts w:ascii="Times New Roman" w:hAnsi="Times New Roman" w:cs="Times New Roman"/>
                <w:color w:val="000000" w:themeColor="text1"/>
              </w:rPr>
            </w:pPr>
            <w:r w:rsidRPr="00233042">
              <w:rPr>
                <w:rFonts w:ascii="Times New Roman" w:hAnsi="Times New Roman" w:cs="Times New Roman"/>
                <w:noProof/>
                <w:color w:val="000000" w:themeColor="text1"/>
                <w:sz w:val="18"/>
              </w:rPr>
              <w:drawing>
                <wp:inline distT="0" distB="0" distL="0" distR="0" wp14:anchorId="7AC352CA" wp14:editId="324BF79C">
                  <wp:extent cx="1234440" cy="12344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nstruction_epoch_400.png"/>
                          <pic:cNvPicPr/>
                        </pic:nvPicPr>
                        <pic:blipFill>
                          <a:blip r:embed="rId15"/>
                          <a:stretch>
                            <a:fillRect/>
                          </a:stretch>
                        </pic:blipFill>
                        <pic:spPr>
                          <a:xfrm>
                            <a:off x="0" y="0"/>
                            <a:ext cx="1234440" cy="1234440"/>
                          </a:xfrm>
                          <a:prstGeom prst="rect">
                            <a:avLst/>
                          </a:prstGeom>
                        </pic:spPr>
                      </pic:pic>
                    </a:graphicData>
                  </a:graphic>
                </wp:inline>
              </w:drawing>
            </w:r>
          </w:p>
        </w:tc>
        <w:tc>
          <w:tcPr>
            <w:tcW w:w="2160" w:type="dxa"/>
          </w:tcPr>
          <w:p w14:paraId="2ABAED05" w14:textId="77777777" w:rsidR="00BA2BD3" w:rsidRPr="00233042" w:rsidRDefault="00000000">
            <w:pPr>
              <w:spacing w:after="40"/>
              <w:rPr>
                <w:rFonts w:ascii="Times New Roman" w:hAnsi="Times New Roman" w:cs="Times New Roman"/>
                <w:color w:val="000000" w:themeColor="text1"/>
              </w:rPr>
            </w:pPr>
            <w:r w:rsidRPr="00233042">
              <w:rPr>
                <w:rFonts w:ascii="Times New Roman" w:hAnsi="Times New Roman" w:cs="Times New Roman"/>
                <w:noProof/>
                <w:color w:val="000000" w:themeColor="text1"/>
                <w:sz w:val="18"/>
              </w:rPr>
              <w:drawing>
                <wp:inline distT="0" distB="0" distL="0" distR="0" wp14:anchorId="2766E8A0" wp14:editId="31F70A82">
                  <wp:extent cx="1234440" cy="12344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nstruction_epoch_800.png"/>
                          <pic:cNvPicPr/>
                        </pic:nvPicPr>
                        <pic:blipFill>
                          <a:blip r:embed="rId16"/>
                          <a:stretch>
                            <a:fillRect/>
                          </a:stretch>
                        </pic:blipFill>
                        <pic:spPr>
                          <a:xfrm>
                            <a:off x="0" y="0"/>
                            <a:ext cx="1234440" cy="1234440"/>
                          </a:xfrm>
                          <a:prstGeom prst="rect">
                            <a:avLst/>
                          </a:prstGeom>
                        </pic:spPr>
                      </pic:pic>
                    </a:graphicData>
                  </a:graphic>
                </wp:inline>
              </w:drawing>
            </w:r>
          </w:p>
        </w:tc>
      </w:tr>
    </w:tbl>
    <w:p w14:paraId="52228461" w14:textId="5AA822EF" w:rsidR="00BA2BD3" w:rsidRPr="00233042" w:rsidRDefault="00000000">
      <w:pPr>
        <w:pStyle w:val="Caption"/>
        <w:rPr>
          <w:rFonts w:ascii="Times New Roman" w:hAnsi="Times New Roman" w:cs="Times New Roman"/>
          <w:color w:val="000000" w:themeColor="text1"/>
        </w:rPr>
      </w:pPr>
      <w:r w:rsidRPr="00233042">
        <w:rPr>
          <w:rFonts w:ascii="Times New Roman" w:hAnsi="Times New Roman" w:cs="Times New Roman"/>
          <w:color w:val="000000" w:themeColor="text1"/>
        </w:rPr>
        <w:t xml:space="preserve">Figure </w:t>
      </w:r>
      <w:r w:rsidR="00233042">
        <w:rPr>
          <w:rFonts w:ascii="Times New Roman" w:hAnsi="Times New Roman" w:cs="Times New Roman"/>
          <w:color w:val="000000" w:themeColor="text1"/>
        </w:rPr>
        <w:t>2</w:t>
      </w:r>
      <w:r w:rsidRPr="00233042">
        <w:rPr>
          <w:rFonts w:ascii="Times New Roman" w:hAnsi="Times New Roman" w:cs="Times New Roman"/>
          <w:color w:val="000000" w:themeColor="text1"/>
        </w:rPr>
        <w:t>. Full-image predictions at epochs 100, 200, 400, and 800. Every panel includes both training and test pixels.</w:t>
      </w:r>
    </w:p>
    <w:p w14:paraId="113D562E" w14:textId="77777777" w:rsidR="00BA2BD3" w:rsidRPr="00233042" w:rsidRDefault="00000000">
      <w:pPr>
        <w:rPr>
          <w:rFonts w:ascii="Times New Roman" w:hAnsi="Times New Roman" w:cs="Times New Roman"/>
          <w:color w:val="000000" w:themeColor="text1"/>
        </w:rPr>
      </w:pPr>
      <w:r w:rsidRPr="00233042">
        <w:rPr>
          <w:rFonts w:ascii="Times New Roman" w:hAnsi="Times New Roman" w:cs="Times New Roman"/>
          <w:color w:val="000000" w:themeColor="text1"/>
        </w:rPr>
        <w:br w:type="page"/>
      </w:r>
    </w:p>
    <w:p w14:paraId="791FED7C" w14:textId="77777777" w:rsidR="00BA2BD3" w:rsidRPr="00233042" w:rsidRDefault="00000000">
      <w:pPr>
        <w:pStyle w:val="Heading1"/>
        <w:rPr>
          <w:rFonts w:ascii="Times New Roman" w:hAnsi="Times New Roman" w:cs="Times New Roman"/>
          <w:color w:val="000000" w:themeColor="text1"/>
        </w:rPr>
      </w:pPr>
      <w:r w:rsidRPr="00233042">
        <w:rPr>
          <w:rFonts w:ascii="Times New Roman" w:hAnsi="Times New Roman" w:cs="Times New Roman"/>
          <w:color w:val="000000" w:themeColor="text1"/>
        </w:rPr>
        <w:lastRenderedPageBreak/>
        <w:t>Part 1 (c): Raw coordinates vs Fourier mapping</w:t>
      </w:r>
    </w:p>
    <w:p w14:paraId="58E6B8E3" w14:textId="77777777" w:rsidR="00BA2BD3" w:rsidRPr="00233042" w:rsidRDefault="00000000">
      <w:pPr>
        <w:pStyle w:val="Heading2"/>
        <w:rPr>
          <w:rFonts w:ascii="Times New Roman" w:hAnsi="Times New Roman" w:cs="Times New Roman"/>
          <w:color w:val="000000" w:themeColor="text1"/>
        </w:rPr>
      </w:pPr>
      <w:r w:rsidRPr="00233042">
        <w:rPr>
          <w:rFonts w:ascii="Times New Roman" w:hAnsi="Times New Roman" w:cs="Times New Roman"/>
          <w:color w:val="000000" w:themeColor="text1"/>
        </w:rPr>
        <w:t>Input representation</w:t>
      </w:r>
    </w:p>
    <w:p w14:paraId="264FCCA2" w14:textId="77777777" w:rsidR="00BA2BD3" w:rsidRPr="00233042" w:rsidRDefault="00000000">
      <w:pPr>
        <w:rPr>
          <w:rFonts w:ascii="Times New Roman" w:hAnsi="Times New Roman" w:cs="Times New Roman"/>
          <w:color w:val="000000" w:themeColor="text1"/>
        </w:rPr>
      </w:pPr>
      <w:r w:rsidRPr="00233042">
        <w:rPr>
          <w:rFonts w:ascii="Times New Roman" w:hAnsi="Times New Roman" w:cs="Times New Roman"/>
          <w:color w:val="000000" w:themeColor="text1"/>
        </w:rPr>
        <w:t>The raw model receives only (x, y). The encoded model receives these coordinates together with sine and cosine features at six frequency bands. For each coordinate, the frequencies are π × 2ᵏ for k = 0, …, 5. Each band adds four values: sin(π2ᵏx), sin(π2ᵏy), cos(π2ᵏx), and cos(π2ᵏy). The total input size is therefore 2 + 6 × 4 = 26 features.</w:t>
      </w:r>
    </w:p>
    <w:p w14:paraId="5E6A3978" w14:textId="77777777" w:rsidR="00BA2BD3" w:rsidRPr="00233042" w:rsidRDefault="00000000">
      <w:pPr>
        <w:keepNext/>
        <w:spacing w:after="40"/>
        <w:jc w:val="center"/>
        <w:rPr>
          <w:rFonts w:ascii="Times New Roman" w:hAnsi="Times New Roman" w:cs="Times New Roman"/>
          <w:color w:val="000000" w:themeColor="text1"/>
        </w:rPr>
      </w:pPr>
      <w:r w:rsidRPr="00233042">
        <w:rPr>
          <w:rFonts w:ascii="Times New Roman" w:hAnsi="Times New Roman" w:cs="Times New Roman"/>
          <w:noProof/>
          <w:color w:val="000000" w:themeColor="text1"/>
        </w:rPr>
        <w:drawing>
          <wp:inline distT="0" distB="0" distL="0" distR="0" wp14:anchorId="6D5AE288" wp14:editId="52B17C48">
            <wp:extent cx="6172200" cy="2057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comparison.png"/>
                    <pic:cNvPicPr/>
                  </pic:nvPicPr>
                  <pic:blipFill>
                    <a:blip r:embed="rId17"/>
                    <a:stretch>
                      <a:fillRect/>
                    </a:stretch>
                  </pic:blipFill>
                  <pic:spPr>
                    <a:xfrm>
                      <a:off x="0" y="0"/>
                      <a:ext cx="6172200" cy="2057400"/>
                    </a:xfrm>
                    <a:prstGeom prst="rect">
                      <a:avLst/>
                    </a:prstGeom>
                  </pic:spPr>
                </pic:pic>
              </a:graphicData>
            </a:graphic>
          </wp:inline>
        </w:drawing>
      </w:r>
    </w:p>
    <w:p w14:paraId="2C2B8989" w14:textId="6C9000AF" w:rsidR="00BA2BD3" w:rsidRPr="00233042" w:rsidRDefault="00000000">
      <w:pPr>
        <w:pStyle w:val="Caption"/>
        <w:jc w:val="center"/>
        <w:rPr>
          <w:rFonts w:ascii="Times New Roman" w:hAnsi="Times New Roman" w:cs="Times New Roman"/>
          <w:color w:val="000000" w:themeColor="text1"/>
        </w:rPr>
      </w:pPr>
      <w:r w:rsidRPr="00233042">
        <w:rPr>
          <w:rFonts w:ascii="Times New Roman" w:hAnsi="Times New Roman" w:cs="Times New Roman"/>
          <w:color w:val="000000" w:themeColor="text1"/>
        </w:rPr>
        <w:t xml:space="preserve">Figure </w:t>
      </w:r>
      <w:r w:rsidR="00233042">
        <w:rPr>
          <w:rFonts w:ascii="Times New Roman" w:hAnsi="Times New Roman" w:cs="Times New Roman"/>
          <w:color w:val="000000" w:themeColor="text1"/>
        </w:rPr>
        <w:t>3</w:t>
      </w:r>
      <w:r w:rsidRPr="00233042">
        <w:rPr>
          <w:rFonts w:ascii="Times New Roman" w:hAnsi="Times New Roman" w:cs="Times New Roman"/>
          <w:color w:val="000000" w:themeColor="text1"/>
        </w:rPr>
        <w:t>. Ground truth, raw-coordinate reconstruction, and Fourier-feature reconstruction at epoch 800.</w:t>
      </w:r>
    </w:p>
    <w:p w14:paraId="1D48178D" w14:textId="77777777" w:rsidR="00BA2BD3" w:rsidRPr="00233042" w:rsidRDefault="00000000">
      <w:pPr>
        <w:pStyle w:val="Heading2"/>
        <w:rPr>
          <w:rFonts w:ascii="Times New Roman" w:hAnsi="Times New Roman" w:cs="Times New Roman"/>
          <w:color w:val="000000" w:themeColor="text1"/>
        </w:rPr>
      </w:pPr>
      <w:r w:rsidRPr="00233042">
        <w:rPr>
          <w:rFonts w:ascii="Times New Roman" w:hAnsi="Times New Roman" w:cs="Times New Roman"/>
          <w:color w:val="000000" w:themeColor="text1"/>
        </w:rPr>
        <w:t>Observed results</w:t>
      </w:r>
    </w:p>
    <w:p w14:paraId="71BC3A56" w14:textId="5532F898" w:rsidR="00BA2BD3" w:rsidRPr="00233042" w:rsidRDefault="00000000">
      <w:pPr>
        <w:rPr>
          <w:rFonts w:ascii="Times New Roman" w:hAnsi="Times New Roman" w:cs="Times New Roman"/>
          <w:color w:val="000000" w:themeColor="text1"/>
        </w:rPr>
      </w:pPr>
      <w:r w:rsidRPr="00233042">
        <w:rPr>
          <w:rFonts w:ascii="Times New Roman" w:hAnsi="Times New Roman" w:cs="Times New Roman"/>
          <w:color w:val="000000" w:themeColor="text1"/>
        </w:rPr>
        <w:t>The raw-coordinate network produces a smooth blue region and does not recover the logo’s internal structure. The Fourier model recovers the circular outline and several internal shapes, although fine edges remain blurred and a grid-like texture is visible. Test RMS decreases from 0.329030 to 0.213886</w:t>
      </w:r>
      <w:r w:rsidR="00233042">
        <w:rPr>
          <w:rFonts w:ascii="Times New Roman" w:hAnsi="Times New Roman" w:cs="Times New Roman"/>
          <w:color w:val="000000" w:themeColor="text1"/>
        </w:rPr>
        <w:t>.</w:t>
      </w:r>
    </w:p>
    <w:p w14:paraId="5D16E555" w14:textId="77777777" w:rsidR="00BA2BD3" w:rsidRPr="00233042" w:rsidRDefault="00000000">
      <w:pPr>
        <w:rPr>
          <w:rFonts w:ascii="Times New Roman" w:hAnsi="Times New Roman" w:cs="Times New Roman"/>
          <w:color w:val="000000" w:themeColor="text1"/>
        </w:rPr>
      </w:pPr>
      <w:r w:rsidRPr="00233042">
        <w:rPr>
          <w:rFonts w:ascii="Times New Roman" w:hAnsi="Times New Roman" w:cs="Times New Roman"/>
          <w:color w:val="000000" w:themeColor="text1"/>
        </w:rPr>
        <w:t>The learning curves support this visual comparison. The raw model improves slowly and approaches a plateau, while the Fourier model continues reducing both training and test error through epoch 800. The small raw-model train/test gap, together with its large errors, is consistent with underfitting under this training setup.</w:t>
      </w:r>
    </w:p>
    <w:p w14:paraId="5268E3E4" w14:textId="77777777" w:rsidR="00BA2BD3" w:rsidRPr="00233042" w:rsidRDefault="00000000">
      <w:pPr>
        <w:pStyle w:val="Heading2"/>
        <w:rPr>
          <w:rFonts w:ascii="Times New Roman" w:hAnsi="Times New Roman" w:cs="Times New Roman"/>
          <w:color w:val="000000" w:themeColor="text1"/>
        </w:rPr>
      </w:pPr>
      <w:r w:rsidRPr="00233042">
        <w:rPr>
          <w:rFonts w:ascii="Times New Roman" w:hAnsi="Times New Roman" w:cs="Times New Roman"/>
          <w:color w:val="000000" w:themeColor="text1"/>
        </w:rPr>
        <w:t>Why encoding helps</w:t>
      </w:r>
    </w:p>
    <w:p w14:paraId="1CFB7EE4" w14:textId="598E68FC" w:rsidR="00BA2BD3" w:rsidRPr="00233042" w:rsidRDefault="00000000">
      <w:pPr>
        <w:rPr>
          <w:rFonts w:ascii="Times New Roman" w:hAnsi="Times New Roman" w:cs="Times New Roman"/>
          <w:color w:val="000000" w:themeColor="text1"/>
        </w:rPr>
      </w:pPr>
      <w:r w:rsidRPr="00233042">
        <w:rPr>
          <w:rFonts w:ascii="Times New Roman" w:hAnsi="Times New Roman" w:cs="Times New Roman"/>
          <w:color w:val="000000" w:themeColor="text1"/>
        </w:rPr>
        <w:t>An MLP trained on raw coordinates tends to learn slowly varying patterns more readily than sharp spatial changes</w:t>
      </w:r>
      <w:r w:rsidR="00233042">
        <w:rPr>
          <w:rFonts w:ascii="Times New Roman" w:hAnsi="Times New Roman" w:cs="Times New Roman"/>
          <w:color w:val="000000" w:themeColor="text1"/>
        </w:rPr>
        <w:t xml:space="preserve">. </w:t>
      </w:r>
      <w:r w:rsidRPr="00233042">
        <w:rPr>
          <w:rFonts w:ascii="Times New Roman" w:hAnsi="Times New Roman" w:cs="Times New Roman"/>
          <w:color w:val="000000" w:themeColor="text1"/>
        </w:rPr>
        <w:t>The logo contains narrow lines, abrupt color changes, and repeated teeth around its boundary. Fourier encoding supplies rapidly varying functions of position, making these spatial details easier for the network to represent and learn.</w:t>
      </w:r>
    </w:p>
    <w:p w14:paraId="773FBB3B" w14:textId="475E61A4" w:rsidR="00BA2BD3" w:rsidRPr="00233042" w:rsidRDefault="00000000">
      <w:pPr>
        <w:rPr>
          <w:rFonts w:ascii="Times New Roman" w:hAnsi="Times New Roman" w:cs="Times New Roman"/>
          <w:color w:val="000000" w:themeColor="text1"/>
        </w:rPr>
      </w:pPr>
      <w:r w:rsidRPr="00233042">
        <w:rPr>
          <w:rFonts w:ascii="Times New Roman" w:hAnsi="Times New Roman" w:cs="Times New Roman"/>
          <w:color w:val="000000" w:themeColor="text1"/>
        </w:rPr>
        <w:t>Encoding improves reconstruction but does not guarantee a perfect fit. Both networks have two 128-node hidden layers, but the encoded model has more first-layer parameters because it receives 26 inputs instead of 2.</w:t>
      </w:r>
    </w:p>
    <w:p w14:paraId="62FEAE6F" w14:textId="77777777" w:rsidR="00BA2BD3" w:rsidRPr="00233042" w:rsidRDefault="00000000">
      <w:pPr>
        <w:rPr>
          <w:rFonts w:ascii="Times New Roman" w:hAnsi="Times New Roman" w:cs="Times New Roman"/>
          <w:color w:val="000000" w:themeColor="text1"/>
        </w:rPr>
      </w:pPr>
      <w:r w:rsidRPr="00233042">
        <w:rPr>
          <w:rFonts w:ascii="Times New Roman" w:hAnsi="Times New Roman" w:cs="Times New Roman"/>
          <w:color w:val="000000" w:themeColor="text1"/>
        </w:rPr>
        <w:br w:type="page"/>
      </w:r>
    </w:p>
    <w:p w14:paraId="5F76B6A8" w14:textId="77777777" w:rsidR="00BA2BD3" w:rsidRPr="00233042" w:rsidRDefault="00000000">
      <w:pPr>
        <w:pStyle w:val="Heading1"/>
        <w:rPr>
          <w:rFonts w:ascii="Times New Roman" w:hAnsi="Times New Roman" w:cs="Times New Roman"/>
          <w:color w:val="000000" w:themeColor="text1"/>
        </w:rPr>
      </w:pPr>
      <w:r w:rsidRPr="00233042">
        <w:rPr>
          <w:rFonts w:ascii="Times New Roman" w:hAnsi="Times New Roman" w:cs="Times New Roman"/>
          <w:color w:val="000000" w:themeColor="text1"/>
        </w:rPr>
        <w:lastRenderedPageBreak/>
        <w:t>Part 2 (b): Ionosphere binary classification</w:t>
      </w:r>
    </w:p>
    <w:p w14:paraId="684A3F2B" w14:textId="77777777" w:rsidR="00BA2BD3" w:rsidRPr="00233042" w:rsidRDefault="00000000">
      <w:pPr>
        <w:pStyle w:val="Heading2"/>
        <w:rPr>
          <w:rFonts w:ascii="Times New Roman" w:hAnsi="Times New Roman" w:cs="Times New Roman"/>
          <w:color w:val="000000" w:themeColor="text1"/>
        </w:rPr>
      </w:pPr>
      <w:r w:rsidRPr="00233042">
        <w:rPr>
          <w:rFonts w:ascii="Times New Roman" w:hAnsi="Times New Roman" w:cs="Times New Roman"/>
          <w:color w:val="000000" w:themeColor="text1"/>
        </w:rPr>
        <w:t>Network architecture and preprocessing</w:t>
      </w:r>
    </w:p>
    <w:p w14:paraId="05305297" w14:textId="14B08474" w:rsidR="00BA2BD3" w:rsidRPr="00233042" w:rsidRDefault="00000000">
      <w:pPr>
        <w:rPr>
          <w:rFonts w:ascii="Times New Roman" w:hAnsi="Times New Roman" w:cs="Times New Roman"/>
          <w:color w:val="000000" w:themeColor="text1"/>
        </w:rPr>
      </w:pPr>
      <w:r w:rsidRPr="00233042">
        <w:rPr>
          <w:rFonts w:ascii="Times New Roman" w:hAnsi="Times New Roman" w:cs="Times New Roman"/>
          <w:color w:val="000000" w:themeColor="text1"/>
        </w:rPr>
        <w:t xml:space="preserve">The selected model is a one-hidden-layer ReLU network: 34 input features → 16 ReLU neurons → 2 softmax outputs. The outputs represent the probabilities of bad (b) and good (g) radar returns. </w:t>
      </w:r>
    </w:p>
    <w:tbl>
      <w:tblPr>
        <w:tblStyle w:val="LightShading-Accent1"/>
        <w:tblW w:w="0" w:type="auto"/>
        <w:tblLook w:val="04A0" w:firstRow="1" w:lastRow="0" w:firstColumn="1" w:lastColumn="0" w:noHBand="0" w:noVBand="1"/>
      </w:tblPr>
      <w:tblGrid>
        <w:gridCol w:w="4946"/>
        <w:gridCol w:w="4946"/>
      </w:tblGrid>
      <w:tr w:rsidR="00BA2BD3" w:rsidRPr="00233042" w14:paraId="4FDB979D" w14:textId="77777777" w:rsidTr="00BA2BD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46" w:type="dxa"/>
          </w:tcPr>
          <w:p w14:paraId="29DD2321" w14:textId="77777777" w:rsidR="00BA2BD3" w:rsidRPr="00233042" w:rsidRDefault="00000000">
            <w:pPr>
              <w:spacing w:before="80" w:after="80"/>
              <w:rPr>
                <w:rFonts w:ascii="Times New Roman" w:hAnsi="Times New Roman" w:cs="Times New Roman"/>
                <w:color w:val="000000" w:themeColor="text1"/>
              </w:rPr>
            </w:pPr>
            <w:r w:rsidRPr="00233042">
              <w:rPr>
                <w:rFonts w:ascii="Times New Roman" w:hAnsi="Times New Roman" w:cs="Times New Roman"/>
                <w:color w:val="000000" w:themeColor="text1"/>
                <w:sz w:val="20"/>
              </w:rPr>
              <w:t>Setting</w:t>
            </w:r>
          </w:p>
        </w:tc>
        <w:tc>
          <w:tcPr>
            <w:tcW w:w="4946" w:type="dxa"/>
          </w:tcPr>
          <w:p w14:paraId="23996C47" w14:textId="77777777" w:rsidR="00BA2BD3" w:rsidRPr="00233042" w:rsidRDefault="00000000">
            <w:pPr>
              <w:spacing w:before="80" w:after="8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233042">
              <w:rPr>
                <w:rFonts w:ascii="Times New Roman" w:hAnsi="Times New Roman" w:cs="Times New Roman"/>
                <w:color w:val="000000" w:themeColor="text1"/>
                <w:sz w:val="20"/>
              </w:rPr>
              <w:t>Configuration</w:t>
            </w:r>
          </w:p>
        </w:tc>
      </w:tr>
      <w:tr w:rsidR="00BA2BD3" w:rsidRPr="00233042" w14:paraId="4DAE2FB5" w14:textId="77777777" w:rsidTr="00BA2B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46" w:type="dxa"/>
          </w:tcPr>
          <w:p w14:paraId="3654483D" w14:textId="77777777" w:rsidR="00BA2BD3" w:rsidRPr="00233042" w:rsidRDefault="00000000">
            <w:pPr>
              <w:spacing w:before="80" w:after="80"/>
              <w:rPr>
                <w:rFonts w:ascii="Times New Roman" w:hAnsi="Times New Roman" w:cs="Times New Roman"/>
                <w:color w:val="000000" w:themeColor="text1"/>
              </w:rPr>
            </w:pPr>
            <w:r w:rsidRPr="00233042">
              <w:rPr>
                <w:rFonts w:ascii="Times New Roman" w:hAnsi="Times New Roman" w:cs="Times New Roman"/>
                <w:color w:val="000000" w:themeColor="text1"/>
                <w:sz w:val="20"/>
              </w:rPr>
              <w:t>Loss</w:t>
            </w:r>
          </w:p>
        </w:tc>
        <w:tc>
          <w:tcPr>
            <w:tcW w:w="4946" w:type="dxa"/>
          </w:tcPr>
          <w:p w14:paraId="5A641CB5" w14:textId="77777777" w:rsidR="00BA2BD3" w:rsidRPr="00233042" w:rsidRDefault="00000000">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233042">
              <w:rPr>
                <w:rFonts w:ascii="Times New Roman" w:hAnsi="Times New Roman" w:cs="Times New Roman"/>
                <w:color w:val="000000" w:themeColor="text1"/>
                <w:sz w:val="20"/>
              </w:rPr>
              <w:t>Mean two-class softmax cross-entropy</w:t>
            </w:r>
          </w:p>
        </w:tc>
      </w:tr>
      <w:tr w:rsidR="00BA2BD3" w:rsidRPr="00233042" w14:paraId="417902F1" w14:textId="77777777" w:rsidTr="00BA2BD3">
        <w:trPr>
          <w:cantSplit/>
        </w:trPr>
        <w:tc>
          <w:tcPr>
            <w:cnfStyle w:val="001000000000" w:firstRow="0" w:lastRow="0" w:firstColumn="1" w:lastColumn="0" w:oddVBand="0" w:evenVBand="0" w:oddHBand="0" w:evenHBand="0" w:firstRowFirstColumn="0" w:firstRowLastColumn="0" w:lastRowFirstColumn="0" w:lastRowLastColumn="0"/>
            <w:tcW w:w="4946" w:type="dxa"/>
          </w:tcPr>
          <w:p w14:paraId="2E69186F" w14:textId="77777777" w:rsidR="00BA2BD3" w:rsidRPr="00233042" w:rsidRDefault="00000000">
            <w:pPr>
              <w:spacing w:before="80" w:after="80"/>
              <w:rPr>
                <w:rFonts w:ascii="Times New Roman" w:hAnsi="Times New Roman" w:cs="Times New Roman"/>
                <w:color w:val="000000" w:themeColor="text1"/>
              </w:rPr>
            </w:pPr>
            <w:r w:rsidRPr="00233042">
              <w:rPr>
                <w:rFonts w:ascii="Times New Roman" w:hAnsi="Times New Roman" w:cs="Times New Roman"/>
                <w:color w:val="000000" w:themeColor="text1"/>
                <w:sz w:val="20"/>
              </w:rPr>
              <w:t>Optimizer</w:t>
            </w:r>
          </w:p>
        </w:tc>
        <w:tc>
          <w:tcPr>
            <w:tcW w:w="4946" w:type="dxa"/>
          </w:tcPr>
          <w:p w14:paraId="10DB2076" w14:textId="77777777" w:rsidR="00BA2BD3" w:rsidRPr="00233042" w:rsidRDefault="00000000">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233042">
              <w:rPr>
                <w:rFonts w:ascii="Times New Roman" w:hAnsi="Times New Roman" w:cs="Times New Roman"/>
                <w:color w:val="000000" w:themeColor="text1"/>
                <w:sz w:val="20"/>
              </w:rPr>
              <w:t>Mini-batch SGD with momentum 0.9</w:t>
            </w:r>
          </w:p>
        </w:tc>
      </w:tr>
      <w:tr w:rsidR="00BA2BD3" w:rsidRPr="00233042" w14:paraId="504988F1" w14:textId="77777777" w:rsidTr="00BA2B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46" w:type="dxa"/>
          </w:tcPr>
          <w:p w14:paraId="5A72BA9B" w14:textId="77777777" w:rsidR="00BA2BD3" w:rsidRPr="00233042" w:rsidRDefault="00000000">
            <w:pPr>
              <w:spacing w:before="80" w:after="80"/>
              <w:rPr>
                <w:rFonts w:ascii="Times New Roman" w:hAnsi="Times New Roman" w:cs="Times New Roman"/>
                <w:color w:val="000000" w:themeColor="text1"/>
              </w:rPr>
            </w:pPr>
            <w:r w:rsidRPr="00233042">
              <w:rPr>
                <w:rFonts w:ascii="Times New Roman" w:hAnsi="Times New Roman" w:cs="Times New Roman"/>
                <w:color w:val="000000" w:themeColor="text1"/>
                <w:sz w:val="20"/>
              </w:rPr>
              <w:t>Learning rate / batch size / epochs</w:t>
            </w:r>
          </w:p>
        </w:tc>
        <w:tc>
          <w:tcPr>
            <w:tcW w:w="4946" w:type="dxa"/>
          </w:tcPr>
          <w:p w14:paraId="7E6DAB17" w14:textId="77777777" w:rsidR="00BA2BD3" w:rsidRPr="00233042" w:rsidRDefault="00000000">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233042">
              <w:rPr>
                <w:rFonts w:ascii="Times New Roman" w:hAnsi="Times New Roman" w:cs="Times New Roman"/>
                <w:color w:val="000000" w:themeColor="text1"/>
                <w:sz w:val="20"/>
              </w:rPr>
              <w:t>0.001 / 32 / 1,000</w:t>
            </w:r>
          </w:p>
        </w:tc>
      </w:tr>
    </w:tbl>
    <w:p w14:paraId="2D13EE03" w14:textId="77777777" w:rsidR="00BA2BD3" w:rsidRPr="00233042" w:rsidRDefault="00BA2BD3">
      <w:pPr>
        <w:rPr>
          <w:rFonts w:ascii="Times New Roman" w:hAnsi="Times New Roman" w:cs="Times New Roman"/>
          <w:color w:val="000000" w:themeColor="text1"/>
        </w:rPr>
      </w:pPr>
    </w:p>
    <w:p w14:paraId="123F1D73" w14:textId="77777777" w:rsidR="00BA2BD3" w:rsidRPr="00233042" w:rsidRDefault="00000000">
      <w:pPr>
        <w:pStyle w:val="Heading2"/>
        <w:rPr>
          <w:rFonts w:ascii="Times New Roman" w:hAnsi="Times New Roman" w:cs="Times New Roman"/>
          <w:color w:val="000000" w:themeColor="text1"/>
        </w:rPr>
      </w:pPr>
      <w:r w:rsidRPr="00233042">
        <w:rPr>
          <w:rFonts w:ascii="Times New Roman" w:hAnsi="Times New Roman" w:cs="Times New Roman"/>
          <w:color w:val="000000" w:themeColor="text1"/>
        </w:rPr>
        <w:t>Learning curve</w:t>
      </w:r>
    </w:p>
    <w:p w14:paraId="1A5990FB" w14:textId="74D1137F" w:rsidR="00BA2BD3" w:rsidRPr="00233042" w:rsidRDefault="00211FD1">
      <w:pPr>
        <w:keepNext/>
        <w:spacing w:after="40"/>
        <w:jc w:val="center"/>
        <w:rPr>
          <w:rFonts w:ascii="Times New Roman" w:hAnsi="Times New Roman" w:cs="Times New Roman"/>
          <w:color w:val="000000" w:themeColor="text1"/>
        </w:rPr>
      </w:pPr>
      <w:r w:rsidRPr="00211FD1">
        <w:rPr>
          <w:rFonts w:ascii="Times New Roman" w:hAnsi="Times New Roman" w:cs="Times New Roman"/>
          <w:color w:val="000000" w:themeColor="text1"/>
        </w:rPr>
        <w:drawing>
          <wp:inline distT="0" distB="0" distL="0" distR="0" wp14:anchorId="13E5DAD0" wp14:editId="7250876B">
            <wp:extent cx="6282055" cy="2355850"/>
            <wp:effectExtent l="0" t="0" r="4445" b="6350"/>
            <wp:docPr id="105391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12604" name=""/>
                    <pic:cNvPicPr/>
                  </pic:nvPicPr>
                  <pic:blipFill>
                    <a:blip r:embed="rId18"/>
                    <a:stretch>
                      <a:fillRect/>
                    </a:stretch>
                  </pic:blipFill>
                  <pic:spPr>
                    <a:xfrm>
                      <a:off x="0" y="0"/>
                      <a:ext cx="6282055" cy="2355850"/>
                    </a:xfrm>
                    <a:prstGeom prst="rect">
                      <a:avLst/>
                    </a:prstGeom>
                  </pic:spPr>
                </pic:pic>
              </a:graphicData>
            </a:graphic>
          </wp:inline>
        </w:drawing>
      </w:r>
    </w:p>
    <w:p w14:paraId="791BBC9B" w14:textId="7904FB04" w:rsidR="00BA2BD3" w:rsidRPr="00233042" w:rsidRDefault="00000000">
      <w:pPr>
        <w:pStyle w:val="Caption"/>
        <w:jc w:val="center"/>
        <w:rPr>
          <w:rFonts w:ascii="Times New Roman" w:hAnsi="Times New Roman" w:cs="Times New Roman"/>
          <w:color w:val="000000" w:themeColor="text1"/>
        </w:rPr>
      </w:pPr>
      <w:r w:rsidRPr="00233042">
        <w:rPr>
          <w:rFonts w:ascii="Times New Roman" w:hAnsi="Times New Roman" w:cs="Times New Roman"/>
          <w:color w:val="000000" w:themeColor="text1"/>
        </w:rPr>
        <w:t xml:space="preserve">Figure </w:t>
      </w:r>
      <w:r w:rsidR="00E877FC">
        <w:rPr>
          <w:rFonts w:ascii="Times New Roman" w:hAnsi="Times New Roman" w:cs="Times New Roman"/>
          <w:color w:val="000000" w:themeColor="text1"/>
        </w:rPr>
        <w:t>4</w:t>
      </w:r>
      <w:r w:rsidRPr="00233042">
        <w:rPr>
          <w:rFonts w:ascii="Times New Roman" w:hAnsi="Times New Roman" w:cs="Times New Roman"/>
          <w:color w:val="000000" w:themeColor="text1"/>
        </w:rPr>
        <w:t>. Cross-entropy and classification error for the main 16-node ReLU model.</w:t>
      </w:r>
    </w:p>
    <w:p w14:paraId="381F74D4" w14:textId="77777777" w:rsidR="00BA2BD3" w:rsidRPr="00233042" w:rsidRDefault="00000000">
      <w:pPr>
        <w:pStyle w:val="Heading2"/>
        <w:rPr>
          <w:rFonts w:ascii="Times New Roman" w:hAnsi="Times New Roman" w:cs="Times New Roman"/>
          <w:color w:val="000000" w:themeColor="text1"/>
        </w:rPr>
      </w:pPr>
      <w:r w:rsidRPr="00233042">
        <w:rPr>
          <w:rFonts w:ascii="Times New Roman" w:hAnsi="Times New Roman" w:cs="Times New Roman"/>
          <w:color w:val="000000" w:themeColor="text1"/>
        </w:rPr>
        <w:t>Training error rate and test error rate</w:t>
      </w:r>
    </w:p>
    <w:tbl>
      <w:tblPr>
        <w:tblStyle w:val="LightShading-Accent1"/>
        <w:tblW w:w="0" w:type="auto"/>
        <w:tblLook w:val="04A0" w:firstRow="1" w:lastRow="0" w:firstColumn="1" w:lastColumn="0" w:noHBand="0" w:noVBand="1"/>
      </w:tblPr>
      <w:tblGrid>
        <w:gridCol w:w="2473"/>
        <w:gridCol w:w="2473"/>
        <w:gridCol w:w="2473"/>
        <w:gridCol w:w="2473"/>
      </w:tblGrid>
      <w:tr w:rsidR="00BA2BD3" w:rsidRPr="00233042" w14:paraId="71BBB9AD" w14:textId="77777777" w:rsidTr="00BA2BD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73" w:type="dxa"/>
          </w:tcPr>
          <w:p w14:paraId="29D1BFDC" w14:textId="77777777" w:rsidR="00BA2BD3" w:rsidRPr="00233042" w:rsidRDefault="00000000">
            <w:pPr>
              <w:spacing w:before="80" w:after="80"/>
              <w:rPr>
                <w:rFonts w:ascii="Times New Roman" w:hAnsi="Times New Roman" w:cs="Times New Roman"/>
                <w:color w:val="000000" w:themeColor="text1"/>
              </w:rPr>
            </w:pPr>
            <w:r w:rsidRPr="00233042">
              <w:rPr>
                <w:rFonts w:ascii="Times New Roman" w:hAnsi="Times New Roman" w:cs="Times New Roman"/>
                <w:color w:val="000000" w:themeColor="text1"/>
                <w:sz w:val="20"/>
              </w:rPr>
              <w:t>Split</w:t>
            </w:r>
          </w:p>
        </w:tc>
        <w:tc>
          <w:tcPr>
            <w:tcW w:w="2473" w:type="dxa"/>
          </w:tcPr>
          <w:p w14:paraId="6EBA2267" w14:textId="77777777" w:rsidR="00BA2BD3" w:rsidRPr="00233042" w:rsidRDefault="00000000">
            <w:pPr>
              <w:spacing w:before="80" w:after="8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233042">
              <w:rPr>
                <w:rFonts w:ascii="Times New Roman" w:hAnsi="Times New Roman" w:cs="Times New Roman"/>
                <w:color w:val="000000" w:themeColor="text1"/>
                <w:sz w:val="20"/>
              </w:rPr>
              <w:t>Cross-entropy</w:t>
            </w:r>
          </w:p>
        </w:tc>
        <w:tc>
          <w:tcPr>
            <w:tcW w:w="2473" w:type="dxa"/>
          </w:tcPr>
          <w:p w14:paraId="75C6AE32" w14:textId="77777777" w:rsidR="00BA2BD3" w:rsidRPr="00233042" w:rsidRDefault="00000000">
            <w:pPr>
              <w:spacing w:before="80" w:after="8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233042">
              <w:rPr>
                <w:rFonts w:ascii="Times New Roman" w:hAnsi="Times New Roman" w:cs="Times New Roman"/>
                <w:color w:val="000000" w:themeColor="text1"/>
                <w:sz w:val="20"/>
              </w:rPr>
              <w:t>Error rate</w:t>
            </w:r>
          </w:p>
        </w:tc>
        <w:tc>
          <w:tcPr>
            <w:tcW w:w="2473" w:type="dxa"/>
          </w:tcPr>
          <w:p w14:paraId="621599D7" w14:textId="77777777" w:rsidR="00BA2BD3" w:rsidRPr="00233042" w:rsidRDefault="00000000">
            <w:pPr>
              <w:spacing w:before="80" w:after="8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233042">
              <w:rPr>
                <w:rFonts w:ascii="Times New Roman" w:hAnsi="Times New Roman" w:cs="Times New Roman"/>
                <w:color w:val="000000" w:themeColor="text1"/>
                <w:sz w:val="20"/>
              </w:rPr>
              <w:t>Incorrect / total</w:t>
            </w:r>
          </w:p>
        </w:tc>
      </w:tr>
      <w:tr w:rsidR="00BA2BD3" w:rsidRPr="00233042" w14:paraId="150891A8" w14:textId="77777777" w:rsidTr="00BA2B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73" w:type="dxa"/>
          </w:tcPr>
          <w:p w14:paraId="49CF0341" w14:textId="77777777" w:rsidR="00BA2BD3" w:rsidRPr="00233042" w:rsidRDefault="00000000">
            <w:pPr>
              <w:spacing w:before="80" w:after="80"/>
              <w:rPr>
                <w:rFonts w:ascii="Times New Roman" w:hAnsi="Times New Roman" w:cs="Times New Roman"/>
                <w:color w:val="000000" w:themeColor="text1"/>
              </w:rPr>
            </w:pPr>
            <w:r w:rsidRPr="00233042">
              <w:rPr>
                <w:rFonts w:ascii="Times New Roman" w:hAnsi="Times New Roman" w:cs="Times New Roman"/>
                <w:color w:val="000000" w:themeColor="text1"/>
                <w:sz w:val="20"/>
              </w:rPr>
              <w:t>Training</w:t>
            </w:r>
          </w:p>
        </w:tc>
        <w:tc>
          <w:tcPr>
            <w:tcW w:w="2473" w:type="dxa"/>
          </w:tcPr>
          <w:p w14:paraId="25BCB38D" w14:textId="77777777" w:rsidR="00BA2BD3" w:rsidRPr="00233042" w:rsidRDefault="00000000">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233042">
              <w:rPr>
                <w:rFonts w:ascii="Times New Roman" w:hAnsi="Times New Roman" w:cs="Times New Roman"/>
                <w:color w:val="000000" w:themeColor="text1"/>
                <w:sz w:val="20"/>
              </w:rPr>
              <w:t>0.024888</w:t>
            </w:r>
          </w:p>
        </w:tc>
        <w:tc>
          <w:tcPr>
            <w:tcW w:w="2473" w:type="dxa"/>
          </w:tcPr>
          <w:p w14:paraId="5340E104" w14:textId="77777777" w:rsidR="00BA2BD3" w:rsidRPr="00233042" w:rsidRDefault="00000000">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233042">
              <w:rPr>
                <w:rFonts w:ascii="Times New Roman" w:hAnsi="Times New Roman" w:cs="Times New Roman"/>
                <w:color w:val="000000" w:themeColor="text1"/>
                <w:sz w:val="20"/>
              </w:rPr>
              <w:t>0.36%</w:t>
            </w:r>
          </w:p>
        </w:tc>
        <w:tc>
          <w:tcPr>
            <w:tcW w:w="2473" w:type="dxa"/>
          </w:tcPr>
          <w:p w14:paraId="7B054A84" w14:textId="77777777" w:rsidR="00BA2BD3" w:rsidRPr="00233042" w:rsidRDefault="00000000">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233042">
              <w:rPr>
                <w:rFonts w:ascii="Times New Roman" w:hAnsi="Times New Roman" w:cs="Times New Roman"/>
                <w:color w:val="000000" w:themeColor="text1"/>
                <w:sz w:val="20"/>
              </w:rPr>
              <w:t>1 / 280</w:t>
            </w:r>
          </w:p>
        </w:tc>
      </w:tr>
      <w:tr w:rsidR="00BA2BD3" w:rsidRPr="00233042" w14:paraId="07E765A2" w14:textId="77777777" w:rsidTr="00BA2BD3">
        <w:trPr>
          <w:cantSplit/>
        </w:trPr>
        <w:tc>
          <w:tcPr>
            <w:cnfStyle w:val="001000000000" w:firstRow="0" w:lastRow="0" w:firstColumn="1" w:lastColumn="0" w:oddVBand="0" w:evenVBand="0" w:oddHBand="0" w:evenHBand="0" w:firstRowFirstColumn="0" w:firstRowLastColumn="0" w:lastRowFirstColumn="0" w:lastRowLastColumn="0"/>
            <w:tcW w:w="2473" w:type="dxa"/>
          </w:tcPr>
          <w:p w14:paraId="04C89C7F" w14:textId="77777777" w:rsidR="00BA2BD3" w:rsidRPr="00233042" w:rsidRDefault="00000000">
            <w:pPr>
              <w:spacing w:before="80" w:after="80"/>
              <w:rPr>
                <w:rFonts w:ascii="Times New Roman" w:hAnsi="Times New Roman" w:cs="Times New Roman"/>
                <w:color w:val="000000" w:themeColor="text1"/>
              </w:rPr>
            </w:pPr>
            <w:r w:rsidRPr="00233042">
              <w:rPr>
                <w:rFonts w:ascii="Times New Roman" w:hAnsi="Times New Roman" w:cs="Times New Roman"/>
                <w:color w:val="000000" w:themeColor="text1"/>
                <w:sz w:val="20"/>
              </w:rPr>
              <w:t>Test</w:t>
            </w:r>
          </w:p>
        </w:tc>
        <w:tc>
          <w:tcPr>
            <w:tcW w:w="2473" w:type="dxa"/>
          </w:tcPr>
          <w:p w14:paraId="1F286C09" w14:textId="77777777" w:rsidR="00BA2BD3" w:rsidRPr="00233042" w:rsidRDefault="00000000">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233042">
              <w:rPr>
                <w:rFonts w:ascii="Times New Roman" w:hAnsi="Times New Roman" w:cs="Times New Roman"/>
                <w:color w:val="000000" w:themeColor="text1"/>
                <w:sz w:val="20"/>
              </w:rPr>
              <w:t>0.309796</w:t>
            </w:r>
          </w:p>
        </w:tc>
        <w:tc>
          <w:tcPr>
            <w:tcW w:w="2473" w:type="dxa"/>
          </w:tcPr>
          <w:p w14:paraId="6CC55C13" w14:textId="77777777" w:rsidR="00BA2BD3" w:rsidRPr="00233042" w:rsidRDefault="00000000">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233042">
              <w:rPr>
                <w:rFonts w:ascii="Times New Roman" w:hAnsi="Times New Roman" w:cs="Times New Roman"/>
                <w:color w:val="000000" w:themeColor="text1"/>
                <w:sz w:val="20"/>
              </w:rPr>
              <w:t>7.04%</w:t>
            </w:r>
          </w:p>
        </w:tc>
        <w:tc>
          <w:tcPr>
            <w:tcW w:w="2473" w:type="dxa"/>
          </w:tcPr>
          <w:p w14:paraId="6A6A37B1" w14:textId="77777777" w:rsidR="00BA2BD3" w:rsidRPr="00233042" w:rsidRDefault="00000000">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233042">
              <w:rPr>
                <w:rFonts w:ascii="Times New Roman" w:hAnsi="Times New Roman" w:cs="Times New Roman"/>
                <w:color w:val="000000" w:themeColor="text1"/>
                <w:sz w:val="20"/>
              </w:rPr>
              <w:t>5 / 71</w:t>
            </w:r>
          </w:p>
        </w:tc>
      </w:tr>
    </w:tbl>
    <w:p w14:paraId="5332B3A5" w14:textId="77777777" w:rsidR="00BA2BD3" w:rsidRPr="00233042" w:rsidRDefault="00BA2BD3">
      <w:pPr>
        <w:rPr>
          <w:rFonts w:ascii="Times New Roman" w:hAnsi="Times New Roman" w:cs="Times New Roman"/>
          <w:color w:val="000000" w:themeColor="text1"/>
        </w:rPr>
      </w:pPr>
    </w:p>
    <w:p w14:paraId="2056FAC0" w14:textId="77777777" w:rsidR="00BA2BD3" w:rsidRPr="00233042" w:rsidRDefault="00000000">
      <w:pPr>
        <w:rPr>
          <w:rFonts w:ascii="Times New Roman" w:hAnsi="Times New Roman" w:cs="Times New Roman"/>
          <w:color w:val="000000" w:themeColor="text1"/>
        </w:rPr>
      </w:pPr>
      <w:r w:rsidRPr="00233042">
        <w:rPr>
          <w:rFonts w:ascii="Times New Roman" w:hAnsi="Times New Roman" w:cs="Times New Roman"/>
          <w:color w:val="000000" w:themeColor="text1"/>
        </w:rPr>
        <w:br w:type="page"/>
      </w:r>
    </w:p>
    <w:p w14:paraId="43DE5C3C" w14:textId="77777777" w:rsidR="00BA2BD3" w:rsidRPr="00233042" w:rsidRDefault="00000000">
      <w:pPr>
        <w:pStyle w:val="Heading1"/>
        <w:rPr>
          <w:rFonts w:ascii="Times New Roman" w:hAnsi="Times New Roman" w:cs="Times New Roman"/>
          <w:color w:val="000000" w:themeColor="text1"/>
        </w:rPr>
      </w:pPr>
      <w:r w:rsidRPr="00233042">
        <w:rPr>
          <w:rFonts w:ascii="Times New Roman" w:hAnsi="Times New Roman" w:cs="Times New Roman"/>
          <w:color w:val="000000" w:themeColor="text1"/>
        </w:rPr>
        <w:lastRenderedPageBreak/>
        <w:t>Part 2 (c): Comparing latent-layer widths</w:t>
      </w:r>
    </w:p>
    <w:p w14:paraId="44854463" w14:textId="77777777" w:rsidR="00BA2BD3" w:rsidRPr="00233042" w:rsidRDefault="00000000">
      <w:pPr>
        <w:pStyle w:val="Heading2"/>
        <w:rPr>
          <w:rFonts w:ascii="Times New Roman" w:hAnsi="Times New Roman" w:cs="Times New Roman"/>
          <w:color w:val="000000" w:themeColor="text1"/>
        </w:rPr>
      </w:pPr>
      <w:r w:rsidRPr="00233042">
        <w:rPr>
          <w:rFonts w:ascii="Times New Roman" w:hAnsi="Times New Roman" w:cs="Times New Roman"/>
          <w:color w:val="000000" w:themeColor="text1"/>
        </w:rPr>
        <w:t>Experimental setup</w:t>
      </w:r>
    </w:p>
    <w:p w14:paraId="479D5498" w14:textId="61C462F8" w:rsidR="00BA2BD3" w:rsidRPr="00233042" w:rsidRDefault="00000000">
      <w:pPr>
        <w:rPr>
          <w:rFonts w:ascii="Times New Roman" w:hAnsi="Times New Roman" w:cs="Times New Roman"/>
          <w:color w:val="000000" w:themeColor="text1"/>
        </w:rPr>
      </w:pPr>
      <w:r w:rsidRPr="00233042">
        <w:rPr>
          <w:rFonts w:ascii="Times New Roman" w:hAnsi="Times New Roman" w:cs="Times New Roman"/>
          <w:color w:val="000000" w:themeColor="text1"/>
        </w:rPr>
        <w:t xml:space="preserve">The layer immediately before the output is the latent layer. Its activations form a learned representation of each sample. </w:t>
      </w:r>
      <w:r w:rsidR="00211FD1">
        <w:rPr>
          <w:rFonts w:ascii="Times New Roman" w:hAnsi="Times New Roman" w:cs="Times New Roman"/>
          <w:color w:val="000000" w:themeColor="text1"/>
        </w:rPr>
        <w:t>Four</w:t>
      </w:r>
      <w:r w:rsidRPr="00233042">
        <w:rPr>
          <w:rFonts w:ascii="Times New Roman" w:hAnsi="Times New Roman" w:cs="Times New Roman"/>
          <w:color w:val="000000" w:themeColor="text1"/>
        </w:rPr>
        <w:t xml:space="preserve"> networks are compared: 34 → 2 → 2, 34 → 8 → 2, 34 → 16 → 2</w:t>
      </w:r>
      <w:r w:rsidR="00211FD1">
        <w:rPr>
          <w:rFonts w:ascii="Times New Roman" w:hAnsi="Times New Roman" w:cs="Times New Roman"/>
          <w:color w:val="000000" w:themeColor="text1"/>
        </w:rPr>
        <w:t xml:space="preserve"> </w:t>
      </w:r>
      <w:r w:rsidR="00211FD1" w:rsidRPr="00233042">
        <w:rPr>
          <w:rFonts w:ascii="Times New Roman" w:hAnsi="Times New Roman" w:cs="Times New Roman"/>
          <w:color w:val="000000" w:themeColor="text1"/>
        </w:rPr>
        <w:t>and</w:t>
      </w:r>
      <w:r w:rsidR="00211FD1">
        <w:rPr>
          <w:rFonts w:ascii="Times New Roman" w:hAnsi="Times New Roman" w:cs="Times New Roman"/>
          <w:color w:val="000000" w:themeColor="text1"/>
        </w:rPr>
        <w:t xml:space="preserve"> </w:t>
      </w:r>
      <w:r w:rsidR="00211FD1" w:rsidRPr="00233042">
        <w:rPr>
          <w:rFonts w:ascii="Times New Roman" w:hAnsi="Times New Roman" w:cs="Times New Roman"/>
          <w:color w:val="000000" w:themeColor="text1"/>
        </w:rPr>
        <w:t xml:space="preserve">34 → </w:t>
      </w:r>
      <w:r w:rsidR="00211FD1">
        <w:rPr>
          <w:rFonts w:ascii="Times New Roman" w:hAnsi="Times New Roman" w:cs="Times New Roman"/>
          <w:color w:val="000000" w:themeColor="text1"/>
        </w:rPr>
        <w:t>32</w:t>
      </w:r>
      <w:r w:rsidR="00211FD1" w:rsidRPr="00233042">
        <w:rPr>
          <w:rFonts w:ascii="Times New Roman" w:hAnsi="Times New Roman" w:cs="Times New Roman"/>
          <w:color w:val="000000" w:themeColor="text1"/>
        </w:rPr>
        <w:t xml:space="preserve"> → 2</w:t>
      </w:r>
      <w:r w:rsidRPr="00233042">
        <w:rPr>
          <w:rFonts w:ascii="Times New Roman" w:hAnsi="Times New Roman" w:cs="Times New Roman"/>
          <w:color w:val="000000" w:themeColor="text1"/>
        </w:rPr>
        <w:t>. All use ReLU hidden activations, the same data split, learning rate 0.001, momentum 0.9, batch size 32, and 1,000 epochs.</w:t>
      </w:r>
    </w:p>
    <w:p w14:paraId="79C321C2" w14:textId="77777777" w:rsidR="00BA2BD3" w:rsidRPr="00233042" w:rsidRDefault="00000000">
      <w:pPr>
        <w:rPr>
          <w:rFonts w:ascii="Times New Roman" w:hAnsi="Times New Roman" w:cs="Times New Roman"/>
          <w:color w:val="000000" w:themeColor="text1"/>
        </w:rPr>
      </w:pPr>
      <w:r w:rsidRPr="00233042">
        <w:rPr>
          <w:rFonts w:ascii="Times New Roman" w:hAnsi="Times New Roman" w:cs="Times New Roman"/>
          <w:color w:val="000000" w:themeColor="text1"/>
        </w:rPr>
        <w:t>Latent features are recorded at epochs 10, 100, 500, and 1,000 and displayed using a two-dimensional principal component analysis (PCA) projection. Each dot represents one sample; blue denotes b and orange denotes g. The plots include all 351 samples, although only training samples influence the network updates.</w:t>
      </w:r>
    </w:p>
    <w:p w14:paraId="4DF307D0" w14:textId="77777777" w:rsidR="00BA2BD3" w:rsidRPr="00233042" w:rsidRDefault="00000000">
      <w:pPr>
        <w:pStyle w:val="Heading2"/>
        <w:rPr>
          <w:rFonts w:ascii="Times New Roman" w:hAnsi="Times New Roman" w:cs="Times New Roman"/>
          <w:color w:val="000000" w:themeColor="text1"/>
        </w:rPr>
      </w:pPr>
      <w:r w:rsidRPr="00233042">
        <w:rPr>
          <w:rFonts w:ascii="Times New Roman" w:hAnsi="Times New Roman" w:cs="Times New Roman"/>
          <w:color w:val="000000" w:themeColor="text1"/>
        </w:rPr>
        <w:t>Final results of the width comparison</w:t>
      </w:r>
    </w:p>
    <w:tbl>
      <w:tblPr>
        <w:tblStyle w:val="LightShading-Accent1"/>
        <w:tblW w:w="0" w:type="auto"/>
        <w:tblLook w:val="04A0" w:firstRow="1" w:lastRow="0" w:firstColumn="1" w:lastColumn="0" w:noHBand="0" w:noVBand="1"/>
      </w:tblPr>
      <w:tblGrid>
        <w:gridCol w:w="2473"/>
        <w:gridCol w:w="2473"/>
        <w:gridCol w:w="2473"/>
        <w:gridCol w:w="2473"/>
      </w:tblGrid>
      <w:tr w:rsidR="00BA2BD3" w:rsidRPr="00233042" w14:paraId="2B37CFEA" w14:textId="77777777" w:rsidTr="00BA2BD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73" w:type="dxa"/>
          </w:tcPr>
          <w:p w14:paraId="7F7F8575" w14:textId="77777777" w:rsidR="00BA2BD3" w:rsidRPr="00233042" w:rsidRDefault="00000000">
            <w:pPr>
              <w:spacing w:before="80" w:after="80"/>
              <w:rPr>
                <w:rFonts w:ascii="Times New Roman" w:hAnsi="Times New Roman" w:cs="Times New Roman"/>
                <w:color w:val="000000" w:themeColor="text1"/>
              </w:rPr>
            </w:pPr>
            <w:r w:rsidRPr="00233042">
              <w:rPr>
                <w:rFonts w:ascii="Times New Roman" w:hAnsi="Times New Roman" w:cs="Times New Roman"/>
                <w:color w:val="000000" w:themeColor="text1"/>
                <w:sz w:val="20"/>
              </w:rPr>
              <w:t>Latent nodes</w:t>
            </w:r>
          </w:p>
        </w:tc>
        <w:tc>
          <w:tcPr>
            <w:tcW w:w="2473" w:type="dxa"/>
          </w:tcPr>
          <w:p w14:paraId="5A2FE3F8" w14:textId="77777777" w:rsidR="00BA2BD3" w:rsidRPr="00233042" w:rsidRDefault="00000000">
            <w:pPr>
              <w:spacing w:before="80" w:after="8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233042">
              <w:rPr>
                <w:rFonts w:ascii="Times New Roman" w:hAnsi="Times New Roman" w:cs="Times New Roman"/>
                <w:color w:val="000000" w:themeColor="text1"/>
                <w:sz w:val="20"/>
              </w:rPr>
              <w:t>Training error</w:t>
            </w:r>
          </w:p>
        </w:tc>
        <w:tc>
          <w:tcPr>
            <w:tcW w:w="2473" w:type="dxa"/>
          </w:tcPr>
          <w:p w14:paraId="7A4994B4" w14:textId="77777777" w:rsidR="00BA2BD3" w:rsidRPr="00233042" w:rsidRDefault="00000000">
            <w:pPr>
              <w:spacing w:before="80" w:after="8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233042">
              <w:rPr>
                <w:rFonts w:ascii="Times New Roman" w:hAnsi="Times New Roman" w:cs="Times New Roman"/>
                <w:color w:val="000000" w:themeColor="text1"/>
                <w:sz w:val="20"/>
              </w:rPr>
              <w:t>Test error</w:t>
            </w:r>
          </w:p>
        </w:tc>
        <w:tc>
          <w:tcPr>
            <w:tcW w:w="2473" w:type="dxa"/>
          </w:tcPr>
          <w:p w14:paraId="73DAC801" w14:textId="77777777" w:rsidR="00BA2BD3" w:rsidRPr="00233042" w:rsidRDefault="00000000">
            <w:pPr>
              <w:spacing w:before="80" w:after="8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233042">
              <w:rPr>
                <w:rFonts w:ascii="Times New Roman" w:hAnsi="Times New Roman" w:cs="Times New Roman"/>
                <w:color w:val="000000" w:themeColor="text1"/>
                <w:sz w:val="20"/>
              </w:rPr>
              <w:t>Test cross-entropy</w:t>
            </w:r>
          </w:p>
        </w:tc>
      </w:tr>
      <w:tr w:rsidR="00BA2BD3" w:rsidRPr="00233042" w14:paraId="311838EE" w14:textId="77777777" w:rsidTr="00BA2B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73" w:type="dxa"/>
          </w:tcPr>
          <w:p w14:paraId="17302019" w14:textId="77777777" w:rsidR="00BA2BD3" w:rsidRPr="00233042" w:rsidRDefault="00000000">
            <w:pPr>
              <w:spacing w:before="80" w:after="80"/>
              <w:rPr>
                <w:rFonts w:ascii="Times New Roman" w:hAnsi="Times New Roman" w:cs="Times New Roman"/>
                <w:color w:val="000000" w:themeColor="text1"/>
              </w:rPr>
            </w:pPr>
            <w:r w:rsidRPr="00233042">
              <w:rPr>
                <w:rFonts w:ascii="Times New Roman" w:hAnsi="Times New Roman" w:cs="Times New Roman"/>
                <w:color w:val="000000" w:themeColor="text1"/>
                <w:sz w:val="20"/>
              </w:rPr>
              <w:t>2</w:t>
            </w:r>
          </w:p>
        </w:tc>
        <w:tc>
          <w:tcPr>
            <w:tcW w:w="2473" w:type="dxa"/>
          </w:tcPr>
          <w:p w14:paraId="2C4C1BA0" w14:textId="77777777" w:rsidR="00BA2BD3" w:rsidRPr="00233042" w:rsidRDefault="00000000">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233042">
              <w:rPr>
                <w:rFonts w:ascii="Times New Roman" w:hAnsi="Times New Roman" w:cs="Times New Roman"/>
                <w:color w:val="000000" w:themeColor="text1"/>
                <w:sz w:val="20"/>
              </w:rPr>
              <w:t>2.86%</w:t>
            </w:r>
          </w:p>
        </w:tc>
        <w:tc>
          <w:tcPr>
            <w:tcW w:w="2473" w:type="dxa"/>
          </w:tcPr>
          <w:p w14:paraId="7ECC99F8" w14:textId="77777777" w:rsidR="00BA2BD3" w:rsidRPr="00233042" w:rsidRDefault="00000000">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233042">
              <w:rPr>
                <w:rFonts w:ascii="Times New Roman" w:hAnsi="Times New Roman" w:cs="Times New Roman"/>
                <w:color w:val="000000" w:themeColor="text1"/>
                <w:sz w:val="20"/>
              </w:rPr>
              <w:t>19.72%</w:t>
            </w:r>
          </w:p>
        </w:tc>
        <w:tc>
          <w:tcPr>
            <w:tcW w:w="2473" w:type="dxa"/>
          </w:tcPr>
          <w:p w14:paraId="0A3BBEED" w14:textId="77777777" w:rsidR="00BA2BD3" w:rsidRPr="00233042" w:rsidRDefault="00000000">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233042">
              <w:rPr>
                <w:rFonts w:ascii="Times New Roman" w:hAnsi="Times New Roman" w:cs="Times New Roman"/>
                <w:color w:val="000000" w:themeColor="text1"/>
                <w:sz w:val="20"/>
              </w:rPr>
              <w:t>0.599595</w:t>
            </w:r>
          </w:p>
        </w:tc>
      </w:tr>
      <w:tr w:rsidR="00BA2BD3" w:rsidRPr="00233042" w14:paraId="422AB5E5" w14:textId="77777777" w:rsidTr="00BA2BD3">
        <w:trPr>
          <w:cantSplit/>
        </w:trPr>
        <w:tc>
          <w:tcPr>
            <w:cnfStyle w:val="001000000000" w:firstRow="0" w:lastRow="0" w:firstColumn="1" w:lastColumn="0" w:oddVBand="0" w:evenVBand="0" w:oddHBand="0" w:evenHBand="0" w:firstRowFirstColumn="0" w:firstRowLastColumn="0" w:lastRowFirstColumn="0" w:lastRowLastColumn="0"/>
            <w:tcW w:w="2473" w:type="dxa"/>
          </w:tcPr>
          <w:p w14:paraId="094CCA19" w14:textId="77777777" w:rsidR="00BA2BD3" w:rsidRPr="00233042" w:rsidRDefault="00000000">
            <w:pPr>
              <w:spacing w:before="80" w:after="80"/>
              <w:rPr>
                <w:rFonts w:ascii="Times New Roman" w:hAnsi="Times New Roman" w:cs="Times New Roman"/>
                <w:color w:val="000000" w:themeColor="text1"/>
              </w:rPr>
            </w:pPr>
            <w:r w:rsidRPr="00233042">
              <w:rPr>
                <w:rFonts w:ascii="Times New Roman" w:hAnsi="Times New Roman" w:cs="Times New Roman"/>
                <w:color w:val="000000" w:themeColor="text1"/>
                <w:sz w:val="20"/>
              </w:rPr>
              <w:t>8</w:t>
            </w:r>
          </w:p>
        </w:tc>
        <w:tc>
          <w:tcPr>
            <w:tcW w:w="2473" w:type="dxa"/>
          </w:tcPr>
          <w:p w14:paraId="61F1C712" w14:textId="77777777" w:rsidR="00BA2BD3" w:rsidRPr="00233042" w:rsidRDefault="00000000">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233042">
              <w:rPr>
                <w:rFonts w:ascii="Times New Roman" w:hAnsi="Times New Roman" w:cs="Times New Roman"/>
                <w:color w:val="000000" w:themeColor="text1"/>
                <w:sz w:val="20"/>
              </w:rPr>
              <w:t>0.71%</w:t>
            </w:r>
          </w:p>
        </w:tc>
        <w:tc>
          <w:tcPr>
            <w:tcW w:w="2473" w:type="dxa"/>
          </w:tcPr>
          <w:p w14:paraId="136EDAE7" w14:textId="77777777" w:rsidR="00BA2BD3" w:rsidRPr="00233042" w:rsidRDefault="00000000">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233042">
              <w:rPr>
                <w:rFonts w:ascii="Times New Roman" w:hAnsi="Times New Roman" w:cs="Times New Roman"/>
                <w:color w:val="000000" w:themeColor="text1"/>
                <w:sz w:val="20"/>
              </w:rPr>
              <w:t>7.04%</w:t>
            </w:r>
          </w:p>
        </w:tc>
        <w:tc>
          <w:tcPr>
            <w:tcW w:w="2473" w:type="dxa"/>
          </w:tcPr>
          <w:p w14:paraId="1ED08FD6" w14:textId="77777777" w:rsidR="00BA2BD3" w:rsidRPr="00233042" w:rsidRDefault="00000000">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233042">
              <w:rPr>
                <w:rFonts w:ascii="Times New Roman" w:hAnsi="Times New Roman" w:cs="Times New Roman"/>
                <w:color w:val="000000" w:themeColor="text1"/>
                <w:sz w:val="20"/>
              </w:rPr>
              <w:t>0.265736</w:t>
            </w:r>
          </w:p>
        </w:tc>
      </w:tr>
      <w:tr w:rsidR="00BA2BD3" w:rsidRPr="00233042" w14:paraId="27DF9DC1" w14:textId="77777777" w:rsidTr="00BA2B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73" w:type="dxa"/>
          </w:tcPr>
          <w:p w14:paraId="7B90F205" w14:textId="77777777" w:rsidR="00BA2BD3" w:rsidRPr="00233042" w:rsidRDefault="00000000">
            <w:pPr>
              <w:spacing w:before="80" w:after="80"/>
              <w:rPr>
                <w:rFonts w:ascii="Times New Roman" w:hAnsi="Times New Roman" w:cs="Times New Roman"/>
                <w:color w:val="000000" w:themeColor="text1"/>
              </w:rPr>
            </w:pPr>
            <w:r w:rsidRPr="00233042">
              <w:rPr>
                <w:rFonts w:ascii="Times New Roman" w:hAnsi="Times New Roman" w:cs="Times New Roman"/>
                <w:color w:val="000000" w:themeColor="text1"/>
                <w:sz w:val="20"/>
              </w:rPr>
              <w:t>16</w:t>
            </w:r>
          </w:p>
        </w:tc>
        <w:tc>
          <w:tcPr>
            <w:tcW w:w="2473" w:type="dxa"/>
          </w:tcPr>
          <w:p w14:paraId="02A1B63C" w14:textId="77777777" w:rsidR="00BA2BD3" w:rsidRPr="00233042" w:rsidRDefault="00000000">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233042">
              <w:rPr>
                <w:rFonts w:ascii="Times New Roman" w:hAnsi="Times New Roman" w:cs="Times New Roman"/>
                <w:color w:val="000000" w:themeColor="text1"/>
                <w:sz w:val="20"/>
              </w:rPr>
              <w:t>0.36%</w:t>
            </w:r>
          </w:p>
        </w:tc>
        <w:tc>
          <w:tcPr>
            <w:tcW w:w="2473" w:type="dxa"/>
          </w:tcPr>
          <w:p w14:paraId="10D8DE69" w14:textId="77777777" w:rsidR="00BA2BD3" w:rsidRPr="00233042" w:rsidRDefault="00000000">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233042">
              <w:rPr>
                <w:rFonts w:ascii="Times New Roman" w:hAnsi="Times New Roman" w:cs="Times New Roman"/>
                <w:color w:val="000000" w:themeColor="text1"/>
                <w:sz w:val="20"/>
              </w:rPr>
              <w:t>7.04%</w:t>
            </w:r>
          </w:p>
        </w:tc>
        <w:tc>
          <w:tcPr>
            <w:tcW w:w="2473" w:type="dxa"/>
          </w:tcPr>
          <w:p w14:paraId="6AD927FA" w14:textId="77777777" w:rsidR="00BA2BD3" w:rsidRPr="00233042" w:rsidRDefault="00000000">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233042">
              <w:rPr>
                <w:rFonts w:ascii="Times New Roman" w:hAnsi="Times New Roman" w:cs="Times New Roman"/>
                <w:color w:val="000000" w:themeColor="text1"/>
                <w:sz w:val="20"/>
              </w:rPr>
              <w:t>0.262906</w:t>
            </w:r>
          </w:p>
        </w:tc>
      </w:tr>
      <w:tr w:rsidR="00211FD1" w:rsidRPr="00233042" w14:paraId="412ED770" w14:textId="77777777" w:rsidTr="00BA2BD3">
        <w:trPr>
          <w:cantSplit/>
        </w:trPr>
        <w:tc>
          <w:tcPr>
            <w:cnfStyle w:val="001000000000" w:firstRow="0" w:lastRow="0" w:firstColumn="1" w:lastColumn="0" w:oddVBand="0" w:evenVBand="0" w:oddHBand="0" w:evenHBand="0" w:firstRowFirstColumn="0" w:firstRowLastColumn="0" w:lastRowFirstColumn="0" w:lastRowLastColumn="0"/>
            <w:tcW w:w="2473" w:type="dxa"/>
          </w:tcPr>
          <w:p w14:paraId="2429A210" w14:textId="1BF492D9" w:rsidR="00211FD1" w:rsidRPr="00233042" w:rsidRDefault="00211FD1" w:rsidP="00211FD1">
            <w:pPr>
              <w:spacing w:before="80" w:after="80"/>
              <w:rPr>
                <w:rFonts w:ascii="Times New Roman" w:hAnsi="Times New Roman" w:cs="Times New Roman"/>
                <w:color w:val="000000" w:themeColor="text1"/>
                <w:sz w:val="20"/>
              </w:rPr>
            </w:pPr>
            <w:r>
              <w:rPr>
                <w:rFonts w:ascii="Times New Roman" w:hAnsi="Times New Roman" w:cs="Times New Roman"/>
                <w:color w:val="000000" w:themeColor="text1"/>
                <w:sz w:val="20"/>
              </w:rPr>
              <w:t>32</w:t>
            </w:r>
          </w:p>
        </w:tc>
        <w:tc>
          <w:tcPr>
            <w:tcW w:w="2473" w:type="dxa"/>
          </w:tcPr>
          <w:p w14:paraId="6C3B0352" w14:textId="6BC413AA" w:rsidR="00211FD1" w:rsidRPr="00233042" w:rsidRDefault="00211FD1" w:rsidP="00211FD1">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rPr>
            </w:pPr>
            <w:r w:rsidRPr="00233042">
              <w:rPr>
                <w:rFonts w:ascii="Times New Roman" w:hAnsi="Times New Roman" w:cs="Times New Roman"/>
                <w:color w:val="000000" w:themeColor="text1"/>
                <w:sz w:val="20"/>
              </w:rPr>
              <w:t>0.</w:t>
            </w:r>
            <w:r>
              <w:rPr>
                <w:rFonts w:ascii="Times New Roman" w:hAnsi="Times New Roman" w:cs="Times New Roman"/>
                <w:color w:val="000000" w:themeColor="text1"/>
                <w:sz w:val="20"/>
              </w:rPr>
              <w:t>36</w:t>
            </w:r>
            <w:r w:rsidRPr="00233042">
              <w:rPr>
                <w:rFonts w:ascii="Times New Roman" w:hAnsi="Times New Roman" w:cs="Times New Roman"/>
                <w:color w:val="000000" w:themeColor="text1"/>
                <w:sz w:val="20"/>
              </w:rPr>
              <w:t>%</w:t>
            </w:r>
          </w:p>
        </w:tc>
        <w:tc>
          <w:tcPr>
            <w:tcW w:w="2473" w:type="dxa"/>
          </w:tcPr>
          <w:p w14:paraId="2EFB53E1" w14:textId="74E3F5E3" w:rsidR="00211FD1" w:rsidRPr="00233042" w:rsidRDefault="00211FD1" w:rsidP="00211FD1">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rPr>
            </w:pPr>
            <w:r>
              <w:rPr>
                <w:rFonts w:ascii="Times New Roman" w:hAnsi="Times New Roman" w:cs="Times New Roman"/>
                <w:color w:val="000000" w:themeColor="text1"/>
                <w:sz w:val="20"/>
              </w:rPr>
              <w:t>8</w:t>
            </w:r>
            <w:r w:rsidRPr="00233042">
              <w:rPr>
                <w:rFonts w:ascii="Times New Roman" w:hAnsi="Times New Roman" w:cs="Times New Roman"/>
                <w:color w:val="000000" w:themeColor="text1"/>
                <w:sz w:val="20"/>
              </w:rPr>
              <w:t>.</w:t>
            </w:r>
            <w:r>
              <w:rPr>
                <w:rFonts w:ascii="Times New Roman" w:hAnsi="Times New Roman" w:cs="Times New Roman"/>
                <w:color w:val="000000" w:themeColor="text1"/>
                <w:sz w:val="20"/>
              </w:rPr>
              <w:t>45</w:t>
            </w:r>
            <w:r w:rsidRPr="00233042">
              <w:rPr>
                <w:rFonts w:ascii="Times New Roman" w:hAnsi="Times New Roman" w:cs="Times New Roman"/>
                <w:color w:val="000000" w:themeColor="text1"/>
                <w:sz w:val="20"/>
              </w:rPr>
              <w:t>%</w:t>
            </w:r>
          </w:p>
        </w:tc>
        <w:tc>
          <w:tcPr>
            <w:tcW w:w="2473" w:type="dxa"/>
          </w:tcPr>
          <w:p w14:paraId="7ACDB893" w14:textId="79BE295E" w:rsidR="00211FD1" w:rsidRPr="00233042" w:rsidRDefault="00211FD1" w:rsidP="00211FD1">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rPr>
            </w:pPr>
            <w:r>
              <w:rPr>
                <w:rFonts w:ascii="Times New Roman" w:hAnsi="Times New Roman" w:cs="Times New Roman"/>
                <w:color w:val="000000" w:themeColor="text1"/>
                <w:sz w:val="20"/>
              </w:rPr>
              <w:t>0.</w:t>
            </w:r>
            <w:r w:rsidRPr="00211FD1">
              <w:rPr>
                <w:rFonts w:ascii="Times New Roman" w:hAnsi="Times New Roman" w:cs="Times New Roman"/>
                <w:color w:val="000000" w:themeColor="text1"/>
                <w:sz w:val="20"/>
              </w:rPr>
              <w:t>254770</w:t>
            </w:r>
          </w:p>
        </w:tc>
      </w:tr>
    </w:tbl>
    <w:p w14:paraId="48B3B939" w14:textId="77777777" w:rsidR="00BA2BD3" w:rsidRPr="00233042" w:rsidRDefault="00BA2BD3">
      <w:pPr>
        <w:rPr>
          <w:rFonts w:ascii="Times New Roman" w:hAnsi="Times New Roman" w:cs="Times New Roman"/>
          <w:color w:val="000000" w:themeColor="text1"/>
        </w:rPr>
      </w:pPr>
    </w:p>
    <w:p w14:paraId="7A39EA61" w14:textId="52D2D1B4" w:rsidR="00BA2BD3" w:rsidRDefault="00000000">
      <w:pPr>
        <w:rPr>
          <w:rFonts w:ascii="Times New Roman" w:hAnsi="Times New Roman" w:cs="Times New Roman"/>
          <w:color w:val="000000" w:themeColor="text1"/>
        </w:rPr>
      </w:pPr>
      <w:r w:rsidRPr="00233042">
        <w:rPr>
          <w:rFonts w:ascii="Times New Roman" w:hAnsi="Times New Roman" w:cs="Times New Roman"/>
          <w:color w:val="000000" w:themeColor="text1"/>
        </w:rPr>
        <w:t>At early epochs, the projected representations show substantial class overlap. By epochs 500 and 1,000, the 8</w:t>
      </w:r>
      <w:r w:rsidR="00211FD1">
        <w:rPr>
          <w:rFonts w:ascii="Times New Roman" w:hAnsi="Times New Roman" w:cs="Times New Roman"/>
          <w:color w:val="000000" w:themeColor="text1"/>
        </w:rPr>
        <w:t xml:space="preserve">, </w:t>
      </w:r>
      <w:r w:rsidRPr="00233042">
        <w:rPr>
          <w:rFonts w:ascii="Times New Roman" w:hAnsi="Times New Roman" w:cs="Times New Roman"/>
          <w:color w:val="000000" w:themeColor="text1"/>
        </w:rPr>
        <w:t xml:space="preserve">16 </w:t>
      </w:r>
      <w:r w:rsidR="00211FD1">
        <w:rPr>
          <w:rFonts w:ascii="Times New Roman" w:hAnsi="Times New Roman" w:cs="Times New Roman"/>
          <w:color w:val="000000" w:themeColor="text1"/>
        </w:rPr>
        <w:t xml:space="preserve">and 32-node </w:t>
      </w:r>
      <w:r w:rsidRPr="00233042">
        <w:rPr>
          <w:rFonts w:ascii="Times New Roman" w:hAnsi="Times New Roman" w:cs="Times New Roman"/>
          <w:color w:val="000000" w:themeColor="text1"/>
        </w:rPr>
        <w:t>networks show clearer separation between the blue and orange distributions, although some overlap remains. The 2-node network retains a restricted representation with points concentrated along narrow branches and has the highest final test error, 19.72%.</w:t>
      </w:r>
    </w:p>
    <w:p w14:paraId="573DAC01" w14:textId="2B650BD6" w:rsidR="00211FD1" w:rsidRPr="00233042" w:rsidRDefault="00211FD1">
      <w:pPr>
        <w:rPr>
          <w:rFonts w:ascii="Times New Roman" w:hAnsi="Times New Roman" w:cs="Times New Roman"/>
          <w:color w:val="000000" w:themeColor="text1"/>
        </w:rPr>
        <w:sectPr w:rsidR="00211FD1" w:rsidRPr="00233042">
          <w:pgSz w:w="11909" w:h="16834"/>
          <w:pgMar w:top="936" w:right="1008" w:bottom="936" w:left="1008" w:header="432" w:footer="432" w:gutter="0"/>
          <w:cols w:space="720"/>
          <w:docGrid w:linePitch="360"/>
        </w:sectPr>
      </w:pPr>
      <w:r w:rsidRPr="00211FD1">
        <w:rPr>
          <w:rFonts w:ascii="Times New Roman" w:hAnsi="Times New Roman" w:cs="Times New Roman"/>
          <w:color w:val="000000" w:themeColor="text1"/>
        </w:rPr>
        <w:t xml:space="preserve">The 2-node model appears to have insufficient capacity under the selected training settings, as indicated by its higher training and test errors. Increasing the width to 8 nodes improves performance substantially. The 16-node model further reduces training error but provides no additional improvement in test accuracy, suggesting diminishing returns from increased </w:t>
      </w:r>
      <w:r>
        <w:rPr>
          <w:rFonts w:ascii="Times New Roman" w:hAnsi="Times New Roman" w:cs="Times New Roman"/>
          <w:color w:val="000000" w:themeColor="text1"/>
        </w:rPr>
        <w:t>capacity. Finally, the 32-node model did not reduce training error, test error increased from 16-node, indicating possible overfitting.</w:t>
      </w:r>
    </w:p>
    <w:p w14:paraId="3C09DC77" w14:textId="77777777" w:rsidR="00BA2BD3" w:rsidRPr="00233042" w:rsidRDefault="00000000">
      <w:pPr>
        <w:keepNext/>
        <w:spacing w:after="40"/>
        <w:jc w:val="center"/>
        <w:rPr>
          <w:rFonts w:ascii="Times New Roman" w:hAnsi="Times New Roman" w:cs="Times New Roman"/>
          <w:color w:val="000000" w:themeColor="text1"/>
        </w:rPr>
      </w:pPr>
      <w:r w:rsidRPr="00233042">
        <w:rPr>
          <w:rFonts w:ascii="Times New Roman" w:hAnsi="Times New Roman" w:cs="Times New Roman"/>
          <w:noProof/>
          <w:color w:val="000000" w:themeColor="text1"/>
        </w:rPr>
        <w:lastRenderedPageBreak/>
        <w:drawing>
          <wp:inline distT="0" distB="0" distL="0" distR="0" wp14:anchorId="6B795778" wp14:editId="291D8F74">
            <wp:extent cx="8686800" cy="553104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t_feature_distribution.png"/>
                    <pic:cNvPicPr/>
                  </pic:nvPicPr>
                  <pic:blipFill>
                    <a:blip r:embed="rId19"/>
                    <a:stretch>
                      <a:fillRect/>
                    </a:stretch>
                  </pic:blipFill>
                  <pic:spPr>
                    <a:xfrm>
                      <a:off x="0" y="0"/>
                      <a:ext cx="8686800" cy="5531048"/>
                    </a:xfrm>
                    <a:prstGeom prst="rect">
                      <a:avLst/>
                    </a:prstGeom>
                  </pic:spPr>
                </pic:pic>
              </a:graphicData>
            </a:graphic>
          </wp:inline>
        </w:drawing>
      </w:r>
    </w:p>
    <w:p w14:paraId="615B827E" w14:textId="67F6C9F4" w:rsidR="00BA2BD3" w:rsidRPr="00233042" w:rsidRDefault="00000000">
      <w:pPr>
        <w:pStyle w:val="Caption"/>
        <w:jc w:val="center"/>
        <w:rPr>
          <w:rFonts w:ascii="Times New Roman" w:hAnsi="Times New Roman" w:cs="Times New Roman"/>
          <w:color w:val="000000" w:themeColor="text1"/>
        </w:rPr>
      </w:pPr>
      <w:r w:rsidRPr="00233042">
        <w:rPr>
          <w:rFonts w:ascii="Times New Roman" w:hAnsi="Times New Roman" w:cs="Times New Roman"/>
          <w:color w:val="000000" w:themeColor="text1"/>
        </w:rPr>
        <w:t xml:space="preserve">Figure </w:t>
      </w:r>
      <w:r w:rsidR="00E877FC">
        <w:rPr>
          <w:rFonts w:ascii="Times New Roman" w:hAnsi="Times New Roman" w:cs="Times New Roman"/>
          <w:color w:val="000000" w:themeColor="text1"/>
        </w:rPr>
        <w:t>5</w:t>
      </w:r>
      <w:r w:rsidRPr="00233042">
        <w:rPr>
          <w:rFonts w:ascii="Times New Roman" w:hAnsi="Times New Roman" w:cs="Times New Roman"/>
          <w:color w:val="000000" w:themeColor="text1"/>
        </w:rPr>
        <w:t>. Rows: 2, 8, and 16 latent nodes. Columns: epochs 10, 100, 500, and 1,000. Blue = bad (b); orange = good (g). Each panel is a separate PCA projection of all samples.</w:t>
      </w:r>
    </w:p>
    <w:sectPr w:rsidR="00BA2BD3" w:rsidRPr="00233042" w:rsidSect="00034616">
      <w:pgSz w:w="16834" w:h="11909" w:orient="landscape"/>
      <w:pgMar w:top="720" w:right="1008" w:bottom="720" w:left="1008"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481F24" w14:textId="77777777" w:rsidR="0009048B" w:rsidRDefault="0009048B">
      <w:pPr>
        <w:spacing w:after="0" w:line="240" w:lineRule="auto"/>
      </w:pPr>
      <w:r>
        <w:separator/>
      </w:r>
    </w:p>
  </w:endnote>
  <w:endnote w:type="continuationSeparator" w:id="0">
    <w:p w14:paraId="48A21BE6" w14:textId="77777777" w:rsidR="0009048B" w:rsidRDefault="000904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5CFD03B" w14:textId="77777777" w:rsidR="0009048B" w:rsidRDefault="0009048B">
      <w:pPr>
        <w:spacing w:after="0" w:line="240" w:lineRule="auto"/>
      </w:pPr>
      <w:r>
        <w:separator/>
      </w:r>
    </w:p>
  </w:footnote>
  <w:footnote w:type="continuationSeparator" w:id="0">
    <w:p w14:paraId="48ED15AC" w14:textId="77777777" w:rsidR="0009048B" w:rsidRDefault="000904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1945552">
    <w:abstractNumId w:val="8"/>
  </w:num>
  <w:num w:numId="2" w16cid:durableId="837766483">
    <w:abstractNumId w:val="6"/>
  </w:num>
  <w:num w:numId="3" w16cid:durableId="827986475">
    <w:abstractNumId w:val="5"/>
  </w:num>
  <w:num w:numId="4" w16cid:durableId="1059524335">
    <w:abstractNumId w:val="4"/>
  </w:num>
  <w:num w:numId="5" w16cid:durableId="1649942501">
    <w:abstractNumId w:val="7"/>
  </w:num>
  <w:num w:numId="6" w16cid:durableId="1054811551">
    <w:abstractNumId w:val="3"/>
  </w:num>
  <w:num w:numId="7" w16cid:durableId="2100783497">
    <w:abstractNumId w:val="2"/>
  </w:num>
  <w:num w:numId="8" w16cid:durableId="1217812780">
    <w:abstractNumId w:val="1"/>
  </w:num>
  <w:num w:numId="9" w16cid:durableId="63977228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48B"/>
    <w:rsid w:val="0015074B"/>
    <w:rsid w:val="00211FD1"/>
    <w:rsid w:val="00233042"/>
    <w:rsid w:val="00266F49"/>
    <w:rsid w:val="0029639D"/>
    <w:rsid w:val="00326F90"/>
    <w:rsid w:val="005651CB"/>
    <w:rsid w:val="00AA1D8D"/>
    <w:rsid w:val="00B47730"/>
    <w:rsid w:val="00BA2BD3"/>
    <w:rsid w:val="00CB0664"/>
    <w:rsid w:val="00CF0D74"/>
    <w:rsid w:val="00E877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70927C"/>
  <w14:defaultImageDpi w14:val="300"/>
  <w15:docId w15:val="{556E9008-5770-0646-BE98-A8F622CC3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D6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83D6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83D61"/>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color w:val="4C59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6</Pages>
  <Words>802</Words>
  <Characters>4576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Deep Learning Homework 1 Report</vt:lpstr>
    </vt:vector>
  </TitlesOfParts>
  <Manager/>
  <Company/>
  <LinksUpToDate>false</LinksUpToDate>
  <CharactersWithSpaces>5368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Learning Homework 1 Report</dc:title>
  <dc:subject>Image INR regression and Ionosphere classification</dc:subject>
  <dc:creator>Toh Cheng Hee Adriel</dc:creator>
  <cp:keywords/>
  <dc:description>generated by python-docx</dc:description>
  <cp:lastModifiedBy>卓正喜</cp:lastModifiedBy>
  <cp:revision>5</cp:revision>
  <dcterms:created xsi:type="dcterms:W3CDTF">2013-12-23T23:15:00Z</dcterms:created>
  <dcterms:modified xsi:type="dcterms:W3CDTF">2026-10-08T03:49:00Z</dcterms:modified>
  <cp:category/>
</cp:coreProperties>
</file>