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EDAC"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Adrien Adam et Sophie Parent</w:t>
      </w:r>
    </w:p>
    <w:p w14:paraId="49AEEA2D"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IFT-3913</w:t>
      </w:r>
    </w:p>
    <w:p w14:paraId="565AA294" w14:textId="0965B714"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TP</w:t>
      </w:r>
      <w:r w:rsidR="000F6ECD">
        <w:rPr>
          <w:b/>
          <w:i w:val="0"/>
          <w:sz w:val="24"/>
          <w:szCs w:val="24"/>
          <w:lang w:val="fr-CA"/>
        </w:rPr>
        <w:t>3</w:t>
      </w:r>
      <w:r w:rsidRPr="00BC136A">
        <w:rPr>
          <w:b/>
          <w:i w:val="0"/>
          <w:sz w:val="24"/>
          <w:szCs w:val="24"/>
          <w:lang w:val="fr-CA"/>
        </w:rPr>
        <w:t xml:space="preserve"> - </w:t>
      </w:r>
      <w:r w:rsidR="000F6ECD">
        <w:rPr>
          <w:b/>
          <w:i w:val="0"/>
          <w:sz w:val="24"/>
          <w:szCs w:val="24"/>
          <w:lang w:val="fr-CA"/>
        </w:rPr>
        <w:t>Tests</w:t>
      </w:r>
    </w:p>
    <w:p w14:paraId="6F43786F" w14:textId="77777777" w:rsidR="00051E92" w:rsidRPr="00BC136A" w:rsidRDefault="00051E92">
      <w:pPr>
        <w:rPr>
          <w:lang w:val="fr-CA"/>
        </w:rPr>
      </w:pPr>
    </w:p>
    <w:p w14:paraId="0A702241" w14:textId="7CEBBD01" w:rsidR="00FF039C" w:rsidRPr="00BC136A" w:rsidRDefault="00BC136A" w:rsidP="00CC4ACC">
      <w:pPr>
        <w:pStyle w:val="Titre2"/>
        <w:rPr>
          <w:sz w:val="28"/>
          <w:szCs w:val="28"/>
          <w:u w:val="single"/>
          <w:lang w:val="fr-CA"/>
        </w:rPr>
      </w:pPr>
      <w:r w:rsidRPr="00BC136A">
        <w:rPr>
          <w:sz w:val="28"/>
          <w:szCs w:val="28"/>
          <w:u w:val="single"/>
          <w:lang w:val="fr-CA"/>
        </w:rPr>
        <w:t>Test boite noire</w:t>
      </w:r>
    </w:p>
    <w:p w14:paraId="0ADEC8B2" w14:textId="77777777" w:rsidR="002D655F" w:rsidRPr="00BC136A" w:rsidRDefault="002D655F" w:rsidP="002D655F">
      <w:pPr>
        <w:rPr>
          <w:lang w:val="fr-CA"/>
        </w:rPr>
      </w:pPr>
    </w:p>
    <w:p w14:paraId="1FC6072B" w14:textId="69A224D7" w:rsidR="00FF039C"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Sp</w:t>
      </w:r>
      <w:bookmarkStart w:id="0" w:name="_Hlk57129197"/>
      <w:r w:rsidRPr="00BC136A">
        <w:rPr>
          <w:i/>
          <w:iCs/>
          <w:color w:val="2F5496" w:themeColor="accent1" w:themeShade="BF"/>
          <w:sz w:val="24"/>
          <w:szCs w:val="24"/>
          <w:lang w:val="fr-CA"/>
        </w:rPr>
        <w:t>écificati</w:t>
      </w:r>
      <w:bookmarkEnd w:id="0"/>
      <w:r w:rsidRPr="00BC136A">
        <w:rPr>
          <w:i/>
          <w:iCs/>
          <w:color w:val="2F5496" w:themeColor="accent1" w:themeShade="BF"/>
          <w:sz w:val="24"/>
          <w:szCs w:val="24"/>
          <w:lang w:val="fr-CA"/>
        </w:rPr>
        <w:t>ons :</w:t>
      </w:r>
    </w:p>
    <w:p w14:paraId="14287D80" w14:textId="23CEE9A2" w:rsidR="00BC136A" w:rsidRPr="00BC136A" w:rsidRDefault="00BC136A" w:rsidP="003360DE">
      <w:pPr>
        <w:pStyle w:val="Sansinterligne"/>
        <w:ind w:left="720"/>
        <w:rPr>
          <w:lang w:val="fr-CA"/>
        </w:rPr>
      </w:pPr>
      <w:r w:rsidRPr="00BC136A">
        <w:rPr>
          <w:lang w:val="fr-CA"/>
        </w:rPr>
        <w:t>• Convertir des montants entre les devises suivantes : USD, CAD, GBP, EUR, CHF, CNY.</w:t>
      </w:r>
    </w:p>
    <w:p w14:paraId="0C6C4A70" w14:textId="59BC0D0E" w:rsidR="00BC136A" w:rsidRDefault="00BC136A" w:rsidP="003360DE">
      <w:pPr>
        <w:pStyle w:val="Sansinterligne"/>
        <w:ind w:left="720"/>
        <w:rPr>
          <w:lang w:val="fr-CA"/>
        </w:rPr>
      </w:pPr>
      <w:r w:rsidRPr="00BC136A">
        <w:rPr>
          <w:lang w:val="fr-CA"/>
        </w:rPr>
        <w:t>• Seulement accepter des montants non-négatives.</w:t>
      </w:r>
      <w:r w:rsidRPr="00BC136A">
        <w:rPr>
          <w:lang w:val="fr-CA"/>
        </w:rPr>
        <w:cr/>
      </w:r>
    </w:p>
    <w:p w14:paraId="1E4DBB4A" w14:textId="77777777" w:rsidR="004036AA" w:rsidRPr="00BC136A" w:rsidRDefault="004036AA" w:rsidP="003360DE">
      <w:pPr>
        <w:pStyle w:val="Sansinterligne"/>
        <w:ind w:left="720"/>
        <w:rPr>
          <w:lang w:val="fr-CA"/>
        </w:rPr>
      </w:pPr>
    </w:p>
    <w:p w14:paraId="4B1987C6" w14:textId="753B4764"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Tests : classes d’équivalence</w:t>
      </w:r>
    </w:p>
    <w:p w14:paraId="09A7F451" w14:textId="5D90746B" w:rsidR="005E04FA" w:rsidRDefault="000E026B" w:rsidP="005E04FA">
      <w:pPr>
        <w:rPr>
          <w:lang w:val="fr-CA"/>
        </w:rPr>
      </w:pPr>
      <w:r>
        <w:rPr>
          <w:lang w:val="fr-CA"/>
        </w:rPr>
        <w:t>Le T1 teste</w:t>
      </w:r>
      <w:r w:rsidR="005E04FA">
        <w:rPr>
          <w:lang w:val="fr-CA"/>
        </w:rPr>
        <w:t xml:space="preserve"> le </w:t>
      </w:r>
      <w:r w:rsidR="005E04FA" w:rsidRPr="001F0A99">
        <w:rPr>
          <w:b/>
          <w:bCs/>
          <w:lang w:val="fr-CA"/>
        </w:rPr>
        <w:t>montant</w:t>
      </w:r>
      <w:r w:rsidR="005E04FA">
        <w:rPr>
          <w:lang w:val="fr-CA"/>
        </w:rPr>
        <w:t xml:space="preserve">, en utilisant des devises valides. Le but est de vérifier que </w:t>
      </w:r>
      <w:r w:rsidR="00443DD0">
        <w:rPr>
          <w:lang w:val="fr-CA"/>
        </w:rPr>
        <w:t>seuls les montants non négatifs</w:t>
      </w:r>
      <w:r w:rsidR="005E04FA">
        <w:rPr>
          <w:lang w:val="fr-CA"/>
        </w:rPr>
        <w:t xml:space="preserve"> sont acceptés.</w:t>
      </w:r>
    </w:p>
    <w:p w14:paraId="599B2309" w14:textId="5C8DD4EA" w:rsidR="00BC136A" w:rsidRDefault="005E04FA" w:rsidP="00443DD0">
      <w:pPr>
        <w:pStyle w:val="Sansinterligne"/>
        <w:ind w:left="720"/>
        <w:rPr>
          <w:lang w:val="fr-CA"/>
        </w:rPr>
      </w:pPr>
      <w:r w:rsidRPr="005E04FA">
        <w:rPr>
          <w:lang w:val="fr-CA"/>
        </w:rPr>
        <w:t xml:space="preserve">D1 = </w:t>
      </w:r>
      <w:r>
        <w:rPr>
          <w:lang w:val="fr-CA"/>
        </w:rPr>
        <w:t>montant négatifs</w:t>
      </w:r>
    </w:p>
    <w:p w14:paraId="5C24DDD3" w14:textId="61B7D956" w:rsidR="005E04FA" w:rsidRDefault="005E04FA" w:rsidP="00443DD0">
      <w:pPr>
        <w:pStyle w:val="Sansinterligne"/>
        <w:ind w:left="720"/>
        <w:rPr>
          <w:lang w:val="fr-CA"/>
        </w:rPr>
      </w:pPr>
      <w:r w:rsidRPr="005E04FA">
        <w:rPr>
          <w:lang w:val="fr-CA"/>
        </w:rPr>
        <w:t>D</w:t>
      </w:r>
      <w:r>
        <w:rPr>
          <w:lang w:val="fr-CA"/>
        </w:rPr>
        <w:t>2</w:t>
      </w:r>
      <w:r w:rsidRPr="005E04FA">
        <w:rPr>
          <w:lang w:val="fr-CA"/>
        </w:rPr>
        <w:t xml:space="preserve"> = </w:t>
      </w:r>
      <w:r>
        <w:rPr>
          <w:lang w:val="fr-CA"/>
        </w:rPr>
        <w:t>montant positifs</w:t>
      </w:r>
    </w:p>
    <w:p w14:paraId="77953162" w14:textId="77777777" w:rsidR="005E04FA" w:rsidRPr="005E04FA" w:rsidRDefault="005E04FA" w:rsidP="00443DD0">
      <w:pPr>
        <w:pStyle w:val="Sansinterligne"/>
        <w:ind w:left="720"/>
        <w:rPr>
          <w:lang w:val="fr-CA"/>
        </w:rPr>
      </w:pPr>
    </w:p>
    <w:p w14:paraId="58099FAB" w14:textId="35292B19" w:rsidR="005E04FA" w:rsidRDefault="005E04FA" w:rsidP="00443DD0">
      <w:pPr>
        <w:ind w:left="720"/>
        <w:rPr>
          <w:lang w:val="fr-CA"/>
        </w:rPr>
      </w:pPr>
      <w:r w:rsidRPr="005E04FA">
        <w:rPr>
          <w:lang w:val="fr-CA"/>
        </w:rPr>
        <w:t>T</w:t>
      </w:r>
      <w:r w:rsidR="00443DD0">
        <w:rPr>
          <w:lang w:val="fr-CA"/>
        </w:rPr>
        <w:t>1</w:t>
      </w:r>
      <w:r w:rsidRPr="005E04FA">
        <w:rPr>
          <w:lang w:val="fr-CA"/>
        </w:rPr>
        <w:t xml:space="preserve"> = {</w:t>
      </w:r>
      <w:r>
        <w:rPr>
          <w:lang w:val="fr-CA"/>
        </w:rPr>
        <w:t xml:space="preserve">(USD, EUR, </w:t>
      </w:r>
      <w:r w:rsidRPr="005E04FA">
        <w:rPr>
          <w:lang w:val="fr-CA"/>
        </w:rPr>
        <w:t>-500</w:t>
      </w:r>
      <w:r>
        <w:rPr>
          <w:lang w:val="fr-CA"/>
        </w:rPr>
        <w:t>)</w:t>
      </w:r>
      <w:r w:rsidRPr="005E04FA">
        <w:rPr>
          <w:lang w:val="fr-CA"/>
        </w:rPr>
        <w:t xml:space="preserve">, </w:t>
      </w:r>
      <w:r>
        <w:rPr>
          <w:lang w:val="fr-CA"/>
        </w:rPr>
        <w:t>(USD, EUR,</w:t>
      </w:r>
      <w:r w:rsidR="00473878">
        <w:rPr>
          <w:lang w:val="fr-CA"/>
        </w:rPr>
        <w:t xml:space="preserve"> </w:t>
      </w:r>
      <w:r w:rsidRPr="005E04FA">
        <w:rPr>
          <w:lang w:val="fr-CA"/>
        </w:rPr>
        <w:t>500</w:t>
      </w:r>
      <w:r>
        <w:rPr>
          <w:lang w:val="fr-CA"/>
        </w:rPr>
        <w:t>)</w:t>
      </w:r>
      <w:r w:rsidRPr="005E04FA">
        <w:rPr>
          <w:lang w:val="fr-CA"/>
        </w:rPr>
        <w:t xml:space="preserve">} </w:t>
      </w:r>
    </w:p>
    <w:p w14:paraId="25334857" w14:textId="2BB3F7A1" w:rsidR="00EB5B20" w:rsidRDefault="000E026B" w:rsidP="005E04FA">
      <w:pPr>
        <w:rPr>
          <w:lang w:val="fr-CA"/>
        </w:rPr>
      </w:pPr>
      <w:r>
        <w:rPr>
          <w:lang w:val="fr-CA"/>
        </w:rPr>
        <w:t>Le test 2 teste</w:t>
      </w:r>
      <w:r w:rsidR="005E04FA">
        <w:rPr>
          <w:lang w:val="fr-CA"/>
        </w:rPr>
        <w:t xml:space="preserve"> les </w:t>
      </w:r>
      <w:r w:rsidR="005E04FA" w:rsidRPr="001F0A99">
        <w:rPr>
          <w:b/>
          <w:bCs/>
          <w:lang w:val="fr-CA"/>
        </w:rPr>
        <w:t>devises</w:t>
      </w:r>
      <w:r w:rsidR="005E04FA">
        <w:rPr>
          <w:lang w:val="fr-CA"/>
        </w:rPr>
        <w:t xml:space="preserve">, </w:t>
      </w:r>
      <w:r w:rsidR="009F3BE2">
        <w:rPr>
          <w:lang w:val="fr-CA"/>
        </w:rPr>
        <w:t>le</w:t>
      </w:r>
      <w:r w:rsidR="005E04FA">
        <w:rPr>
          <w:lang w:val="fr-CA"/>
        </w:rPr>
        <w:t xml:space="preserve"> but est de vérifier si les devises du programme sont celles des spécifications.</w:t>
      </w:r>
      <w:r w:rsidR="00443DD0">
        <w:rPr>
          <w:lang w:val="fr-CA"/>
        </w:rPr>
        <w:t xml:space="preserve"> Comme ici on ne perme</w:t>
      </w:r>
      <w:r w:rsidR="009F3BE2">
        <w:rPr>
          <w:lang w:val="fr-CA"/>
        </w:rPr>
        <w:t>t pas</w:t>
      </w:r>
      <w:r w:rsidR="00443DD0">
        <w:rPr>
          <w:lang w:val="fr-CA"/>
        </w:rPr>
        <w:t xml:space="preserve"> d’inscrire une valeur, on doit s’assurer que la liste contient seulement les devises de la spécification.</w:t>
      </w:r>
      <w:r w:rsidR="00DE25FB">
        <w:rPr>
          <w:lang w:val="fr-CA"/>
        </w:rPr>
        <w:t xml:space="preserve"> </w:t>
      </w:r>
    </w:p>
    <w:p w14:paraId="7FD9B430" w14:textId="44CB94D0" w:rsidR="00436712" w:rsidRPr="00436712" w:rsidRDefault="00436712" w:rsidP="005E04FA">
      <w:pPr>
        <w:rPr>
          <w:lang w:val="fr-CA"/>
        </w:rPr>
      </w:pPr>
      <w:r>
        <w:rPr>
          <w:lang w:val="fr-CA"/>
        </w:rPr>
        <w:t>Si le taux de change était inclus dans la spécification, on testerait aussi chaque devise entre elle avec un montant valide. Chaque combinaison de devise serait une classe. Mais l’on ne testerait pas le yen japonais puisqu’il ne fait pas parti des spécifications et la devise canadienne qui ne s’y trouve pas. Cependant comme le taux de change n’est pas inclus dans la spécification et que l’on n’a pas accès au code pour la boite noire, nous ne ferons que le test qui vérifie si les listes déroulantes contiennent les devises voulues.</w:t>
      </w:r>
    </w:p>
    <w:p w14:paraId="0C127157" w14:textId="77777777" w:rsidR="00443DD0" w:rsidRPr="00436712" w:rsidRDefault="00443DD0" w:rsidP="00C51EB8">
      <w:pPr>
        <w:pStyle w:val="Sansinterligne"/>
        <w:rPr>
          <w:lang w:val="fr-CA"/>
        </w:rPr>
      </w:pPr>
    </w:p>
    <w:p w14:paraId="6C2986C3" w14:textId="3D24C2F5" w:rsidR="00EC495A" w:rsidRDefault="00443DD0" w:rsidP="00436712">
      <w:pPr>
        <w:pStyle w:val="Sansinterligne"/>
        <w:ind w:left="720"/>
        <w:rPr>
          <w:lang w:val="fr-CA"/>
        </w:rPr>
      </w:pPr>
      <w:r>
        <w:rPr>
          <w:lang w:val="fr-CA"/>
        </w:rPr>
        <w:t xml:space="preserve">T2 = S’assurer que les 2 listes contiennent seulement : </w:t>
      </w:r>
      <w:r w:rsidRPr="00BC136A">
        <w:rPr>
          <w:lang w:val="fr-CA"/>
        </w:rPr>
        <w:t>USD, CAD, GBP, EUR, CHF, CNY</w:t>
      </w:r>
      <w:r>
        <w:rPr>
          <w:lang w:val="fr-CA"/>
        </w:rPr>
        <w:t>.</w:t>
      </w:r>
    </w:p>
    <w:p w14:paraId="11DA6DBB" w14:textId="5118CD99" w:rsidR="00443DD0" w:rsidRDefault="00DE25FB" w:rsidP="00046B9B">
      <w:pPr>
        <w:rPr>
          <w:lang w:val="fr-CA"/>
        </w:rPr>
      </w:pPr>
      <w:r>
        <w:rPr>
          <w:lang w:val="fr-CA"/>
        </w:rPr>
        <w:tab/>
      </w:r>
    </w:p>
    <w:p w14:paraId="3F943ED9" w14:textId="77777777" w:rsidR="00436712" w:rsidRPr="00443DD0" w:rsidRDefault="00436712" w:rsidP="00046B9B">
      <w:pPr>
        <w:rPr>
          <w:lang w:val="fr-CA"/>
        </w:rPr>
      </w:pPr>
    </w:p>
    <w:p w14:paraId="44C84CE4" w14:textId="7100DA34" w:rsidR="00BC136A" w:rsidRPr="00BC136A" w:rsidRDefault="00BC136A" w:rsidP="00BC136A">
      <w:pPr>
        <w:rPr>
          <w:i/>
          <w:iCs/>
          <w:color w:val="2F5496" w:themeColor="accent1" w:themeShade="BF"/>
          <w:sz w:val="24"/>
          <w:szCs w:val="24"/>
          <w:lang w:val="fr-CA"/>
        </w:rPr>
      </w:pPr>
      <w:r w:rsidRPr="00BC136A">
        <w:rPr>
          <w:i/>
          <w:iCs/>
          <w:color w:val="2F5496" w:themeColor="accent1" w:themeShade="BF"/>
          <w:sz w:val="24"/>
          <w:szCs w:val="24"/>
          <w:lang w:val="fr-CA"/>
        </w:rPr>
        <w:t>Tests : valeurs frontières</w:t>
      </w:r>
    </w:p>
    <w:p w14:paraId="70524410" w14:textId="171682D5" w:rsidR="00443DD0" w:rsidRPr="005E04FA" w:rsidRDefault="00DF09D1" w:rsidP="00473878">
      <w:pPr>
        <w:rPr>
          <w:lang w:val="fr-CA"/>
        </w:rPr>
      </w:pPr>
      <w:r>
        <w:rPr>
          <w:lang w:val="fr-CA"/>
        </w:rPr>
        <w:t>Le test 3 teste</w:t>
      </w:r>
      <w:r w:rsidR="00473878">
        <w:rPr>
          <w:lang w:val="fr-CA"/>
        </w:rPr>
        <w:t xml:space="preserve"> les valeurs</w:t>
      </w:r>
      <w:r w:rsidR="00D150E7">
        <w:rPr>
          <w:lang w:val="fr-CA"/>
        </w:rPr>
        <w:t xml:space="preserve"> de </w:t>
      </w:r>
      <w:r w:rsidR="00D150E7" w:rsidRPr="00D150E7">
        <w:rPr>
          <w:b/>
          <w:bCs/>
          <w:lang w:val="fr-CA"/>
        </w:rPr>
        <w:t>montant</w:t>
      </w:r>
      <w:r w:rsidR="00473878">
        <w:rPr>
          <w:lang w:val="fr-CA"/>
        </w:rPr>
        <w:t xml:space="preserve"> autour du 0</w:t>
      </w:r>
      <w:r>
        <w:rPr>
          <w:lang w:val="fr-CA"/>
        </w:rPr>
        <w:t>, le cas nul et</w:t>
      </w:r>
      <w:r w:rsidR="001F0A99">
        <w:rPr>
          <w:lang w:val="fr-CA"/>
        </w:rPr>
        <w:t xml:space="preserve"> le cas des décimales</w:t>
      </w:r>
      <w:r>
        <w:rPr>
          <w:lang w:val="fr-CA"/>
        </w:rPr>
        <w:t xml:space="preserve"> en utilisant des devises valides.</w:t>
      </w:r>
    </w:p>
    <w:p w14:paraId="1F0A1CF0" w14:textId="44311660" w:rsidR="00443DD0" w:rsidRDefault="00443DD0" w:rsidP="00443DD0">
      <w:pPr>
        <w:ind w:left="720"/>
        <w:rPr>
          <w:lang w:val="fr-CA"/>
        </w:rPr>
      </w:pPr>
      <w:r w:rsidRPr="005E04FA">
        <w:rPr>
          <w:lang w:val="fr-CA"/>
        </w:rPr>
        <w:t>T</w:t>
      </w:r>
      <w:r w:rsidR="00DF09D1">
        <w:rPr>
          <w:lang w:val="fr-CA"/>
        </w:rPr>
        <w:t>3</w:t>
      </w:r>
      <w:r w:rsidRPr="005E04FA">
        <w:rPr>
          <w:lang w:val="fr-CA"/>
        </w:rPr>
        <w:t xml:space="preserve"> = {</w:t>
      </w:r>
      <w:r>
        <w:rPr>
          <w:lang w:val="fr-CA"/>
        </w:rPr>
        <w:t xml:space="preserve">(USD, EUR, </w:t>
      </w:r>
      <w:r w:rsidR="00473878">
        <w:rPr>
          <w:lang w:val="fr-CA"/>
        </w:rPr>
        <w:t>nul</w:t>
      </w:r>
      <w:r>
        <w:rPr>
          <w:lang w:val="fr-CA"/>
        </w:rPr>
        <w:t>)</w:t>
      </w:r>
      <w:r w:rsidRPr="005E04FA">
        <w:rPr>
          <w:lang w:val="fr-CA"/>
        </w:rPr>
        <w:t xml:space="preserve">, </w:t>
      </w:r>
      <w:r>
        <w:rPr>
          <w:lang w:val="fr-CA"/>
        </w:rPr>
        <w:t>(USD, EUR,</w:t>
      </w:r>
      <w:r w:rsidR="00473878">
        <w:rPr>
          <w:lang w:val="fr-CA"/>
        </w:rPr>
        <w:t xml:space="preserve"> -1</w:t>
      </w:r>
      <w:r>
        <w:rPr>
          <w:lang w:val="fr-CA"/>
        </w:rPr>
        <w:t>)</w:t>
      </w:r>
      <w:r w:rsidR="00473878">
        <w:rPr>
          <w:lang w:val="fr-CA"/>
        </w:rPr>
        <w:t>, (USD, EUR, 1), (USD, EUR, 0)</w:t>
      </w:r>
      <w:r w:rsidR="001F0A99">
        <w:rPr>
          <w:lang w:val="fr-CA"/>
        </w:rPr>
        <w:t>, (USD, EUR, 500.5)</w:t>
      </w:r>
      <w:r w:rsidRPr="005E04FA">
        <w:rPr>
          <w:lang w:val="fr-CA"/>
        </w:rPr>
        <w:t xml:space="preserve">} </w:t>
      </w:r>
    </w:p>
    <w:p w14:paraId="0696B020" w14:textId="6E422E5B" w:rsidR="00436712" w:rsidRDefault="007E41EF" w:rsidP="00046B9B">
      <w:pPr>
        <w:rPr>
          <w:lang w:val="fr-CA"/>
        </w:rPr>
      </w:pPr>
      <w:r>
        <w:rPr>
          <w:lang w:val="fr-CA"/>
        </w:rPr>
        <w:t>Pour les</w:t>
      </w:r>
      <w:r w:rsidR="00443DD0">
        <w:rPr>
          <w:lang w:val="fr-CA"/>
        </w:rPr>
        <w:t xml:space="preserve"> </w:t>
      </w:r>
      <w:r w:rsidR="00443DD0" w:rsidRPr="001F0A99">
        <w:rPr>
          <w:b/>
          <w:bCs/>
          <w:lang w:val="fr-CA"/>
        </w:rPr>
        <w:t>devises</w:t>
      </w:r>
      <w:r>
        <w:rPr>
          <w:lang w:val="fr-CA"/>
        </w:rPr>
        <w:t>, on n’a pas de valeurs frontières.</w:t>
      </w:r>
    </w:p>
    <w:p w14:paraId="5178EE80" w14:textId="27627ECA" w:rsidR="007E41EF" w:rsidRDefault="007E41EF">
      <w:pPr>
        <w:rPr>
          <w:lang w:val="fr-CA"/>
        </w:rPr>
      </w:pPr>
      <w:r>
        <w:rPr>
          <w:lang w:val="fr-CA"/>
        </w:rPr>
        <w:br w:type="page"/>
      </w:r>
    </w:p>
    <w:p w14:paraId="1720C194" w14:textId="021E74E1"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lastRenderedPageBreak/>
        <w:t>Résultats :</w:t>
      </w:r>
    </w:p>
    <w:p w14:paraId="6576931C" w14:textId="17102231" w:rsidR="00BC136A" w:rsidRDefault="001F0A99" w:rsidP="000C658A">
      <w:pPr>
        <w:pStyle w:val="Sansinterligne"/>
        <w:rPr>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sidRPr="000C658A">
        <w:rPr>
          <w:color w:val="FF0000"/>
          <w:lang w:val="fr-CA"/>
        </w:rPr>
        <w:t>Erreur : doit refuser</w:t>
      </w:r>
      <w:r w:rsidR="000C658A" w:rsidRPr="000C658A">
        <w:rPr>
          <w:color w:val="FF0000"/>
          <w:lang w:val="fr-CA"/>
        </w:rPr>
        <w:t xml:space="preserve"> car négatif</w:t>
      </w:r>
    </w:p>
    <w:p w14:paraId="43E99DF9" w14:textId="7C042F49" w:rsidR="001F0A99" w:rsidRDefault="001F0A99" w:rsidP="000C658A">
      <w:pPr>
        <w:pStyle w:val="Sansinterligne"/>
        <w:rPr>
          <w:color w:val="70AD47" w:themeColor="accent6"/>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Pr>
          <w:lang w:val="fr-CA"/>
        </w:rPr>
        <w:tab/>
      </w:r>
      <w:r w:rsidRPr="000C658A">
        <w:rPr>
          <w:color w:val="70AD47" w:themeColor="accent6"/>
          <w:lang w:val="fr-CA"/>
        </w:rPr>
        <w:t>Ok</w:t>
      </w:r>
    </w:p>
    <w:p w14:paraId="479707C5" w14:textId="77777777" w:rsidR="000C658A" w:rsidRPr="00BC136A" w:rsidRDefault="000C658A" w:rsidP="000C658A">
      <w:pPr>
        <w:pStyle w:val="Sansinterligne"/>
        <w:rPr>
          <w:lang w:val="fr-CA"/>
        </w:rPr>
      </w:pPr>
    </w:p>
    <w:p w14:paraId="333CF0AB" w14:textId="6E9F2D12" w:rsidR="001F0A99" w:rsidRDefault="000C658A" w:rsidP="000C658A">
      <w:pPr>
        <w:pStyle w:val="Sansinterligne"/>
        <w:rPr>
          <w:lang w:val="fr-CA"/>
        </w:rPr>
      </w:pPr>
      <w:r>
        <w:rPr>
          <w:lang w:val="fr-CA"/>
        </w:rPr>
        <w:t xml:space="preserve">T2 –&gt; </w:t>
      </w:r>
      <w:r w:rsidRPr="00DF09D1">
        <w:rPr>
          <w:color w:val="FF0000"/>
          <w:lang w:val="fr-CA"/>
        </w:rPr>
        <w:t>Erreur : manque la devise canadienne (CAD)</w:t>
      </w:r>
    </w:p>
    <w:p w14:paraId="6BF91AB1" w14:textId="0E83AFC8" w:rsidR="00DF09D1" w:rsidRDefault="000C658A" w:rsidP="00436712">
      <w:pPr>
        <w:pStyle w:val="Sansinterligne"/>
        <w:rPr>
          <w:lang w:val="fr-CA"/>
        </w:rPr>
      </w:pPr>
      <w:r>
        <w:rPr>
          <w:lang w:val="fr-CA"/>
        </w:rPr>
        <w:t xml:space="preserve">T2 –&gt; </w:t>
      </w:r>
      <w:r w:rsidRPr="00DF09D1">
        <w:rPr>
          <w:color w:val="FF0000"/>
          <w:lang w:val="fr-CA"/>
        </w:rPr>
        <w:t xml:space="preserve">Erreur : devise en trop : </w:t>
      </w:r>
      <w:proofErr w:type="spellStart"/>
      <w:r w:rsidRPr="00DF09D1">
        <w:rPr>
          <w:color w:val="FF0000"/>
          <w:lang w:val="fr-CA"/>
        </w:rPr>
        <w:t>Japanese</w:t>
      </w:r>
      <w:proofErr w:type="spellEnd"/>
      <w:r w:rsidRPr="00DF09D1">
        <w:rPr>
          <w:color w:val="FF0000"/>
          <w:lang w:val="fr-CA"/>
        </w:rPr>
        <w:t xml:space="preserve"> Yen (JPY)</w:t>
      </w:r>
    </w:p>
    <w:p w14:paraId="300A4418" w14:textId="77777777" w:rsidR="000C658A" w:rsidRDefault="000C658A" w:rsidP="000C658A">
      <w:pPr>
        <w:pStyle w:val="Sansinterligne"/>
        <w:rPr>
          <w:lang w:val="fr-CA"/>
        </w:rPr>
      </w:pPr>
    </w:p>
    <w:p w14:paraId="60597A60" w14:textId="38ED038D" w:rsidR="000C658A" w:rsidRDefault="000C658A" w:rsidP="000C658A">
      <w:pPr>
        <w:pStyle w:val="Sansinterligne"/>
        <w:rPr>
          <w:lang w:val="fr-CA"/>
        </w:rPr>
      </w:pPr>
      <w:r>
        <w:rPr>
          <w:lang w:val="fr-CA"/>
        </w:rPr>
        <w:t>T</w:t>
      </w:r>
      <w:r w:rsidR="00DF09D1">
        <w:rPr>
          <w:lang w:val="fr-CA"/>
        </w:rPr>
        <w:t>3</w:t>
      </w:r>
      <w:r>
        <w:rPr>
          <w:lang w:val="fr-CA"/>
        </w:rPr>
        <w:t xml:space="preserve"> = (USD, EUR, nul) –&gt; 0.00 </w:t>
      </w:r>
      <w:proofErr w:type="gramStart"/>
      <w:r>
        <w:rPr>
          <w:lang w:val="fr-CA"/>
        </w:rPr>
        <w:tab/>
        <w:t xml:space="preserve">  </w:t>
      </w:r>
      <w:r w:rsidR="00F20C21">
        <w:rPr>
          <w:lang w:val="fr-CA"/>
        </w:rPr>
        <w:tab/>
      </w:r>
      <w:proofErr w:type="gramEnd"/>
      <w:r w:rsidRPr="00F20C21">
        <w:rPr>
          <w:color w:val="FF0000"/>
          <w:lang w:val="fr-CA"/>
        </w:rPr>
        <w:t>Erreur : Doit refuser car aucun montant</w:t>
      </w:r>
    </w:p>
    <w:p w14:paraId="29CFACF9" w14:textId="6A45C079"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Pr="00F20C21">
        <w:rPr>
          <w:color w:val="FF0000"/>
          <w:lang w:val="fr-CA"/>
        </w:rPr>
        <w:t xml:space="preserve">Erreur : Doit refuser car </w:t>
      </w:r>
      <w:r w:rsidR="00F20C21">
        <w:rPr>
          <w:color w:val="FF0000"/>
          <w:lang w:val="fr-CA"/>
        </w:rPr>
        <w:t>négatif</w:t>
      </w:r>
    </w:p>
    <w:p w14:paraId="19FFAAEE" w14:textId="43F21091"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00F20C21" w:rsidRPr="00F20C21">
        <w:rPr>
          <w:color w:val="70AD47" w:themeColor="accent6"/>
          <w:lang w:val="fr-CA"/>
        </w:rPr>
        <w:t>Ok</w:t>
      </w:r>
    </w:p>
    <w:p w14:paraId="75168549" w14:textId="1775AE67" w:rsidR="000C658A" w:rsidRDefault="000C658A" w:rsidP="000C658A">
      <w:pPr>
        <w:pStyle w:val="Sansinterligne"/>
        <w:rPr>
          <w:lang w:val="fr-CA"/>
        </w:rPr>
      </w:pPr>
      <w:r>
        <w:rPr>
          <w:lang w:val="fr-CA"/>
        </w:rPr>
        <w:t>T</w:t>
      </w:r>
      <w:r w:rsidR="00DF09D1">
        <w:rPr>
          <w:lang w:val="fr-CA"/>
        </w:rPr>
        <w:t>3</w:t>
      </w:r>
      <w:r>
        <w:rPr>
          <w:lang w:val="fr-CA"/>
        </w:rPr>
        <w:t xml:space="preserve"> = (USD, EUR, 0) –&gt; 0.00</w:t>
      </w:r>
      <w:proofErr w:type="gramStart"/>
      <w:r>
        <w:rPr>
          <w:lang w:val="fr-CA"/>
        </w:rPr>
        <w:tab/>
        <w:t xml:space="preserve">  </w:t>
      </w:r>
      <w:r w:rsidR="00F20C21">
        <w:rPr>
          <w:lang w:val="fr-CA"/>
        </w:rPr>
        <w:tab/>
      </w:r>
      <w:proofErr w:type="gramEnd"/>
      <w:r w:rsidRPr="000C658A">
        <w:rPr>
          <w:color w:val="70AD47" w:themeColor="accent6"/>
          <w:lang w:val="fr-CA"/>
        </w:rPr>
        <w:t>Ok</w:t>
      </w:r>
    </w:p>
    <w:p w14:paraId="136FFC6E" w14:textId="43F270F6" w:rsidR="00F20C21" w:rsidRDefault="000C658A" w:rsidP="000C658A">
      <w:pPr>
        <w:pStyle w:val="Sansinterligne"/>
        <w:rPr>
          <w:color w:val="70AD47" w:themeColor="accent6"/>
          <w:lang w:val="fr-CA"/>
        </w:rPr>
      </w:pPr>
      <w:r>
        <w:rPr>
          <w:lang w:val="fr-CA"/>
        </w:rPr>
        <w:t>T</w:t>
      </w:r>
      <w:r w:rsidR="00DF09D1">
        <w:rPr>
          <w:lang w:val="fr-CA"/>
        </w:rPr>
        <w:t>3</w:t>
      </w:r>
      <w:r>
        <w:rPr>
          <w:lang w:val="fr-CA"/>
        </w:rPr>
        <w:t>= (USD, EUR, 500.5) –&gt; 465.47</w:t>
      </w:r>
      <w:r w:rsidR="00F20C21">
        <w:rPr>
          <w:lang w:val="fr-CA"/>
        </w:rPr>
        <w:tab/>
      </w:r>
      <w:r w:rsidRPr="000C658A">
        <w:rPr>
          <w:color w:val="70AD47" w:themeColor="accent6"/>
          <w:lang w:val="fr-CA"/>
        </w:rPr>
        <w:t>O</w:t>
      </w:r>
      <w:r w:rsidR="00F20C21">
        <w:rPr>
          <w:color w:val="70AD47" w:themeColor="accent6"/>
          <w:lang w:val="fr-CA"/>
        </w:rPr>
        <w:t>k</w:t>
      </w:r>
    </w:p>
    <w:p w14:paraId="517728CA" w14:textId="15BBCA2A" w:rsidR="001C5212" w:rsidRPr="00DE25FB" w:rsidRDefault="001C5212" w:rsidP="007E41EF">
      <w:pPr>
        <w:pStyle w:val="Sansinterligne"/>
        <w:rPr>
          <w:lang w:val="fr-CA"/>
        </w:rPr>
      </w:pPr>
    </w:p>
    <w:p w14:paraId="0ADBEEA2" w14:textId="77777777" w:rsidR="001C5212" w:rsidRPr="00DE25FB" w:rsidRDefault="001C5212" w:rsidP="001C5212">
      <w:pPr>
        <w:pStyle w:val="Sansinterligne"/>
        <w:rPr>
          <w:lang w:val="fr-CA"/>
        </w:rPr>
      </w:pPr>
    </w:p>
    <w:p w14:paraId="625F0624" w14:textId="7301DD70" w:rsidR="000C658A" w:rsidRPr="001C5212" w:rsidRDefault="001C5212">
      <w:pPr>
        <w:rPr>
          <w:i/>
          <w:iCs/>
          <w:color w:val="2F5496" w:themeColor="accent1" w:themeShade="BF"/>
          <w:sz w:val="24"/>
          <w:szCs w:val="24"/>
          <w:lang w:val="fr-CA"/>
        </w:rPr>
      </w:pPr>
      <w:r w:rsidRPr="001C5212">
        <w:rPr>
          <w:i/>
          <w:iCs/>
          <w:color w:val="2F5496" w:themeColor="accent1" w:themeShade="BF"/>
          <w:sz w:val="24"/>
          <w:szCs w:val="24"/>
          <w:lang w:val="fr-CA"/>
        </w:rPr>
        <w:t>Conclusion :</w:t>
      </w:r>
    </w:p>
    <w:p w14:paraId="299912A4" w14:textId="35512568" w:rsidR="001C5212" w:rsidRDefault="001C5212">
      <w:pPr>
        <w:rPr>
          <w:lang w:val="fr-CA"/>
        </w:rPr>
      </w:pPr>
      <w:r>
        <w:rPr>
          <w:lang w:val="fr-CA"/>
        </w:rPr>
        <w:t>En effectuant un test « Boite noire » on ne teste pas en fonction du code, mais seulement des spécifications.</w:t>
      </w:r>
      <w:r w:rsidR="00755725">
        <w:rPr>
          <w:lang w:val="fr-CA"/>
        </w:rPr>
        <w:t xml:space="preserve"> On utilise dont l’interface.</w:t>
      </w:r>
      <w:r>
        <w:rPr>
          <w:lang w:val="fr-CA"/>
        </w:rPr>
        <w:t xml:space="preserve"> Ici on peut voir que l’on doit ajouter un message d’erreur lorsque le montant est négatif ou nul. Pour ce qui est des devises, la devise canadienne doit être ajoutée, et la devise japonaise doit être enlevée des deux listes déroulantes.</w:t>
      </w:r>
      <w:r w:rsidR="000E026B">
        <w:rPr>
          <w:lang w:val="fr-CA"/>
        </w:rPr>
        <w:t xml:space="preserve"> Il est possible que le problème se situe au niveau du libellé de la devise. Peut-être que la devise canadienne est présente mais que son libellé est celui de la devise japonaise. Mais comme on n’a pas accès au code dans les tests de boite noire, on ne peut</w:t>
      </w:r>
      <w:r w:rsidR="00436712">
        <w:rPr>
          <w:lang w:val="fr-CA"/>
        </w:rPr>
        <w:t xml:space="preserve"> pas</w:t>
      </w:r>
      <w:r w:rsidR="000E026B">
        <w:rPr>
          <w:lang w:val="fr-CA"/>
        </w:rPr>
        <w:t xml:space="preserve"> tirer de conclusion.</w:t>
      </w:r>
      <w:r w:rsidR="00436712">
        <w:rPr>
          <w:lang w:val="fr-CA"/>
        </w:rPr>
        <w:t xml:space="preserve"> Le test boite blanche sera en mesure d’identifier où se situe le problème.</w:t>
      </w:r>
    </w:p>
    <w:p w14:paraId="4E8A04C9" w14:textId="097EE3CB" w:rsidR="000E026B" w:rsidRDefault="000E026B" w:rsidP="001C5212">
      <w:pPr>
        <w:pStyle w:val="Titre2"/>
        <w:rPr>
          <w:sz w:val="28"/>
          <w:szCs w:val="28"/>
          <w:u w:val="single"/>
          <w:lang w:val="fr-CA"/>
        </w:rPr>
      </w:pPr>
    </w:p>
    <w:p w14:paraId="63F5A1E9" w14:textId="16CDD0CB" w:rsidR="00217841" w:rsidRDefault="00217841">
      <w:pPr>
        <w:rPr>
          <w:lang w:val="fr-CA"/>
        </w:rPr>
      </w:pPr>
      <w:r>
        <w:rPr>
          <w:lang w:val="fr-CA"/>
        </w:rPr>
        <w:br w:type="page"/>
      </w:r>
    </w:p>
    <w:p w14:paraId="2ABC0673" w14:textId="15F0B630" w:rsidR="001C5212" w:rsidRPr="00BC136A" w:rsidRDefault="001C5212" w:rsidP="001C5212">
      <w:pPr>
        <w:pStyle w:val="Titre2"/>
        <w:rPr>
          <w:sz w:val="28"/>
          <w:szCs w:val="28"/>
          <w:u w:val="single"/>
          <w:lang w:val="fr-CA"/>
        </w:rPr>
      </w:pPr>
      <w:r w:rsidRPr="00BC136A">
        <w:rPr>
          <w:sz w:val="28"/>
          <w:szCs w:val="28"/>
          <w:u w:val="single"/>
          <w:lang w:val="fr-CA"/>
        </w:rPr>
        <w:lastRenderedPageBreak/>
        <w:t xml:space="preserve">Test boite </w:t>
      </w:r>
      <w:r>
        <w:rPr>
          <w:sz w:val="28"/>
          <w:szCs w:val="28"/>
          <w:u w:val="single"/>
          <w:lang w:val="fr-CA"/>
        </w:rPr>
        <w:t>blanche</w:t>
      </w:r>
    </w:p>
    <w:p w14:paraId="5AA03401" w14:textId="2FE6017C" w:rsidR="001C5212" w:rsidRPr="007518D6" w:rsidRDefault="001C5212">
      <w:pPr>
        <w:rPr>
          <w:lang w:val="fr-CA"/>
        </w:rPr>
      </w:pPr>
    </w:p>
    <w:p w14:paraId="25D3D062" w14:textId="7E4DD928" w:rsidR="001C5212" w:rsidRPr="007518D6" w:rsidRDefault="007518D6">
      <w:pPr>
        <w:rPr>
          <w:rStyle w:val="Accentuationintense"/>
          <w:sz w:val="24"/>
          <w:szCs w:val="24"/>
          <w:lang w:val="fr-CA"/>
        </w:rPr>
      </w:pPr>
      <w:r w:rsidRPr="007518D6">
        <w:rPr>
          <w:rStyle w:val="Accentuationintense"/>
          <w:sz w:val="24"/>
          <w:szCs w:val="24"/>
          <w:lang w:val="fr-CA"/>
        </w:rPr>
        <w:t>Complicité cyclomatique :</w:t>
      </w:r>
    </w:p>
    <w:p w14:paraId="7DCA21FC" w14:textId="786BA4B7" w:rsidR="007518D6" w:rsidRPr="007518D6" w:rsidRDefault="007518D6">
      <w:pPr>
        <w:rPr>
          <w:b/>
          <w:bCs/>
          <w:lang w:val="fr-CA"/>
        </w:rPr>
      </w:pPr>
      <w:proofErr w:type="spellStart"/>
      <w:r w:rsidRPr="007518D6">
        <w:rPr>
          <w:i/>
          <w:iCs/>
          <w:lang w:val="fr-CA"/>
        </w:rPr>
        <w:t>MainWindow.convert</w:t>
      </w:r>
      <w:proofErr w:type="spellEnd"/>
      <w:r w:rsidRPr="007518D6">
        <w:rPr>
          <w:lang w:val="fr-CA"/>
        </w:rPr>
        <w:t xml:space="preserve"> : </w:t>
      </w:r>
      <w:r w:rsidRPr="007518D6">
        <w:rPr>
          <w:b/>
          <w:bCs/>
          <w:lang w:val="fr-CA"/>
        </w:rPr>
        <w:t>6</w:t>
      </w:r>
    </w:p>
    <w:p w14:paraId="549B040E" w14:textId="2F4BBF63" w:rsidR="007518D6" w:rsidRPr="007518D6" w:rsidRDefault="007518D6" w:rsidP="007518D6">
      <w:pPr>
        <w:ind w:firstLine="720"/>
        <w:rPr>
          <w:lang w:val="fr-CA"/>
        </w:rPr>
      </w:pPr>
      <w:r w:rsidRPr="007518D6">
        <w:rPr>
          <w:lang w:val="fr-CA"/>
        </w:rPr>
        <w:t>5 nœuds prédicats + 1.</w:t>
      </w:r>
    </w:p>
    <w:p w14:paraId="527D5E8C" w14:textId="71C04054" w:rsidR="007518D6" w:rsidRPr="007518D6" w:rsidRDefault="007518D6">
      <w:pPr>
        <w:rPr>
          <w:lang w:val="fr-CA"/>
        </w:rPr>
      </w:pPr>
      <w:proofErr w:type="spellStart"/>
      <w:r w:rsidRPr="007518D6">
        <w:rPr>
          <w:i/>
          <w:iCs/>
          <w:lang w:val="fr-CA"/>
        </w:rPr>
        <w:t>Currency.convert</w:t>
      </w:r>
      <w:proofErr w:type="spellEnd"/>
      <w:r w:rsidRPr="007518D6">
        <w:rPr>
          <w:lang w:val="fr-CA"/>
        </w:rPr>
        <w:t xml:space="preserve"> : </w:t>
      </w:r>
      <w:r w:rsidR="00EB2499">
        <w:rPr>
          <w:b/>
          <w:bCs/>
          <w:lang w:val="fr-CA"/>
        </w:rPr>
        <w:t>1</w:t>
      </w:r>
      <w:r w:rsidRPr="007518D6">
        <w:rPr>
          <w:b/>
          <w:bCs/>
          <w:lang w:val="fr-CA"/>
        </w:rPr>
        <w:t xml:space="preserve"> </w:t>
      </w:r>
    </w:p>
    <w:p w14:paraId="219D8315" w14:textId="18390339" w:rsidR="007518D6" w:rsidRPr="0033240E" w:rsidRDefault="00EB2499" w:rsidP="007518D6">
      <w:pPr>
        <w:ind w:firstLine="720"/>
        <w:rPr>
          <w:lang w:val="fr-CA"/>
        </w:rPr>
      </w:pPr>
      <w:r>
        <w:rPr>
          <w:lang w:val="fr-CA"/>
        </w:rPr>
        <w:t>0</w:t>
      </w:r>
      <w:r w:rsidR="007518D6" w:rsidRPr="0033240E">
        <w:rPr>
          <w:lang w:val="fr-CA"/>
        </w:rPr>
        <w:t xml:space="preserve"> </w:t>
      </w:r>
      <w:r w:rsidR="00883464" w:rsidRPr="0033240E">
        <w:rPr>
          <w:lang w:val="fr-CA"/>
        </w:rPr>
        <w:t>nœuds</w:t>
      </w:r>
      <w:r w:rsidR="007518D6" w:rsidRPr="0033240E">
        <w:rPr>
          <w:lang w:val="fr-CA"/>
        </w:rPr>
        <w:t xml:space="preserve"> prédicats + 1</w:t>
      </w:r>
      <w:r>
        <w:rPr>
          <w:lang w:val="fr-CA"/>
        </w:rPr>
        <w:t>.</w:t>
      </w:r>
    </w:p>
    <w:p w14:paraId="4A50142A" w14:textId="6DDF6F7C" w:rsidR="007518D6" w:rsidRPr="00ED0A25" w:rsidRDefault="007518D6"/>
    <w:p w14:paraId="202B7FB4" w14:textId="257227B1" w:rsidR="00755725" w:rsidRDefault="00755725">
      <w:pPr>
        <w:rPr>
          <w:rStyle w:val="Accentuationintense"/>
          <w:sz w:val="24"/>
          <w:szCs w:val="24"/>
          <w:lang w:val="fr-CA"/>
        </w:rPr>
      </w:pPr>
      <w:r w:rsidRPr="0033240E">
        <w:rPr>
          <w:rStyle w:val="Accentuationintense"/>
          <w:sz w:val="24"/>
          <w:szCs w:val="24"/>
          <w:lang w:val="fr-CA"/>
        </w:rPr>
        <w:t xml:space="preserve">Couverture des </w:t>
      </w:r>
      <w:r w:rsidR="0033240E" w:rsidRPr="0033240E">
        <w:rPr>
          <w:rStyle w:val="Accentuationintense"/>
          <w:sz w:val="24"/>
          <w:szCs w:val="24"/>
          <w:lang w:val="fr-CA"/>
        </w:rPr>
        <w:t>instructions</w:t>
      </w:r>
      <w:r w:rsidR="0033240E">
        <w:rPr>
          <w:rStyle w:val="Accentuationintense"/>
          <w:sz w:val="24"/>
          <w:szCs w:val="24"/>
          <w:lang w:val="fr-CA"/>
        </w:rPr>
        <w:t xml:space="preserve"> </w:t>
      </w:r>
      <w:r w:rsidR="0033240E" w:rsidRPr="0033240E">
        <w:rPr>
          <w:rStyle w:val="Accentuationintense"/>
          <w:sz w:val="24"/>
          <w:szCs w:val="24"/>
          <w:lang w:val="fr-CA"/>
        </w:rPr>
        <w:t>:</w:t>
      </w:r>
    </w:p>
    <w:p w14:paraId="276979C2" w14:textId="760B931C" w:rsidR="00C14FDB" w:rsidRDefault="00C14FDB" w:rsidP="00C14FDB">
      <w:pPr>
        <w:rPr>
          <w:lang w:val="fr-CA"/>
        </w:rPr>
      </w:pPr>
      <w:proofErr w:type="spellStart"/>
      <w:r w:rsidRPr="007518D6">
        <w:rPr>
          <w:i/>
          <w:iCs/>
          <w:lang w:val="fr-CA"/>
        </w:rPr>
        <w:t>MainWindow.convert</w:t>
      </w:r>
      <w:proofErr w:type="spellEnd"/>
      <w:r>
        <w:rPr>
          <w:lang w:val="fr-CA"/>
        </w:rPr>
        <w:t> :</w:t>
      </w:r>
    </w:p>
    <w:p w14:paraId="35179ACC" w14:textId="48DCD847" w:rsidR="00C14FDB" w:rsidRDefault="00C14FDB" w:rsidP="00C14FDB">
      <w:pPr>
        <w:rPr>
          <w:lang w:val="fr-CA"/>
        </w:rPr>
      </w:pPr>
      <w:r>
        <w:rPr>
          <w:lang w:val="fr-CA"/>
        </w:rPr>
        <w:tab/>
      </w:r>
      <w:r w:rsidR="00D664F2">
        <w:rPr>
          <w:lang w:val="fr-CA"/>
        </w:rPr>
        <w:t xml:space="preserve">D1 : </w:t>
      </w:r>
      <w:r w:rsidR="00D664F2" w:rsidRPr="00D664F2">
        <w:rPr>
          <w:i/>
          <w:iCs/>
          <w:lang w:val="fr-CA"/>
        </w:rPr>
        <w:t>currency1</w:t>
      </w:r>
      <w:r w:rsidR="00D664F2">
        <w:rPr>
          <w:lang w:val="fr-CA"/>
        </w:rPr>
        <w:t xml:space="preserve"> et </w:t>
      </w:r>
      <w:r w:rsidR="00D664F2" w:rsidRPr="00D664F2">
        <w:rPr>
          <w:i/>
          <w:iCs/>
          <w:lang w:val="fr-CA"/>
        </w:rPr>
        <w:t>currency2</w:t>
      </w:r>
      <w:r w:rsidR="00D664F2">
        <w:rPr>
          <w:lang w:val="fr-CA"/>
        </w:rPr>
        <w:t xml:space="preserve"> existant dans </w:t>
      </w:r>
      <w:r w:rsidR="00D664F2" w:rsidRPr="00D664F2">
        <w:rPr>
          <w:i/>
          <w:iCs/>
          <w:lang w:val="fr-CA"/>
        </w:rPr>
        <w:t>currencies</w:t>
      </w:r>
      <w:r w:rsidR="00D664F2">
        <w:rPr>
          <w:lang w:val="fr-CA"/>
        </w:rPr>
        <w:t>.</w:t>
      </w:r>
    </w:p>
    <w:p w14:paraId="2ED76B90" w14:textId="4CC67F9E" w:rsidR="00D664F2" w:rsidRPr="00ED0A25" w:rsidRDefault="00D664F2" w:rsidP="00D664F2">
      <w:pPr>
        <w:ind w:left="720"/>
        <w:rPr>
          <w:rStyle w:val="Accentuationintense"/>
          <w:i w:val="0"/>
          <w:iCs w:val="0"/>
          <w:color w:val="auto"/>
        </w:rPr>
      </w:pPr>
      <w:r w:rsidRPr="00ED0A25">
        <w:t>T</w:t>
      </w:r>
      <w:r w:rsidR="00174C80" w:rsidRPr="00ED0A25">
        <w:t>1</w:t>
      </w:r>
      <w:r w:rsidRPr="00ED0A25">
        <w:t xml:space="preserve"> = {(</w:t>
      </w:r>
      <w:r w:rsidR="00ED0A25" w:rsidRPr="00ED0A25">
        <w:t>"US Dollar", "Euro", currencies, 100.0</w:t>
      </w:r>
      <w:r w:rsidRPr="00ED0A25">
        <w:t>)}</w:t>
      </w:r>
    </w:p>
    <w:p w14:paraId="0D9F7CEE" w14:textId="55AB2165" w:rsidR="00D664F2" w:rsidRPr="00D664F2" w:rsidRDefault="00D664F2" w:rsidP="00D664F2">
      <w:pPr>
        <w:ind w:left="720"/>
        <w:rPr>
          <w:lang w:val="fr-CA"/>
        </w:rPr>
      </w:pPr>
      <w:r>
        <w:rPr>
          <w:lang w:val="fr-CA"/>
        </w:rPr>
        <w:t xml:space="preserve">Ici toutes les instructions sont exécutées si on utilise 2 devises se trouvant dans la liste. On doit donc exécuter </w:t>
      </w:r>
      <w:proofErr w:type="spellStart"/>
      <w:r>
        <w:rPr>
          <w:lang w:val="fr-CA"/>
        </w:rPr>
        <w:t>Currency.init</w:t>
      </w:r>
      <w:proofErr w:type="spellEnd"/>
      <w:r>
        <w:rPr>
          <w:lang w:val="fr-CA"/>
        </w:rPr>
        <w:t xml:space="preserve"> afin d’obtenir la liste et la passer en paramètres.</w:t>
      </w:r>
    </w:p>
    <w:p w14:paraId="1638DE2E" w14:textId="3814B639" w:rsidR="007E41EF" w:rsidRDefault="007E41EF" w:rsidP="007E41EF">
      <w:pPr>
        <w:rPr>
          <w:lang w:val="fr-CA"/>
        </w:rPr>
      </w:pPr>
      <w:proofErr w:type="spellStart"/>
      <w:r w:rsidRPr="007518D6">
        <w:rPr>
          <w:i/>
          <w:iCs/>
          <w:lang w:val="fr-CA"/>
        </w:rPr>
        <w:t>Currency.convert</w:t>
      </w:r>
      <w:proofErr w:type="spellEnd"/>
      <w:r>
        <w:rPr>
          <w:lang w:val="fr-CA"/>
        </w:rPr>
        <w:t xml:space="preserve"> : </w:t>
      </w:r>
    </w:p>
    <w:p w14:paraId="2883AFF1" w14:textId="2BD96E1C" w:rsidR="007E41EF" w:rsidRDefault="007E41EF" w:rsidP="007E41EF">
      <w:pPr>
        <w:ind w:left="720"/>
        <w:rPr>
          <w:lang w:val="fr-CA"/>
        </w:rPr>
      </w:pPr>
      <w:r>
        <w:rPr>
          <w:lang w:val="fr-CA"/>
        </w:rPr>
        <w:t xml:space="preserve">D1 : </w:t>
      </w:r>
      <w:proofErr w:type="spellStart"/>
      <w:r>
        <w:rPr>
          <w:lang w:val="fr-CA"/>
        </w:rPr>
        <w:t>amount</w:t>
      </w:r>
      <w:proofErr w:type="spellEnd"/>
      <w:r>
        <w:rPr>
          <w:lang w:val="fr-CA"/>
        </w:rPr>
        <w:t xml:space="preserve"> = x, </w:t>
      </w:r>
      <w:proofErr w:type="spellStart"/>
      <w:r>
        <w:rPr>
          <w:lang w:val="fr-CA"/>
        </w:rPr>
        <w:t>exchangeValue</w:t>
      </w:r>
      <w:proofErr w:type="spellEnd"/>
      <w:r>
        <w:rPr>
          <w:lang w:val="fr-CA"/>
        </w:rPr>
        <w:t xml:space="preserve"> = Y</w:t>
      </w:r>
    </w:p>
    <w:p w14:paraId="4F61FBF1" w14:textId="78E17FAE" w:rsidR="007E41EF" w:rsidRPr="007E41EF" w:rsidRDefault="007E41EF" w:rsidP="007E41EF">
      <w:pPr>
        <w:ind w:left="720"/>
        <w:rPr>
          <w:rStyle w:val="Accentuationintense"/>
          <w:i w:val="0"/>
          <w:iCs w:val="0"/>
          <w:sz w:val="24"/>
          <w:szCs w:val="24"/>
          <w:lang w:val="fr-CA"/>
        </w:rPr>
      </w:pPr>
      <w:r>
        <w:rPr>
          <w:lang w:val="fr-CA"/>
        </w:rPr>
        <w:t>T</w:t>
      </w:r>
      <w:r w:rsidR="00174C80">
        <w:rPr>
          <w:lang w:val="fr-CA"/>
        </w:rPr>
        <w:t>2</w:t>
      </w:r>
      <w:r>
        <w:rPr>
          <w:lang w:val="fr-CA"/>
        </w:rPr>
        <w:t xml:space="preserve"> = </w:t>
      </w:r>
      <w:r w:rsidRPr="005E04FA">
        <w:rPr>
          <w:lang w:val="fr-CA"/>
        </w:rPr>
        <w:t>{</w:t>
      </w:r>
      <w:r>
        <w:rPr>
          <w:lang w:val="fr-CA"/>
        </w:rPr>
        <w:t>(100, 0.5)</w:t>
      </w:r>
      <w:r w:rsidRPr="005E04FA">
        <w:rPr>
          <w:lang w:val="fr-CA"/>
        </w:rPr>
        <w:t>}</w:t>
      </w:r>
    </w:p>
    <w:p w14:paraId="0F399DCD" w14:textId="3E228C90" w:rsidR="0033240E" w:rsidRPr="0033240E" w:rsidRDefault="007E41EF" w:rsidP="00D664F2">
      <w:pPr>
        <w:ind w:left="720"/>
        <w:rPr>
          <w:lang w:val="fr-CA"/>
        </w:rPr>
      </w:pPr>
      <w:r>
        <w:rPr>
          <w:lang w:val="fr-CA"/>
        </w:rPr>
        <w:t xml:space="preserve">Ici, on a qu’un seul regroupement car on a aucun nœud prédicat. Toutes les instructions sont donc toujours </w:t>
      </w:r>
      <w:r w:rsidR="00D24341">
        <w:rPr>
          <w:lang w:val="fr-CA"/>
        </w:rPr>
        <w:t>exécutées</w:t>
      </w:r>
      <w:r>
        <w:rPr>
          <w:lang w:val="fr-CA"/>
        </w:rPr>
        <w:t>.</w:t>
      </w:r>
    </w:p>
    <w:p w14:paraId="58D2F69E" w14:textId="3A918021" w:rsidR="00755725" w:rsidRPr="0033240E" w:rsidRDefault="00755725">
      <w:pPr>
        <w:rPr>
          <w:rStyle w:val="Accentuationintense"/>
          <w:sz w:val="24"/>
          <w:szCs w:val="24"/>
          <w:lang w:val="fr-CA"/>
        </w:rPr>
      </w:pPr>
      <w:r w:rsidRPr="0033240E">
        <w:rPr>
          <w:rStyle w:val="Accentuationintense"/>
          <w:sz w:val="24"/>
          <w:szCs w:val="24"/>
          <w:lang w:val="fr-CA"/>
        </w:rPr>
        <w:t>Couverture des arcs du graphe de flot de contrôle</w:t>
      </w:r>
      <w:r w:rsidR="0033240E">
        <w:rPr>
          <w:rStyle w:val="Accentuationintense"/>
          <w:sz w:val="24"/>
          <w:szCs w:val="24"/>
          <w:lang w:val="fr-CA"/>
        </w:rPr>
        <w:t> :</w:t>
      </w:r>
    </w:p>
    <w:p w14:paraId="1D1FA40F" w14:textId="261790C9" w:rsidR="00A948C9" w:rsidRDefault="007F5E86" w:rsidP="00A948C9">
      <w:proofErr w:type="spellStart"/>
      <w:proofErr w:type="gramStart"/>
      <w:r w:rsidRPr="00A948C9">
        <w:rPr>
          <w:i/>
          <w:iCs/>
        </w:rPr>
        <w:t>MainWindow.convert</w:t>
      </w:r>
      <w:proofErr w:type="spellEnd"/>
      <w:r w:rsidRPr="00A948C9">
        <w:t> :</w:t>
      </w:r>
      <w:proofErr w:type="gramEnd"/>
    </w:p>
    <w:p w14:paraId="0C74B5F6" w14:textId="0DFC76B3" w:rsidR="00DC1296" w:rsidRPr="00DC1296" w:rsidRDefault="00DC1296" w:rsidP="00DC1296">
      <w:pPr>
        <w:pStyle w:val="Sansinterligne"/>
        <w:ind w:left="720"/>
        <w:rPr>
          <w:lang w:val="fr-CA"/>
        </w:rPr>
      </w:pPr>
      <w:r w:rsidRPr="00DC1296">
        <w:rPr>
          <w:lang w:val="fr-CA"/>
        </w:rPr>
        <w:t>D1 = Currency 1 et 2 sont valide</w:t>
      </w:r>
    </w:p>
    <w:p w14:paraId="0DAFA975" w14:textId="6EBE80ED" w:rsidR="00DC1296" w:rsidRPr="00DC1296" w:rsidRDefault="00DC1296" w:rsidP="00DC1296">
      <w:pPr>
        <w:pStyle w:val="Sansinterligne"/>
        <w:ind w:left="720"/>
        <w:rPr>
          <w:lang w:val="fr-CA"/>
        </w:rPr>
      </w:pPr>
      <w:r w:rsidRPr="00DC1296">
        <w:rPr>
          <w:lang w:val="fr-CA"/>
        </w:rPr>
        <w:t>D</w:t>
      </w:r>
      <w:r>
        <w:rPr>
          <w:lang w:val="fr-CA"/>
        </w:rPr>
        <w:t>2</w:t>
      </w:r>
      <w:r w:rsidRPr="00DC1296">
        <w:rPr>
          <w:lang w:val="fr-CA"/>
        </w:rPr>
        <w:t xml:space="preserve"> = Currency 1 et 2 sont </w:t>
      </w:r>
      <w:r>
        <w:rPr>
          <w:lang w:val="fr-CA"/>
        </w:rPr>
        <w:t>invalides</w:t>
      </w:r>
    </w:p>
    <w:p w14:paraId="2704B609" w14:textId="4FB7E8EB" w:rsidR="00DC1296" w:rsidRPr="00DC1296" w:rsidRDefault="00DC1296" w:rsidP="00DC1296">
      <w:pPr>
        <w:pStyle w:val="Sansinterligne"/>
        <w:ind w:left="720"/>
        <w:rPr>
          <w:lang w:val="fr-CA"/>
        </w:rPr>
      </w:pPr>
      <w:r w:rsidRPr="00DC1296">
        <w:rPr>
          <w:lang w:val="fr-CA"/>
        </w:rPr>
        <w:t>D</w:t>
      </w:r>
      <w:r w:rsidRPr="00DC1296">
        <w:rPr>
          <w:lang w:val="fr-CA"/>
        </w:rPr>
        <w:t>3</w:t>
      </w:r>
      <w:r w:rsidRPr="00DC1296">
        <w:rPr>
          <w:lang w:val="fr-CA"/>
        </w:rPr>
        <w:t xml:space="preserve"> = Currency 1 </w:t>
      </w:r>
      <w:r>
        <w:rPr>
          <w:lang w:val="fr-CA"/>
        </w:rPr>
        <w:t xml:space="preserve">est invalide </w:t>
      </w:r>
      <w:r w:rsidRPr="00DC1296">
        <w:rPr>
          <w:lang w:val="fr-CA"/>
        </w:rPr>
        <w:t xml:space="preserve">et 2 </w:t>
      </w:r>
      <w:r>
        <w:rPr>
          <w:lang w:val="fr-CA"/>
        </w:rPr>
        <w:t>est</w:t>
      </w:r>
      <w:r w:rsidRPr="00DC1296">
        <w:rPr>
          <w:lang w:val="fr-CA"/>
        </w:rPr>
        <w:t xml:space="preserve"> valide</w:t>
      </w:r>
    </w:p>
    <w:p w14:paraId="34ED4653" w14:textId="77777777" w:rsidR="00DC1296" w:rsidRPr="00DC1296" w:rsidRDefault="00DC1296" w:rsidP="00DC1296">
      <w:pPr>
        <w:pStyle w:val="Sansinterligne"/>
        <w:ind w:left="720"/>
        <w:rPr>
          <w:lang w:val="fr-CA"/>
        </w:rPr>
      </w:pPr>
    </w:p>
    <w:p w14:paraId="711A2FD4" w14:textId="46AA4061" w:rsidR="00A948C9" w:rsidRPr="004F43A9" w:rsidRDefault="00A948C9" w:rsidP="00DC1296">
      <w:pPr>
        <w:pStyle w:val="Sansinterligne"/>
        <w:ind w:left="720"/>
      </w:pPr>
      <w:r w:rsidRPr="004F43A9">
        <w:t xml:space="preserve">T3 = </w:t>
      </w:r>
    </w:p>
    <w:p w14:paraId="6BB5B1AC" w14:textId="67B5C460" w:rsidR="00A948C9" w:rsidRPr="004F43A9" w:rsidRDefault="00A948C9" w:rsidP="00DC1296">
      <w:pPr>
        <w:pStyle w:val="Sansinterligne"/>
        <w:ind w:left="720"/>
      </w:pPr>
      <w:r w:rsidRPr="004F43A9">
        <w:t xml:space="preserve"> </w:t>
      </w:r>
      <w:r w:rsidRPr="004F43A9">
        <w:t>{("US Dollar", "Euro", currencies, 100.0)</w:t>
      </w:r>
      <w:r w:rsidRPr="004F43A9">
        <w:tab/>
      </w:r>
      <w:r w:rsidRPr="004F43A9">
        <w:t>,</w:t>
      </w:r>
      <w:r w:rsidRPr="004F43A9">
        <w:tab/>
      </w:r>
    </w:p>
    <w:p w14:paraId="346E1171" w14:textId="3903F409" w:rsidR="00A948C9" w:rsidRPr="00A948C9" w:rsidRDefault="00A948C9" w:rsidP="00DC1296">
      <w:pPr>
        <w:pStyle w:val="Sansinterligne"/>
        <w:ind w:left="720"/>
        <w:rPr>
          <w:lang w:val="fr-CA"/>
        </w:rPr>
      </w:pPr>
      <w:r w:rsidRPr="004F43A9">
        <w:t xml:space="preserve"> </w:t>
      </w:r>
      <w:r w:rsidRPr="00A948C9">
        <w:rPr>
          <w:lang w:val="fr-CA"/>
        </w:rPr>
        <w:t>("Invalide", "Invalide", currencies, 100.0)</w:t>
      </w:r>
      <w:r>
        <w:rPr>
          <w:lang w:val="fr-CA"/>
        </w:rPr>
        <w:t>,</w:t>
      </w:r>
      <w:r w:rsidRPr="00A948C9">
        <w:rPr>
          <w:lang w:val="fr-CA"/>
        </w:rPr>
        <w:tab/>
      </w:r>
    </w:p>
    <w:p w14:paraId="0BC4E28A" w14:textId="5CF1883A" w:rsidR="0033240E" w:rsidRDefault="00A948C9" w:rsidP="00DC1296">
      <w:pPr>
        <w:pStyle w:val="Sansinterligne"/>
        <w:ind w:left="720"/>
        <w:rPr>
          <w:lang w:val="fr-CA"/>
        </w:rPr>
      </w:pPr>
      <w:r>
        <w:rPr>
          <w:lang w:val="fr-CA"/>
        </w:rPr>
        <w:t xml:space="preserve"> </w:t>
      </w:r>
      <w:r w:rsidRPr="00A948C9">
        <w:rPr>
          <w:lang w:val="fr-CA"/>
        </w:rPr>
        <w:t xml:space="preserve"> </w:t>
      </w:r>
      <w:r w:rsidRPr="00A948C9">
        <w:rPr>
          <w:lang w:val="fr-CA"/>
        </w:rPr>
        <w:t>("Invalide", "Euro", currencies, 100.0)</w:t>
      </w:r>
      <w:r w:rsidRPr="005E04FA">
        <w:rPr>
          <w:lang w:val="fr-CA"/>
        </w:rPr>
        <w:t>}</w:t>
      </w:r>
    </w:p>
    <w:p w14:paraId="13B8958E" w14:textId="2B4E1ACA" w:rsidR="00DC1296" w:rsidRDefault="00DC1296" w:rsidP="00DC1296">
      <w:pPr>
        <w:pStyle w:val="Sansinterligne"/>
        <w:ind w:left="720"/>
        <w:rPr>
          <w:lang w:val="fr-CA"/>
        </w:rPr>
      </w:pPr>
      <w:bookmarkStart w:id="1" w:name="_GoBack"/>
      <w:bookmarkEnd w:id="1"/>
    </w:p>
    <w:p w14:paraId="6E6685AE" w14:textId="798AF158" w:rsidR="00DC1296" w:rsidRPr="00DC1296" w:rsidRDefault="00DC1296" w:rsidP="00DC1296">
      <w:pPr>
        <w:pStyle w:val="Sansinterligne"/>
        <w:ind w:left="720"/>
        <w:rPr>
          <w:lang w:val="fr-CA"/>
        </w:rPr>
      </w:pPr>
      <w:r>
        <w:rPr>
          <w:lang w:val="fr-CA"/>
        </w:rPr>
        <w:t>Ici le premier cas touche tous les arcs sauf 2. Le 2</w:t>
      </w:r>
      <w:r w:rsidRPr="00DC1296">
        <w:rPr>
          <w:vertAlign w:val="superscript"/>
          <w:lang w:val="fr-CA"/>
        </w:rPr>
        <w:t>e</w:t>
      </w:r>
      <w:r>
        <w:rPr>
          <w:lang w:val="fr-CA"/>
        </w:rPr>
        <w:t xml:space="preserve"> cas touche 2 autres arcs. Celui des 2 premiers « if ». Pour atteindre le 3</w:t>
      </w:r>
      <w:r w:rsidRPr="00DC1296">
        <w:rPr>
          <w:vertAlign w:val="superscript"/>
          <w:lang w:val="fr-CA"/>
        </w:rPr>
        <w:t>e</w:t>
      </w:r>
      <w:r>
        <w:rPr>
          <w:lang w:val="fr-CA"/>
        </w:rPr>
        <w:t xml:space="preserve"> et dernier arc, currency1 doit être invalide et currency2 doit être valide.</w:t>
      </w:r>
    </w:p>
    <w:p w14:paraId="5678353C" w14:textId="77777777" w:rsidR="00A948C9" w:rsidRDefault="00A948C9" w:rsidP="00184F70">
      <w:pPr>
        <w:rPr>
          <w:i/>
          <w:iCs/>
          <w:lang w:val="fr-CA"/>
        </w:rPr>
      </w:pPr>
    </w:p>
    <w:p w14:paraId="151F3BE3" w14:textId="53D611DD" w:rsidR="00184F70" w:rsidRDefault="00184F70" w:rsidP="00184F70">
      <w:pPr>
        <w:rPr>
          <w:lang w:val="fr-CA"/>
        </w:rPr>
      </w:pPr>
      <w:proofErr w:type="spellStart"/>
      <w:r w:rsidRPr="007518D6">
        <w:rPr>
          <w:i/>
          <w:iCs/>
          <w:lang w:val="fr-CA"/>
        </w:rPr>
        <w:t>Currency.convert</w:t>
      </w:r>
      <w:proofErr w:type="spellEnd"/>
      <w:r>
        <w:rPr>
          <w:lang w:val="fr-CA"/>
        </w:rPr>
        <w:t xml:space="preserve"> : </w:t>
      </w:r>
    </w:p>
    <w:p w14:paraId="7B30AB0E" w14:textId="6259B5D4" w:rsidR="00184F70" w:rsidRDefault="00184F70" w:rsidP="00184F70">
      <w:pPr>
        <w:ind w:left="720"/>
        <w:rPr>
          <w:lang w:val="fr-CA"/>
        </w:rPr>
      </w:pPr>
      <w:r>
        <w:rPr>
          <w:lang w:val="fr-CA"/>
        </w:rPr>
        <w:t xml:space="preserve">Comme </w:t>
      </w:r>
      <w:r w:rsidR="00D06118">
        <w:rPr>
          <w:lang w:val="fr-CA"/>
        </w:rPr>
        <w:t>on n’a pas</w:t>
      </w:r>
      <w:r>
        <w:rPr>
          <w:lang w:val="fr-CA"/>
        </w:rPr>
        <w:t xml:space="preserve"> de nœuds pr</w:t>
      </w:r>
      <w:r>
        <w:rPr>
          <w:lang w:val="fr-CA"/>
        </w:rPr>
        <w:t>é</w:t>
      </w:r>
      <w:r>
        <w:rPr>
          <w:lang w:val="fr-CA"/>
        </w:rPr>
        <w:t xml:space="preserve">dicat ici, donc aucune instruction </w:t>
      </w:r>
      <w:r w:rsidR="00D06118">
        <w:rPr>
          <w:lang w:val="fr-CA"/>
        </w:rPr>
        <w:t>conditionnelle</w:t>
      </w:r>
      <w:r>
        <w:rPr>
          <w:lang w:val="fr-CA"/>
        </w:rPr>
        <w:t>, ce test n’est pas pertinent dans ce cas.</w:t>
      </w:r>
    </w:p>
    <w:p w14:paraId="26A15F68" w14:textId="77777777" w:rsidR="00DC1296" w:rsidRPr="0033240E" w:rsidRDefault="00DC1296" w:rsidP="00184F70">
      <w:pPr>
        <w:ind w:left="720"/>
        <w:rPr>
          <w:lang w:val="fr-CA"/>
        </w:rPr>
      </w:pPr>
    </w:p>
    <w:p w14:paraId="67403641" w14:textId="7AED4D79" w:rsidR="00755725" w:rsidRPr="0033240E" w:rsidRDefault="00755725">
      <w:pPr>
        <w:rPr>
          <w:rStyle w:val="Accentuationintense"/>
          <w:sz w:val="24"/>
          <w:szCs w:val="24"/>
          <w:lang w:val="fr-CA"/>
        </w:rPr>
      </w:pPr>
      <w:r w:rsidRPr="0033240E">
        <w:rPr>
          <w:rStyle w:val="Accentuationintense"/>
          <w:sz w:val="24"/>
          <w:szCs w:val="24"/>
          <w:lang w:val="fr-CA"/>
        </w:rPr>
        <w:lastRenderedPageBreak/>
        <w:t>Couverture des chemins indépendants du graphe de flot de contrôle</w:t>
      </w:r>
      <w:r w:rsidR="0033240E">
        <w:rPr>
          <w:rStyle w:val="Accentuationintense"/>
          <w:sz w:val="24"/>
          <w:szCs w:val="24"/>
          <w:lang w:val="fr-CA"/>
        </w:rPr>
        <w:t> :</w:t>
      </w:r>
    </w:p>
    <w:p w14:paraId="21E3184B" w14:textId="07A372F6" w:rsidR="0033240E" w:rsidRPr="0033240E" w:rsidRDefault="007F5B49">
      <w:pPr>
        <w:rPr>
          <w:lang w:val="fr-CA"/>
        </w:rPr>
      </w:pPr>
      <w:r>
        <w:rPr>
          <w:lang w:val="fr-CA"/>
        </w:rPr>
        <w:tab/>
      </w:r>
      <w:proofErr w:type="spellStart"/>
      <w:proofErr w:type="gramStart"/>
      <w:r>
        <w:rPr>
          <w:lang w:val="fr-CA"/>
        </w:rPr>
        <w:t>asdasdasdas</w:t>
      </w:r>
      <w:proofErr w:type="spellEnd"/>
      <w:proofErr w:type="gramEnd"/>
    </w:p>
    <w:p w14:paraId="322C2EFF" w14:textId="7CC212D7" w:rsidR="00755725" w:rsidRPr="0033240E" w:rsidRDefault="00755725">
      <w:pPr>
        <w:rPr>
          <w:rStyle w:val="Accentuationintense"/>
          <w:sz w:val="24"/>
          <w:szCs w:val="24"/>
          <w:lang w:val="fr-CA"/>
        </w:rPr>
      </w:pPr>
      <w:r w:rsidRPr="0033240E">
        <w:rPr>
          <w:rStyle w:val="Accentuationintense"/>
          <w:sz w:val="24"/>
          <w:szCs w:val="24"/>
          <w:lang w:val="fr-CA"/>
        </w:rPr>
        <w:t>Couverture des conditions</w:t>
      </w:r>
      <w:r w:rsidR="0033240E">
        <w:rPr>
          <w:rStyle w:val="Accentuationintense"/>
          <w:sz w:val="24"/>
          <w:szCs w:val="24"/>
          <w:lang w:val="fr-CA"/>
        </w:rPr>
        <w:t> :</w:t>
      </w:r>
    </w:p>
    <w:p w14:paraId="2F3273D8" w14:textId="31C169BA" w:rsidR="0033240E" w:rsidRPr="0033240E" w:rsidRDefault="007F5B49">
      <w:pPr>
        <w:rPr>
          <w:lang w:val="fr-CA"/>
        </w:rPr>
      </w:pPr>
      <w:r>
        <w:rPr>
          <w:lang w:val="fr-CA"/>
        </w:rPr>
        <w:tab/>
      </w:r>
      <w:proofErr w:type="spellStart"/>
      <w:proofErr w:type="gramStart"/>
      <w:r>
        <w:rPr>
          <w:lang w:val="fr-CA"/>
        </w:rPr>
        <w:t>asdadasdasd</w:t>
      </w:r>
      <w:proofErr w:type="spellEnd"/>
      <w:proofErr w:type="gramEnd"/>
    </w:p>
    <w:p w14:paraId="2FC4C915" w14:textId="3C59B3EC" w:rsidR="00755725" w:rsidRPr="0033240E" w:rsidRDefault="00755725">
      <w:pPr>
        <w:rPr>
          <w:rStyle w:val="Accentuationintense"/>
          <w:sz w:val="24"/>
          <w:szCs w:val="24"/>
          <w:lang w:val="fr-CA"/>
        </w:rPr>
      </w:pPr>
      <w:r w:rsidRPr="0033240E">
        <w:rPr>
          <w:rStyle w:val="Accentuationintense"/>
          <w:sz w:val="24"/>
          <w:szCs w:val="24"/>
          <w:lang w:val="fr-CA"/>
        </w:rPr>
        <w:t>Couverture des i-chemins</w:t>
      </w:r>
      <w:r w:rsidR="0033240E">
        <w:rPr>
          <w:rStyle w:val="Accentuationintense"/>
          <w:sz w:val="24"/>
          <w:szCs w:val="24"/>
          <w:lang w:val="fr-CA"/>
        </w:rPr>
        <w:t> :</w:t>
      </w:r>
    </w:p>
    <w:p w14:paraId="46CA3FE1" w14:textId="3571A6BE" w:rsidR="0033240E" w:rsidRDefault="007F5B49">
      <w:pPr>
        <w:rPr>
          <w:lang w:val="fr-CA"/>
        </w:rPr>
      </w:pPr>
      <w:r>
        <w:rPr>
          <w:lang w:val="fr-CA"/>
        </w:rPr>
        <w:tab/>
      </w:r>
      <w:proofErr w:type="spellStart"/>
      <w:r>
        <w:rPr>
          <w:lang w:val="fr-CA"/>
        </w:rPr>
        <w:t>Asdasdsad</w:t>
      </w:r>
      <w:proofErr w:type="spellEnd"/>
    </w:p>
    <w:p w14:paraId="12FB4064" w14:textId="77777777" w:rsidR="007F5B49" w:rsidRDefault="007F5B49">
      <w:pPr>
        <w:rPr>
          <w:lang w:val="fr-CA"/>
        </w:rPr>
      </w:pPr>
    </w:p>
    <w:p w14:paraId="7FEE46EB" w14:textId="5B0F28A9" w:rsidR="00511DF4" w:rsidRDefault="00511DF4" w:rsidP="00511DF4">
      <w:pPr>
        <w:rPr>
          <w:rStyle w:val="Accentuationintense"/>
          <w:sz w:val="24"/>
          <w:szCs w:val="24"/>
          <w:lang w:val="fr-CA"/>
        </w:rPr>
      </w:pPr>
      <w:r>
        <w:rPr>
          <w:rStyle w:val="Accentuationintense"/>
          <w:sz w:val="24"/>
          <w:szCs w:val="24"/>
          <w:lang w:val="fr-CA"/>
        </w:rPr>
        <w:t>R</w:t>
      </w:r>
      <w:r w:rsidRPr="007518D6">
        <w:rPr>
          <w:rStyle w:val="Accentuationintense"/>
          <w:sz w:val="24"/>
          <w:szCs w:val="24"/>
          <w:lang w:val="fr-CA"/>
        </w:rPr>
        <w:t>é</w:t>
      </w:r>
      <w:r>
        <w:rPr>
          <w:rStyle w:val="Accentuationintense"/>
          <w:sz w:val="24"/>
          <w:szCs w:val="24"/>
          <w:lang w:val="fr-CA"/>
        </w:rPr>
        <w:t>sultats :</w:t>
      </w:r>
    </w:p>
    <w:p w14:paraId="6D783DE0" w14:textId="68A6B933" w:rsidR="00CC58F4" w:rsidRDefault="00CC58F4" w:rsidP="00CC58F4">
      <w:r w:rsidRPr="00ED0A25">
        <w:t>T1 = ("US Dollar", "Euro", currencies, 100.0)</w:t>
      </w:r>
      <w:r>
        <w:t xml:space="preserve"> = 93.00</w:t>
      </w:r>
      <w:r>
        <w:tab/>
      </w:r>
      <w:r w:rsidRPr="00CC58F4">
        <w:rPr>
          <w:color w:val="70AD47" w:themeColor="accent6"/>
        </w:rPr>
        <w:t>Ok</w:t>
      </w:r>
    </w:p>
    <w:p w14:paraId="5F1BD695" w14:textId="03D8EEFC" w:rsidR="00CC58F4" w:rsidRDefault="00CC58F4" w:rsidP="00CC58F4">
      <w:pPr>
        <w:rPr>
          <w:lang w:val="fr-CA"/>
        </w:rPr>
      </w:pPr>
      <w:r>
        <w:rPr>
          <w:rStyle w:val="Accentuationintense"/>
          <w:i w:val="0"/>
          <w:iCs w:val="0"/>
          <w:color w:val="auto"/>
        </w:rPr>
        <w:t>T2 =</w:t>
      </w:r>
      <w:r>
        <w:rPr>
          <w:lang w:val="fr-CA"/>
        </w:rPr>
        <w:t xml:space="preserve"> </w:t>
      </w:r>
      <w:r>
        <w:rPr>
          <w:lang w:val="fr-CA"/>
        </w:rPr>
        <w:t>(100, 0.5)</w:t>
      </w:r>
      <w:r w:rsidR="00E568A1">
        <w:rPr>
          <w:lang w:val="fr-CA"/>
        </w:rPr>
        <w:t xml:space="preserve"> = 50.00</w:t>
      </w:r>
      <w:r w:rsidR="00E568A1">
        <w:rPr>
          <w:lang w:val="fr-CA"/>
        </w:rPr>
        <w:tab/>
      </w:r>
      <w:r w:rsidR="00E568A1">
        <w:rPr>
          <w:lang w:val="fr-CA"/>
        </w:rPr>
        <w:tab/>
      </w:r>
      <w:r w:rsidR="00E568A1">
        <w:rPr>
          <w:lang w:val="fr-CA"/>
        </w:rPr>
        <w:tab/>
      </w:r>
      <w:r w:rsidR="00E568A1">
        <w:rPr>
          <w:lang w:val="fr-CA"/>
        </w:rPr>
        <w:tab/>
      </w:r>
      <w:r w:rsidR="00E568A1">
        <w:rPr>
          <w:lang w:val="fr-CA"/>
        </w:rPr>
        <w:tab/>
      </w:r>
      <w:r w:rsidR="00E568A1" w:rsidRPr="00E568A1">
        <w:rPr>
          <w:color w:val="70AD47" w:themeColor="accent6"/>
          <w:lang w:val="fr-CA"/>
        </w:rPr>
        <w:t>Ok</w:t>
      </w:r>
    </w:p>
    <w:p w14:paraId="4B313A68" w14:textId="3B0716C2" w:rsidR="00ED60BE" w:rsidRPr="00ED60BE" w:rsidRDefault="00ED60BE" w:rsidP="00ED60BE">
      <w:pPr>
        <w:pStyle w:val="Sansinterligne"/>
      </w:pPr>
      <w:r w:rsidRPr="00ED60BE">
        <w:t>T3 = ("US Dollar", "Euro", currencies, 100.0)</w:t>
      </w:r>
      <w:r>
        <w:t xml:space="preserve"> = 93.0</w:t>
      </w:r>
      <w:r>
        <w:tab/>
      </w:r>
      <w:r w:rsidRPr="00DE25FD">
        <w:rPr>
          <w:color w:val="70AD47" w:themeColor="accent6"/>
        </w:rPr>
        <w:t>Ok</w:t>
      </w:r>
    </w:p>
    <w:p w14:paraId="537E31AE" w14:textId="31E121A8" w:rsidR="00ED60BE" w:rsidRDefault="00ED60BE" w:rsidP="00ED60BE">
      <w:pPr>
        <w:pStyle w:val="Sansinterligne"/>
        <w:rPr>
          <w:lang w:val="fr-CA"/>
        </w:rPr>
      </w:pPr>
      <w:r w:rsidRPr="00ED60BE">
        <w:rPr>
          <w:lang w:val="fr-CA"/>
        </w:rPr>
        <w:t xml:space="preserve">T3 = </w:t>
      </w:r>
      <w:r w:rsidRPr="00A948C9">
        <w:rPr>
          <w:lang w:val="fr-CA"/>
        </w:rPr>
        <w:t>("Invalide", "Invalide", currencies, 100.0</w:t>
      </w:r>
      <w:r>
        <w:rPr>
          <w:lang w:val="fr-CA"/>
        </w:rPr>
        <w:t>) = 0.0</w:t>
      </w:r>
      <w:r>
        <w:rPr>
          <w:lang w:val="fr-CA"/>
        </w:rPr>
        <w:tab/>
      </w:r>
      <w:r w:rsidRPr="00DE25FD">
        <w:rPr>
          <w:color w:val="70AD47" w:themeColor="accent6"/>
          <w:lang w:val="fr-CA"/>
        </w:rPr>
        <w:t>Ok</w:t>
      </w:r>
    </w:p>
    <w:p w14:paraId="52E773E4" w14:textId="01E0C0C7" w:rsidR="00ED60BE" w:rsidRDefault="00ED60BE" w:rsidP="00ED60BE">
      <w:pPr>
        <w:pStyle w:val="Sansinterligne"/>
        <w:rPr>
          <w:lang w:val="fr-CA"/>
        </w:rPr>
      </w:pPr>
      <w:r w:rsidRPr="00ED60BE">
        <w:rPr>
          <w:lang w:val="fr-CA"/>
        </w:rPr>
        <w:t xml:space="preserve">T3 = </w:t>
      </w:r>
      <w:r w:rsidRPr="00A948C9">
        <w:rPr>
          <w:lang w:val="fr-CA"/>
        </w:rPr>
        <w:t>("Invalide", "Euro", currencies, 100.0)</w:t>
      </w:r>
      <w:r>
        <w:rPr>
          <w:lang w:val="fr-CA"/>
        </w:rPr>
        <w:t xml:space="preserve"> = 0.0</w:t>
      </w:r>
      <w:r>
        <w:rPr>
          <w:lang w:val="fr-CA"/>
        </w:rPr>
        <w:tab/>
      </w:r>
      <w:r>
        <w:rPr>
          <w:lang w:val="fr-CA"/>
        </w:rPr>
        <w:tab/>
      </w:r>
      <w:r w:rsidRPr="00DE25FD">
        <w:rPr>
          <w:color w:val="70AD47" w:themeColor="accent6"/>
          <w:lang w:val="fr-CA"/>
        </w:rPr>
        <w:t>Ok</w:t>
      </w:r>
    </w:p>
    <w:p w14:paraId="26504685" w14:textId="70AE26F2" w:rsidR="00ED60BE" w:rsidRDefault="00ED60BE" w:rsidP="00ED60BE">
      <w:pPr>
        <w:pStyle w:val="Sansinterligne"/>
        <w:rPr>
          <w:lang w:val="fr-CA"/>
        </w:rPr>
      </w:pPr>
    </w:p>
    <w:p w14:paraId="6418FF75" w14:textId="77777777" w:rsidR="00ED60BE" w:rsidRDefault="00ED60BE" w:rsidP="00ED60BE">
      <w:pPr>
        <w:pStyle w:val="Sansinterligne"/>
        <w:rPr>
          <w:lang w:val="fr-CA"/>
        </w:rPr>
      </w:pPr>
    </w:p>
    <w:p w14:paraId="3454FDA8" w14:textId="77777777" w:rsidR="00E568A1" w:rsidRPr="00ED60BE" w:rsidRDefault="00E568A1" w:rsidP="00CC58F4">
      <w:pPr>
        <w:rPr>
          <w:rStyle w:val="Accentuationintense"/>
          <w:i w:val="0"/>
          <w:iCs w:val="0"/>
          <w:color w:val="auto"/>
          <w:lang w:val="fr-CA"/>
        </w:rPr>
      </w:pPr>
    </w:p>
    <w:p w14:paraId="781DEA70" w14:textId="77777777" w:rsidR="00511DF4" w:rsidRPr="00511DF4" w:rsidRDefault="00511DF4" w:rsidP="00511DF4">
      <w:pPr>
        <w:rPr>
          <w:lang w:val="fr-CA"/>
        </w:rPr>
      </w:pPr>
    </w:p>
    <w:sectPr w:rsidR="00511DF4" w:rsidRPr="00511DF4" w:rsidSect="00E244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C"/>
    <w:rsid w:val="000121E8"/>
    <w:rsid w:val="000225C6"/>
    <w:rsid w:val="0002418F"/>
    <w:rsid w:val="00027D6A"/>
    <w:rsid w:val="000338CC"/>
    <w:rsid w:val="00046B9B"/>
    <w:rsid w:val="00051E92"/>
    <w:rsid w:val="00057CA8"/>
    <w:rsid w:val="00063998"/>
    <w:rsid w:val="00093BA9"/>
    <w:rsid w:val="000C658A"/>
    <w:rsid w:val="000E026B"/>
    <w:rsid w:val="000F6ECD"/>
    <w:rsid w:val="00112C70"/>
    <w:rsid w:val="00116265"/>
    <w:rsid w:val="00136461"/>
    <w:rsid w:val="00174C80"/>
    <w:rsid w:val="00184F70"/>
    <w:rsid w:val="001A5F69"/>
    <w:rsid w:val="001C5212"/>
    <w:rsid w:val="001D2FD8"/>
    <w:rsid w:val="001D4B5A"/>
    <w:rsid w:val="001E2FAD"/>
    <w:rsid w:val="001E6DBA"/>
    <w:rsid w:val="001F0A99"/>
    <w:rsid w:val="00205313"/>
    <w:rsid w:val="00217841"/>
    <w:rsid w:val="00250FA5"/>
    <w:rsid w:val="00263651"/>
    <w:rsid w:val="00292EED"/>
    <w:rsid w:val="002C7627"/>
    <w:rsid w:val="002D2DFB"/>
    <w:rsid w:val="002D6537"/>
    <w:rsid w:val="002D655F"/>
    <w:rsid w:val="002E1D65"/>
    <w:rsid w:val="0033240E"/>
    <w:rsid w:val="003360DE"/>
    <w:rsid w:val="00370CE9"/>
    <w:rsid w:val="003731AB"/>
    <w:rsid w:val="003B073C"/>
    <w:rsid w:val="004036AA"/>
    <w:rsid w:val="004116DB"/>
    <w:rsid w:val="00436712"/>
    <w:rsid w:val="0044157F"/>
    <w:rsid w:val="00443DD0"/>
    <w:rsid w:val="00473878"/>
    <w:rsid w:val="004D3FB5"/>
    <w:rsid w:val="004D668D"/>
    <w:rsid w:val="004F43A9"/>
    <w:rsid w:val="00507BBA"/>
    <w:rsid w:val="00511DF4"/>
    <w:rsid w:val="005319F8"/>
    <w:rsid w:val="00557E6D"/>
    <w:rsid w:val="0059538E"/>
    <w:rsid w:val="005C6E0D"/>
    <w:rsid w:val="005E04FA"/>
    <w:rsid w:val="005F2430"/>
    <w:rsid w:val="005F64DD"/>
    <w:rsid w:val="006073C4"/>
    <w:rsid w:val="00616287"/>
    <w:rsid w:val="00621B52"/>
    <w:rsid w:val="0063079F"/>
    <w:rsid w:val="006B28A2"/>
    <w:rsid w:val="006B72BE"/>
    <w:rsid w:val="006C604A"/>
    <w:rsid w:val="006C704A"/>
    <w:rsid w:val="007129C3"/>
    <w:rsid w:val="00727491"/>
    <w:rsid w:val="007442C8"/>
    <w:rsid w:val="007518D6"/>
    <w:rsid w:val="00755725"/>
    <w:rsid w:val="00795623"/>
    <w:rsid w:val="007C1D2F"/>
    <w:rsid w:val="007E41EF"/>
    <w:rsid w:val="007F5B49"/>
    <w:rsid w:val="007F5E86"/>
    <w:rsid w:val="00806CFA"/>
    <w:rsid w:val="00826D17"/>
    <w:rsid w:val="0083409F"/>
    <w:rsid w:val="00882C92"/>
    <w:rsid w:val="00883464"/>
    <w:rsid w:val="0088431D"/>
    <w:rsid w:val="0089362C"/>
    <w:rsid w:val="008E0314"/>
    <w:rsid w:val="008F7910"/>
    <w:rsid w:val="00927F55"/>
    <w:rsid w:val="009741C5"/>
    <w:rsid w:val="0098584B"/>
    <w:rsid w:val="009D732C"/>
    <w:rsid w:val="009E6329"/>
    <w:rsid w:val="009F3BE2"/>
    <w:rsid w:val="00A67AB9"/>
    <w:rsid w:val="00A86354"/>
    <w:rsid w:val="00A86EF6"/>
    <w:rsid w:val="00A948C9"/>
    <w:rsid w:val="00AF680C"/>
    <w:rsid w:val="00B00964"/>
    <w:rsid w:val="00B01171"/>
    <w:rsid w:val="00B23B88"/>
    <w:rsid w:val="00B25260"/>
    <w:rsid w:val="00B34F98"/>
    <w:rsid w:val="00B35CDC"/>
    <w:rsid w:val="00B7147F"/>
    <w:rsid w:val="00B86C81"/>
    <w:rsid w:val="00B91E02"/>
    <w:rsid w:val="00BC136A"/>
    <w:rsid w:val="00C14FDB"/>
    <w:rsid w:val="00C51EB8"/>
    <w:rsid w:val="00C545F7"/>
    <w:rsid w:val="00C552CB"/>
    <w:rsid w:val="00CC4ACC"/>
    <w:rsid w:val="00CC58F4"/>
    <w:rsid w:val="00CF6227"/>
    <w:rsid w:val="00D02652"/>
    <w:rsid w:val="00D06118"/>
    <w:rsid w:val="00D14713"/>
    <w:rsid w:val="00D150E7"/>
    <w:rsid w:val="00D24341"/>
    <w:rsid w:val="00D30D1B"/>
    <w:rsid w:val="00D32EE0"/>
    <w:rsid w:val="00D532DD"/>
    <w:rsid w:val="00D53B88"/>
    <w:rsid w:val="00D664F2"/>
    <w:rsid w:val="00D9383A"/>
    <w:rsid w:val="00DA51A8"/>
    <w:rsid w:val="00DC1296"/>
    <w:rsid w:val="00DC6960"/>
    <w:rsid w:val="00DE25FB"/>
    <w:rsid w:val="00DE25FD"/>
    <w:rsid w:val="00DF09D1"/>
    <w:rsid w:val="00E2444D"/>
    <w:rsid w:val="00E355E1"/>
    <w:rsid w:val="00E55319"/>
    <w:rsid w:val="00E568A1"/>
    <w:rsid w:val="00E77F61"/>
    <w:rsid w:val="00E84982"/>
    <w:rsid w:val="00EB2499"/>
    <w:rsid w:val="00EB387E"/>
    <w:rsid w:val="00EB5B20"/>
    <w:rsid w:val="00EC495A"/>
    <w:rsid w:val="00EC538A"/>
    <w:rsid w:val="00ED0A25"/>
    <w:rsid w:val="00ED60BE"/>
    <w:rsid w:val="00EF1996"/>
    <w:rsid w:val="00F20C21"/>
    <w:rsid w:val="00F275D5"/>
    <w:rsid w:val="00F3708C"/>
    <w:rsid w:val="00F80DD3"/>
    <w:rsid w:val="00F950E1"/>
    <w:rsid w:val="00FB5866"/>
    <w:rsid w:val="00FC568B"/>
    <w:rsid w:val="00FE2E93"/>
    <w:rsid w:val="00FE364B"/>
    <w:rsid w:val="00FF039C"/>
    <w:rsid w:val="00FF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9309"/>
  <w15:chartTrackingRefBased/>
  <w15:docId w15:val="{FF146B16-4F32-4A91-9651-D731B94B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4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4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039C"/>
    <w:rPr>
      <w:color w:val="0563C1" w:themeColor="hyperlink"/>
      <w:u w:val="single"/>
    </w:rPr>
  </w:style>
  <w:style w:type="character" w:styleId="Mentionnonrsolue">
    <w:name w:val="Unresolved Mention"/>
    <w:basedOn w:val="Policepardfaut"/>
    <w:uiPriority w:val="99"/>
    <w:semiHidden/>
    <w:unhideWhenUsed/>
    <w:rsid w:val="00FF039C"/>
    <w:rPr>
      <w:color w:val="605E5C"/>
      <w:shd w:val="clear" w:color="auto" w:fill="E1DFDD"/>
    </w:rPr>
  </w:style>
  <w:style w:type="paragraph" w:styleId="Titre">
    <w:name w:val="Title"/>
    <w:basedOn w:val="Normal"/>
    <w:next w:val="Normal"/>
    <w:link w:val="TitreCar"/>
    <w:uiPriority w:val="10"/>
    <w:qFormat/>
    <w:rsid w:val="00CC4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AC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4AC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CC4ACC"/>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CC4A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C4ACC"/>
    <w:rPr>
      <w:i/>
      <w:iCs/>
      <w:color w:val="4472C4" w:themeColor="accent1"/>
    </w:rPr>
  </w:style>
  <w:style w:type="paragraph" w:styleId="Sansinterligne">
    <w:name w:val="No Spacing"/>
    <w:uiPriority w:val="1"/>
    <w:qFormat/>
    <w:rsid w:val="00E2444D"/>
    <w:pPr>
      <w:spacing w:after="0" w:line="240" w:lineRule="auto"/>
    </w:pPr>
  </w:style>
  <w:style w:type="table" w:styleId="Grilledutableau">
    <w:name w:val="Table Grid"/>
    <w:basedOn w:val="TableauNormal"/>
    <w:uiPriority w:val="39"/>
    <w:rsid w:val="0002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3409F"/>
    <w:rPr>
      <w:color w:val="954F72" w:themeColor="followedHyperlink"/>
      <w:u w:val="single"/>
    </w:rPr>
  </w:style>
  <w:style w:type="character" w:styleId="Accentuationintense">
    <w:name w:val="Intense Emphasis"/>
    <w:basedOn w:val="Policepardfaut"/>
    <w:uiPriority w:val="21"/>
    <w:qFormat/>
    <w:rsid w:val="007518D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606C1-B6F8-4E2B-9B24-F6EF351C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4</Pages>
  <Words>689</Words>
  <Characters>3931</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117</cp:revision>
  <cp:lastPrinted>2020-11-13T01:10:00Z</cp:lastPrinted>
  <dcterms:created xsi:type="dcterms:W3CDTF">2020-11-10T23:32:00Z</dcterms:created>
  <dcterms:modified xsi:type="dcterms:W3CDTF">2020-11-27T23:00:00Z</dcterms:modified>
</cp:coreProperties>
</file>