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Projet criminalité chicago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Lien données chicago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https://data.cityofchicago.org/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Données crimes (bdd principale)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https://data.cityofchicago.org/Public-Safety/Crimes-2001-to-Present/ijzp-q8t2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Données socio économiques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https://data.cityofchicago.org/Health-Human-Services/hardship-index/792q-4jtu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Données code postal équivalence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http://robparal.blogspot.com/2013/07/chicago-community-area-and-zip-code.html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Études déjà réalisées sur la criminalité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https://datascience-enthusiast.com/Python/SparkDataFrames-ExploringChicagoCrimes.html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https://github.com/ernest-kiwele/chicago-crime-analysis-apache-spark/blob/master/spark-ml/chicago-crime-data-on-spark.ipynb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Spark ml - Prédiction type de crime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https://cjango.wordpress.com/portfolio/chicago-crime-data-analysis-python-project/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https://github.com/andrewc23/Chicago_Crime_Analysis/blob/master/Andrew_Clark_CIS_545_Final_Project.ipynb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Liens sur études réalisées sur Hadoop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https://perso.univ-rennes1.fr/pierre.nerzic/Hadoop/tp1.pdf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https://docs.microsoft.com/fr-fr/archive/msdn-magazine/2013/september/azure-insider-hadoop-and-hdinsight-big-data-in-windows-azure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Planification des tâches </w:t>
      </w:r>
    </w:p>
    <w:p w:rsidR="00000000" w:rsidDel="00000000" w:rsidP="00000000" w:rsidRDefault="00000000" w:rsidRPr="00000000" w14:paraId="0000002F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T0 :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Design de l’architecture technique de la solution 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Données CSV → ETL (Extract AND Transform Data) Python ? →  Hadoop → Map Reduce →  Spark → PySpark pour ML.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Comparer Yarn et Spark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Librairie Python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Faire schéma + explication globale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Choix de la base de données - Présentation des données et de la base :</w:t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Définition Indicateurs, portée et objectifs  :</w:t>
      </w:r>
    </w:p>
    <w:p w:rsidR="00000000" w:rsidDel="00000000" w:rsidP="00000000" w:rsidRDefault="00000000" w:rsidRPr="00000000" w14:paraId="0000004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comparer mapreduce yarn et spark </w:t>
      </w:r>
    </w:p>
    <w:p w:rsidR="00000000" w:rsidDel="00000000" w:rsidP="00000000" w:rsidRDefault="00000000" w:rsidRPr="00000000" w14:paraId="0000005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Objectifs prédiction 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Sévérité du crime (crime sévère / Non sévère) 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u w:val="single"/>
        </w:rPr>
      </w:pPr>
      <w:r w:rsidDel="00000000" w:rsidR="00000000" w:rsidRPr="00000000">
        <w:rPr>
          <w:rtl w:val="0"/>
        </w:rPr>
        <w:t xml:space="preserve">Prédiction type de crime (vol, infraction …)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Récupérer données depuis poste local école avec accès internet → Copier/coller dans serveur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ernest-kiwele/chicago-crime-analysis-apache-spark/blob/master/spark-ml/chicago-crime-data-on-spark.ipynb" TargetMode="External"/><Relationship Id="rId10" Type="http://schemas.openxmlformats.org/officeDocument/2006/relationships/hyperlink" Target="https://datascience-enthusiast.com/Python/SparkDataFrames-ExploringChicagoCrimes.html" TargetMode="External"/><Relationship Id="rId13" Type="http://schemas.openxmlformats.org/officeDocument/2006/relationships/hyperlink" Target="https://github.com/andrewc23/Chicago_Crime_Analysis/blob/master/Andrew_Clark_CIS_545_Final_Project.ipynb" TargetMode="External"/><Relationship Id="rId12" Type="http://schemas.openxmlformats.org/officeDocument/2006/relationships/hyperlink" Target="https://cjango.wordpress.com/portfolio/chicago-crime-data-analysis-python-projec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obparal.blogspot.com/2013/07/chicago-community-area-and-zip-code.html" TargetMode="External"/><Relationship Id="rId15" Type="http://schemas.openxmlformats.org/officeDocument/2006/relationships/hyperlink" Target="https://docs.microsoft.com/fr-fr/archive/msdn-magazine/2013/september/azure-insider-hadoop-and-hdinsight-big-data-in-windows-azure" TargetMode="External"/><Relationship Id="rId14" Type="http://schemas.openxmlformats.org/officeDocument/2006/relationships/hyperlink" Target="https://perso.univ-rennes1.fr/pierre.nerzic/Hadoop/tp1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cityofchicago.org/" TargetMode="External"/><Relationship Id="rId7" Type="http://schemas.openxmlformats.org/officeDocument/2006/relationships/hyperlink" Target="https://data.cityofchicago.org/Public-Safety/Crimes-2001-to-Present/ijzp-q8t2" TargetMode="External"/><Relationship Id="rId8" Type="http://schemas.openxmlformats.org/officeDocument/2006/relationships/hyperlink" Target="https://data.cityofchicago.org/Health-Human-Services/hardship-index/792q-4j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