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E7A45" w14:textId="77777777" w:rsidR="00121F17" w:rsidRDefault="00121F17" w:rsidP="00121F17">
      <w:pPr>
        <w:pStyle w:val="NormalWeb"/>
        <w:rPr>
          <w:sz w:val="19"/>
          <w:szCs w:val="19"/>
        </w:rPr>
      </w:pPr>
      <w:r>
        <w:rPr>
          <w:rStyle w:val="Accentuation"/>
          <w:rFonts w:eastAsiaTheme="majorEastAsia"/>
          <w:sz w:val="19"/>
          <w:szCs w:val="19"/>
        </w:rPr>
        <w:t>Monsieur le Maire, Jean Louis,</w:t>
      </w:r>
    </w:p>
    <w:p w14:paraId="76D1D002" w14:textId="28E1553D" w:rsidR="00121F17" w:rsidRDefault="00121F17" w:rsidP="00121F17">
      <w:pPr>
        <w:pStyle w:val="NormalWeb"/>
        <w:rPr>
          <w:sz w:val="19"/>
          <w:szCs w:val="19"/>
        </w:rPr>
      </w:pPr>
      <w:r>
        <w:rPr>
          <w:rStyle w:val="Accentuation"/>
          <w:rFonts w:eastAsiaTheme="majorEastAsia"/>
          <w:sz w:val="19"/>
          <w:szCs w:val="19"/>
        </w:rPr>
        <w:t> Après un mois de silence contrairement à certains élus soucieux de ma « retraite » je dois avouer que ton message en l’état me laisse augurer qu’il s’agit d’une démarche contrainte.</w:t>
      </w:r>
    </w:p>
    <w:p w14:paraId="6A25C806" w14:textId="678FBF14" w:rsidR="00121F17" w:rsidRDefault="00121F17" w:rsidP="00121F17">
      <w:pPr>
        <w:pStyle w:val="NormalWeb"/>
        <w:jc w:val="both"/>
        <w:rPr>
          <w:sz w:val="19"/>
          <w:szCs w:val="19"/>
        </w:rPr>
      </w:pPr>
      <w:r>
        <w:rPr>
          <w:rStyle w:val="Accentuation"/>
          <w:rFonts w:eastAsiaTheme="majorEastAsia"/>
          <w:sz w:val="19"/>
          <w:szCs w:val="19"/>
        </w:rPr>
        <w:t>En effet, ton message glacial où aucune empathie ne transparait ne m’encourage guère à accepter ton invitation à déjeuner.</w:t>
      </w:r>
    </w:p>
    <w:p w14:paraId="46776C37" w14:textId="10A24BC5" w:rsidR="00121F17" w:rsidRDefault="00121F17" w:rsidP="00121F17">
      <w:pPr>
        <w:pStyle w:val="NormalWeb"/>
        <w:jc w:val="both"/>
        <w:rPr>
          <w:sz w:val="19"/>
          <w:szCs w:val="19"/>
        </w:rPr>
      </w:pPr>
      <w:r>
        <w:rPr>
          <w:rStyle w:val="Accentuation"/>
          <w:rFonts w:eastAsiaTheme="majorEastAsia"/>
          <w:sz w:val="19"/>
          <w:szCs w:val="19"/>
        </w:rPr>
        <w:t>Dans le cas contraire si cette invitation avait été chaleureuse, à la hauteur des rapports amicaux que nous avons partagés, il aurait été très difficile de régler entre l’entrée et le dessert les problèmes qui t’opposent aux élus et donc qui nous opposent.</w:t>
      </w:r>
    </w:p>
    <w:p w14:paraId="6E7F523E" w14:textId="77777777" w:rsidR="00121F17" w:rsidRDefault="00121F17" w:rsidP="00121F17">
      <w:pPr>
        <w:pStyle w:val="NormalWeb"/>
        <w:jc w:val="both"/>
        <w:rPr>
          <w:sz w:val="19"/>
          <w:szCs w:val="19"/>
        </w:rPr>
      </w:pPr>
      <w:r>
        <w:rPr>
          <w:rStyle w:val="Accentuation"/>
          <w:rFonts w:eastAsiaTheme="majorEastAsia"/>
          <w:sz w:val="19"/>
          <w:szCs w:val="19"/>
        </w:rPr>
        <w:t>Les relations conflictuelles qui ont pris corps au sein de la Mairie ne sont pas des épiphénomènes, elles ne sont pas personnelles mais sont les conséquences de ta gouvernance contestable.</w:t>
      </w:r>
    </w:p>
    <w:p w14:paraId="258313AE" w14:textId="77777777" w:rsidR="00121F17" w:rsidRDefault="00121F17" w:rsidP="00121F17">
      <w:pPr>
        <w:pStyle w:val="NormalWeb"/>
        <w:jc w:val="both"/>
        <w:rPr>
          <w:sz w:val="19"/>
          <w:szCs w:val="19"/>
        </w:rPr>
      </w:pPr>
      <w:r>
        <w:rPr>
          <w:rStyle w:val="Accentuation"/>
          <w:rFonts w:eastAsiaTheme="majorEastAsia"/>
          <w:sz w:val="19"/>
          <w:szCs w:val="19"/>
        </w:rPr>
        <w:t>Elles ne peuvent donc pas être réglées lors d’un déjeuner ou entre deux portes car elles doivent être prises à bras le corps avec détermination et sincérité.</w:t>
      </w:r>
    </w:p>
    <w:p w14:paraId="3096B721" w14:textId="5678B73D" w:rsidR="00121F17" w:rsidRDefault="00121F17" w:rsidP="00121F17">
      <w:pPr>
        <w:pStyle w:val="NormalWeb"/>
        <w:jc w:val="both"/>
        <w:rPr>
          <w:sz w:val="19"/>
          <w:szCs w:val="19"/>
        </w:rPr>
      </w:pPr>
      <w:r>
        <w:rPr>
          <w:rStyle w:val="Accentuation"/>
          <w:rFonts w:eastAsiaTheme="majorEastAsia"/>
          <w:sz w:val="19"/>
          <w:szCs w:val="19"/>
        </w:rPr>
        <w:t>Cette politique souveraine s’est imposée après une réunion d’adjoint en début de mandat où tu nous as dit et je te cite « je n’ai pas besoin d’élus avec quelques cadres je peux gérer la Mairie ». Nous aurions dû à ce moment-là réagir mais notre manque de bravoure t’a encouragé à mettre en place la gouvernance antidémocratique que nous connaissons.</w:t>
      </w:r>
    </w:p>
    <w:p w14:paraId="20FC3A51" w14:textId="38880D73" w:rsidR="00121F17" w:rsidRDefault="00121F17" w:rsidP="00121F17">
      <w:pPr>
        <w:pStyle w:val="NormalWeb"/>
        <w:jc w:val="both"/>
        <w:rPr>
          <w:sz w:val="19"/>
          <w:szCs w:val="19"/>
        </w:rPr>
      </w:pPr>
      <w:r>
        <w:rPr>
          <w:rStyle w:val="Accentuation"/>
          <w:rFonts w:eastAsiaTheme="majorEastAsia"/>
          <w:sz w:val="19"/>
          <w:szCs w:val="19"/>
        </w:rPr>
        <w:t>Pour donner du crédit à ce choix tu opposes régulièrement à ceux qui t’en font le reproche, le fait que tu passes beaucoup de temps à la Mairie. Mais qui t’a demandé d’être omniprésent et de décider seul de l’avenir de notre ville ? Qui t’a obligé à écarter tes élus de toutes les décisions et plus particulièrement de celles qui ont des conséquences financières et budgétaires ? C’est ton choix, une mauvaise décision qui te conduit à subir les foudres de certains élus et demain des habitants de notre commune.</w:t>
      </w:r>
    </w:p>
    <w:p w14:paraId="0755FA4A" w14:textId="434A5F0B" w:rsidR="00121F17" w:rsidRDefault="00121F17" w:rsidP="00121F17">
      <w:pPr>
        <w:pStyle w:val="NormalWeb"/>
        <w:jc w:val="both"/>
        <w:rPr>
          <w:sz w:val="19"/>
          <w:szCs w:val="19"/>
        </w:rPr>
      </w:pPr>
      <w:r>
        <w:rPr>
          <w:rStyle w:val="Accentuation"/>
          <w:rFonts w:eastAsiaTheme="majorEastAsia"/>
          <w:sz w:val="19"/>
          <w:szCs w:val="19"/>
        </w:rPr>
        <w:t>Pourtant en 2014 nous avions un boulevard qui s’offrait à nous, une belle opportunité pour tous les élus de s’impliquer plus avant, de prendre des décisions et de s’enrichir mutuellement de nos projets respectifs.</w:t>
      </w:r>
    </w:p>
    <w:p w14:paraId="086F9997" w14:textId="0797B5B1" w:rsidR="00121F17" w:rsidRDefault="00121F17" w:rsidP="00121F17">
      <w:pPr>
        <w:pStyle w:val="NormalWeb"/>
        <w:jc w:val="both"/>
        <w:rPr>
          <w:sz w:val="19"/>
          <w:szCs w:val="19"/>
        </w:rPr>
      </w:pPr>
      <w:r>
        <w:rPr>
          <w:rStyle w:val="Accentuation"/>
          <w:rFonts w:eastAsiaTheme="majorEastAsia"/>
          <w:sz w:val="19"/>
          <w:szCs w:val="19"/>
        </w:rPr>
        <w:t>D’ailleurs début 2014 tu avais certifié prendre de la hauteur et laisser tes élus se comporter en élus. Mais cette promesse comme tant d’autres n’a tenu que l’espace d’un instant.</w:t>
      </w:r>
    </w:p>
    <w:p w14:paraId="3C63EBE1" w14:textId="77777777" w:rsidR="00121F17" w:rsidRDefault="00121F17" w:rsidP="00121F17">
      <w:pPr>
        <w:pStyle w:val="NormalWeb"/>
        <w:jc w:val="both"/>
        <w:rPr>
          <w:sz w:val="19"/>
          <w:szCs w:val="19"/>
        </w:rPr>
      </w:pPr>
      <w:r>
        <w:rPr>
          <w:rStyle w:val="Accentuation"/>
          <w:rFonts w:eastAsiaTheme="majorEastAsia"/>
          <w:sz w:val="19"/>
          <w:szCs w:val="19"/>
        </w:rPr>
        <w:t>Alors voilà où nous en sommes après 3 ans d’une gouvernance absolue, dans une impasse !</w:t>
      </w:r>
    </w:p>
    <w:p w14:paraId="605CEF27" w14:textId="60B32587" w:rsidR="00121F17" w:rsidRDefault="00121F17" w:rsidP="00121F17">
      <w:pPr>
        <w:pStyle w:val="NormalWeb"/>
        <w:jc w:val="both"/>
        <w:rPr>
          <w:sz w:val="19"/>
          <w:szCs w:val="19"/>
        </w:rPr>
      </w:pPr>
      <w:r>
        <w:rPr>
          <w:rStyle w:val="Accentuation"/>
          <w:rFonts w:eastAsiaTheme="majorEastAsia"/>
          <w:sz w:val="19"/>
          <w:szCs w:val="19"/>
        </w:rPr>
        <w:t>J’aurais pu comme bon nombre de collègues choisir la fuite en avant et me contenter de signer un sempiternel pouvoir lors des Conseils Municipaux. Toutefois cette solution qui pourrait laisser penser aux élus concernés qu’il s’agit d’un acte militant visant à préserver l’unité de la majorité se trompent car il n’y a plus de majorité. Il apparaît donc clairement que ce choix ne conduit qu’à consolider ton pouvoir absolutiste qui doit être contesté.</w:t>
      </w:r>
    </w:p>
    <w:p w14:paraId="684F91E4" w14:textId="77777777" w:rsidR="00121F17" w:rsidRDefault="00121F17" w:rsidP="00121F17">
      <w:pPr>
        <w:pStyle w:val="NormalWeb"/>
        <w:jc w:val="both"/>
        <w:rPr>
          <w:sz w:val="19"/>
          <w:szCs w:val="19"/>
        </w:rPr>
      </w:pPr>
      <w:r>
        <w:rPr>
          <w:rStyle w:val="Accentuation"/>
          <w:rFonts w:eastAsiaTheme="majorEastAsia"/>
          <w:sz w:val="19"/>
          <w:szCs w:val="19"/>
        </w:rPr>
        <w:t>Je considère pour ma part que cela n’a que trop duré et qu’il est temps que je prenne une décision, celle de démissionner.</w:t>
      </w:r>
    </w:p>
    <w:p w14:paraId="4F9CD927" w14:textId="77777777" w:rsidR="00121F17" w:rsidRDefault="00121F17" w:rsidP="00121F17">
      <w:pPr>
        <w:pStyle w:val="NormalWeb"/>
        <w:jc w:val="both"/>
        <w:rPr>
          <w:sz w:val="19"/>
          <w:szCs w:val="19"/>
        </w:rPr>
      </w:pPr>
      <w:r>
        <w:rPr>
          <w:rStyle w:val="Accentuation"/>
          <w:rFonts w:eastAsiaTheme="majorEastAsia"/>
          <w:sz w:val="19"/>
          <w:szCs w:val="19"/>
        </w:rPr>
        <w:t>Tu trouveras ci-joint en pièce jointe le courrier formel que je t’adresse, le nécessaire a déjà été fait auprès de la Préfecture.</w:t>
      </w:r>
    </w:p>
    <w:p w14:paraId="5BA69FE0" w14:textId="495C61A5" w:rsidR="00121F17" w:rsidRDefault="00121F17" w:rsidP="00121F17">
      <w:pPr>
        <w:pStyle w:val="NormalWeb"/>
        <w:rPr>
          <w:sz w:val="19"/>
          <w:szCs w:val="19"/>
        </w:rPr>
      </w:pPr>
      <w:r>
        <w:rPr>
          <w:rStyle w:val="Accentuation"/>
          <w:rFonts w:eastAsiaTheme="majorEastAsia"/>
          <w:sz w:val="19"/>
          <w:szCs w:val="19"/>
        </w:rPr>
        <w:t>                                                                                                                                                                                                                   Cordialement,                                                                                                                                                                       Antoine Soler</w:t>
      </w:r>
    </w:p>
    <w:p w14:paraId="2D0457D2" w14:textId="77777777" w:rsidR="00121F17" w:rsidRDefault="00121F17"/>
    <w:sectPr w:rsidR="00121F1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1F17"/>
    <w:rsid w:val="00121F17"/>
    <w:rsid w:val="005231A2"/>
    <w:rsid w:val="00655414"/>
    <w:rsid w:val="00956EA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B4F62"/>
  <w15:chartTrackingRefBased/>
  <w15:docId w15:val="{D8489129-45BB-4FAF-B982-F39F87968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21F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121F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121F17"/>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121F17"/>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121F17"/>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121F1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21F1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21F1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21F1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21F17"/>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121F17"/>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121F17"/>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121F17"/>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121F17"/>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121F1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21F1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21F1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21F17"/>
    <w:rPr>
      <w:rFonts w:eastAsiaTheme="majorEastAsia" w:cstheme="majorBidi"/>
      <w:color w:val="272727" w:themeColor="text1" w:themeTint="D8"/>
    </w:rPr>
  </w:style>
  <w:style w:type="paragraph" w:styleId="Titre">
    <w:name w:val="Title"/>
    <w:basedOn w:val="Normal"/>
    <w:next w:val="Normal"/>
    <w:link w:val="TitreCar"/>
    <w:uiPriority w:val="10"/>
    <w:qFormat/>
    <w:rsid w:val="00121F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21F1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21F1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21F1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21F17"/>
    <w:pPr>
      <w:spacing w:before="160"/>
      <w:jc w:val="center"/>
    </w:pPr>
    <w:rPr>
      <w:i/>
      <w:iCs/>
      <w:color w:val="404040" w:themeColor="text1" w:themeTint="BF"/>
    </w:rPr>
  </w:style>
  <w:style w:type="character" w:customStyle="1" w:styleId="CitationCar">
    <w:name w:val="Citation Car"/>
    <w:basedOn w:val="Policepardfaut"/>
    <w:link w:val="Citation"/>
    <w:uiPriority w:val="29"/>
    <w:rsid w:val="00121F17"/>
    <w:rPr>
      <w:i/>
      <w:iCs/>
      <w:color w:val="404040" w:themeColor="text1" w:themeTint="BF"/>
    </w:rPr>
  </w:style>
  <w:style w:type="paragraph" w:styleId="Paragraphedeliste">
    <w:name w:val="List Paragraph"/>
    <w:basedOn w:val="Normal"/>
    <w:uiPriority w:val="34"/>
    <w:qFormat/>
    <w:rsid w:val="00121F17"/>
    <w:pPr>
      <w:ind w:left="720"/>
      <w:contextualSpacing/>
    </w:pPr>
  </w:style>
  <w:style w:type="character" w:styleId="Accentuationintense">
    <w:name w:val="Intense Emphasis"/>
    <w:basedOn w:val="Policepardfaut"/>
    <w:uiPriority w:val="21"/>
    <w:qFormat/>
    <w:rsid w:val="00121F17"/>
    <w:rPr>
      <w:i/>
      <w:iCs/>
      <w:color w:val="2F5496" w:themeColor="accent1" w:themeShade="BF"/>
    </w:rPr>
  </w:style>
  <w:style w:type="paragraph" w:styleId="Citationintense">
    <w:name w:val="Intense Quote"/>
    <w:basedOn w:val="Normal"/>
    <w:next w:val="Normal"/>
    <w:link w:val="CitationintenseCar"/>
    <w:uiPriority w:val="30"/>
    <w:qFormat/>
    <w:rsid w:val="00121F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121F17"/>
    <w:rPr>
      <w:i/>
      <w:iCs/>
      <w:color w:val="2F5496" w:themeColor="accent1" w:themeShade="BF"/>
    </w:rPr>
  </w:style>
  <w:style w:type="character" w:styleId="Rfrenceintense">
    <w:name w:val="Intense Reference"/>
    <w:basedOn w:val="Policepardfaut"/>
    <w:uiPriority w:val="32"/>
    <w:qFormat/>
    <w:rsid w:val="00121F17"/>
    <w:rPr>
      <w:b/>
      <w:bCs/>
      <w:smallCaps/>
      <w:color w:val="2F5496" w:themeColor="accent1" w:themeShade="BF"/>
      <w:spacing w:val="5"/>
    </w:rPr>
  </w:style>
  <w:style w:type="paragraph" w:styleId="NormalWeb">
    <w:name w:val="Normal (Web)"/>
    <w:basedOn w:val="Normal"/>
    <w:uiPriority w:val="99"/>
    <w:semiHidden/>
    <w:unhideWhenUsed/>
    <w:rsid w:val="00121F17"/>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Accentuation">
    <w:name w:val="Emphasis"/>
    <w:basedOn w:val="Policepardfaut"/>
    <w:uiPriority w:val="20"/>
    <w:qFormat/>
    <w:rsid w:val="00121F1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522</Words>
  <Characters>2875</Characters>
  <Application>Microsoft Office Word</Application>
  <DocSecurity>0</DocSecurity>
  <Lines>23</Lines>
  <Paragraphs>6</Paragraphs>
  <ScaleCrop>false</ScaleCrop>
  <Company/>
  <LinksUpToDate>false</LinksUpToDate>
  <CharactersWithSpaces>3391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 Cama</dc:creator>
  <cp:keywords/>
  <dc:description/>
  <cp:lastModifiedBy>Marti Cama</cp:lastModifiedBy>
  <cp:revision>3</cp:revision>
  <dcterms:created xsi:type="dcterms:W3CDTF">2026-01-18T07:43:00Z</dcterms:created>
  <dcterms:modified xsi:type="dcterms:W3CDTF">2026-01-18T09:42:00Z</dcterms:modified>
</cp:coreProperties>
</file>