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F5B" w:rsidRDefault="008E6F5B"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0E2FE6" w:rsidP="006A6551">
      <w:pPr>
        <w:spacing w:after="0" w:line="276" w:lineRule="auto"/>
        <w:jc w:val="center"/>
        <w:rPr>
          <w:rFonts w:ascii="Times New Roman" w:hAnsi="Times New Roman" w:cs="Times New Roman"/>
          <w:sz w:val="24"/>
        </w:rPr>
      </w:pPr>
      <w:r>
        <w:rPr>
          <w:rFonts w:ascii="Times New Roman" w:hAnsi="Times New Roman" w:cs="Times New Roman"/>
          <w:sz w:val="24"/>
        </w:rPr>
        <w:t xml:space="preserve">La </w:t>
      </w:r>
      <w:r w:rsidR="006A6551">
        <w:rPr>
          <w:rFonts w:ascii="Times New Roman" w:hAnsi="Times New Roman" w:cs="Times New Roman"/>
          <w:sz w:val="24"/>
        </w:rPr>
        <w:t>P</w:t>
      </w:r>
      <w:r>
        <w:rPr>
          <w:rFonts w:ascii="Times New Roman" w:hAnsi="Times New Roman" w:cs="Times New Roman"/>
          <w:sz w:val="24"/>
        </w:rPr>
        <w:t>riorisa</w:t>
      </w:r>
      <w:r w:rsidR="006A6551">
        <w:rPr>
          <w:rFonts w:ascii="Times New Roman" w:hAnsi="Times New Roman" w:cs="Times New Roman"/>
          <w:sz w:val="24"/>
        </w:rPr>
        <w:t>tion Attentionnelle à une L</w:t>
      </w:r>
      <w:r w:rsidR="007E58CC">
        <w:rPr>
          <w:rFonts w:ascii="Times New Roman" w:hAnsi="Times New Roman" w:cs="Times New Roman"/>
          <w:sz w:val="24"/>
        </w:rPr>
        <w:t>ocalisation</w:t>
      </w:r>
      <w:r w:rsidR="006A6551">
        <w:rPr>
          <w:rFonts w:ascii="Times New Roman" w:hAnsi="Times New Roman" w:cs="Times New Roman"/>
          <w:sz w:val="24"/>
        </w:rPr>
        <w:t xml:space="preserve"> où une Douleur est Attendue, est-elle </w:t>
      </w:r>
      <w:proofErr w:type="spellStart"/>
      <w:r w:rsidR="006A6551">
        <w:rPr>
          <w:rFonts w:ascii="Times New Roman" w:hAnsi="Times New Roman" w:cs="Times New Roman"/>
          <w:sz w:val="24"/>
        </w:rPr>
        <w:t>M</w:t>
      </w:r>
      <w:r>
        <w:rPr>
          <w:rFonts w:ascii="Times New Roman" w:hAnsi="Times New Roman" w:cs="Times New Roman"/>
          <w:sz w:val="24"/>
        </w:rPr>
        <w:t>ulti</w:t>
      </w:r>
      <w:r w:rsidR="006A6551">
        <w:rPr>
          <w:rFonts w:ascii="Times New Roman" w:hAnsi="Times New Roman" w:cs="Times New Roman"/>
          <w:sz w:val="24"/>
        </w:rPr>
        <w:t>sensorielle</w:t>
      </w:r>
      <w:proofErr w:type="spellEnd"/>
      <w:r w:rsidR="006A6551">
        <w:rPr>
          <w:rFonts w:ascii="Times New Roman" w:hAnsi="Times New Roman" w:cs="Times New Roman"/>
          <w:sz w:val="24"/>
        </w:rPr>
        <w:t xml:space="preserve"> ou Spécifique à Une Modalité S</w:t>
      </w:r>
      <w:r w:rsidR="007E58CC">
        <w:rPr>
          <w:rFonts w:ascii="Times New Roman" w:hAnsi="Times New Roman" w:cs="Times New Roman"/>
          <w:sz w:val="24"/>
        </w:rPr>
        <w:t>ensorielle ? Revue</w:t>
      </w:r>
      <w:r>
        <w:rPr>
          <w:rFonts w:ascii="Times New Roman" w:hAnsi="Times New Roman" w:cs="Times New Roman"/>
          <w:sz w:val="24"/>
        </w:rPr>
        <w:t xml:space="preserve"> et critique dans le cadre du cours LPSYS2927.</w:t>
      </w:r>
    </w:p>
    <w:p w:rsidR="006A6551" w:rsidRDefault="006A6551" w:rsidP="006A6551">
      <w:pPr>
        <w:spacing w:after="0" w:line="276" w:lineRule="auto"/>
        <w:jc w:val="center"/>
        <w:rPr>
          <w:rFonts w:ascii="Times New Roman" w:hAnsi="Times New Roman" w:cs="Times New Roman"/>
          <w:sz w:val="24"/>
        </w:rPr>
      </w:pPr>
    </w:p>
    <w:p w:rsidR="00085C07" w:rsidRDefault="00085C07" w:rsidP="006A6551">
      <w:pPr>
        <w:spacing w:after="0" w:line="276" w:lineRule="auto"/>
        <w:jc w:val="center"/>
        <w:rPr>
          <w:rFonts w:ascii="Times New Roman" w:hAnsi="Times New Roman" w:cs="Times New Roman"/>
          <w:sz w:val="24"/>
        </w:rPr>
      </w:pPr>
      <w:r>
        <w:rPr>
          <w:rFonts w:ascii="Times New Roman" w:hAnsi="Times New Roman" w:cs="Times New Roman"/>
          <w:sz w:val="24"/>
        </w:rPr>
        <w:t>Adrien Long</w:t>
      </w:r>
    </w:p>
    <w:p w:rsidR="006A6551" w:rsidRDefault="006A6551" w:rsidP="006A6551">
      <w:pPr>
        <w:spacing w:after="0" w:line="276" w:lineRule="auto"/>
        <w:jc w:val="center"/>
        <w:rPr>
          <w:rFonts w:ascii="Times New Roman" w:hAnsi="Times New Roman" w:cs="Times New Roman"/>
          <w:sz w:val="24"/>
        </w:rPr>
      </w:pPr>
    </w:p>
    <w:p w:rsidR="00085C07" w:rsidRDefault="00085C07" w:rsidP="006A6551">
      <w:pPr>
        <w:spacing w:after="0" w:line="276" w:lineRule="auto"/>
        <w:jc w:val="center"/>
        <w:rPr>
          <w:rFonts w:ascii="Times New Roman" w:hAnsi="Times New Roman" w:cs="Times New Roman"/>
          <w:sz w:val="24"/>
        </w:rPr>
      </w:pPr>
      <w:r>
        <w:rPr>
          <w:rFonts w:ascii="Times New Roman" w:hAnsi="Times New Roman" w:cs="Times New Roman"/>
          <w:sz w:val="24"/>
        </w:rPr>
        <w:t>Université catholique de Louvain-La-Neuve</w:t>
      </w:r>
    </w:p>
    <w:p w:rsidR="009D69A2" w:rsidRDefault="009D69A2" w:rsidP="006A6551">
      <w:pPr>
        <w:spacing w:after="0"/>
        <w:rPr>
          <w:rFonts w:ascii="Times New Roman" w:hAnsi="Times New Roman" w:cs="Times New Roman"/>
          <w:sz w:val="24"/>
        </w:rPr>
      </w:pPr>
    </w:p>
    <w:p w:rsidR="009D69A2" w:rsidRDefault="009D69A2" w:rsidP="006A6551">
      <w:pPr>
        <w:spacing w:after="0"/>
        <w:jc w:val="center"/>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9D69A2" w:rsidRDefault="009D69A2"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rPr>
          <w:rFonts w:ascii="Times New Roman" w:hAnsi="Times New Roman" w:cs="Times New Roman"/>
          <w:sz w:val="24"/>
        </w:rPr>
      </w:pPr>
    </w:p>
    <w:p w:rsidR="006A6551" w:rsidRDefault="006A6551" w:rsidP="006A6551">
      <w:pPr>
        <w:spacing w:after="0" w:line="276" w:lineRule="auto"/>
        <w:jc w:val="center"/>
        <w:rPr>
          <w:rFonts w:ascii="Times New Roman" w:hAnsi="Times New Roman" w:cs="Times New Roman"/>
          <w:sz w:val="24"/>
        </w:rPr>
      </w:pPr>
    </w:p>
    <w:p w:rsidR="009D69A2" w:rsidRDefault="00085C07" w:rsidP="006A6551">
      <w:pPr>
        <w:spacing w:after="0" w:line="276" w:lineRule="auto"/>
        <w:jc w:val="center"/>
        <w:rPr>
          <w:rFonts w:ascii="Times New Roman" w:hAnsi="Times New Roman" w:cs="Times New Roman"/>
          <w:sz w:val="24"/>
        </w:rPr>
      </w:pPr>
      <w:r>
        <w:rPr>
          <w:rFonts w:ascii="Times New Roman" w:hAnsi="Times New Roman" w:cs="Times New Roman"/>
          <w:sz w:val="24"/>
        </w:rPr>
        <w:lastRenderedPageBreak/>
        <w:t>Abstract</w:t>
      </w:r>
    </w:p>
    <w:p w:rsidR="00DC0CF5" w:rsidRDefault="000E2FE6" w:rsidP="006A6551">
      <w:pPr>
        <w:spacing w:after="0" w:line="276" w:lineRule="auto"/>
        <w:ind w:firstLine="708"/>
        <w:rPr>
          <w:rFonts w:ascii="Times New Roman" w:hAnsi="Times New Roman" w:cs="Times New Roman"/>
          <w:sz w:val="24"/>
        </w:rPr>
      </w:pPr>
      <w:r>
        <w:rPr>
          <w:rFonts w:ascii="Times New Roman" w:hAnsi="Times New Roman" w:cs="Times New Roman"/>
          <w:sz w:val="24"/>
        </w:rPr>
        <w:t xml:space="preserve">Cette étude teste si la priorisation attentionnelle lors de l’attente </w:t>
      </w:r>
      <w:r w:rsidR="00761BF5">
        <w:rPr>
          <w:rFonts w:ascii="Times New Roman" w:hAnsi="Times New Roman" w:cs="Times New Roman"/>
          <w:sz w:val="24"/>
        </w:rPr>
        <w:t>d’une douleur expé</w:t>
      </w:r>
      <w:r w:rsidR="009171B1">
        <w:rPr>
          <w:rFonts w:ascii="Times New Roman" w:hAnsi="Times New Roman" w:cs="Times New Roman"/>
          <w:sz w:val="24"/>
        </w:rPr>
        <w:t xml:space="preserve">rimentalement induite est </w:t>
      </w:r>
      <w:proofErr w:type="spellStart"/>
      <w:r w:rsidR="009171B1">
        <w:rPr>
          <w:rFonts w:ascii="Times New Roman" w:hAnsi="Times New Roman" w:cs="Times New Roman"/>
          <w:sz w:val="24"/>
        </w:rPr>
        <w:t>multi</w:t>
      </w:r>
      <w:r w:rsidR="00761BF5">
        <w:rPr>
          <w:rFonts w:ascii="Times New Roman" w:hAnsi="Times New Roman" w:cs="Times New Roman"/>
          <w:sz w:val="24"/>
        </w:rPr>
        <w:t>sensorielle</w:t>
      </w:r>
      <w:proofErr w:type="spellEnd"/>
      <w:r w:rsidR="00761BF5">
        <w:rPr>
          <w:rFonts w:ascii="Times New Roman" w:hAnsi="Times New Roman" w:cs="Times New Roman"/>
          <w:sz w:val="24"/>
        </w:rPr>
        <w:t xml:space="preserve"> ou spécifique à une</w:t>
      </w:r>
      <w:r w:rsidR="00DC0CF5">
        <w:rPr>
          <w:rFonts w:ascii="Times New Roman" w:hAnsi="Times New Roman" w:cs="Times New Roman"/>
          <w:sz w:val="24"/>
        </w:rPr>
        <w:t xml:space="preserve"> seule</w:t>
      </w:r>
      <w:r w:rsidR="00761BF5">
        <w:rPr>
          <w:rFonts w:ascii="Times New Roman" w:hAnsi="Times New Roman" w:cs="Times New Roman"/>
          <w:sz w:val="24"/>
        </w:rPr>
        <w:t xml:space="preserve"> modalité sensorielle. Les sujets ont réalisé une tâche de jugement d’ordre temporal avec des paires de stimuli tactiles et visuels localisés aux mains. Cette tâche s’est déroulé</w:t>
      </w:r>
      <w:r w:rsidR="00DC0CF5">
        <w:rPr>
          <w:rFonts w:ascii="Times New Roman" w:hAnsi="Times New Roman" w:cs="Times New Roman"/>
          <w:sz w:val="24"/>
        </w:rPr>
        <w:t>e</w:t>
      </w:r>
      <w:r w:rsidR="00761BF5">
        <w:rPr>
          <w:rFonts w:ascii="Times New Roman" w:hAnsi="Times New Roman" w:cs="Times New Roman"/>
          <w:sz w:val="24"/>
        </w:rPr>
        <w:t xml:space="preserve"> sous  deux conditions, une condition menace où ils peuvent s’attendre à recevoir un stimulus douloureux sur l’une des mains et une condition contrôle</w:t>
      </w:r>
      <w:r w:rsidR="009171B1">
        <w:rPr>
          <w:rFonts w:ascii="Times New Roman" w:hAnsi="Times New Roman" w:cs="Times New Roman"/>
          <w:sz w:val="24"/>
        </w:rPr>
        <w:t xml:space="preserve"> avec une absence de stimuli douloureux</w:t>
      </w:r>
      <w:r w:rsidR="00761BF5">
        <w:rPr>
          <w:rFonts w:ascii="Times New Roman" w:hAnsi="Times New Roman" w:cs="Times New Roman"/>
          <w:sz w:val="24"/>
        </w:rPr>
        <w:t>. Les résultats ont montré lors de la condition menace que les participants percevaient plus rapidement les stimuli du côté de la main menacée comparée à la main neutre. Cet effet s’est produit tant avec les stimuli visuels et que ceux tactiles. Ceci suggère que</w:t>
      </w:r>
      <w:r w:rsidR="008F0D70">
        <w:rPr>
          <w:rFonts w:ascii="Times New Roman" w:hAnsi="Times New Roman" w:cs="Times New Roman"/>
          <w:sz w:val="24"/>
        </w:rPr>
        <w:t xml:space="preserve"> l’anticipation de la douleur produit une priorisation attentionnelle </w:t>
      </w:r>
      <w:proofErr w:type="spellStart"/>
      <w:r w:rsidR="008F0D70">
        <w:rPr>
          <w:rFonts w:ascii="Times New Roman" w:hAnsi="Times New Roman" w:cs="Times New Roman"/>
          <w:sz w:val="24"/>
        </w:rPr>
        <w:t>multisensorielle</w:t>
      </w:r>
      <w:proofErr w:type="spellEnd"/>
      <w:r w:rsidR="008F0D70">
        <w:rPr>
          <w:rFonts w:ascii="Times New Roman" w:hAnsi="Times New Roman" w:cs="Times New Roman"/>
          <w:sz w:val="24"/>
        </w:rPr>
        <w:t xml:space="preserve">. </w:t>
      </w:r>
    </w:p>
    <w:p w:rsidR="006A6551" w:rsidRDefault="006A6551" w:rsidP="006A6551">
      <w:pPr>
        <w:spacing w:after="0" w:line="276" w:lineRule="auto"/>
        <w:rPr>
          <w:rFonts w:ascii="Times New Roman" w:hAnsi="Times New Roman" w:cs="Times New Roman"/>
          <w:sz w:val="24"/>
        </w:rPr>
      </w:pPr>
    </w:p>
    <w:p w:rsidR="00085C07" w:rsidRDefault="00DC0CF5" w:rsidP="006A6551">
      <w:pPr>
        <w:spacing w:after="0" w:line="276" w:lineRule="auto"/>
        <w:jc w:val="center"/>
        <w:rPr>
          <w:rFonts w:ascii="Times New Roman" w:hAnsi="Times New Roman" w:cs="Times New Roman"/>
          <w:sz w:val="24"/>
        </w:rPr>
      </w:pPr>
      <w:r>
        <w:rPr>
          <w:rFonts w:ascii="Times New Roman" w:hAnsi="Times New Roman" w:cs="Times New Roman"/>
          <w:sz w:val="24"/>
        </w:rPr>
        <w:t>Introduction</w:t>
      </w:r>
    </w:p>
    <w:p w:rsidR="0077108D" w:rsidRDefault="00DC0CF5" w:rsidP="006A6551">
      <w:pPr>
        <w:spacing w:after="0" w:line="276" w:lineRule="auto"/>
        <w:ind w:firstLine="708"/>
        <w:rPr>
          <w:rFonts w:ascii="Times New Roman" w:hAnsi="Times New Roman" w:cs="Times New Roman"/>
          <w:sz w:val="24"/>
        </w:rPr>
      </w:pPr>
      <w:r>
        <w:rPr>
          <w:rFonts w:ascii="Times New Roman" w:hAnsi="Times New Roman" w:cs="Times New Roman"/>
          <w:sz w:val="24"/>
        </w:rPr>
        <w:t xml:space="preserve">La douleur remplit une importante fonction protectrice pour le corps humain. En effet, pouvoir rapidement détecter et répondre à une forme de menace </w:t>
      </w:r>
      <w:r w:rsidR="00015F75">
        <w:rPr>
          <w:rFonts w:ascii="Times New Roman" w:hAnsi="Times New Roman" w:cs="Times New Roman"/>
          <w:sz w:val="24"/>
        </w:rPr>
        <w:t>est nécessaire pour nous prémunir de blessures physiques.</w:t>
      </w:r>
      <w:r w:rsidR="00C520CF">
        <w:rPr>
          <w:rFonts w:ascii="Times New Roman" w:hAnsi="Times New Roman" w:cs="Times New Roman"/>
          <w:sz w:val="24"/>
        </w:rPr>
        <w:t xml:space="preserve"> Trois type</w:t>
      </w:r>
      <w:r w:rsidR="00527814">
        <w:rPr>
          <w:rFonts w:ascii="Times New Roman" w:hAnsi="Times New Roman" w:cs="Times New Roman"/>
          <w:sz w:val="24"/>
        </w:rPr>
        <w:t>s</w:t>
      </w:r>
      <w:r w:rsidR="00C520CF">
        <w:rPr>
          <w:rFonts w:ascii="Times New Roman" w:hAnsi="Times New Roman" w:cs="Times New Roman"/>
          <w:sz w:val="24"/>
        </w:rPr>
        <w:t xml:space="preserve"> de processus s</w:t>
      </w:r>
      <w:r w:rsidR="007E58CC">
        <w:rPr>
          <w:rFonts w:ascii="Times New Roman" w:hAnsi="Times New Roman" w:cs="Times New Roman"/>
          <w:sz w:val="24"/>
        </w:rPr>
        <w:t>ont présents dans le traitement</w:t>
      </w:r>
      <w:r w:rsidR="00C520CF">
        <w:rPr>
          <w:rFonts w:ascii="Times New Roman" w:hAnsi="Times New Roman" w:cs="Times New Roman"/>
          <w:sz w:val="24"/>
        </w:rPr>
        <w:t xml:space="preserve"> des stimuli nocicepteurs : l’attention sélective, la perception spatiale et la préparation de l’action. </w:t>
      </w:r>
      <w:r w:rsidR="00015F75">
        <w:rPr>
          <w:rFonts w:ascii="Times New Roman" w:hAnsi="Times New Roman" w:cs="Times New Roman"/>
          <w:sz w:val="24"/>
        </w:rPr>
        <w:t xml:space="preserve"> L’attention</w:t>
      </w:r>
      <w:r w:rsidR="00C520CF">
        <w:rPr>
          <w:rFonts w:ascii="Times New Roman" w:hAnsi="Times New Roman" w:cs="Times New Roman"/>
          <w:sz w:val="24"/>
        </w:rPr>
        <w:t xml:space="preserve"> sélective</w:t>
      </w:r>
      <w:r w:rsidR="007E58CC">
        <w:rPr>
          <w:rFonts w:ascii="Times New Roman" w:hAnsi="Times New Roman" w:cs="Times New Roman"/>
          <w:sz w:val="24"/>
        </w:rPr>
        <w:t xml:space="preserve"> rend prioritaire le traitement de certaines informations au détriment d’autres. La perception spatiale est également cruciale avec l’utilisation des cadres de références spatiaux. Elle autorise une détection, une compréhension et une réaction par rapports à l’évènement potentiellement douloureux.</w:t>
      </w:r>
      <w:r w:rsidR="00015F75">
        <w:rPr>
          <w:rFonts w:ascii="Times New Roman" w:hAnsi="Times New Roman" w:cs="Times New Roman"/>
          <w:sz w:val="24"/>
        </w:rPr>
        <w:t xml:space="preserve"> </w:t>
      </w:r>
      <w:r w:rsidR="007E58CC">
        <w:rPr>
          <w:rFonts w:ascii="Times New Roman" w:hAnsi="Times New Roman" w:cs="Times New Roman"/>
          <w:sz w:val="24"/>
        </w:rPr>
        <w:t xml:space="preserve">Enfin la préparation de l’action fait intervenir les régions corticales motrices et </w:t>
      </w:r>
      <w:proofErr w:type="spellStart"/>
      <w:r w:rsidR="007E58CC">
        <w:rPr>
          <w:rFonts w:ascii="Times New Roman" w:hAnsi="Times New Roman" w:cs="Times New Roman"/>
          <w:sz w:val="24"/>
        </w:rPr>
        <w:t>prémotrices</w:t>
      </w:r>
      <w:proofErr w:type="spellEnd"/>
      <w:r w:rsidR="007E58CC">
        <w:rPr>
          <w:rFonts w:ascii="Times New Roman" w:hAnsi="Times New Roman" w:cs="Times New Roman"/>
          <w:sz w:val="24"/>
        </w:rPr>
        <w:t xml:space="preserve">. La cadre de référence qu’est l’espace </w:t>
      </w:r>
      <w:proofErr w:type="spellStart"/>
      <w:r w:rsidR="007E58CC">
        <w:rPr>
          <w:rFonts w:ascii="Times New Roman" w:hAnsi="Times New Roman" w:cs="Times New Roman"/>
          <w:sz w:val="24"/>
        </w:rPr>
        <w:t>péripersonnel</w:t>
      </w:r>
      <w:proofErr w:type="spellEnd"/>
      <w:r w:rsidR="007E58CC">
        <w:rPr>
          <w:rFonts w:ascii="Times New Roman" w:hAnsi="Times New Roman" w:cs="Times New Roman"/>
          <w:sz w:val="24"/>
        </w:rPr>
        <w:t xml:space="preserve"> serait privilégié pour des actions de défense du corps lorsqu’</w:t>
      </w:r>
      <w:r w:rsidR="009171B1">
        <w:rPr>
          <w:rFonts w:ascii="Times New Roman" w:hAnsi="Times New Roman" w:cs="Times New Roman"/>
          <w:sz w:val="24"/>
        </w:rPr>
        <w:t>un stimulus menaçant est proche</w:t>
      </w:r>
      <w:r w:rsidR="00015F75">
        <w:rPr>
          <w:rFonts w:ascii="Times New Roman" w:hAnsi="Times New Roman" w:cs="Times New Roman"/>
          <w:sz w:val="24"/>
        </w:rPr>
        <w:t xml:space="preserve">. L’anticipation de la douleur est </w:t>
      </w:r>
      <w:r w:rsidR="009171B1">
        <w:rPr>
          <w:rFonts w:ascii="Times New Roman" w:hAnsi="Times New Roman" w:cs="Times New Roman"/>
          <w:sz w:val="24"/>
        </w:rPr>
        <w:t>un phénomène imbriqué dans le système nociceptif</w:t>
      </w:r>
      <w:r w:rsidR="00015F75">
        <w:rPr>
          <w:rFonts w:ascii="Times New Roman" w:hAnsi="Times New Roman" w:cs="Times New Roman"/>
          <w:sz w:val="24"/>
        </w:rPr>
        <w:t xml:space="preserve">. Lorsque la douleur est attendue, l’attention agit en mode top-down donnant ainsi lieu à une priorisation des </w:t>
      </w:r>
      <w:r w:rsidR="007E58CC">
        <w:rPr>
          <w:rFonts w:ascii="Times New Roman" w:hAnsi="Times New Roman" w:cs="Times New Roman"/>
          <w:sz w:val="24"/>
        </w:rPr>
        <w:t>informations liées à la douleur</w:t>
      </w:r>
      <w:r w:rsidR="00C520CF">
        <w:rPr>
          <w:rFonts w:ascii="Times New Roman" w:hAnsi="Times New Roman" w:cs="Times New Roman"/>
          <w:sz w:val="24"/>
        </w:rPr>
        <w:t xml:space="preserve">. </w:t>
      </w:r>
      <w:r w:rsidR="00015F75">
        <w:rPr>
          <w:rFonts w:ascii="Times New Roman" w:hAnsi="Times New Roman" w:cs="Times New Roman"/>
          <w:sz w:val="24"/>
        </w:rPr>
        <w:t>La localisation où la personne s’attend à sentir de la douleur joue un rôle important. Par exemple les patients souffrant de douleur chronique dans le bas du dos</w:t>
      </w:r>
      <w:r w:rsidR="005E7A57">
        <w:rPr>
          <w:rFonts w:ascii="Times New Roman" w:hAnsi="Times New Roman" w:cs="Times New Roman"/>
          <w:sz w:val="24"/>
        </w:rPr>
        <w:t xml:space="preserve"> </w:t>
      </w:r>
      <w:r w:rsidR="00853ED0">
        <w:rPr>
          <w:rFonts w:ascii="Times New Roman" w:hAnsi="Times New Roman" w:cs="Times New Roman"/>
          <w:sz w:val="24"/>
        </w:rPr>
        <w:t>pourraient activer leur représentation spatiale des stimuli situés dans le bas du dos dans le but de se prémunir contre des futures blessures ou problèmes. Ils seraient alors plus rapidement capables de sentir des sensations corporelles dans le bas du dos car elles corresp</w:t>
      </w:r>
      <w:r w:rsidR="009171B1">
        <w:rPr>
          <w:rFonts w:ascii="Times New Roman" w:hAnsi="Times New Roman" w:cs="Times New Roman"/>
          <w:sz w:val="24"/>
        </w:rPr>
        <w:t xml:space="preserve">ondraient aux caractéristiques </w:t>
      </w:r>
      <w:proofErr w:type="spellStart"/>
      <w:r w:rsidR="009171B1">
        <w:rPr>
          <w:rFonts w:ascii="Times New Roman" w:hAnsi="Times New Roman" w:cs="Times New Roman"/>
          <w:sz w:val="24"/>
        </w:rPr>
        <w:t>localisationnelles</w:t>
      </w:r>
      <w:proofErr w:type="spellEnd"/>
      <w:r w:rsidR="00853ED0">
        <w:rPr>
          <w:rFonts w:ascii="Times New Roman" w:hAnsi="Times New Roman" w:cs="Times New Roman"/>
          <w:sz w:val="24"/>
        </w:rPr>
        <w:t xml:space="preserve"> d</w:t>
      </w:r>
      <w:r w:rsidR="005E7A57">
        <w:rPr>
          <w:rFonts w:ascii="Times New Roman" w:hAnsi="Times New Roman" w:cs="Times New Roman"/>
          <w:sz w:val="24"/>
        </w:rPr>
        <w:t>e ce</w:t>
      </w:r>
      <w:r w:rsidR="00853ED0">
        <w:rPr>
          <w:rFonts w:ascii="Times New Roman" w:hAnsi="Times New Roman" w:cs="Times New Roman"/>
          <w:sz w:val="24"/>
        </w:rPr>
        <w:t xml:space="preserve"> mode attentionnel.</w:t>
      </w:r>
      <w:r w:rsidR="00C520CF">
        <w:rPr>
          <w:rFonts w:ascii="Times New Roman" w:hAnsi="Times New Roman" w:cs="Times New Roman"/>
          <w:sz w:val="24"/>
        </w:rPr>
        <w:t xml:space="preserve"> Il s’agirait ici d’une focalisation sur l’espace personnel</w:t>
      </w:r>
      <w:r w:rsidR="007E58CC">
        <w:rPr>
          <w:rFonts w:ascii="Times New Roman" w:hAnsi="Times New Roman" w:cs="Times New Roman"/>
          <w:sz w:val="24"/>
        </w:rPr>
        <w:t xml:space="preserve"> en tant que cadre de référence spatial</w:t>
      </w:r>
      <w:r w:rsidR="00C520CF">
        <w:rPr>
          <w:rFonts w:ascii="Times New Roman" w:hAnsi="Times New Roman" w:cs="Times New Roman"/>
          <w:sz w:val="24"/>
        </w:rPr>
        <w:t xml:space="preserve">. </w:t>
      </w:r>
      <w:r w:rsidR="007E58CC">
        <w:rPr>
          <w:rFonts w:ascii="Times New Roman" w:hAnsi="Times New Roman" w:cs="Times New Roman"/>
          <w:sz w:val="24"/>
        </w:rPr>
        <w:t>La littérature</w:t>
      </w:r>
      <w:r w:rsidR="00164838">
        <w:rPr>
          <w:rFonts w:ascii="Times New Roman" w:hAnsi="Times New Roman" w:cs="Times New Roman"/>
          <w:sz w:val="24"/>
        </w:rPr>
        <w:t xml:space="preserve"> corrobore ce point de vue.</w:t>
      </w:r>
      <w:r w:rsidR="00D2593A">
        <w:rPr>
          <w:rFonts w:ascii="Times New Roman" w:hAnsi="Times New Roman" w:cs="Times New Roman"/>
          <w:sz w:val="24"/>
        </w:rPr>
        <w:t xml:space="preserve"> </w:t>
      </w:r>
      <w:proofErr w:type="spellStart"/>
      <w:r w:rsidR="00D2593A">
        <w:rPr>
          <w:rFonts w:ascii="Times New Roman" w:hAnsi="Times New Roman" w:cs="Times New Roman"/>
          <w:sz w:val="24"/>
        </w:rPr>
        <w:t>Baeyens</w:t>
      </w:r>
      <w:proofErr w:type="spellEnd"/>
      <w:r w:rsidR="00D2593A">
        <w:rPr>
          <w:rFonts w:ascii="Times New Roman" w:hAnsi="Times New Roman" w:cs="Times New Roman"/>
          <w:sz w:val="24"/>
        </w:rPr>
        <w:t xml:space="preserve">, </w:t>
      </w:r>
      <w:proofErr w:type="spellStart"/>
      <w:r w:rsidR="00D2593A">
        <w:rPr>
          <w:rFonts w:ascii="Times New Roman" w:hAnsi="Times New Roman" w:cs="Times New Roman"/>
          <w:sz w:val="24"/>
        </w:rPr>
        <w:t>Crombez</w:t>
      </w:r>
      <w:proofErr w:type="spellEnd"/>
      <w:r w:rsidR="00D2593A">
        <w:rPr>
          <w:rFonts w:ascii="Times New Roman" w:hAnsi="Times New Roman" w:cs="Times New Roman"/>
          <w:sz w:val="24"/>
        </w:rPr>
        <w:t xml:space="preserve">, </w:t>
      </w:r>
      <w:proofErr w:type="spellStart"/>
      <w:r w:rsidR="00D2593A">
        <w:rPr>
          <w:rFonts w:ascii="Times New Roman" w:hAnsi="Times New Roman" w:cs="Times New Roman"/>
          <w:sz w:val="24"/>
        </w:rPr>
        <w:t>Eccleston</w:t>
      </w:r>
      <w:proofErr w:type="spellEnd"/>
      <w:r w:rsidR="00D2593A">
        <w:rPr>
          <w:rFonts w:ascii="Times New Roman" w:hAnsi="Times New Roman" w:cs="Times New Roman"/>
          <w:sz w:val="24"/>
        </w:rPr>
        <w:t xml:space="preserve"> et </w:t>
      </w:r>
      <w:proofErr w:type="spellStart"/>
      <w:r w:rsidR="00D2593A">
        <w:rPr>
          <w:rFonts w:ascii="Times New Roman" w:hAnsi="Times New Roman" w:cs="Times New Roman"/>
          <w:sz w:val="24"/>
        </w:rPr>
        <w:t>Eelen</w:t>
      </w:r>
      <w:proofErr w:type="spellEnd"/>
      <w:r w:rsidR="00D2593A">
        <w:rPr>
          <w:rFonts w:ascii="Times New Roman" w:hAnsi="Times New Roman" w:cs="Times New Roman"/>
          <w:sz w:val="24"/>
        </w:rPr>
        <w:t xml:space="preserve"> (1998) ont montré un effet interruptif plus fort sur les performances de la douleur dans la condition où la douleur était attendue comparée à une condition contrôle.</w:t>
      </w:r>
      <w:r w:rsidR="007E58CC">
        <w:rPr>
          <w:rFonts w:ascii="Times New Roman" w:hAnsi="Times New Roman" w:cs="Times New Roman"/>
          <w:sz w:val="24"/>
        </w:rPr>
        <w:t xml:space="preserve"> </w:t>
      </w:r>
      <w:r w:rsidR="00527814">
        <w:rPr>
          <w:rFonts w:ascii="Times New Roman" w:hAnsi="Times New Roman" w:cs="Times New Roman"/>
          <w:sz w:val="24"/>
        </w:rPr>
        <w:t xml:space="preserve"> D’après </w:t>
      </w:r>
      <w:proofErr w:type="spellStart"/>
      <w:r w:rsidR="00527814">
        <w:rPr>
          <w:rFonts w:ascii="Times New Roman" w:hAnsi="Times New Roman" w:cs="Times New Roman"/>
          <w:sz w:val="24"/>
        </w:rPr>
        <w:t>Crombez</w:t>
      </w:r>
      <w:proofErr w:type="spellEnd"/>
      <w:r w:rsidR="00527814">
        <w:rPr>
          <w:rFonts w:ascii="Times New Roman" w:hAnsi="Times New Roman" w:cs="Times New Roman"/>
          <w:sz w:val="24"/>
        </w:rPr>
        <w:t xml:space="preserve">, </w:t>
      </w:r>
      <w:proofErr w:type="spellStart"/>
      <w:r w:rsidR="00527814">
        <w:rPr>
          <w:rFonts w:ascii="Times New Roman" w:hAnsi="Times New Roman" w:cs="Times New Roman"/>
          <w:sz w:val="24"/>
        </w:rPr>
        <w:t>Durnez</w:t>
      </w:r>
      <w:proofErr w:type="spellEnd"/>
      <w:r w:rsidR="00527814">
        <w:rPr>
          <w:rFonts w:ascii="Times New Roman" w:hAnsi="Times New Roman" w:cs="Times New Roman"/>
          <w:sz w:val="24"/>
        </w:rPr>
        <w:t xml:space="preserve">, Van Damme et Vanden </w:t>
      </w:r>
      <w:proofErr w:type="spellStart"/>
      <w:r w:rsidR="00527814">
        <w:rPr>
          <w:rFonts w:ascii="Times New Roman" w:hAnsi="Times New Roman" w:cs="Times New Roman"/>
          <w:sz w:val="24"/>
        </w:rPr>
        <w:t>Bulcke</w:t>
      </w:r>
      <w:proofErr w:type="spellEnd"/>
      <w:r w:rsidR="00527814">
        <w:rPr>
          <w:rFonts w:ascii="Times New Roman" w:hAnsi="Times New Roman" w:cs="Times New Roman"/>
          <w:sz w:val="24"/>
        </w:rPr>
        <w:t xml:space="preserve"> (2013), l’attente de la douleur à </w:t>
      </w:r>
      <w:r w:rsidR="00D2593A">
        <w:rPr>
          <w:rFonts w:ascii="Times New Roman" w:hAnsi="Times New Roman" w:cs="Times New Roman"/>
          <w:sz w:val="24"/>
        </w:rPr>
        <w:t>une localisation corporelle donne</w:t>
      </w:r>
      <w:r w:rsidR="00527814">
        <w:rPr>
          <w:rFonts w:ascii="Times New Roman" w:hAnsi="Times New Roman" w:cs="Times New Roman"/>
          <w:sz w:val="24"/>
        </w:rPr>
        <w:t xml:space="preserve"> lieu à une capacité d’alerte plus rapide concernant des stimuli tactiles à cette même localisation corporelle en comparaison à d’autres localisations où aucune douleur n’était attendue.</w:t>
      </w:r>
      <w:r w:rsidR="00D2593A">
        <w:rPr>
          <w:rFonts w:ascii="Times New Roman" w:hAnsi="Times New Roman" w:cs="Times New Roman"/>
          <w:sz w:val="24"/>
        </w:rPr>
        <w:t xml:space="preserve"> Néanmoins ces deux études n’ont utilisé que des stimuli somatosensoriels. Dès lors il n’est pas clair si la priorisation des localisations menacées s’applique uniquement à la modalité </w:t>
      </w:r>
      <w:proofErr w:type="spellStart"/>
      <w:r w:rsidR="00D2593A">
        <w:rPr>
          <w:rFonts w:ascii="Times New Roman" w:hAnsi="Times New Roman" w:cs="Times New Roman"/>
          <w:sz w:val="24"/>
        </w:rPr>
        <w:t>somatosensorielle</w:t>
      </w:r>
      <w:proofErr w:type="spellEnd"/>
      <w:r w:rsidR="00D2593A">
        <w:rPr>
          <w:rFonts w:ascii="Times New Roman" w:hAnsi="Times New Roman" w:cs="Times New Roman"/>
          <w:sz w:val="24"/>
        </w:rPr>
        <w:t xml:space="preserve"> ou </w:t>
      </w:r>
      <w:r w:rsidR="00164838">
        <w:rPr>
          <w:rFonts w:ascii="Times New Roman" w:hAnsi="Times New Roman" w:cs="Times New Roman"/>
          <w:sz w:val="24"/>
        </w:rPr>
        <w:t xml:space="preserve">également </w:t>
      </w:r>
      <w:r w:rsidR="00D2593A">
        <w:rPr>
          <w:rFonts w:ascii="Times New Roman" w:hAnsi="Times New Roman" w:cs="Times New Roman"/>
          <w:sz w:val="24"/>
        </w:rPr>
        <w:t xml:space="preserve">à d’autres modalités sensorielles. </w:t>
      </w:r>
      <w:r w:rsidR="009B497A">
        <w:rPr>
          <w:rFonts w:ascii="Times New Roman" w:hAnsi="Times New Roman" w:cs="Times New Roman"/>
          <w:sz w:val="24"/>
        </w:rPr>
        <w:t>La détection des menaces physiques utiliserait un réseau m</w:t>
      </w:r>
      <w:r w:rsidR="00164838">
        <w:rPr>
          <w:rFonts w:ascii="Times New Roman" w:hAnsi="Times New Roman" w:cs="Times New Roman"/>
          <w:sz w:val="24"/>
        </w:rPr>
        <w:t xml:space="preserve">ultimodal avec un système </w:t>
      </w:r>
      <w:proofErr w:type="spellStart"/>
      <w:r w:rsidR="00164838">
        <w:rPr>
          <w:rFonts w:ascii="Times New Roman" w:hAnsi="Times New Roman" w:cs="Times New Roman"/>
          <w:sz w:val="24"/>
        </w:rPr>
        <w:t>multi</w:t>
      </w:r>
      <w:r w:rsidR="009B497A">
        <w:rPr>
          <w:rFonts w:ascii="Times New Roman" w:hAnsi="Times New Roman" w:cs="Times New Roman"/>
          <w:sz w:val="24"/>
        </w:rPr>
        <w:t>sensoriel</w:t>
      </w:r>
      <w:proofErr w:type="spellEnd"/>
      <w:r w:rsidR="009B497A">
        <w:rPr>
          <w:rFonts w:ascii="Times New Roman" w:hAnsi="Times New Roman" w:cs="Times New Roman"/>
          <w:sz w:val="24"/>
        </w:rPr>
        <w:t xml:space="preserve"> de détection des saillances. Une interaction </w:t>
      </w:r>
      <w:r w:rsidR="00164838">
        <w:rPr>
          <w:rFonts w:ascii="Times New Roman" w:hAnsi="Times New Roman" w:cs="Times New Roman"/>
          <w:sz w:val="24"/>
        </w:rPr>
        <w:t>trans</w:t>
      </w:r>
      <w:r w:rsidR="009B497A">
        <w:rPr>
          <w:rFonts w:ascii="Times New Roman" w:hAnsi="Times New Roman" w:cs="Times New Roman"/>
          <w:sz w:val="24"/>
        </w:rPr>
        <w:t>modale existerait également entre les stimuli douloureux et visuels se produisant à proximité de la localisation douloureuse.</w:t>
      </w:r>
      <w:r w:rsidR="002E2B5E">
        <w:rPr>
          <w:rFonts w:ascii="Times New Roman" w:hAnsi="Times New Roman" w:cs="Times New Roman"/>
          <w:sz w:val="24"/>
        </w:rPr>
        <w:t xml:space="preserve"> Cependant </w:t>
      </w:r>
      <w:r w:rsidR="002E2B5E">
        <w:rPr>
          <w:rFonts w:ascii="Times New Roman" w:hAnsi="Times New Roman" w:cs="Times New Roman"/>
          <w:sz w:val="24"/>
        </w:rPr>
        <w:lastRenderedPageBreak/>
        <w:t xml:space="preserve">l’étude de </w:t>
      </w:r>
      <w:proofErr w:type="spellStart"/>
      <w:r w:rsidR="002E2B5E">
        <w:rPr>
          <w:rFonts w:ascii="Times New Roman" w:hAnsi="Times New Roman" w:cs="Times New Roman"/>
          <w:sz w:val="24"/>
        </w:rPr>
        <w:t>Crombez</w:t>
      </w:r>
      <w:proofErr w:type="spellEnd"/>
      <w:r w:rsidR="002E2B5E">
        <w:rPr>
          <w:rFonts w:ascii="Times New Roman" w:hAnsi="Times New Roman" w:cs="Times New Roman"/>
          <w:sz w:val="24"/>
        </w:rPr>
        <w:t xml:space="preserve">, </w:t>
      </w:r>
      <w:proofErr w:type="spellStart"/>
      <w:r w:rsidR="002E2B5E">
        <w:rPr>
          <w:rFonts w:ascii="Times New Roman" w:hAnsi="Times New Roman" w:cs="Times New Roman"/>
          <w:sz w:val="24"/>
        </w:rPr>
        <w:t>Gallace</w:t>
      </w:r>
      <w:proofErr w:type="spellEnd"/>
      <w:r w:rsidR="002E2B5E">
        <w:rPr>
          <w:rFonts w:ascii="Times New Roman" w:hAnsi="Times New Roman" w:cs="Times New Roman"/>
          <w:sz w:val="24"/>
        </w:rPr>
        <w:t xml:space="preserve">, Moseley, </w:t>
      </w:r>
      <w:proofErr w:type="spellStart"/>
      <w:r w:rsidR="002E2B5E">
        <w:rPr>
          <w:rFonts w:ascii="Times New Roman" w:hAnsi="Times New Roman" w:cs="Times New Roman"/>
          <w:sz w:val="24"/>
        </w:rPr>
        <w:t>Spence</w:t>
      </w:r>
      <w:proofErr w:type="spellEnd"/>
      <w:r w:rsidR="002E2B5E">
        <w:rPr>
          <w:rFonts w:ascii="Times New Roman" w:hAnsi="Times New Roman" w:cs="Times New Roman"/>
          <w:sz w:val="24"/>
        </w:rPr>
        <w:t xml:space="preserve"> et Van Damme (2009) indique une priorisation attentionnelle supérieur</w:t>
      </w:r>
      <w:r w:rsidR="00164838">
        <w:rPr>
          <w:rFonts w:ascii="Times New Roman" w:hAnsi="Times New Roman" w:cs="Times New Roman"/>
          <w:sz w:val="24"/>
        </w:rPr>
        <w:t>e</w:t>
      </w:r>
      <w:r w:rsidR="002E2B5E">
        <w:rPr>
          <w:rFonts w:ascii="Times New Roman" w:hAnsi="Times New Roman" w:cs="Times New Roman"/>
          <w:sz w:val="24"/>
        </w:rPr>
        <w:t xml:space="preserve"> concernant des stimuli tactiles en comparaison avec des stimuli auditifs sous la présentation d’une image de menace physique. Ces résultats suggèrent un effet spécifique à une modalité sensorielle. La menace physique focalise l’attention sur des informations somatosensorielles plutôt que des informations auditives. Le but de l’étude présente est de tester ces deux hypothèses conflictuelles. Déterminer si la priorisation de l’attention à une localisation où une douleur est attendue, est </w:t>
      </w:r>
      <w:proofErr w:type="spellStart"/>
      <w:r w:rsidR="002E2B5E">
        <w:rPr>
          <w:rFonts w:ascii="Times New Roman" w:hAnsi="Times New Roman" w:cs="Times New Roman"/>
          <w:sz w:val="24"/>
        </w:rPr>
        <w:t>multisensorielle</w:t>
      </w:r>
      <w:proofErr w:type="spellEnd"/>
      <w:r w:rsidR="002E2B5E">
        <w:rPr>
          <w:rFonts w:ascii="Times New Roman" w:hAnsi="Times New Roman" w:cs="Times New Roman"/>
          <w:sz w:val="24"/>
        </w:rPr>
        <w:t xml:space="preserve"> </w:t>
      </w:r>
      <w:r w:rsidR="0077108D">
        <w:rPr>
          <w:rFonts w:ascii="Times New Roman" w:hAnsi="Times New Roman" w:cs="Times New Roman"/>
          <w:sz w:val="24"/>
        </w:rPr>
        <w:t>ou spécifique à une modalité sensorielle. Les participants devront estimer dans une tâche de jugement d’ordre temporal le premier stimulus parmi une paire de stimuli sur chaque main. Ces stimuli seront tactiles ou visuels. Une condition de menace avec l’annonce d’un potentiel stimulus douloureux permettra d’évaluer si la priorisation attentionnelle est spécifique à une modalité sensorielle avec des résultats différents entre les stimuli tactiles e</w:t>
      </w:r>
      <w:r w:rsidR="00B341C4">
        <w:rPr>
          <w:rFonts w:ascii="Times New Roman" w:hAnsi="Times New Roman" w:cs="Times New Roman"/>
          <w:sz w:val="24"/>
        </w:rPr>
        <w:t xml:space="preserve">t visuels, ou si elle est </w:t>
      </w:r>
      <w:proofErr w:type="spellStart"/>
      <w:r w:rsidR="00B341C4">
        <w:rPr>
          <w:rFonts w:ascii="Times New Roman" w:hAnsi="Times New Roman" w:cs="Times New Roman"/>
          <w:sz w:val="24"/>
        </w:rPr>
        <w:t>multi</w:t>
      </w:r>
      <w:r w:rsidR="0077108D">
        <w:rPr>
          <w:rFonts w:ascii="Times New Roman" w:hAnsi="Times New Roman" w:cs="Times New Roman"/>
          <w:sz w:val="24"/>
        </w:rPr>
        <w:t>sensorielle</w:t>
      </w:r>
      <w:proofErr w:type="spellEnd"/>
      <w:r w:rsidR="0077108D">
        <w:rPr>
          <w:rFonts w:ascii="Times New Roman" w:hAnsi="Times New Roman" w:cs="Times New Roman"/>
          <w:sz w:val="24"/>
        </w:rPr>
        <w:t xml:space="preserve"> </w:t>
      </w:r>
      <w:r w:rsidR="00B341C4">
        <w:rPr>
          <w:rFonts w:ascii="Times New Roman" w:hAnsi="Times New Roman" w:cs="Times New Roman"/>
          <w:sz w:val="24"/>
        </w:rPr>
        <w:t>en</w:t>
      </w:r>
      <w:r w:rsidR="0077108D">
        <w:rPr>
          <w:rFonts w:ascii="Times New Roman" w:hAnsi="Times New Roman" w:cs="Times New Roman"/>
          <w:sz w:val="24"/>
        </w:rPr>
        <w:t xml:space="preserve"> </w:t>
      </w:r>
      <w:r w:rsidR="00B341C4">
        <w:rPr>
          <w:rFonts w:ascii="Times New Roman" w:hAnsi="Times New Roman" w:cs="Times New Roman"/>
          <w:sz w:val="24"/>
        </w:rPr>
        <w:t>l’</w:t>
      </w:r>
      <w:r w:rsidR="0077108D">
        <w:rPr>
          <w:rFonts w:ascii="Times New Roman" w:hAnsi="Times New Roman" w:cs="Times New Roman"/>
          <w:sz w:val="24"/>
        </w:rPr>
        <w:t>absence de dif</w:t>
      </w:r>
      <w:r w:rsidR="005E7A57">
        <w:rPr>
          <w:rFonts w:ascii="Times New Roman" w:hAnsi="Times New Roman" w:cs="Times New Roman"/>
          <w:sz w:val="24"/>
        </w:rPr>
        <w:t>férence</w:t>
      </w:r>
      <w:r w:rsidR="00B341C4">
        <w:rPr>
          <w:rFonts w:ascii="Times New Roman" w:hAnsi="Times New Roman" w:cs="Times New Roman"/>
          <w:sz w:val="24"/>
        </w:rPr>
        <w:t>s</w:t>
      </w:r>
      <w:r w:rsidR="005E7A57">
        <w:rPr>
          <w:rFonts w:ascii="Times New Roman" w:hAnsi="Times New Roman" w:cs="Times New Roman"/>
          <w:sz w:val="24"/>
        </w:rPr>
        <w:t xml:space="preserve"> significative</w:t>
      </w:r>
      <w:r w:rsidR="00B341C4">
        <w:rPr>
          <w:rFonts w:ascii="Times New Roman" w:hAnsi="Times New Roman" w:cs="Times New Roman"/>
          <w:sz w:val="24"/>
        </w:rPr>
        <w:t>s</w:t>
      </w:r>
      <w:r w:rsidR="005E7A57">
        <w:rPr>
          <w:rFonts w:ascii="Times New Roman" w:hAnsi="Times New Roman" w:cs="Times New Roman"/>
          <w:sz w:val="24"/>
        </w:rPr>
        <w:t xml:space="preserve"> entre les deux voies sensorielles.</w:t>
      </w:r>
    </w:p>
    <w:p w:rsidR="006A6551" w:rsidRPr="003836E3" w:rsidRDefault="006A6551" w:rsidP="006A6551">
      <w:pPr>
        <w:spacing w:after="0" w:line="276" w:lineRule="auto"/>
        <w:rPr>
          <w:rFonts w:ascii="Times New Roman" w:hAnsi="Times New Roman" w:cs="Times New Roman"/>
          <w:sz w:val="24"/>
        </w:rPr>
      </w:pPr>
    </w:p>
    <w:p w:rsidR="00085C07" w:rsidRDefault="00085C07" w:rsidP="006A6551">
      <w:pPr>
        <w:spacing w:after="0" w:line="276" w:lineRule="auto"/>
        <w:jc w:val="center"/>
        <w:rPr>
          <w:rFonts w:ascii="Times New Roman" w:hAnsi="Times New Roman" w:cs="Times New Roman"/>
          <w:b/>
          <w:sz w:val="24"/>
        </w:rPr>
      </w:pPr>
      <w:r>
        <w:rPr>
          <w:rFonts w:ascii="Times New Roman" w:hAnsi="Times New Roman" w:cs="Times New Roman"/>
          <w:b/>
          <w:sz w:val="24"/>
        </w:rPr>
        <w:t>Méthodes</w:t>
      </w:r>
    </w:p>
    <w:p w:rsidR="0077108D" w:rsidRDefault="0077108D" w:rsidP="006A6551">
      <w:pPr>
        <w:spacing w:after="0" w:line="276" w:lineRule="auto"/>
        <w:rPr>
          <w:rFonts w:ascii="Times New Roman" w:hAnsi="Times New Roman" w:cs="Times New Roman"/>
          <w:sz w:val="24"/>
          <w:u w:val="single"/>
        </w:rPr>
      </w:pPr>
      <w:r w:rsidRPr="0077108D">
        <w:rPr>
          <w:rFonts w:ascii="Times New Roman" w:hAnsi="Times New Roman" w:cs="Times New Roman"/>
          <w:sz w:val="24"/>
          <w:u w:val="single"/>
        </w:rPr>
        <w:t>Participants</w:t>
      </w:r>
    </w:p>
    <w:p w:rsidR="003214F3" w:rsidRDefault="00CF2781" w:rsidP="006A6551">
      <w:pPr>
        <w:spacing w:after="0" w:line="276" w:lineRule="auto"/>
        <w:ind w:firstLine="708"/>
        <w:rPr>
          <w:rFonts w:ascii="Times New Roman" w:hAnsi="Times New Roman" w:cs="Times New Roman"/>
          <w:sz w:val="24"/>
        </w:rPr>
      </w:pPr>
      <w:r>
        <w:rPr>
          <w:rFonts w:ascii="Times New Roman" w:hAnsi="Times New Roman" w:cs="Times New Roman"/>
          <w:sz w:val="24"/>
        </w:rPr>
        <w:t xml:space="preserve">Trente-quatre étudiants de bacheliers ont participé à l’étude. Vingt-cinq femmes et neuf hommes d’un âge moyen de 20,4 ans entièrement caucasien blanc avaient tous une vision normale ou corrigée à la normale et une audition normale. Ils étaient tous droitier sauf deux. </w:t>
      </w:r>
    </w:p>
    <w:p w:rsidR="006A6551" w:rsidRDefault="006A6551" w:rsidP="006A6551">
      <w:pPr>
        <w:spacing w:after="0" w:line="276" w:lineRule="auto"/>
        <w:rPr>
          <w:rFonts w:ascii="Times New Roman" w:hAnsi="Times New Roman" w:cs="Times New Roman"/>
          <w:sz w:val="24"/>
        </w:rPr>
      </w:pPr>
    </w:p>
    <w:p w:rsidR="0077108D" w:rsidRDefault="0077108D" w:rsidP="006A6551">
      <w:pPr>
        <w:spacing w:after="0" w:line="276" w:lineRule="auto"/>
        <w:rPr>
          <w:rFonts w:ascii="Times New Roman" w:hAnsi="Times New Roman" w:cs="Times New Roman"/>
          <w:sz w:val="24"/>
          <w:u w:val="single"/>
        </w:rPr>
      </w:pPr>
      <w:r w:rsidRPr="0077108D">
        <w:rPr>
          <w:rFonts w:ascii="Times New Roman" w:hAnsi="Times New Roman" w:cs="Times New Roman"/>
          <w:sz w:val="24"/>
          <w:u w:val="single"/>
        </w:rPr>
        <w:t>Stimuli et appareils</w:t>
      </w:r>
    </w:p>
    <w:p w:rsidR="006C2CA6" w:rsidRDefault="00966D78" w:rsidP="006A6551">
      <w:pPr>
        <w:spacing w:after="0" w:line="276" w:lineRule="auto"/>
        <w:ind w:firstLine="708"/>
        <w:rPr>
          <w:rFonts w:ascii="Times New Roman" w:hAnsi="Times New Roman" w:cs="Times New Roman"/>
          <w:sz w:val="24"/>
        </w:rPr>
      </w:pPr>
      <w:r>
        <w:rPr>
          <w:rFonts w:ascii="Times New Roman" w:hAnsi="Times New Roman" w:cs="Times New Roman"/>
          <w:sz w:val="24"/>
        </w:rPr>
        <w:t>Les stimuli tactiles</w:t>
      </w:r>
      <w:r w:rsidR="00086F23">
        <w:rPr>
          <w:rFonts w:ascii="Times New Roman" w:hAnsi="Times New Roman" w:cs="Times New Roman"/>
          <w:sz w:val="24"/>
        </w:rPr>
        <w:t xml:space="preserve"> d’une durée de 20 millisecondes à une fréquence de 200 Hertz</w:t>
      </w:r>
      <w:r>
        <w:rPr>
          <w:rFonts w:ascii="Times New Roman" w:hAnsi="Times New Roman" w:cs="Times New Roman"/>
          <w:sz w:val="24"/>
        </w:rPr>
        <w:t xml:space="preserve"> </w:t>
      </w:r>
      <w:r w:rsidR="00086F23">
        <w:rPr>
          <w:rFonts w:ascii="Times New Roman" w:hAnsi="Times New Roman" w:cs="Times New Roman"/>
          <w:sz w:val="24"/>
        </w:rPr>
        <w:t xml:space="preserve">furent présentés via deux </w:t>
      </w:r>
      <w:r w:rsidR="002A70C1">
        <w:rPr>
          <w:rFonts w:ascii="Times New Roman" w:hAnsi="Times New Roman" w:cs="Times New Roman"/>
          <w:sz w:val="24"/>
        </w:rPr>
        <w:t>actionneurs de type résonant</w:t>
      </w:r>
      <w:r w:rsidR="00C64BDE">
        <w:rPr>
          <w:rFonts w:ascii="Times New Roman" w:hAnsi="Times New Roman" w:cs="Times New Roman"/>
          <w:sz w:val="24"/>
        </w:rPr>
        <w:t>. Les stimuli visuels furent présentés par le moyen de deux diodes émettant de la lumière verte pour une durée de 20 millisecondes. En addition, une diode émettant de la lumière rouge était placé centralement en tant que point de fixation. Les indices auditifs furent délivrés de manière binaurale par un set d’écouteurs</w:t>
      </w:r>
      <w:r w:rsidR="00B341C4">
        <w:rPr>
          <w:rFonts w:ascii="Times New Roman" w:hAnsi="Times New Roman" w:cs="Times New Roman"/>
          <w:sz w:val="24"/>
        </w:rPr>
        <w:t>.</w:t>
      </w:r>
      <w:r w:rsidR="00C64BDE">
        <w:rPr>
          <w:rFonts w:ascii="Times New Roman" w:hAnsi="Times New Roman" w:cs="Times New Roman"/>
          <w:sz w:val="24"/>
        </w:rPr>
        <w:t xml:space="preserve"> Les stimuli de douleur furent </w:t>
      </w:r>
      <w:r w:rsidR="006C2CA6">
        <w:rPr>
          <w:rFonts w:ascii="Times New Roman" w:hAnsi="Times New Roman" w:cs="Times New Roman"/>
          <w:sz w:val="24"/>
        </w:rPr>
        <w:t>délivrés par des stimulat</w:t>
      </w:r>
      <w:r w:rsidR="002A70C1">
        <w:rPr>
          <w:rFonts w:ascii="Times New Roman" w:hAnsi="Times New Roman" w:cs="Times New Roman"/>
          <w:sz w:val="24"/>
        </w:rPr>
        <w:t>eurs de manière électro-cutanée à l’aide de</w:t>
      </w:r>
      <w:r w:rsidR="006C2CA6">
        <w:rPr>
          <w:rFonts w:ascii="Times New Roman" w:hAnsi="Times New Roman" w:cs="Times New Roman"/>
          <w:sz w:val="24"/>
        </w:rPr>
        <w:t xml:space="preserve"> deux paires d’</w:t>
      </w:r>
      <w:r w:rsidR="00B341C4">
        <w:rPr>
          <w:rFonts w:ascii="Times New Roman" w:hAnsi="Times New Roman" w:cs="Times New Roman"/>
          <w:sz w:val="24"/>
        </w:rPr>
        <w:t>électrodes.</w:t>
      </w:r>
      <w:r w:rsidR="006C2CA6">
        <w:rPr>
          <w:rFonts w:ascii="Times New Roman" w:hAnsi="Times New Roman" w:cs="Times New Roman"/>
          <w:sz w:val="24"/>
        </w:rPr>
        <w:t xml:space="preserve"> L’intensité des stimuli électro-cutanés fut déterminée individuell</w:t>
      </w:r>
      <w:r w:rsidR="00B341C4">
        <w:rPr>
          <w:rFonts w:ascii="Times New Roman" w:hAnsi="Times New Roman" w:cs="Times New Roman"/>
          <w:sz w:val="24"/>
        </w:rPr>
        <w:t>ement pour chaque participant.</w:t>
      </w:r>
    </w:p>
    <w:p w:rsidR="006A6551" w:rsidRPr="00966D78" w:rsidRDefault="006A6551" w:rsidP="006A6551">
      <w:pPr>
        <w:spacing w:after="0" w:line="276" w:lineRule="auto"/>
        <w:rPr>
          <w:rFonts w:ascii="Times New Roman" w:hAnsi="Times New Roman" w:cs="Times New Roman"/>
          <w:sz w:val="24"/>
        </w:rPr>
      </w:pPr>
    </w:p>
    <w:p w:rsidR="0077108D" w:rsidRDefault="0077108D" w:rsidP="006A6551">
      <w:pPr>
        <w:spacing w:after="0" w:line="276" w:lineRule="auto"/>
        <w:rPr>
          <w:rFonts w:ascii="Times New Roman" w:hAnsi="Times New Roman" w:cs="Times New Roman"/>
          <w:sz w:val="24"/>
          <w:u w:val="single"/>
        </w:rPr>
      </w:pPr>
      <w:r w:rsidRPr="0077108D">
        <w:rPr>
          <w:rFonts w:ascii="Times New Roman" w:hAnsi="Times New Roman" w:cs="Times New Roman"/>
          <w:sz w:val="24"/>
          <w:u w:val="single"/>
        </w:rPr>
        <w:t>Procédure</w:t>
      </w:r>
    </w:p>
    <w:p w:rsidR="00EA1608" w:rsidRDefault="002A70C1" w:rsidP="006A6551">
      <w:pPr>
        <w:spacing w:after="0" w:line="276" w:lineRule="auto"/>
        <w:ind w:firstLine="708"/>
        <w:rPr>
          <w:rFonts w:ascii="Times New Roman" w:hAnsi="Times New Roman" w:cs="Times New Roman"/>
          <w:sz w:val="24"/>
        </w:rPr>
      </w:pPr>
      <w:r>
        <w:rPr>
          <w:rFonts w:ascii="Times New Roman" w:hAnsi="Times New Roman" w:cs="Times New Roman"/>
          <w:sz w:val="24"/>
        </w:rPr>
        <w:t>En arrivant au laboratoire, les participants reçurent les instructions telles que l’utilisation de stimuli électro-cutanés et que « la plupart des personnes trouvent ce genre de stimulation désagréable ».</w:t>
      </w:r>
      <w:r>
        <w:rPr>
          <w:rFonts w:ascii="Times New Roman" w:hAnsi="Times New Roman" w:cs="Times New Roman"/>
          <w:sz w:val="24"/>
        </w:rPr>
        <w:t xml:space="preserve"> </w:t>
      </w:r>
      <w:r w:rsidR="002C0006">
        <w:rPr>
          <w:rFonts w:ascii="Times New Roman" w:hAnsi="Times New Roman" w:cs="Times New Roman"/>
          <w:sz w:val="24"/>
        </w:rPr>
        <w:t xml:space="preserve">Dans la tâche de jugement d’ordre temporal, deux stimuli sont administrés l’un à la suite de l’autre, un sur chacune des mains, séparés par </w:t>
      </w:r>
      <w:r>
        <w:rPr>
          <w:rFonts w:ascii="Times New Roman" w:hAnsi="Times New Roman" w:cs="Times New Roman"/>
          <w:sz w:val="24"/>
        </w:rPr>
        <w:t>des</w:t>
      </w:r>
      <w:r w:rsidR="002C0006">
        <w:rPr>
          <w:rFonts w:ascii="Times New Roman" w:hAnsi="Times New Roman" w:cs="Times New Roman"/>
          <w:sz w:val="24"/>
        </w:rPr>
        <w:t xml:space="preserve"> valeurs aléatoires</w:t>
      </w:r>
      <w:r w:rsidR="002C0006" w:rsidRPr="002A70C1">
        <w:rPr>
          <w:rFonts w:ascii="Times New Roman" w:hAnsi="Times New Roman" w:cs="Times New Roman"/>
          <w:sz w:val="24"/>
        </w:rPr>
        <w:t xml:space="preserve"> </w:t>
      </w:r>
      <w:r>
        <w:rPr>
          <w:rFonts w:ascii="Times New Roman" w:hAnsi="Times New Roman" w:cs="Times New Roman"/>
          <w:sz w:val="24"/>
        </w:rPr>
        <w:t xml:space="preserve">donnant un écart </w:t>
      </w:r>
      <w:r w:rsidR="002C0006" w:rsidRPr="002A70C1">
        <w:rPr>
          <w:rFonts w:ascii="Times New Roman" w:hAnsi="Times New Roman" w:cs="Times New Roman"/>
          <w:sz w:val="24"/>
        </w:rPr>
        <w:t>situ</w:t>
      </w:r>
      <w:r>
        <w:rPr>
          <w:rFonts w:ascii="Times New Roman" w:hAnsi="Times New Roman" w:cs="Times New Roman"/>
          <w:sz w:val="24"/>
        </w:rPr>
        <w:t>é</w:t>
      </w:r>
      <w:r w:rsidR="002C0006" w:rsidRPr="002A70C1">
        <w:rPr>
          <w:rFonts w:ascii="Times New Roman" w:hAnsi="Times New Roman" w:cs="Times New Roman"/>
          <w:sz w:val="24"/>
        </w:rPr>
        <w:t xml:space="preserve"> entre 5 et 120 millise</w:t>
      </w:r>
      <w:r w:rsidR="002C0006">
        <w:rPr>
          <w:rFonts w:ascii="Times New Roman" w:hAnsi="Times New Roman" w:cs="Times New Roman"/>
          <w:sz w:val="24"/>
        </w:rPr>
        <w:t>condes. Les participants devaient rapporter sur quel</w:t>
      </w:r>
      <w:r>
        <w:rPr>
          <w:rFonts w:ascii="Times New Roman" w:hAnsi="Times New Roman" w:cs="Times New Roman"/>
          <w:sz w:val="24"/>
        </w:rPr>
        <w:t>le</w:t>
      </w:r>
      <w:r w:rsidR="002C0006">
        <w:rPr>
          <w:rFonts w:ascii="Times New Roman" w:hAnsi="Times New Roman" w:cs="Times New Roman"/>
          <w:sz w:val="24"/>
        </w:rPr>
        <w:t xml:space="preserve"> main ils ont senti le premier stimulus. Les paires de stimuli pouvaient être so</w:t>
      </w:r>
      <w:r>
        <w:rPr>
          <w:rFonts w:ascii="Times New Roman" w:hAnsi="Times New Roman" w:cs="Times New Roman"/>
          <w:sz w:val="24"/>
        </w:rPr>
        <w:t xml:space="preserve">it visuels ou tactiles. Chaque essai </w:t>
      </w:r>
      <w:r w:rsidR="002C0006">
        <w:rPr>
          <w:rFonts w:ascii="Times New Roman" w:hAnsi="Times New Roman" w:cs="Times New Roman"/>
          <w:sz w:val="24"/>
        </w:rPr>
        <w:t xml:space="preserve">commençait avec l’illumination de la diode rouge, suivi par une haute ou basse tonalité indiquant </w:t>
      </w:r>
      <w:r w:rsidR="00245723">
        <w:rPr>
          <w:rFonts w:ascii="Times New Roman" w:hAnsi="Times New Roman" w:cs="Times New Roman"/>
          <w:sz w:val="24"/>
        </w:rPr>
        <w:t>la potentiel</w:t>
      </w:r>
      <w:r>
        <w:rPr>
          <w:rFonts w:ascii="Times New Roman" w:hAnsi="Times New Roman" w:cs="Times New Roman"/>
          <w:sz w:val="24"/>
        </w:rPr>
        <w:t>le</w:t>
      </w:r>
      <w:r w:rsidR="00245723">
        <w:rPr>
          <w:rFonts w:ascii="Times New Roman" w:hAnsi="Times New Roman" w:cs="Times New Roman"/>
          <w:sz w:val="24"/>
        </w:rPr>
        <w:t xml:space="preserve"> présence d’un stimulus douloureux, la tonalité associé</w:t>
      </w:r>
      <w:r>
        <w:rPr>
          <w:rFonts w:ascii="Times New Roman" w:hAnsi="Times New Roman" w:cs="Times New Roman"/>
          <w:sz w:val="24"/>
        </w:rPr>
        <w:t>e</w:t>
      </w:r>
      <w:r w:rsidR="00245723">
        <w:rPr>
          <w:rFonts w:ascii="Times New Roman" w:hAnsi="Times New Roman" w:cs="Times New Roman"/>
          <w:sz w:val="24"/>
        </w:rPr>
        <w:t xml:space="preserve"> à la menace fut contrebalancé à travers les participants. </w:t>
      </w:r>
      <w:r w:rsidR="00EA1608">
        <w:rPr>
          <w:rFonts w:ascii="Times New Roman" w:hAnsi="Times New Roman" w:cs="Times New Roman"/>
          <w:sz w:val="24"/>
        </w:rPr>
        <w:t xml:space="preserve">Après un intervalle de 500 millisecondes, les premiers stimuli étaient administrés. Avant chaque </w:t>
      </w:r>
      <w:r>
        <w:rPr>
          <w:rFonts w:ascii="Times New Roman" w:hAnsi="Times New Roman" w:cs="Times New Roman"/>
          <w:sz w:val="24"/>
        </w:rPr>
        <w:t>essai</w:t>
      </w:r>
      <w:r w:rsidR="00EA1608">
        <w:rPr>
          <w:rFonts w:ascii="Times New Roman" w:hAnsi="Times New Roman" w:cs="Times New Roman"/>
          <w:sz w:val="24"/>
        </w:rPr>
        <w:t>, les participants furent informés de la main sur laquelle le stimulus douloureux se produi</w:t>
      </w:r>
      <w:r>
        <w:rPr>
          <w:rFonts w:ascii="Times New Roman" w:hAnsi="Times New Roman" w:cs="Times New Roman"/>
          <w:sz w:val="24"/>
        </w:rPr>
        <w:t>rait. Dans seulement 9,09% des essais</w:t>
      </w:r>
      <w:r w:rsidR="00EA1608">
        <w:rPr>
          <w:rFonts w:ascii="Times New Roman" w:hAnsi="Times New Roman" w:cs="Times New Roman"/>
          <w:sz w:val="24"/>
        </w:rPr>
        <w:t xml:space="preserve"> de la condition menace, furent délivré un stimulus douloureux à </w:t>
      </w:r>
      <w:r w:rsidR="00EA1608">
        <w:rPr>
          <w:rFonts w:ascii="Times New Roman" w:hAnsi="Times New Roman" w:cs="Times New Roman"/>
          <w:sz w:val="24"/>
        </w:rPr>
        <w:lastRenderedPageBreak/>
        <w:t>la place de la paire de stimuli.</w:t>
      </w:r>
      <w:r w:rsidR="006D7F9B">
        <w:rPr>
          <w:rFonts w:ascii="Times New Roman" w:hAnsi="Times New Roman" w:cs="Times New Roman"/>
          <w:sz w:val="24"/>
        </w:rPr>
        <w:t xml:space="preserve"> La précision des réponses fut encouragée plutôt que leur vitesse. Il y eut deux blocs de 11 trial afin de s’entraîner suivi par quatre blocs de 105 trial (50 en condition contrôle, 50 en condition menace et 5 en condition douleur). Les participants ne reçurent aucun feedback quant à leurs réponses.</w:t>
      </w:r>
      <w:r w:rsidR="003214F3">
        <w:rPr>
          <w:rFonts w:ascii="Times New Roman" w:hAnsi="Times New Roman" w:cs="Times New Roman"/>
          <w:sz w:val="24"/>
        </w:rPr>
        <w:t xml:space="preserve"> La session expérimentale durait environ une heure.</w:t>
      </w:r>
    </w:p>
    <w:p w:rsidR="006A6551" w:rsidRPr="002C0006" w:rsidRDefault="006A6551" w:rsidP="006A6551">
      <w:pPr>
        <w:spacing w:after="0" w:line="276" w:lineRule="auto"/>
        <w:rPr>
          <w:rFonts w:ascii="Times New Roman" w:hAnsi="Times New Roman" w:cs="Times New Roman"/>
          <w:sz w:val="24"/>
        </w:rPr>
      </w:pPr>
    </w:p>
    <w:p w:rsidR="0077108D" w:rsidRDefault="0077108D" w:rsidP="006A6551">
      <w:pPr>
        <w:spacing w:after="0" w:line="276" w:lineRule="auto"/>
        <w:rPr>
          <w:rFonts w:ascii="Times New Roman" w:hAnsi="Times New Roman" w:cs="Times New Roman"/>
          <w:sz w:val="24"/>
          <w:u w:val="single"/>
        </w:rPr>
      </w:pPr>
      <w:r w:rsidRPr="0077108D">
        <w:rPr>
          <w:rFonts w:ascii="Times New Roman" w:hAnsi="Times New Roman" w:cs="Times New Roman"/>
          <w:sz w:val="24"/>
          <w:u w:val="single"/>
        </w:rPr>
        <w:t>Mesures</w:t>
      </w:r>
    </w:p>
    <w:p w:rsidR="006D7F9B" w:rsidRDefault="006D7F9B" w:rsidP="006A6551">
      <w:pPr>
        <w:spacing w:after="0" w:line="276" w:lineRule="auto"/>
        <w:ind w:firstLine="708"/>
        <w:rPr>
          <w:rFonts w:ascii="Times New Roman" w:hAnsi="Times New Roman" w:cs="Times New Roman"/>
          <w:sz w:val="24"/>
        </w:rPr>
      </w:pPr>
      <w:r>
        <w:rPr>
          <w:rFonts w:ascii="Times New Roman" w:hAnsi="Times New Roman" w:cs="Times New Roman"/>
          <w:sz w:val="24"/>
        </w:rPr>
        <w:t xml:space="preserve">Les participants devaient déterminer après chaque </w:t>
      </w:r>
      <w:r w:rsidR="003214F3">
        <w:rPr>
          <w:rFonts w:ascii="Times New Roman" w:hAnsi="Times New Roman" w:cs="Times New Roman"/>
          <w:sz w:val="24"/>
        </w:rPr>
        <w:t>essai</w:t>
      </w:r>
      <w:r>
        <w:rPr>
          <w:rFonts w:ascii="Times New Roman" w:hAnsi="Times New Roman" w:cs="Times New Roman"/>
          <w:sz w:val="24"/>
        </w:rPr>
        <w:t xml:space="preserve"> quel stimulus parmi la paire de stimuli était le premier en indiquant la main concernée par ce premier stimulus. Les chercheurs enregistraient les réponses à l’aide d’un clavier. </w:t>
      </w:r>
    </w:p>
    <w:p w:rsidR="006A6551" w:rsidRPr="006D7F9B" w:rsidRDefault="006A6551" w:rsidP="006A6551">
      <w:pPr>
        <w:spacing w:after="0" w:line="276" w:lineRule="auto"/>
        <w:rPr>
          <w:rFonts w:ascii="Times New Roman" w:hAnsi="Times New Roman" w:cs="Times New Roman"/>
          <w:sz w:val="24"/>
        </w:rPr>
      </w:pPr>
    </w:p>
    <w:p w:rsidR="0077108D" w:rsidRDefault="0077108D" w:rsidP="006A6551">
      <w:pPr>
        <w:spacing w:after="0" w:line="276" w:lineRule="auto"/>
        <w:rPr>
          <w:rFonts w:ascii="Times New Roman" w:hAnsi="Times New Roman" w:cs="Times New Roman"/>
          <w:sz w:val="24"/>
          <w:u w:val="single"/>
        </w:rPr>
      </w:pPr>
      <w:r w:rsidRPr="0077108D">
        <w:rPr>
          <w:rFonts w:ascii="Times New Roman" w:hAnsi="Times New Roman" w:cs="Times New Roman"/>
          <w:sz w:val="24"/>
          <w:u w:val="single"/>
        </w:rPr>
        <w:t>Analyse</w:t>
      </w:r>
    </w:p>
    <w:p w:rsidR="005E7A57" w:rsidRDefault="005E7A57" w:rsidP="006A6551">
      <w:pPr>
        <w:spacing w:after="0" w:line="276" w:lineRule="auto"/>
        <w:ind w:firstLine="708"/>
        <w:rPr>
          <w:rFonts w:ascii="Times New Roman" w:hAnsi="Times New Roman" w:cs="Times New Roman"/>
          <w:sz w:val="24"/>
        </w:rPr>
      </w:pPr>
      <w:r>
        <w:rPr>
          <w:rFonts w:ascii="Times New Roman" w:hAnsi="Times New Roman" w:cs="Times New Roman"/>
          <w:sz w:val="24"/>
        </w:rPr>
        <w:t xml:space="preserve">Les données des participants furent analysées sous la forme du « point of subjective </w:t>
      </w:r>
      <w:proofErr w:type="spellStart"/>
      <w:r>
        <w:rPr>
          <w:rFonts w:ascii="Times New Roman" w:hAnsi="Times New Roman" w:cs="Times New Roman"/>
          <w:sz w:val="24"/>
        </w:rPr>
        <w:t>simultaneity</w:t>
      </w:r>
      <w:proofErr w:type="spellEnd"/>
      <w:r>
        <w:rPr>
          <w:rFonts w:ascii="Times New Roman" w:hAnsi="Times New Roman" w:cs="Times New Roman"/>
          <w:sz w:val="24"/>
        </w:rPr>
        <w:t> » (PSS) et le « </w:t>
      </w:r>
      <w:proofErr w:type="spellStart"/>
      <w:r>
        <w:rPr>
          <w:rFonts w:ascii="Times New Roman" w:hAnsi="Times New Roman" w:cs="Times New Roman"/>
          <w:sz w:val="24"/>
        </w:rPr>
        <w:t>just</w:t>
      </w:r>
      <w:proofErr w:type="spellEnd"/>
      <w:r>
        <w:rPr>
          <w:rFonts w:ascii="Times New Roman" w:hAnsi="Times New Roman" w:cs="Times New Roman"/>
          <w:sz w:val="24"/>
        </w:rPr>
        <w:t xml:space="preserve"> </w:t>
      </w:r>
      <w:proofErr w:type="spellStart"/>
      <w:r>
        <w:rPr>
          <w:rFonts w:ascii="Times New Roman" w:hAnsi="Times New Roman" w:cs="Times New Roman"/>
          <w:sz w:val="24"/>
        </w:rPr>
        <w:t>noticeable</w:t>
      </w:r>
      <w:proofErr w:type="spellEnd"/>
      <w:r>
        <w:rPr>
          <w:rFonts w:ascii="Times New Roman" w:hAnsi="Times New Roman" w:cs="Times New Roman"/>
          <w:sz w:val="24"/>
        </w:rPr>
        <w:t xml:space="preserve"> </w:t>
      </w:r>
      <w:proofErr w:type="spellStart"/>
      <w:r>
        <w:rPr>
          <w:rFonts w:ascii="Times New Roman" w:hAnsi="Times New Roman" w:cs="Times New Roman"/>
          <w:sz w:val="24"/>
        </w:rPr>
        <w:t>difference</w:t>
      </w:r>
      <w:proofErr w:type="spellEnd"/>
      <w:r>
        <w:rPr>
          <w:rFonts w:ascii="Times New Roman" w:hAnsi="Times New Roman" w:cs="Times New Roman"/>
          <w:sz w:val="24"/>
        </w:rPr>
        <w:t> » (JND)</w:t>
      </w:r>
      <w:r w:rsidR="00006753">
        <w:rPr>
          <w:rFonts w:ascii="Times New Roman" w:hAnsi="Times New Roman" w:cs="Times New Roman"/>
          <w:sz w:val="24"/>
        </w:rPr>
        <w:t xml:space="preserve">. Une valeur positive du PSS indiquait que les stimuli sur la main menacée étaient perçus plus rapidement que ceux sur la main neutre. Le PSS représente les biais d’attention spatiale résultant de l’apparition de menace physique. Le JND représente une mesure standardisée de la sensibilité de la perception temporale des participants. </w:t>
      </w:r>
    </w:p>
    <w:p w:rsidR="006A6551" w:rsidRPr="005E7A57" w:rsidRDefault="006A6551" w:rsidP="006A6551">
      <w:pPr>
        <w:spacing w:after="0" w:line="276" w:lineRule="auto"/>
        <w:rPr>
          <w:rFonts w:ascii="Times New Roman" w:hAnsi="Times New Roman" w:cs="Times New Roman"/>
          <w:sz w:val="24"/>
        </w:rPr>
      </w:pPr>
    </w:p>
    <w:p w:rsidR="00966D78" w:rsidRDefault="00966D78" w:rsidP="006A6551">
      <w:pPr>
        <w:spacing w:after="0" w:line="276" w:lineRule="auto"/>
        <w:jc w:val="center"/>
        <w:rPr>
          <w:rFonts w:ascii="Times New Roman" w:hAnsi="Times New Roman" w:cs="Times New Roman"/>
          <w:b/>
          <w:sz w:val="24"/>
        </w:rPr>
      </w:pPr>
      <w:r>
        <w:rPr>
          <w:rFonts w:ascii="Times New Roman" w:hAnsi="Times New Roman" w:cs="Times New Roman"/>
          <w:b/>
          <w:sz w:val="24"/>
        </w:rPr>
        <w:t>Résultats</w:t>
      </w:r>
    </w:p>
    <w:p w:rsidR="00006753" w:rsidRDefault="00F63253" w:rsidP="006A6551">
      <w:pPr>
        <w:spacing w:after="0" w:line="276" w:lineRule="auto"/>
        <w:ind w:firstLine="708"/>
        <w:rPr>
          <w:rFonts w:ascii="Times New Roman" w:hAnsi="Times New Roman" w:cs="Times New Roman"/>
          <w:sz w:val="24"/>
        </w:rPr>
      </w:pPr>
      <w:r>
        <w:rPr>
          <w:rFonts w:ascii="Times New Roman" w:hAnsi="Times New Roman" w:cs="Times New Roman"/>
          <w:sz w:val="24"/>
        </w:rPr>
        <w:t>Le PSS des participants fut significativement plus élevée dans la condition menace que la condition contrôle. L’effet des modalités tactiles ou visuelles n’était pas significatif dans le PSS. Dans la condition menace, seulement la modalité tactile était différente de 0</w:t>
      </w:r>
      <w:r w:rsidR="00E72061">
        <w:rPr>
          <w:rFonts w:ascii="Times New Roman" w:hAnsi="Times New Roman" w:cs="Times New Roman"/>
          <w:sz w:val="24"/>
        </w:rPr>
        <w:t xml:space="preserve">, néanmoins l’interaction Condition x Modalité montra que l’effet d’anticiper la douleur n’était pas significativement différent entre la modalité visuelle et tactile. </w:t>
      </w:r>
      <w:r w:rsidR="00006753">
        <w:rPr>
          <w:rFonts w:ascii="Times New Roman" w:hAnsi="Times New Roman" w:cs="Times New Roman"/>
          <w:sz w:val="24"/>
        </w:rPr>
        <w:t xml:space="preserve">Le JND des participants n’était pas significativement différent entre la condition contrôle et menace. </w:t>
      </w:r>
      <w:r>
        <w:rPr>
          <w:rFonts w:ascii="Times New Roman" w:hAnsi="Times New Roman" w:cs="Times New Roman"/>
          <w:sz w:val="24"/>
        </w:rPr>
        <w:t>Le JND était plus élevé pour les stimuli tactiles comparé aux stimuli visuels.</w:t>
      </w:r>
    </w:p>
    <w:p w:rsidR="006A6551" w:rsidRPr="00006753" w:rsidRDefault="006A6551" w:rsidP="006A6551">
      <w:pPr>
        <w:spacing w:after="0" w:line="276" w:lineRule="auto"/>
        <w:rPr>
          <w:rFonts w:ascii="Times New Roman" w:hAnsi="Times New Roman" w:cs="Times New Roman"/>
          <w:sz w:val="24"/>
        </w:rPr>
      </w:pPr>
    </w:p>
    <w:p w:rsidR="00085C07" w:rsidRDefault="00085C07" w:rsidP="006A6551">
      <w:pPr>
        <w:spacing w:after="0" w:line="276" w:lineRule="auto"/>
        <w:jc w:val="center"/>
        <w:rPr>
          <w:rFonts w:ascii="Times New Roman" w:hAnsi="Times New Roman" w:cs="Times New Roman"/>
          <w:b/>
          <w:sz w:val="24"/>
        </w:rPr>
      </w:pPr>
      <w:r>
        <w:rPr>
          <w:rFonts w:ascii="Times New Roman" w:hAnsi="Times New Roman" w:cs="Times New Roman"/>
          <w:b/>
          <w:sz w:val="24"/>
        </w:rPr>
        <w:t>Discussion</w:t>
      </w:r>
    </w:p>
    <w:p w:rsidR="00DB26C5" w:rsidRDefault="00CB5763" w:rsidP="006A6551">
      <w:pPr>
        <w:spacing w:after="0" w:line="276" w:lineRule="auto"/>
        <w:ind w:firstLine="708"/>
        <w:rPr>
          <w:rFonts w:ascii="Times New Roman" w:hAnsi="Times New Roman" w:cs="Times New Roman"/>
          <w:sz w:val="24"/>
          <w:szCs w:val="24"/>
        </w:rPr>
      </w:pPr>
      <w:r>
        <w:rPr>
          <w:rFonts w:ascii="Times New Roman" w:hAnsi="Times New Roman" w:cs="Times New Roman"/>
          <w:sz w:val="24"/>
        </w:rPr>
        <w:t>Les résultats de cette étude montrent que tant les stimuli visuels que tactiles furent perçus plus rapidement sur la main menacée comparée à la mai</w:t>
      </w:r>
      <w:r w:rsidR="005753FC">
        <w:rPr>
          <w:rFonts w:ascii="Times New Roman" w:hAnsi="Times New Roman" w:cs="Times New Roman"/>
          <w:sz w:val="24"/>
        </w:rPr>
        <w:t xml:space="preserve">n </w:t>
      </w:r>
      <w:r w:rsidR="005753FC" w:rsidRPr="000435D1">
        <w:rPr>
          <w:rFonts w:ascii="Times New Roman" w:hAnsi="Times New Roman" w:cs="Times New Roman"/>
          <w:sz w:val="24"/>
          <w:szCs w:val="24"/>
        </w:rPr>
        <w:t>neutre.</w:t>
      </w:r>
      <w:r w:rsidR="000435D1" w:rsidRPr="000435D1">
        <w:rPr>
          <w:rFonts w:ascii="Times New Roman" w:hAnsi="Times New Roman" w:cs="Times New Roman"/>
          <w:sz w:val="24"/>
          <w:szCs w:val="24"/>
        </w:rPr>
        <w:t xml:space="preserve"> Vanden </w:t>
      </w:r>
      <w:proofErr w:type="spellStart"/>
      <w:r w:rsidR="000435D1" w:rsidRPr="000435D1">
        <w:rPr>
          <w:rFonts w:ascii="Times New Roman" w:hAnsi="Times New Roman" w:cs="Times New Roman"/>
          <w:sz w:val="24"/>
          <w:szCs w:val="24"/>
        </w:rPr>
        <w:t>Bulcke</w:t>
      </w:r>
      <w:proofErr w:type="spellEnd"/>
      <w:r w:rsidR="000435D1" w:rsidRPr="000435D1">
        <w:rPr>
          <w:rFonts w:ascii="Times New Roman" w:hAnsi="Times New Roman" w:cs="Times New Roman"/>
          <w:sz w:val="24"/>
          <w:szCs w:val="24"/>
        </w:rPr>
        <w:t xml:space="preserve">, </w:t>
      </w:r>
      <w:proofErr w:type="spellStart"/>
      <w:r w:rsidR="000435D1" w:rsidRPr="000435D1">
        <w:rPr>
          <w:rFonts w:ascii="Times New Roman" w:hAnsi="Times New Roman" w:cs="Times New Roman"/>
          <w:sz w:val="24"/>
          <w:szCs w:val="24"/>
        </w:rPr>
        <w:t>Crombez</w:t>
      </w:r>
      <w:proofErr w:type="spellEnd"/>
      <w:r w:rsidR="000435D1" w:rsidRPr="000435D1">
        <w:rPr>
          <w:rFonts w:ascii="Times New Roman" w:hAnsi="Times New Roman" w:cs="Times New Roman"/>
          <w:sz w:val="24"/>
          <w:szCs w:val="24"/>
        </w:rPr>
        <w:t xml:space="preserve">, </w:t>
      </w:r>
      <w:proofErr w:type="spellStart"/>
      <w:r w:rsidR="000435D1" w:rsidRPr="000435D1">
        <w:rPr>
          <w:rFonts w:ascii="Times New Roman" w:hAnsi="Times New Roman" w:cs="Times New Roman"/>
          <w:sz w:val="24"/>
          <w:szCs w:val="24"/>
        </w:rPr>
        <w:t>Durnez</w:t>
      </w:r>
      <w:proofErr w:type="spellEnd"/>
      <w:r w:rsidR="000435D1" w:rsidRPr="000435D1">
        <w:rPr>
          <w:rFonts w:ascii="Times New Roman" w:hAnsi="Times New Roman" w:cs="Times New Roman"/>
          <w:sz w:val="24"/>
          <w:szCs w:val="24"/>
        </w:rPr>
        <w:t xml:space="preserve"> &amp; Van Damme (2015)</w:t>
      </w:r>
      <w:r w:rsidR="005A115D" w:rsidRPr="000435D1">
        <w:rPr>
          <w:rFonts w:ascii="Times New Roman" w:hAnsi="Times New Roman" w:cs="Times New Roman"/>
          <w:sz w:val="24"/>
          <w:szCs w:val="24"/>
        </w:rPr>
        <w:t xml:space="preserve"> estiment que</w:t>
      </w:r>
      <w:r w:rsidR="005753FC" w:rsidRPr="000435D1">
        <w:rPr>
          <w:rFonts w:ascii="Times New Roman" w:hAnsi="Times New Roman" w:cs="Times New Roman"/>
          <w:sz w:val="24"/>
          <w:szCs w:val="24"/>
        </w:rPr>
        <w:t xml:space="preserve"> </w:t>
      </w:r>
      <w:r w:rsidR="005A115D" w:rsidRPr="000435D1">
        <w:rPr>
          <w:rFonts w:ascii="Times New Roman" w:hAnsi="Times New Roman" w:cs="Times New Roman"/>
          <w:sz w:val="24"/>
          <w:szCs w:val="24"/>
        </w:rPr>
        <w:t>c</w:t>
      </w:r>
      <w:r w:rsidR="005753FC" w:rsidRPr="000435D1">
        <w:rPr>
          <w:rFonts w:ascii="Times New Roman" w:hAnsi="Times New Roman" w:cs="Times New Roman"/>
          <w:sz w:val="24"/>
          <w:szCs w:val="24"/>
        </w:rPr>
        <w:t>ela suggère un phénomène</w:t>
      </w:r>
      <w:r w:rsidR="005753FC">
        <w:rPr>
          <w:rFonts w:ascii="Times New Roman" w:hAnsi="Times New Roman" w:cs="Times New Roman"/>
          <w:sz w:val="24"/>
        </w:rPr>
        <w:t xml:space="preserve"> de pr</w:t>
      </w:r>
      <w:r w:rsidR="003214F3">
        <w:rPr>
          <w:rFonts w:ascii="Times New Roman" w:hAnsi="Times New Roman" w:cs="Times New Roman"/>
          <w:sz w:val="24"/>
        </w:rPr>
        <w:t xml:space="preserve">iorisation attentionnelle </w:t>
      </w:r>
      <w:proofErr w:type="spellStart"/>
      <w:r w:rsidR="003214F3">
        <w:rPr>
          <w:rFonts w:ascii="Times New Roman" w:hAnsi="Times New Roman" w:cs="Times New Roman"/>
          <w:sz w:val="24"/>
        </w:rPr>
        <w:t>multi</w:t>
      </w:r>
      <w:r w:rsidR="005753FC">
        <w:rPr>
          <w:rFonts w:ascii="Times New Roman" w:hAnsi="Times New Roman" w:cs="Times New Roman"/>
          <w:sz w:val="24"/>
        </w:rPr>
        <w:t>sensorielle</w:t>
      </w:r>
      <w:proofErr w:type="spellEnd"/>
      <w:r w:rsidR="005753FC">
        <w:rPr>
          <w:rFonts w:ascii="Times New Roman" w:hAnsi="Times New Roman" w:cs="Times New Roman"/>
          <w:sz w:val="24"/>
        </w:rPr>
        <w:t xml:space="preserve">. L’intégration des sensations de différentes modalités sensorielles pourraient être un avantage permettant une réponse </w:t>
      </w:r>
      <w:r w:rsidR="00557E22">
        <w:rPr>
          <w:rFonts w:ascii="Times New Roman" w:hAnsi="Times New Roman" w:cs="Times New Roman"/>
          <w:sz w:val="24"/>
        </w:rPr>
        <w:t xml:space="preserve">comportementale </w:t>
      </w:r>
      <w:r w:rsidR="005753FC">
        <w:rPr>
          <w:rFonts w:ascii="Times New Roman" w:hAnsi="Times New Roman" w:cs="Times New Roman"/>
          <w:sz w:val="24"/>
        </w:rPr>
        <w:t xml:space="preserve">rapide à </w:t>
      </w:r>
      <w:r w:rsidR="005753FC" w:rsidRPr="00EC6A93">
        <w:rPr>
          <w:rFonts w:ascii="Times New Roman" w:hAnsi="Times New Roman" w:cs="Times New Roman"/>
          <w:sz w:val="24"/>
          <w:szCs w:val="24"/>
        </w:rPr>
        <w:t xml:space="preserve">divers menaces physiques. </w:t>
      </w:r>
      <w:r w:rsidR="000435D1">
        <w:rPr>
          <w:rFonts w:ascii="Times New Roman" w:hAnsi="Times New Roman" w:cs="Times New Roman"/>
          <w:sz w:val="24"/>
          <w:szCs w:val="24"/>
        </w:rPr>
        <w:t>U</w:t>
      </w:r>
      <w:r w:rsidR="0060160E" w:rsidRPr="00EC6A93">
        <w:rPr>
          <w:rFonts w:ascii="Times New Roman" w:hAnsi="Times New Roman" w:cs="Times New Roman"/>
          <w:sz w:val="24"/>
          <w:szCs w:val="24"/>
        </w:rPr>
        <w:t xml:space="preserve">n système </w:t>
      </w:r>
      <w:proofErr w:type="spellStart"/>
      <w:r w:rsidR="0060160E" w:rsidRPr="00EC6A93">
        <w:rPr>
          <w:rFonts w:ascii="Times New Roman" w:hAnsi="Times New Roman" w:cs="Times New Roman"/>
          <w:sz w:val="24"/>
          <w:szCs w:val="24"/>
        </w:rPr>
        <w:t>multisensoriel</w:t>
      </w:r>
      <w:proofErr w:type="spellEnd"/>
      <w:r w:rsidR="005753FC" w:rsidRPr="00EC6A93">
        <w:rPr>
          <w:rFonts w:ascii="Times New Roman" w:hAnsi="Times New Roman" w:cs="Times New Roman"/>
          <w:sz w:val="24"/>
          <w:szCs w:val="24"/>
        </w:rPr>
        <w:t xml:space="preserve"> monitore notre espace </w:t>
      </w:r>
      <w:proofErr w:type="spellStart"/>
      <w:r w:rsidR="005753FC" w:rsidRPr="00EC6A93">
        <w:rPr>
          <w:rFonts w:ascii="Times New Roman" w:hAnsi="Times New Roman" w:cs="Times New Roman"/>
          <w:sz w:val="24"/>
          <w:szCs w:val="24"/>
        </w:rPr>
        <w:t>péripersonnel</w:t>
      </w:r>
      <w:proofErr w:type="spellEnd"/>
      <w:r w:rsidR="005753FC" w:rsidRPr="00EC6A93">
        <w:rPr>
          <w:rFonts w:ascii="Times New Roman" w:hAnsi="Times New Roman" w:cs="Times New Roman"/>
          <w:sz w:val="24"/>
          <w:szCs w:val="24"/>
        </w:rPr>
        <w:t xml:space="preserve"> et détecte les inform</w:t>
      </w:r>
      <w:r w:rsidR="00EC6A93" w:rsidRPr="00EC6A93">
        <w:rPr>
          <w:rFonts w:ascii="Times New Roman" w:hAnsi="Times New Roman" w:cs="Times New Roman"/>
          <w:sz w:val="24"/>
          <w:szCs w:val="24"/>
        </w:rPr>
        <w:t>ations sensorielles importantes (</w:t>
      </w:r>
      <w:proofErr w:type="spellStart"/>
      <w:r w:rsidR="00EC6A93" w:rsidRPr="00EC6A93">
        <w:rPr>
          <w:rFonts w:ascii="Times New Roman" w:hAnsi="Times New Roman" w:cs="Times New Roman"/>
          <w:sz w:val="24"/>
          <w:szCs w:val="24"/>
        </w:rPr>
        <w:t>Legrain</w:t>
      </w:r>
      <w:proofErr w:type="spellEnd"/>
      <w:r w:rsidR="00EC6A93" w:rsidRPr="00EC6A93">
        <w:rPr>
          <w:rFonts w:ascii="Times New Roman" w:hAnsi="Times New Roman" w:cs="Times New Roman"/>
          <w:sz w:val="24"/>
          <w:szCs w:val="24"/>
        </w:rPr>
        <w:t xml:space="preserve">, </w:t>
      </w:r>
      <w:proofErr w:type="spellStart"/>
      <w:r w:rsidR="00EC6A93" w:rsidRPr="00EC6A93">
        <w:rPr>
          <w:rFonts w:ascii="Times New Roman" w:hAnsi="Times New Roman" w:cs="Times New Roman"/>
          <w:sz w:val="24"/>
          <w:szCs w:val="24"/>
        </w:rPr>
        <w:t>Iannetti</w:t>
      </w:r>
      <w:proofErr w:type="spellEnd"/>
      <w:r w:rsidR="00EC6A93" w:rsidRPr="00EC6A93">
        <w:rPr>
          <w:rFonts w:ascii="Times New Roman" w:hAnsi="Times New Roman" w:cs="Times New Roman"/>
          <w:sz w:val="24"/>
          <w:szCs w:val="24"/>
        </w:rPr>
        <w:t xml:space="preserve">, </w:t>
      </w:r>
      <w:proofErr w:type="spellStart"/>
      <w:r w:rsidR="00EC6A93" w:rsidRPr="00EC6A93">
        <w:rPr>
          <w:rFonts w:ascii="Times New Roman" w:hAnsi="Times New Roman" w:cs="Times New Roman"/>
          <w:sz w:val="24"/>
          <w:szCs w:val="24"/>
        </w:rPr>
        <w:t>Plaghki</w:t>
      </w:r>
      <w:proofErr w:type="spellEnd"/>
      <w:r w:rsidR="00EC6A93" w:rsidRPr="00EC6A93">
        <w:rPr>
          <w:rFonts w:ascii="Times New Roman" w:hAnsi="Times New Roman" w:cs="Times New Roman"/>
          <w:sz w:val="24"/>
          <w:szCs w:val="24"/>
        </w:rPr>
        <w:t xml:space="preserve"> &amp; </w:t>
      </w:r>
      <w:proofErr w:type="spellStart"/>
      <w:r w:rsidR="00EC6A93" w:rsidRPr="00EC6A93">
        <w:rPr>
          <w:rFonts w:ascii="Times New Roman" w:hAnsi="Times New Roman" w:cs="Times New Roman"/>
          <w:sz w:val="24"/>
          <w:szCs w:val="24"/>
        </w:rPr>
        <w:t>Mouraux</w:t>
      </w:r>
      <w:proofErr w:type="spellEnd"/>
      <w:r w:rsidR="00EC6A93" w:rsidRPr="00EC6A93">
        <w:rPr>
          <w:rFonts w:ascii="Times New Roman" w:hAnsi="Times New Roman" w:cs="Times New Roman"/>
          <w:sz w:val="24"/>
          <w:szCs w:val="24"/>
        </w:rPr>
        <w:t>, 2011).</w:t>
      </w:r>
      <w:r w:rsidR="00EC6A93">
        <w:rPr>
          <w:rFonts w:ascii="Times New Roman" w:hAnsi="Times New Roman" w:cs="Times New Roman"/>
          <w:sz w:val="24"/>
          <w:szCs w:val="24"/>
        </w:rPr>
        <w:t xml:space="preserve"> </w:t>
      </w:r>
      <w:r w:rsidR="00B1300A" w:rsidRPr="00EC6A93">
        <w:rPr>
          <w:rFonts w:ascii="Times New Roman" w:hAnsi="Times New Roman" w:cs="Times New Roman"/>
          <w:sz w:val="24"/>
          <w:szCs w:val="24"/>
        </w:rPr>
        <w:t>Il a été démontré que les autres modalités sensorielles ont un rôle important dans la perception et la sensation</w:t>
      </w:r>
      <w:r w:rsidR="005B0926" w:rsidRPr="00EC6A93">
        <w:rPr>
          <w:rFonts w:ascii="Times New Roman" w:hAnsi="Times New Roman" w:cs="Times New Roman"/>
          <w:sz w:val="24"/>
          <w:szCs w:val="24"/>
        </w:rPr>
        <w:t xml:space="preserve"> de la douleur lui conférant une intensité supérieure (avec un flash lumineux</w:t>
      </w:r>
      <w:r w:rsidR="005B0926">
        <w:rPr>
          <w:rFonts w:ascii="Times New Roman" w:hAnsi="Times New Roman" w:cs="Times New Roman"/>
          <w:sz w:val="24"/>
        </w:rPr>
        <w:t xml:space="preserve"> aligné </w:t>
      </w:r>
      <w:proofErr w:type="spellStart"/>
      <w:r w:rsidR="005B0926">
        <w:rPr>
          <w:rFonts w:ascii="Times New Roman" w:hAnsi="Times New Roman" w:cs="Times New Roman"/>
          <w:sz w:val="24"/>
        </w:rPr>
        <w:t>spatio-temporellement</w:t>
      </w:r>
      <w:proofErr w:type="spellEnd"/>
      <w:r w:rsidR="005B0926">
        <w:rPr>
          <w:rFonts w:ascii="Times New Roman" w:hAnsi="Times New Roman" w:cs="Times New Roman"/>
          <w:sz w:val="24"/>
        </w:rPr>
        <w:t xml:space="preserve"> avec le stimulus douloureux</w:t>
      </w:r>
      <w:r w:rsidR="00E94DFE">
        <w:rPr>
          <w:rFonts w:ascii="Times New Roman" w:hAnsi="Times New Roman" w:cs="Times New Roman"/>
          <w:sz w:val="24"/>
        </w:rPr>
        <w:t xml:space="preserve"> ou en présence d’une odeur désagréable</w:t>
      </w:r>
      <w:r w:rsidR="005B0926">
        <w:rPr>
          <w:rFonts w:ascii="Times New Roman" w:hAnsi="Times New Roman" w:cs="Times New Roman"/>
          <w:sz w:val="24"/>
        </w:rPr>
        <w:t>) ou inférieure (à l’</w:t>
      </w:r>
      <w:r w:rsidR="00E94DFE">
        <w:rPr>
          <w:rFonts w:ascii="Times New Roman" w:hAnsi="Times New Roman" w:cs="Times New Roman"/>
          <w:sz w:val="24"/>
        </w:rPr>
        <w:t>écoute de sa musique préférée,</w:t>
      </w:r>
      <w:r w:rsidR="005B0926">
        <w:rPr>
          <w:rFonts w:ascii="Times New Roman" w:hAnsi="Times New Roman" w:cs="Times New Roman"/>
          <w:sz w:val="24"/>
        </w:rPr>
        <w:t xml:space="preserve"> à la vision d’une image plaisante ou encore le fait de voir son propre corps) en fonction de la nature des stimuli </w:t>
      </w:r>
      <w:r w:rsidR="005B0926" w:rsidRPr="005B0926">
        <w:rPr>
          <w:rFonts w:ascii="Times New Roman" w:hAnsi="Times New Roman" w:cs="Times New Roman"/>
          <w:sz w:val="24"/>
          <w:szCs w:val="24"/>
        </w:rPr>
        <w:t>couplés (</w:t>
      </w:r>
      <w:proofErr w:type="spellStart"/>
      <w:r w:rsidR="00E94DFE">
        <w:rPr>
          <w:rFonts w:ascii="Times New Roman" w:hAnsi="Times New Roman" w:cs="Times New Roman"/>
          <w:sz w:val="24"/>
          <w:szCs w:val="24"/>
        </w:rPr>
        <w:t>Senkowski</w:t>
      </w:r>
      <w:proofErr w:type="spellEnd"/>
      <w:r w:rsidR="00E94DFE">
        <w:rPr>
          <w:rFonts w:ascii="Times New Roman" w:hAnsi="Times New Roman" w:cs="Times New Roman"/>
          <w:sz w:val="24"/>
          <w:szCs w:val="24"/>
        </w:rPr>
        <w:t xml:space="preserve">, </w:t>
      </w:r>
      <w:proofErr w:type="spellStart"/>
      <w:r w:rsidR="00E94DFE">
        <w:rPr>
          <w:rFonts w:ascii="Times New Roman" w:hAnsi="Times New Roman" w:cs="Times New Roman"/>
          <w:sz w:val="24"/>
          <w:szCs w:val="24"/>
        </w:rPr>
        <w:t>Höfle</w:t>
      </w:r>
      <w:proofErr w:type="spellEnd"/>
      <w:r w:rsidR="00E94DFE">
        <w:rPr>
          <w:rFonts w:ascii="Times New Roman" w:hAnsi="Times New Roman" w:cs="Times New Roman"/>
          <w:sz w:val="24"/>
          <w:szCs w:val="24"/>
        </w:rPr>
        <w:t xml:space="preserve"> &amp;</w:t>
      </w:r>
      <w:r w:rsidR="005B0926" w:rsidRPr="005B0926">
        <w:rPr>
          <w:rFonts w:ascii="Times New Roman" w:hAnsi="Times New Roman" w:cs="Times New Roman"/>
          <w:sz w:val="24"/>
          <w:szCs w:val="24"/>
        </w:rPr>
        <w:t xml:space="preserve"> Engel, 2014)</w:t>
      </w:r>
      <w:r w:rsidR="00E94DFE">
        <w:rPr>
          <w:rFonts w:ascii="Times New Roman" w:hAnsi="Times New Roman" w:cs="Times New Roman"/>
          <w:sz w:val="24"/>
          <w:szCs w:val="24"/>
        </w:rPr>
        <w:t xml:space="preserve">. </w:t>
      </w:r>
      <w:r w:rsidR="0060160E">
        <w:rPr>
          <w:rFonts w:ascii="Times New Roman" w:hAnsi="Times New Roman" w:cs="Times New Roman"/>
          <w:sz w:val="24"/>
          <w:szCs w:val="24"/>
        </w:rPr>
        <w:t xml:space="preserve">Un autre exemple de ce système </w:t>
      </w:r>
      <w:proofErr w:type="spellStart"/>
      <w:r w:rsidR="0060160E">
        <w:rPr>
          <w:rFonts w:ascii="Times New Roman" w:hAnsi="Times New Roman" w:cs="Times New Roman"/>
          <w:sz w:val="24"/>
          <w:szCs w:val="24"/>
        </w:rPr>
        <w:t>multisensoriel</w:t>
      </w:r>
      <w:proofErr w:type="spellEnd"/>
      <w:r w:rsidR="0060160E">
        <w:rPr>
          <w:rFonts w:ascii="Times New Roman" w:hAnsi="Times New Roman" w:cs="Times New Roman"/>
          <w:sz w:val="24"/>
          <w:szCs w:val="24"/>
        </w:rPr>
        <w:t xml:space="preserve"> est apporté par l’étude de </w:t>
      </w:r>
      <w:proofErr w:type="spellStart"/>
      <w:r w:rsidR="0060160E">
        <w:rPr>
          <w:rFonts w:ascii="Times New Roman" w:eastAsia="Times New Roman" w:hAnsi="Times New Roman" w:cs="Times New Roman"/>
          <w:sz w:val="24"/>
          <w:szCs w:val="24"/>
        </w:rPr>
        <w:t>Höfle</w:t>
      </w:r>
      <w:proofErr w:type="spellEnd"/>
      <w:r w:rsidR="0060160E">
        <w:rPr>
          <w:rFonts w:ascii="Times New Roman" w:eastAsia="Times New Roman" w:hAnsi="Times New Roman" w:cs="Times New Roman"/>
          <w:sz w:val="24"/>
          <w:szCs w:val="24"/>
        </w:rPr>
        <w:t xml:space="preserve">, </w:t>
      </w:r>
      <w:proofErr w:type="spellStart"/>
      <w:r w:rsidR="0060160E">
        <w:rPr>
          <w:rFonts w:ascii="Times New Roman" w:eastAsia="Times New Roman" w:hAnsi="Times New Roman" w:cs="Times New Roman"/>
          <w:sz w:val="24"/>
          <w:szCs w:val="24"/>
        </w:rPr>
        <w:t>Hauck</w:t>
      </w:r>
      <w:proofErr w:type="spellEnd"/>
      <w:r w:rsidR="0060160E">
        <w:rPr>
          <w:rFonts w:ascii="Times New Roman" w:eastAsia="Times New Roman" w:hAnsi="Times New Roman" w:cs="Times New Roman"/>
          <w:sz w:val="24"/>
          <w:szCs w:val="24"/>
        </w:rPr>
        <w:t>, Engel et</w:t>
      </w:r>
      <w:r w:rsidR="0060160E" w:rsidRPr="0060160E">
        <w:rPr>
          <w:rFonts w:ascii="Times New Roman" w:eastAsia="Times New Roman" w:hAnsi="Times New Roman" w:cs="Times New Roman"/>
          <w:sz w:val="24"/>
          <w:szCs w:val="24"/>
        </w:rPr>
        <w:t xml:space="preserve"> </w:t>
      </w:r>
      <w:proofErr w:type="spellStart"/>
      <w:r w:rsidR="0060160E" w:rsidRPr="0060160E">
        <w:rPr>
          <w:rFonts w:ascii="Times New Roman" w:eastAsia="Times New Roman" w:hAnsi="Times New Roman" w:cs="Times New Roman"/>
          <w:sz w:val="24"/>
          <w:szCs w:val="24"/>
        </w:rPr>
        <w:t>Senkowski</w:t>
      </w:r>
      <w:proofErr w:type="spellEnd"/>
      <w:r w:rsidR="0060160E">
        <w:rPr>
          <w:rFonts w:ascii="Times New Roman" w:eastAsia="Times New Roman" w:hAnsi="Times New Roman" w:cs="Times New Roman"/>
          <w:sz w:val="24"/>
          <w:szCs w:val="24"/>
        </w:rPr>
        <w:t xml:space="preserve"> </w:t>
      </w:r>
      <w:r w:rsidR="0060160E" w:rsidRPr="0060160E">
        <w:rPr>
          <w:rFonts w:ascii="Times New Roman" w:eastAsia="Times New Roman" w:hAnsi="Times New Roman" w:cs="Times New Roman"/>
          <w:sz w:val="24"/>
          <w:szCs w:val="24"/>
        </w:rPr>
        <w:t>(2012</w:t>
      </w:r>
      <w:r w:rsidR="0060160E">
        <w:rPr>
          <w:rFonts w:ascii="Times New Roman" w:eastAsia="Times New Roman" w:hAnsi="Times New Roman" w:cs="Times New Roman"/>
          <w:sz w:val="24"/>
          <w:szCs w:val="24"/>
        </w:rPr>
        <w:t xml:space="preserve">) </w:t>
      </w:r>
      <w:r w:rsidR="003214F3">
        <w:rPr>
          <w:rFonts w:ascii="Times New Roman" w:eastAsia="Times New Roman" w:hAnsi="Times New Roman" w:cs="Times New Roman"/>
          <w:sz w:val="24"/>
          <w:szCs w:val="24"/>
        </w:rPr>
        <w:t>dans laquelle la</w:t>
      </w:r>
      <w:r w:rsidR="0060160E">
        <w:rPr>
          <w:rFonts w:ascii="Times New Roman" w:eastAsia="Times New Roman" w:hAnsi="Times New Roman" w:cs="Times New Roman"/>
          <w:sz w:val="24"/>
          <w:szCs w:val="24"/>
        </w:rPr>
        <w:t xml:space="preserve"> vision </w:t>
      </w:r>
      <w:r w:rsidR="00DB26C5">
        <w:rPr>
          <w:rFonts w:ascii="Times New Roman" w:eastAsia="Times New Roman" w:hAnsi="Times New Roman" w:cs="Times New Roman"/>
          <w:sz w:val="24"/>
          <w:szCs w:val="24"/>
        </w:rPr>
        <w:t xml:space="preserve">soit </w:t>
      </w:r>
      <w:r w:rsidR="0060160E">
        <w:rPr>
          <w:rFonts w:ascii="Times New Roman" w:eastAsia="Times New Roman" w:hAnsi="Times New Roman" w:cs="Times New Roman"/>
          <w:sz w:val="24"/>
          <w:szCs w:val="24"/>
        </w:rPr>
        <w:t>d’une aiguille piquant</w:t>
      </w:r>
      <w:r w:rsidR="00DB26C5">
        <w:rPr>
          <w:rFonts w:ascii="Times New Roman" w:eastAsia="Times New Roman" w:hAnsi="Times New Roman" w:cs="Times New Roman"/>
          <w:sz w:val="24"/>
          <w:szCs w:val="24"/>
        </w:rPr>
        <w:t xml:space="preserve"> ou soit d’un coton-tige touchant</w:t>
      </w:r>
      <w:r w:rsidR="0060160E">
        <w:rPr>
          <w:rFonts w:ascii="Times New Roman" w:eastAsia="Times New Roman" w:hAnsi="Times New Roman" w:cs="Times New Roman"/>
          <w:sz w:val="24"/>
          <w:szCs w:val="24"/>
        </w:rPr>
        <w:t xml:space="preserve"> ce que la </w:t>
      </w:r>
      <w:r w:rsidR="0060160E">
        <w:rPr>
          <w:rFonts w:ascii="Times New Roman" w:eastAsia="Times New Roman" w:hAnsi="Times New Roman" w:cs="Times New Roman"/>
          <w:sz w:val="24"/>
          <w:szCs w:val="24"/>
        </w:rPr>
        <w:lastRenderedPageBreak/>
        <w:t>personne pense être sa main</w:t>
      </w:r>
      <w:r w:rsidR="00DB26C5">
        <w:rPr>
          <w:rFonts w:ascii="Times New Roman" w:eastAsia="Times New Roman" w:hAnsi="Times New Roman" w:cs="Times New Roman"/>
          <w:sz w:val="24"/>
          <w:szCs w:val="24"/>
        </w:rPr>
        <w:t>, cela en même temps qu’un véritable stimulus douloureux fut assigné à la vrai</w:t>
      </w:r>
      <w:r w:rsidR="003214F3">
        <w:rPr>
          <w:rFonts w:ascii="Times New Roman" w:eastAsia="Times New Roman" w:hAnsi="Times New Roman" w:cs="Times New Roman"/>
          <w:sz w:val="24"/>
          <w:szCs w:val="24"/>
        </w:rPr>
        <w:t>e</w:t>
      </w:r>
      <w:r w:rsidR="00DB26C5">
        <w:rPr>
          <w:rFonts w:ascii="Times New Roman" w:eastAsia="Times New Roman" w:hAnsi="Times New Roman" w:cs="Times New Roman"/>
          <w:sz w:val="24"/>
          <w:szCs w:val="24"/>
        </w:rPr>
        <w:t xml:space="preserve"> main</w:t>
      </w:r>
      <w:r w:rsidR="003214F3">
        <w:rPr>
          <w:rFonts w:ascii="Times New Roman" w:eastAsia="Times New Roman" w:hAnsi="Times New Roman" w:cs="Times New Roman"/>
          <w:sz w:val="24"/>
          <w:szCs w:val="24"/>
        </w:rPr>
        <w:t xml:space="preserve">, a </w:t>
      </w:r>
      <w:r w:rsidR="0060160E">
        <w:rPr>
          <w:rFonts w:ascii="Times New Roman" w:eastAsia="Times New Roman" w:hAnsi="Times New Roman" w:cs="Times New Roman"/>
          <w:sz w:val="24"/>
          <w:szCs w:val="24"/>
        </w:rPr>
        <w:t xml:space="preserve">montré que les participants éprouvaient une sensation douloureuse plus forte </w:t>
      </w:r>
      <w:r w:rsidR="00DB26C5">
        <w:rPr>
          <w:rFonts w:ascii="Times New Roman" w:eastAsia="Times New Roman" w:hAnsi="Times New Roman" w:cs="Times New Roman"/>
          <w:sz w:val="24"/>
          <w:szCs w:val="24"/>
        </w:rPr>
        <w:t xml:space="preserve">à la vision de l’aiguille par rapport à celle du coton-tige. Cette différence se montra également avec une réponse anticipatoire plus forte au niveau de la dilatation des pupilles dans la condition aiguille. </w:t>
      </w:r>
    </w:p>
    <w:p w:rsidR="006A6551" w:rsidRDefault="005753FC" w:rsidP="006A6551">
      <w:pPr>
        <w:spacing w:after="0" w:line="276" w:lineRule="auto"/>
        <w:ind w:firstLine="708"/>
        <w:rPr>
          <w:rFonts w:ascii="Times New Roman" w:hAnsi="Times New Roman" w:cs="Times New Roman"/>
          <w:sz w:val="24"/>
        </w:rPr>
      </w:pPr>
      <w:r w:rsidRPr="005B0926">
        <w:rPr>
          <w:rFonts w:ascii="Times New Roman" w:hAnsi="Times New Roman" w:cs="Times New Roman"/>
          <w:sz w:val="24"/>
          <w:szCs w:val="24"/>
        </w:rPr>
        <w:t xml:space="preserve">Néanmoins ces </w:t>
      </w:r>
      <w:r w:rsidR="00F8113C" w:rsidRPr="005B0926">
        <w:rPr>
          <w:rFonts w:ascii="Times New Roman" w:hAnsi="Times New Roman" w:cs="Times New Roman"/>
          <w:sz w:val="24"/>
          <w:szCs w:val="24"/>
        </w:rPr>
        <w:t>résultats</w:t>
      </w:r>
      <w:r w:rsidRPr="005B0926">
        <w:rPr>
          <w:rFonts w:ascii="Times New Roman" w:hAnsi="Times New Roman" w:cs="Times New Roman"/>
          <w:sz w:val="24"/>
          <w:szCs w:val="24"/>
        </w:rPr>
        <w:t xml:space="preserve"> contredisent ceux de l’étude de Van Damme</w:t>
      </w:r>
      <w:r w:rsidR="005A115D">
        <w:rPr>
          <w:rFonts w:ascii="Times New Roman" w:hAnsi="Times New Roman" w:cs="Times New Roman"/>
          <w:sz w:val="24"/>
        </w:rPr>
        <w:t xml:space="preserve"> et al. (2009) qui montre une prise de conscience plus rapide des stimuli tactiles comparé à ceux auditifs dans le cas de la présentation d’une image de menace physique.</w:t>
      </w:r>
      <w:r w:rsidR="000F0082">
        <w:rPr>
          <w:rFonts w:ascii="Times New Roman" w:hAnsi="Times New Roman" w:cs="Times New Roman"/>
          <w:sz w:val="24"/>
        </w:rPr>
        <w:t xml:space="preserve"> L</w:t>
      </w:r>
      <w:r w:rsidR="00840CFF">
        <w:rPr>
          <w:rFonts w:ascii="Times New Roman" w:hAnsi="Times New Roman" w:cs="Times New Roman"/>
          <w:sz w:val="24"/>
        </w:rPr>
        <w:t xml:space="preserve">a méthodologie de l’étude de Vanden </w:t>
      </w:r>
      <w:proofErr w:type="spellStart"/>
      <w:r w:rsidR="00840CFF">
        <w:rPr>
          <w:rFonts w:ascii="Times New Roman" w:hAnsi="Times New Roman" w:cs="Times New Roman"/>
          <w:sz w:val="24"/>
        </w:rPr>
        <w:t>Bulcke</w:t>
      </w:r>
      <w:proofErr w:type="spellEnd"/>
      <w:r w:rsidR="00840CFF">
        <w:rPr>
          <w:rFonts w:ascii="Times New Roman" w:hAnsi="Times New Roman" w:cs="Times New Roman"/>
          <w:sz w:val="24"/>
        </w:rPr>
        <w:t xml:space="preserve"> et al. (2015) </w:t>
      </w:r>
      <w:r w:rsidR="003214F3">
        <w:rPr>
          <w:rFonts w:ascii="Times New Roman" w:hAnsi="Times New Roman" w:cs="Times New Roman"/>
          <w:sz w:val="24"/>
        </w:rPr>
        <w:t>pourrait</w:t>
      </w:r>
      <w:r w:rsidR="00840CFF">
        <w:rPr>
          <w:rFonts w:ascii="Times New Roman" w:hAnsi="Times New Roman" w:cs="Times New Roman"/>
          <w:sz w:val="24"/>
        </w:rPr>
        <w:t xml:space="preserve"> poser problème. En effet un biais décisionnel a pu s’immiscer durant les tâches de jugement d’ordre temporal. Dans le cas où les participants n’étaient pas certain quel fut le premier stimulus, il est possible qu’ils aient décidé de donner la localisation qu’il suppose être la plus pertinente, autrement dit la main où il pouvait s’attendre à recevoir des stimuli douloureux durant le bloc. Une manière de minimiser</w:t>
      </w:r>
      <w:r w:rsidR="00250DEC">
        <w:rPr>
          <w:rFonts w:ascii="Times New Roman" w:hAnsi="Times New Roman" w:cs="Times New Roman"/>
          <w:sz w:val="24"/>
        </w:rPr>
        <w:t xml:space="preserve"> ce biais pourrait être de faire passer des blocs où il serait demandé de juger lequel </w:t>
      </w:r>
      <w:r w:rsidR="00250DEC" w:rsidRPr="00250DEC">
        <w:rPr>
          <w:rFonts w:ascii="Times New Roman" w:hAnsi="Times New Roman" w:cs="Times New Roman"/>
          <w:sz w:val="24"/>
          <w:szCs w:val="24"/>
        </w:rPr>
        <w:t>parmi les stimuli est le second au lieu du premier et également d’utiliser une organisation de réponse orthogonale par rapport à la dimension spatiale des stimuli</w:t>
      </w:r>
      <w:r w:rsidR="00840CFF" w:rsidRPr="00250DEC">
        <w:rPr>
          <w:rFonts w:ascii="Times New Roman" w:hAnsi="Times New Roman" w:cs="Times New Roman"/>
          <w:sz w:val="24"/>
          <w:szCs w:val="24"/>
        </w:rPr>
        <w:t xml:space="preserve"> </w:t>
      </w:r>
      <w:r w:rsidR="00250DEC" w:rsidRPr="00250DEC">
        <w:rPr>
          <w:rFonts w:ascii="Times New Roman" w:hAnsi="Times New Roman" w:cs="Times New Roman"/>
          <w:sz w:val="24"/>
          <w:szCs w:val="24"/>
        </w:rPr>
        <w:t>(</w:t>
      </w:r>
      <w:proofErr w:type="spellStart"/>
      <w:r w:rsidR="00250DEC" w:rsidRPr="00250DEC">
        <w:rPr>
          <w:rFonts w:ascii="Times New Roman" w:hAnsi="Times New Roman" w:cs="Times New Roman"/>
          <w:sz w:val="24"/>
          <w:szCs w:val="24"/>
        </w:rPr>
        <w:t>Filbrich</w:t>
      </w:r>
      <w:proofErr w:type="spellEnd"/>
      <w:r w:rsidR="00250DEC" w:rsidRPr="00250DEC">
        <w:rPr>
          <w:rFonts w:ascii="Times New Roman" w:hAnsi="Times New Roman" w:cs="Times New Roman"/>
          <w:sz w:val="24"/>
          <w:szCs w:val="24"/>
        </w:rPr>
        <w:t xml:space="preserve">, </w:t>
      </w:r>
      <w:proofErr w:type="spellStart"/>
      <w:r w:rsidR="00250DEC" w:rsidRPr="00250DEC">
        <w:rPr>
          <w:rFonts w:ascii="Times New Roman" w:hAnsi="Times New Roman" w:cs="Times New Roman"/>
          <w:sz w:val="24"/>
          <w:szCs w:val="24"/>
        </w:rPr>
        <w:t>Torta</w:t>
      </w:r>
      <w:proofErr w:type="spellEnd"/>
      <w:r w:rsidR="00250DEC">
        <w:rPr>
          <w:rFonts w:ascii="Times New Roman" w:hAnsi="Times New Roman" w:cs="Times New Roman"/>
          <w:sz w:val="24"/>
          <w:szCs w:val="24"/>
        </w:rPr>
        <w:t xml:space="preserve">, </w:t>
      </w:r>
      <w:proofErr w:type="spellStart"/>
      <w:r w:rsidR="00250DEC">
        <w:rPr>
          <w:rFonts w:ascii="Times New Roman" w:hAnsi="Times New Roman" w:cs="Times New Roman"/>
          <w:sz w:val="24"/>
          <w:szCs w:val="24"/>
        </w:rPr>
        <w:t>Vanderclausen</w:t>
      </w:r>
      <w:proofErr w:type="spellEnd"/>
      <w:r w:rsidR="00250DEC">
        <w:rPr>
          <w:rFonts w:ascii="Times New Roman" w:hAnsi="Times New Roman" w:cs="Times New Roman"/>
          <w:sz w:val="24"/>
          <w:szCs w:val="24"/>
        </w:rPr>
        <w:t>,</w:t>
      </w:r>
      <w:r w:rsidR="007D2B60">
        <w:rPr>
          <w:rFonts w:ascii="Times New Roman" w:hAnsi="Times New Roman" w:cs="Times New Roman"/>
          <w:sz w:val="24"/>
          <w:szCs w:val="24"/>
        </w:rPr>
        <w:t xml:space="preserve"> </w:t>
      </w:r>
      <w:proofErr w:type="spellStart"/>
      <w:r w:rsidR="007D2B60">
        <w:rPr>
          <w:rFonts w:ascii="Times New Roman" w:hAnsi="Times New Roman" w:cs="Times New Roman"/>
          <w:sz w:val="24"/>
          <w:szCs w:val="24"/>
        </w:rPr>
        <w:t>Azañón</w:t>
      </w:r>
      <w:proofErr w:type="spellEnd"/>
      <w:r w:rsidR="007D2B60">
        <w:rPr>
          <w:rFonts w:ascii="Times New Roman" w:hAnsi="Times New Roman" w:cs="Times New Roman"/>
          <w:sz w:val="24"/>
          <w:szCs w:val="24"/>
        </w:rPr>
        <w:t xml:space="preserve"> &amp;</w:t>
      </w:r>
      <w:r w:rsidR="00250DEC" w:rsidRPr="00250DEC">
        <w:rPr>
          <w:rFonts w:ascii="Times New Roman" w:hAnsi="Times New Roman" w:cs="Times New Roman"/>
          <w:sz w:val="24"/>
          <w:szCs w:val="24"/>
        </w:rPr>
        <w:t xml:space="preserve"> </w:t>
      </w:r>
      <w:proofErr w:type="spellStart"/>
      <w:r w:rsidR="00250DEC" w:rsidRPr="00250DEC">
        <w:rPr>
          <w:rFonts w:ascii="Times New Roman" w:hAnsi="Times New Roman" w:cs="Times New Roman"/>
          <w:sz w:val="24"/>
          <w:szCs w:val="24"/>
        </w:rPr>
        <w:t>Legrain</w:t>
      </w:r>
      <w:proofErr w:type="spellEnd"/>
      <w:r w:rsidR="00250DEC" w:rsidRPr="00250DEC">
        <w:rPr>
          <w:rFonts w:ascii="Times New Roman" w:hAnsi="Times New Roman" w:cs="Times New Roman"/>
          <w:sz w:val="24"/>
          <w:szCs w:val="24"/>
        </w:rPr>
        <w:t>, 2016)</w:t>
      </w:r>
      <w:r w:rsidR="00250DEC">
        <w:rPr>
          <w:rFonts w:ascii="Times New Roman" w:hAnsi="Times New Roman" w:cs="Times New Roman"/>
          <w:sz w:val="24"/>
          <w:szCs w:val="24"/>
        </w:rPr>
        <w:t xml:space="preserve">. La source de ce biais pourrait résider dans l’information donnée de la main qui pourrait recevoir les stimuli douloureux durant l’entièreté du bloc. L’attention des participants a pu logiquement se tourner vers cette localisation. Il apparait dès lors difficile de distinguer si l’anticipation de la douleur d’un côté de l’espace </w:t>
      </w:r>
      <w:r w:rsidR="007D2B60">
        <w:rPr>
          <w:rFonts w:ascii="Times New Roman" w:hAnsi="Times New Roman" w:cs="Times New Roman"/>
          <w:sz w:val="24"/>
          <w:szCs w:val="24"/>
        </w:rPr>
        <w:t>a modifié le traitement perceptif d’autres stimuli à la même location ou si les participants ont résolu l’incertitude temporale en privilégiant le côté qu’ils estimaient le plus pertinent en regard de la tâche demandée (</w:t>
      </w:r>
      <w:proofErr w:type="spellStart"/>
      <w:r w:rsidR="007D2B60" w:rsidRPr="00250DEC">
        <w:rPr>
          <w:rFonts w:ascii="Times New Roman" w:hAnsi="Times New Roman" w:cs="Times New Roman"/>
          <w:sz w:val="24"/>
          <w:szCs w:val="24"/>
        </w:rPr>
        <w:t>Filbrich</w:t>
      </w:r>
      <w:proofErr w:type="spellEnd"/>
      <w:r w:rsidR="00C853CC">
        <w:rPr>
          <w:rFonts w:ascii="Times New Roman" w:hAnsi="Times New Roman" w:cs="Times New Roman"/>
          <w:sz w:val="24"/>
          <w:szCs w:val="24"/>
        </w:rPr>
        <w:t xml:space="preserve"> et </w:t>
      </w:r>
      <w:proofErr w:type="gramStart"/>
      <w:r w:rsidR="00C853CC">
        <w:rPr>
          <w:rFonts w:ascii="Times New Roman" w:hAnsi="Times New Roman" w:cs="Times New Roman"/>
          <w:sz w:val="24"/>
          <w:szCs w:val="24"/>
        </w:rPr>
        <w:t>al.</w:t>
      </w:r>
      <w:r w:rsidR="007D2B60" w:rsidRPr="00250DEC">
        <w:rPr>
          <w:rFonts w:ascii="Times New Roman" w:hAnsi="Times New Roman" w:cs="Times New Roman"/>
          <w:sz w:val="24"/>
          <w:szCs w:val="24"/>
        </w:rPr>
        <w:t>,</w:t>
      </w:r>
      <w:proofErr w:type="gramEnd"/>
      <w:r w:rsidR="007D2B60" w:rsidRPr="00250DEC">
        <w:rPr>
          <w:rFonts w:ascii="Times New Roman" w:hAnsi="Times New Roman" w:cs="Times New Roman"/>
          <w:sz w:val="24"/>
          <w:szCs w:val="24"/>
        </w:rPr>
        <w:t xml:space="preserve"> 2016</w:t>
      </w:r>
      <w:r w:rsidR="007D2B60">
        <w:rPr>
          <w:rFonts w:ascii="Times New Roman" w:hAnsi="Times New Roman" w:cs="Times New Roman"/>
          <w:sz w:val="24"/>
          <w:szCs w:val="24"/>
        </w:rPr>
        <w:t xml:space="preserve">). De plus théoriquement, l’intégration </w:t>
      </w:r>
      <w:proofErr w:type="spellStart"/>
      <w:r w:rsidR="007D2B60">
        <w:rPr>
          <w:rFonts w:ascii="Times New Roman" w:hAnsi="Times New Roman" w:cs="Times New Roman"/>
          <w:sz w:val="24"/>
          <w:szCs w:val="24"/>
        </w:rPr>
        <w:t>multisensorielle</w:t>
      </w:r>
      <w:proofErr w:type="spellEnd"/>
      <w:r w:rsidR="007D2B60">
        <w:rPr>
          <w:rFonts w:ascii="Times New Roman" w:hAnsi="Times New Roman" w:cs="Times New Roman"/>
          <w:sz w:val="24"/>
          <w:szCs w:val="24"/>
        </w:rPr>
        <w:t xml:space="preserve"> implique des stimuli sensoriels se produisant proche</w:t>
      </w:r>
      <w:r w:rsidR="000435D1">
        <w:rPr>
          <w:rFonts w:ascii="Times New Roman" w:hAnsi="Times New Roman" w:cs="Times New Roman"/>
          <w:sz w:val="24"/>
          <w:szCs w:val="24"/>
        </w:rPr>
        <w:t>s</w:t>
      </w:r>
      <w:r w:rsidR="007D2B60">
        <w:rPr>
          <w:rFonts w:ascii="Times New Roman" w:hAnsi="Times New Roman" w:cs="Times New Roman"/>
          <w:sz w:val="24"/>
          <w:szCs w:val="24"/>
        </w:rPr>
        <w:t xml:space="preserve"> temporellement et/ou spatialement. </w:t>
      </w:r>
      <w:r w:rsidR="000435D1">
        <w:rPr>
          <w:rFonts w:ascii="Times New Roman" w:hAnsi="Times New Roman" w:cs="Times New Roman"/>
          <w:sz w:val="24"/>
          <w:szCs w:val="24"/>
        </w:rPr>
        <w:t>Pourtant les stimuli douloureux</w:t>
      </w:r>
      <w:r w:rsidR="003214F3">
        <w:rPr>
          <w:rFonts w:ascii="Times New Roman" w:hAnsi="Times New Roman" w:cs="Times New Roman"/>
          <w:sz w:val="24"/>
          <w:szCs w:val="24"/>
        </w:rPr>
        <w:t>,</w:t>
      </w:r>
      <w:r w:rsidR="000435D1">
        <w:rPr>
          <w:rFonts w:ascii="Times New Roman" w:hAnsi="Times New Roman" w:cs="Times New Roman"/>
          <w:sz w:val="24"/>
          <w:szCs w:val="24"/>
        </w:rPr>
        <w:t xml:space="preserve"> tactiles et visuels de l’étude de </w:t>
      </w:r>
      <w:r w:rsidR="000435D1">
        <w:rPr>
          <w:rFonts w:ascii="Times New Roman" w:hAnsi="Times New Roman" w:cs="Times New Roman"/>
          <w:sz w:val="24"/>
        </w:rPr>
        <w:t xml:space="preserve">Vanden </w:t>
      </w:r>
      <w:proofErr w:type="spellStart"/>
      <w:r w:rsidR="000435D1">
        <w:rPr>
          <w:rFonts w:ascii="Times New Roman" w:hAnsi="Times New Roman" w:cs="Times New Roman"/>
          <w:sz w:val="24"/>
        </w:rPr>
        <w:t>Bulcke</w:t>
      </w:r>
      <w:proofErr w:type="spellEnd"/>
      <w:r w:rsidR="000435D1">
        <w:rPr>
          <w:rFonts w:ascii="Times New Roman" w:hAnsi="Times New Roman" w:cs="Times New Roman"/>
          <w:sz w:val="24"/>
        </w:rPr>
        <w:t xml:space="preserve"> et al. (2015) ne furent jamais présenté</w:t>
      </w:r>
      <w:r w:rsidR="00170C21">
        <w:rPr>
          <w:rFonts w:ascii="Times New Roman" w:hAnsi="Times New Roman" w:cs="Times New Roman"/>
          <w:sz w:val="24"/>
        </w:rPr>
        <w:t>s</w:t>
      </w:r>
      <w:r w:rsidR="000435D1">
        <w:rPr>
          <w:rFonts w:ascii="Times New Roman" w:hAnsi="Times New Roman" w:cs="Times New Roman"/>
          <w:sz w:val="24"/>
        </w:rPr>
        <w:t xml:space="preserve"> de manière concordante. Dès </w:t>
      </w:r>
      <w:r w:rsidR="00170C21">
        <w:rPr>
          <w:rFonts w:ascii="Times New Roman" w:hAnsi="Times New Roman" w:cs="Times New Roman"/>
          <w:sz w:val="24"/>
        </w:rPr>
        <w:t>lors le terme « </w:t>
      </w:r>
      <w:proofErr w:type="spellStart"/>
      <w:r w:rsidR="00170C21">
        <w:rPr>
          <w:rFonts w:ascii="Times New Roman" w:hAnsi="Times New Roman" w:cs="Times New Roman"/>
          <w:sz w:val="24"/>
        </w:rPr>
        <w:t>multisensoriel</w:t>
      </w:r>
      <w:proofErr w:type="spellEnd"/>
      <w:r w:rsidR="000435D1">
        <w:rPr>
          <w:rFonts w:ascii="Times New Roman" w:hAnsi="Times New Roman" w:cs="Times New Roman"/>
          <w:sz w:val="24"/>
        </w:rPr>
        <w:t xml:space="preserve"> » apparaît inapproprié pour décrire </w:t>
      </w:r>
      <w:r w:rsidR="000F0082">
        <w:rPr>
          <w:rFonts w:ascii="Times New Roman" w:hAnsi="Times New Roman" w:cs="Times New Roman"/>
          <w:sz w:val="24"/>
        </w:rPr>
        <w:t>les effets</w:t>
      </w:r>
      <w:r w:rsidR="000435D1">
        <w:rPr>
          <w:rFonts w:ascii="Times New Roman" w:hAnsi="Times New Roman" w:cs="Times New Roman"/>
          <w:sz w:val="24"/>
        </w:rPr>
        <w:t xml:space="preserve"> de l’anticipation de la douleur dans les tâches tant pour les stimuli tactiles que visuels </w:t>
      </w:r>
      <w:r w:rsidR="000435D1">
        <w:rPr>
          <w:rFonts w:ascii="Times New Roman" w:hAnsi="Times New Roman" w:cs="Times New Roman"/>
          <w:sz w:val="24"/>
          <w:szCs w:val="24"/>
        </w:rPr>
        <w:t>(</w:t>
      </w:r>
      <w:proofErr w:type="spellStart"/>
      <w:r w:rsidR="000435D1" w:rsidRPr="00250DEC">
        <w:rPr>
          <w:rFonts w:ascii="Times New Roman" w:hAnsi="Times New Roman" w:cs="Times New Roman"/>
          <w:sz w:val="24"/>
          <w:szCs w:val="24"/>
        </w:rPr>
        <w:t>Filbrich</w:t>
      </w:r>
      <w:proofErr w:type="spellEnd"/>
      <w:r w:rsidR="00170C21">
        <w:rPr>
          <w:rFonts w:ascii="Times New Roman" w:hAnsi="Times New Roman" w:cs="Times New Roman"/>
          <w:sz w:val="24"/>
          <w:szCs w:val="24"/>
        </w:rPr>
        <w:t xml:space="preserve"> et </w:t>
      </w:r>
      <w:proofErr w:type="gramStart"/>
      <w:r w:rsidR="00170C21">
        <w:rPr>
          <w:rFonts w:ascii="Times New Roman" w:hAnsi="Times New Roman" w:cs="Times New Roman"/>
          <w:sz w:val="24"/>
          <w:szCs w:val="24"/>
        </w:rPr>
        <w:t>al.,</w:t>
      </w:r>
      <w:proofErr w:type="gramEnd"/>
      <w:r w:rsidR="000435D1" w:rsidRPr="00250DEC">
        <w:rPr>
          <w:rFonts w:ascii="Times New Roman" w:hAnsi="Times New Roman" w:cs="Times New Roman"/>
          <w:sz w:val="24"/>
          <w:szCs w:val="24"/>
        </w:rPr>
        <w:t xml:space="preserve"> 2016</w:t>
      </w:r>
      <w:r w:rsidR="000435D1">
        <w:rPr>
          <w:rFonts w:ascii="Times New Roman" w:hAnsi="Times New Roman" w:cs="Times New Roman"/>
          <w:sz w:val="24"/>
          <w:szCs w:val="24"/>
        </w:rPr>
        <w:t>).</w:t>
      </w:r>
      <w:r w:rsidR="000F0082">
        <w:rPr>
          <w:rFonts w:ascii="Times New Roman" w:hAnsi="Times New Roman" w:cs="Times New Roman"/>
          <w:sz w:val="24"/>
          <w:szCs w:val="24"/>
        </w:rPr>
        <w:t xml:space="preserve"> Vanden </w:t>
      </w:r>
      <w:proofErr w:type="spellStart"/>
      <w:r w:rsidR="000F0082">
        <w:rPr>
          <w:rFonts w:ascii="Times New Roman" w:hAnsi="Times New Roman" w:cs="Times New Roman"/>
          <w:sz w:val="24"/>
          <w:szCs w:val="24"/>
        </w:rPr>
        <w:t>Bulcke</w:t>
      </w:r>
      <w:proofErr w:type="spellEnd"/>
      <w:r w:rsidR="000F0082">
        <w:rPr>
          <w:rFonts w:ascii="Times New Roman" w:hAnsi="Times New Roman" w:cs="Times New Roman"/>
          <w:sz w:val="24"/>
          <w:szCs w:val="24"/>
        </w:rPr>
        <w:t xml:space="preserve"> et al. (2015) proposent </w:t>
      </w:r>
      <w:r w:rsidR="009330B6" w:rsidRPr="00250DEC">
        <w:rPr>
          <w:rFonts w:ascii="Times New Roman" w:hAnsi="Times New Roman" w:cs="Times New Roman"/>
          <w:sz w:val="24"/>
          <w:szCs w:val="24"/>
        </w:rPr>
        <w:t>des applications cliniques</w:t>
      </w:r>
      <w:r w:rsidR="000F0082">
        <w:rPr>
          <w:rFonts w:ascii="Times New Roman" w:hAnsi="Times New Roman" w:cs="Times New Roman"/>
          <w:sz w:val="24"/>
          <w:szCs w:val="24"/>
        </w:rPr>
        <w:t xml:space="preserve"> à partir de leurs résultats</w:t>
      </w:r>
      <w:r w:rsidR="009330B6" w:rsidRPr="00250DEC">
        <w:rPr>
          <w:rFonts w:ascii="Times New Roman" w:hAnsi="Times New Roman" w:cs="Times New Roman"/>
          <w:sz w:val="24"/>
          <w:szCs w:val="24"/>
        </w:rPr>
        <w:t>. Dans le cas</w:t>
      </w:r>
      <w:r w:rsidR="009330B6">
        <w:rPr>
          <w:rFonts w:ascii="Times New Roman" w:hAnsi="Times New Roman" w:cs="Times New Roman"/>
          <w:sz w:val="24"/>
        </w:rPr>
        <w:t xml:space="preserve"> de patients so</w:t>
      </w:r>
      <w:r w:rsidR="000F0082">
        <w:rPr>
          <w:rFonts w:ascii="Times New Roman" w:hAnsi="Times New Roman" w:cs="Times New Roman"/>
          <w:sz w:val="24"/>
        </w:rPr>
        <w:t>uffrant de douleur chronique, leur</w:t>
      </w:r>
      <w:r w:rsidR="009330B6">
        <w:rPr>
          <w:rFonts w:ascii="Times New Roman" w:hAnsi="Times New Roman" w:cs="Times New Roman"/>
          <w:sz w:val="24"/>
        </w:rPr>
        <w:t xml:space="preserve"> paradigme d’attention </w:t>
      </w:r>
      <w:proofErr w:type="spellStart"/>
      <w:r w:rsidR="009330B6">
        <w:rPr>
          <w:rFonts w:ascii="Times New Roman" w:hAnsi="Times New Roman" w:cs="Times New Roman"/>
          <w:sz w:val="24"/>
        </w:rPr>
        <w:t>somatosensorielle</w:t>
      </w:r>
      <w:proofErr w:type="spellEnd"/>
      <w:r w:rsidR="009330B6">
        <w:rPr>
          <w:rFonts w:ascii="Times New Roman" w:hAnsi="Times New Roman" w:cs="Times New Roman"/>
          <w:sz w:val="24"/>
        </w:rPr>
        <w:t xml:space="preserve"> pourrait se rélever plus efficace pour mesurer les biais liés à la douleur chez ces patient</w:t>
      </w:r>
      <w:r w:rsidR="00170C21">
        <w:rPr>
          <w:rFonts w:ascii="Times New Roman" w:hAnsi="Times New Roman" w:cs="Times New Roman"/>
          <w:sz w:val="24"/>
        </w:rPr>
        <w:t>s</w:t>
      </w:r>
      <w:r w:rsidR="009330B6">
        <w:rPr>
          <w:rFonts w:ascii="Times New Roman" w:hAnsi="Times New Roman" w:cs="Times New Roman"/>
          <w:sz w:val="24"/>
        </w:rPr>
        <w:t xml:space="preserve"> que les paradigmes basés sur des mots ou des photos liés à la douleur comme stimuli.</w:t>
      </w:r>
      <w:r w:rsidR="000F0082">
        <w:rPr>
          <w:rFonts w:ascii="Times New Roman" w:hAnsi="Times New Roman" w:cs="Times New Roman"/>
          <w:sz w:val="24"/>
        </w:rPr>
        <w:t xml:space="preserve"> Nonobstant la problématique méthodologique</w:t>
      </w:r>
      <w:r w:rsidR="009330B6">
        <w:rPr>
          <w:rFonts w:ascii="Times New Roman" w:hAnsi="Times New Roman" w:cs="Times New Roman"/>
          <w:sz w:val="24"/>
        </w:rPr>
        <w:t xml:space="preserve"> </w:t>
      </w:r>
      <w:r w:rsidR="000F0082">
        <w:rPr>
          <w:rFonts w:ascii="Times New Roman" w:hAnsi="Times New Roman" w:cs="Times New Roman"/>
          <w:sz w:val="24"/>
        </w:rPr>
        <w:t>n’autorise pas à distinguer les effets résultant soit de tendances à focaliser l’attention vers une information pertinente douloureuse ou non</w:t>
      </w:r>
      <w:r w:rsidR="00170C21">
        <w:rPr>
          <w:rFonts w:ascii="Times New Roman" w:hAnsi="Times New Roman" w:cs="Times New Roman"/>
          <w:sz w:val="24"/>
        </w:rPr>
        <w:t>, ou</w:t>
      </w:r>
      <w:r w:rsidR="000F0082">
        <w:rPr>
          <w:rFonts w:ascii="Times New Roman" w:hAnsi="Times New Roman" w:cs="Times New Roman"/>
          <w:sz w:val="24"/>
        </w:rPr>
        <w:t xml:space="preserve"> soit d’un biais à propos d’information lié la douleur.</w:t>
      </w:r>
      <w:r w:rsidR="004E70F7">
        <w:rPr>
          <w:rFonts w:ascii="Times New Roman" w:hAnsi="Times New Roman" w:cs="Times New Roman"/>
          <w:sz w:val="24"/>
        </w:rPr>
        <w:t xml:space="preserve"> </w:t>
      </w:r>
      <w:proofErr w:type="spellStart"/>
      <w:r w:rsidR="004E70F7">
        <w:rPr>
          <w:rFonts w:ascii="Times New Roman" w:hAnsi="Times New Roman" w:cs="Times New Roman"/>
          <w:sz w:val="24"/>
        </w:rPr>
        <w:t>Filbrich</w:t>
      </w:r>
      <w:proofErr w:type="spellEnd"/>
      <w:r w:rsidR="004E70F7">
        <w:rPr>
          <w:rFonts w:ascii="Times New Roman" w:hAnsi="Times New Roman" w:cs="Times New Roman"/>
          <w:sz w:val="24"/>
        </w:rPr>
        <w:t xml:space="preserve"> et al. (2016) ajoutent enfin que la condition contrôle pourrait être revu pour </w:t>
      </w:r>
      <w:r w:rsidR="00C853CC">
        <w:rPr>
          <w:rFonts w:ascii="Times New Roman" w:hAnsi="Times New Roman" w:cs="Times New Roman"/>
          <w:sz w:val="24"/>
        </w:rPr>
        <w:t xml:space="preserve">mieux </w:t>
      </w:r>
      <w:r w:rsidR="004E70F7">
        <w:rPr>
          <w:rFonts w:ascii="Times New Roman" w:hAnsi="Times New Roman" w:cs="Times New Roman"/>
          <w:sz w:val="24"/>
        </w:rPr>
        <w:t xml:space="preserve">correspondre à la condition </w:t>
      </w:r>
      <w:r w:rsidR="00170C21">
        <w:rPr>
          <w:rFonts w:ascii="Times New Roman" w:hAnsi="Times New Roman" w:cs="Times New Roman"/>
          <w:sz w:val="24"/>
        </w:rPr>
        <w:t>expérimentale avec pour seule différence</w:t>
      </w:r>
      <w:r w:rsidR="00C853CC">
        <w:rPr>
          <w:rFonts w:ascii="Times New Roman" w:hAnsi="Times New Roman" w:cs="Times New Roman"/>
          <w:sz w:val="24"/>
        </w:rPr>
        <w:t xml:space="preserve"> l’aspect à tester. </w:t>
      </w:r>
      <w:r w:rsidR="00170C21">
        <w:rPr>
          <w:rFonts w:ascii="Times New Roman" w:hAnsi="Times New Roman" w:cs="Times New Roman"/>
          <w:sz w:val="24"/>
        </w:rPr>
        <w:t>Une condition contrôle où i</w:t>
      </w:r>
      <w:r w:rsidR="00C853CC">
        <w:rPr>
          <w:rFonts w:ascii="Times New Roman" w:hAnsi="Times New Roman" w:cs="Times New Roman"/>
          <w:sz w:val="24"/>
        </w:rPr>
        <w:t xml:space="preserve">nduire l’anticipation d’un stimulus saillant mais non douloureux permettrait à l’attention d’être également porté vers une localisation pertinente à la tâche. Pour conclure, les chercheurs doivent toujours être attentifs aux biais lors de la réalisation de tâches expérimentales et s’assurer que le cadre théorique concorde à priori avec les paramètres de l’étude. Il pourrait également être intéressant de réaliser des études sur la douleur avec des stimuli douloureux autres qu’à modalité tactile, tels que des lumières agressives ou des sons bruyants dans le but d’explorer </w:t>
      </w:r>
      <w:r w:rsidR="00170C21">
        <w:rPr>
          <w:rFonts w:ascii="Times New Roman" w:hAnsi="Times New Roman" w:cs="Times New Roman"/>
          <w:sz w:val="24"/>
        </w:rPr>
        <w:t>plus profondément</w:t>
      </w:r>
      <w:r w:rsidR="00C853CC">
        <w:rPr>
          <w:rFonts w:ascii="Times New Roman" w:hAnsi="Times New Roman" w:cs="Times New Roman"/>
          <w:sz w:val="24"/>
        </w:rPr>
        <w:t xml:space="preserve"> le sujet.</w:t>
      </w:r>
    </w:p>
    <w:p w:rsidR="00085C07" w:rsidRDefault="00085C07" w:rsidP="00280C19">
      <w:pPr>
        <w:adjustRightInd w:val="0"/>
        <w:spacing w:after="0" w:line="360" w:lineRule="auto"/>
        <w:ind w:left="709" w:hanging="709"/>
        <w:jc w:val="center"/>
        <w:rPr>
          <w:rFonts w:ascii="Times New Roman" w:hAnsi="Times New Roman" w:cs="Times New Roman"/>
          <w:b/>
          <w:sz w:val="24"/>
          <w:szCs w:val="24"/>
        </w:rPr>
      </w:pPr>
      <w:r w:rsidRPr="00D53B29">
        <w:rPr>
          <w:rFonts w:ascii="Times New Roman" w:hAnsi="Times New Roman" w:cs="Times New Roman"/>
          <w:b/>
          <w:sz w:val="24"/>
          <w:szCs w:val="24"/>
        </w:rPr>
        <w:lastRenderedPageBreak/>
        <w:t>Références bibliographiques</w:t>
      </w:r>
    </w:p>
    <w:p w:rsidR="00280C19" w:rsidRDefault="00280C19" w:rsidP="00280C19">
      <w:pPr>
        <w:adjustRightInd w:val="0"/>
        <w:spacing w:after="0" w:line="360" w:lineRule="auto"/>
        <w:ind w:left="709" w:hanging="709"/>
        <w:jc w:val="center"/>
        <w:rPr>
          <w:rFonts w:ascii="Times New Roman" w:hAnsi="Times New Roman" w:cs="Times New Roman"/>
          <w:b/>
          <w:sz w:val="24"/>
          <w:szCs w:val="24"/>
        </w:rPr>
      </w:pPr>
    </w:p>
    <w:p w:rsidR="00D53B29" w:rsidRDefault="00D53B29" w:rsidP="00280C19">
      <w:pPr>
        <w:adjustRightInd w:val="0"/>
        <w:spacing w:after="0" w:line="360" w:lineRule="auto"/>
        <w:ind w:left="709" w:hanging="709"/>
        <w:rPr>
          <w:rFonts w:ascii="Times New Roman" w:hAnsi="Times New Roman" w:cs="Times New Roman"/>
          <w:sz w:val="24"/>
          <w:szCs w:val="24"/>
          <w:lang w:val="en-US"/>
        </w:rPr>
      </w:pPr>
      <w:r w:rsidRPr="00D53B29">
        <w:rPr>
          <w:rFonts w:ascii="Times New Roman" w:hAnsi="Times New Roman" w:cs="Times New Roman"/>
          <w:sz w:val="24"/>
          <w:szCs w:val="24"/>
        </w:rPr>
        <w:t xml:space="preserve">Bulcke, C. V., Van Damme, S., </w:t>
      </w:r>
      <w:proofErr w:type="spellStart"/>
      <w:r w:rsidRPr="00D53B29">
        <w:rPr>
          <w:rFonts w:ascii="Times New Roman" w:hAnsi="Times New Roman" w:cs="Times New Roman"/>
          <w:sz w:val="24"/>
          <w:szCs w:val="24"/>
        </w:rPr>
        <w:t>Durnez</w:t>
      </w:r>
      <w:proofErr w:type="spellEnd"/>
      <w:r w:rsidRPr="00D53B29">
        <w:rPr>
          <w:rFonts w:ascii="Times New Roman" w:hAnsi="Times New Roman" w:cs="Times New Roman"/>
          <w:sz w:val="24"/>
          <w:szCs w:val="24"/>
        </w:rPr>
        <w:t xml:space="preserve">, W., &amp; </w:t>
      </w:r>
      <w:proofErr w:type="spellStart"/>
      <w:r w:rsidRPr="00D53B29">
        <w:rPr>
          <w:rFonts w:ascii="Times New Roman" w:hAnsi="Times New Roman" w:cs="Times New Roman"/>
          <w:sz w:val="24"/>
          <w:szCs w:val="24"/>
        </w:rPr>
        <w:t>Crombez</w:t>
      </w:r>
      <w:proofErr w:type="spellEnd"/>
      <w:r w:rsidRPr="00D53B29">
        <w:rPr>
          <w:rFonts w:ascii="Times New Roman" w:hAnsi="Times New Roman" w:cs="Times New Roman"/>
          <w:sz w:val="24"/>
          <w:szCs w:val="24"/>
        </w:rPr>
        <w:t xml:space="preserve">, G. (2013). </w:t>
      </w:r>
      <w:r w:rsidRPr="00D53B29">
        <w:rPr>
          <w:rFonts w:ascii="Times New Roman" w:hAnsi="Times New Roman" w:cs="Times New Roman"/>
          <w:sz w:val="24"/>
          <w:szCs w:val="24"/>
          <w:lang w:val="en-US"/>
        </w:rPr>
        <w:t xml:space="preserve">The anticipation of pain at a specific location of the body prioritizes tactile stimuli at that location. </w:t>
      </w:r>
      <w:r w:rsidRPr="00D53B29">
        <w:rPr>
          <w:rFonts w:ascii="Times New Roman" w:hAnsi="Times New Roman" w:cs="Times New Roman"/>
          <w:i/>
          <w:iCs/>
          <w:sz w:val="24"/>
          <w:szCs w:val="24"/>
          <w:lang w:val="en-US"/>
        </w:rPr>
        <w:t>PAIN®</w:t>
      </w:r>
      <w:r w:rsidRPr="00D53B29">
        <w:rPr>
          <w:rFonts w:ascii="Times New Roman" w:hAnsi="Times New Roman" w:cs="Times New Roman"/>
          <w:sz w:val="24"/>
          <w:szCs w:val="24"/>
          <w:lang w:val="en-US"/>
        </w:rPr>
        <w:t xml:space="preserve">, </w:t>
      </w:r>
      <w:r w:rsidRPr="00D53B29">
        <w:rPr>
          <w:rFonts w:ascii="Times New Roman" w:hAnsi="Times New Roman" w:cs="Times New Roman"/>
          <w:i/>
          <w:iCs/>
          <w:sz w:val="24"/>
          <w:szCs w:val="24"/>
          <w:lang w:val="en-US"/>
        </w:rPr>
        <w:t>154</w:t>
      </w:r>
      <w:r w:rsidRPr="00D53B29">
        <w:rPr>
          <w:rFonts w:ascii="Times New Roman" w:hAnsi="Times New Roman" w:cs="Times New Roman"/>
          <w:sz w:val="24"/>
          <w:szCs w:val="24"/>
          <w:lang w:val="en-US"/>
        </w:rPr>
        <w:t>(8), 1464-1468.</w:t>
      </w:r>
    </w:p>
    <w:p w:rsidR="00D53B29" w:rsidRPr="00D53B29" w:rsidRDefault="00D53B29" w:rsidP="00280C19">
      <w:pPr>
        <w:adjustRightInd w:val="0"/>
        <w:spacing w:after="0" w:line="360" w:lineRule="auto"/>
        <w:ind w:left="709" w:hanging="709"/>
        <w:rPr>
          <w:rFonts w:ascii="Times New Roman" w:hAnsi="Times New Roman" w:cs="Times New Roman"/>
          <w:sz w:val="24"/>
          <w:szCs w:val="24"/>
          <w:lang w:val="en-US"/>
        </w:rPr>
      </w:pPr>
      <w:r w:rsidRPr="00D53B29">
        <w:rPr>
          <w:rFonts w:ascii="Times New Roman" w:hAnsi="Times New Roman" w:cs="Times New Roman"/>
          <w:sz w:val="24"/>
          <w:szCs w:val="24"/>
          <w:lang w:val="en-US"/>
        </w:rPr>
        <w:t xml:space="preserve">Crombez, G., </w:t>
      </w:r>
      <w:proofErr w:type="spellStart"/>
      <w:r w:rsidRPr="00D53B29">
        <w:rPr>
          <w:rFonts w:ascii="Times New Roman" w:hAnsi="Times New Roman" w:cs="Times New Roman"/>
          <w:sz w:val="24"/>
          <w:szCs w:val="24"/>
          <w:lang w:val="en-US"/>
        </w:rPr>
        <w:t>Eccleston</w:t>
      </w:r>
      <w:proofErr w:type="spellEnd"/>
      <w:r w:rsidRPr="00D53B29">
        <w:rPr>
          <w:rFonts w:ascii="Times New Roman" w:hAnsi="Times New Roman" w:cs="Times New Roman"/>
          <w:sz w:val="24"/>
          <w:szCs w:val="24"/>
          <w:lang w:val="en-US"/>
        </w:rPr>
        <w:t xml:space="preserve">, C., </w:t>
      </w:r>
      <w:proofErr w:type="spellStart"/>
      <w:r w:rsidRPr="00D53B29">
        <w:rPr>
          <w:rFonts w:ascii="Times New Roman" w:hAnsi="Times New Roman" w:cs="Times New Roman"/>
          <w:sz w:val="24"/>
          <w:szCs w:val="24"/>
          <w:lang w:val="en-US"/>
        </w:rPr>
        <w:t>Baeyens</w:t>
      </w:r>
      <w:proofErr w:type="spellEnd"/>
      <w:r w:rsidRPr="00D53B29">
        <w:rPr>
          <w:rFonts w:ascii="Times New Roman" w:hAnsi="Times New Roman" w:cs="Times New Roman"/>
          <w:sz w:val="24"/>
          <w:szCs w:val="24"/>
          <w:lang w:val="en-US"/>
        </w:rPr>
        <w:t xml:space="preserve">, F., &amp; </w:t>
      </w:r>
      <w:proofErr w:type="spellStart"/>
      <w:r w:rsidRPr="00D53B29">
        <w:rPr>
          <w:rFonts w:ascii="Times New Roman" w:hAnsi="Times New Roman" w:cs="Times New Roman"/>
          <w:sz w:val="24"/>
          <w:szCs w:val="24"/>
          <w:lang w:val="en-US"/>
        </w:rPr>
        <w:t>Eelen</w:t>
      </w:r>
      <w:proofErr w:type="spellEnd"/>
      <w:r w:rsidRPr="00D53B29">
        <w:rPr>
          <w:rFonts w:ascii="Times New Roman" w:hAnsi="Times New Roman" w:cs="Times New Roman"/>
          <w:sz w:val="24"/>
          <w:szCs w:val="24"/>
          <w:lang w:val="en-US"/>
        </w:rPr>
        <w:t xml:space="preserve">, P. (1998). When somatic information threatens, catastrophic thinking enhances attentional interference. </w:t>
      </w:r>
      <w:r w:rsidRPr="00D53B29">
        <w:rPr>
          <w:rFonts w:ascii="Times New Roman" w:hAnsi="Times New Roman" w:cs="Times New Roman"/>
          <w:i/>
          <w:iCs/>
          <w:sz w:val="24"/>
          <w:szCs w:val="24"/>
          <w:lang w:val="en-US"/>
        </w:rPr>
        <w:t>Pain</w:t>
      </w:r>
      <w:r w:rsidRPr="00D53B29">
        <w:rPr>
          <w:rFonts w:ascii="Times New Roman" w:hAnsi="Times New Roman" w:cs="Times New Roman"/>
          <w:sz w:val="24"/>
          <w:szCs w:val="24"/>
          <w:lang w:val="en-US"/>
        </w:rPr>
        <w:t xml:space="preserve">, </w:t>
      </w:r>
      <w:r w:rsidRPr="00D53B29">
        <w:rPr>
          <w:rFonts w:ascii="Times New Roman" w:hAnsi="Times New Roman" w:cs="Times New Roman"/>
          <w:i/>
          <w:iCs/>
          <w:sz w:val="24"/>
          <w:szCs w:val="24"/>
          <w:lang w:val="en-US"/>
        </w:rPr>
        <w:t>75</w:t>
      </w:r>
      <w:r w:rsidRPr="00D53B29">
        <w:rPr>
          <w:rFonts w:ascii="Times New Roman" w:hAnsi="Times New Roman" w:cs="Times New Roman"/>
          <w:sz w:val="24"/>
          <w:szCs w:val="24"/>
          <w:lang w:val="en-US"/>
        </w:rPr>
        <w:t>(2-3), 187-198.</w:t>
      </w:r>
    </w:p>
    <w:p w:rsidR="00D53B29" w:rsidRDefault="00D53B29" w:rsidP="00280C19">
      <w:pPr>
        <w:adjustRightInd w:val="0"/>
        <w:spacing w:after="0" w:line="360" w:lineRule="auto"/>
        <w:ind w:left="709" w:hanging="709"/>
        <w:rPr>
          <w:rFonts w:ascii="Times New Roman" w:hAnsi="Times New Roman" w:cs="Times New Roman"/>
          <w:sz w:val="24"/>
          <w:szCs w:val="24"/>
          <w:lang w:val="en-US"/>
        </w:rPr>
      </w:pPr>
      <w:proofErr w:type="spellStart"/>
      <w:r w:rsidRPr="00D53B29">
        <w:rPr>
          <w:rFonts w:ascii="Times New Roman" w:hAnsi="Times New Roman" w:cs="Times New Roman"/>
          <w:sz w:val="24"/>
          <w:szCs w:val="24"/>
          <w:lang w:val="en-US"/>
        </w:rPr>
        <w:t>Filbrich</w:t>
      </w:r>
      <w:proofErr w:type="spellEnd"/>
      <w:r w:rsidRPr="00D53B29">
        <w:rPr>
          <w:rFonts w:ascii="Times New Roman" w:hAnsi="Times New Roman" w:cs="Times New Roman"/>
          <w:sz w:val="24"/>
          <w:szCs w:val="24"/>
          <w:lang w:val="en-US"/>
        </w:rPr>
        <w:t xml:space="preserve">, L., </w:t>
      </w:r>
      <w:proofErr w:type="spellStart"/>
      <w:r w:rsidRPr="00D53B29">
        <w:rPr>
          <w:rFonts w:ascii="Times New Roman" w:hAnsi="Times New Roman" w:cs="Times New Roman"/>
          <w:sz w:val="24"/>
          <w:szCs w:val="24"/>
          <w:lang w:val="en-US"/>
        </w:rPr>
        <w:t>Torta</w:t>
      </w:r>
      <w:proofErr w:type="spellEnd"/>
      <w:r w:rsidRPr="00D53B29">
        <w:rPr>
          <w:rFonts w:ascii="Times New Roman" w:hAnsi="Times New Roman" w:cs="Times New Roman"/>
          <w:sz w:val="24"/>
          <w:szCs w:val="24"/>
          <w:lang w:val="en-US"/>
        </w:rPr>
        <w:t xml:space="preserve">, D. M., </w:t>
      </w:r>
      <w:proofErr w:type="spellStart"/>
      <w:r w:rsidRPr="00D53B29">
        <w:rPr>
          <w:rFonts w:ascii="Times New Roman" w:hAnsi="Times New Roman" w:cs="Times New Roman"/>
          <w:sz w:val="24"/>
          <w:szCs w:val="24"/>
          <w:lang w:val="en-US"/>
        </w:rPr>
        <w:t>Vanderclausen</w:t>
      </w:r>
      <w:proofErr w:type="spellEnd"/>
      <w:r w:rsidRPr="00D53B29">
        <w:rPr>
          <w:rFonts w:ascii="Times New Roman" w:hAnsi="Times New Roman" w:cs="Times New Roman"/>
          <w:sz w:val="24"/>
          <w:szCs w:val="24"/>
          <w:lang w:val="en-US"/>
        </w:rPr>
        <w:t xml:space="preserve">, C., </w:t>
      </w:r>
      <w:proofErr w:type="spellStart"/>
      <w:r w:rsidRPr="00D53B29">
        <w:rPr>
          <w:rFonts w:ascii="Times New Roman" w:hAnsi="Times New Roman" w:cs="Times New Roman"/>
          <w:sz w:val="24"/>
          <w:szCs w:val="24"/>
          <w:lang w:val="en-US"/>
        </w:rPr>
        <w:t>Azañón</w:t>
      </w:r>
      <w:proofErr w:type="spellEnd"/>
      <w:r w:rsidRPr="00D53B29">
        <w:rPr>
          <w:rFonts w:ascii="Times New Roman" w:hAnsi="Times New Roman" w:cs="Times New Roman"/>
          <w:sz w:val="24"/>
          <w:szCs w:val="24"/>
          <w:lang w:val="en-US"/>
        </w:rPr>
        <w:t xml:space="preserve">, E., &amp; </w:t>
      </w:r>
      <w:proofErr w:type="spellStart"/>
      <w:r w:rsidRPr="00D53B29">
        <w:rPr>
          <w:rFonts w:ascii="Times New Roman" w:hAnsi="Times New Roman" w:cs="Times New Roman"/>
          <w:sz w:val="24"/>
          <w:szCs w:val="24"/>
          <w:lang w:val="en-US"/>
        </w:rPr>
        <w:t>Legrain</w:t>
      </w:r>
      <w:proofErr w:type="spellEnd"/>
      <w:r w:rsidRPr="00D53B29">
        <w:rPr>
          <w:rFonts w:ascii="Times New Roman" w:hAnsi="Times New Roman" w:cs="Times New Roman"/>
          <w:sz w:val="24"/>
          <w:szCs w:val="24"/>
          <w:lang w:val="en-US"/>
        </w:rPr>
        <w:t xml:space="preserve">, V. (2016). Using temporal order judgments to investigate attention bias toward pain and threat-related information. Methodological and theoretical issues. </w:t>
      </w:r>
      <w:r w:rsidRPr="00D53B29">
        <w:rPr>
          <w:rFonts w:ascii="Times New Roman" w:hAnsi="Times New Roman" w:cs="Times New Roman"/>
          <w:i/>
          <w:iCs/>
          <w:sz w:val="24"/>
          <w:szCs w:val="24"/>
          <w:lang w:val="en-US"/>
        </w:rPr>
        <w:t>Consciousness and cognition</w:t>
      </w:r>
      <w:r w:rsidRPr="00D53B29">
        <w:rPr>
          <w:rFonts w:ascii="Times New Roman" w:hAnsi="Times New Roman" w:cs="Times New Roman"/>
          <w:sz w:val="24"/>
          <w:szCs w:val="24"/>
          <w:lang w:val="en-US"/>
        </w:rPr>
        <w:t xml:space="preserve">, </w:t>
      </w:r>
      <w:r w:rsidRPr="00D53B29">
        <w:rPr>
          <w:rFonts w:ascii="Times New Roman" w:hAnsi="Times New Roman" w:cs="Times New Roman"/>
          <w:i/>
          <w:iCs/>
          <w:sz w:val="24"/>
          <w:szCs w:val="24"/>
          <w:lang w:val="en-US"/>
        </w:rPr>
        <w:t>41</w:t>
      </w:r>
      <w:r w:rsidRPr="00D53B29">
        <w:rPr>
          <w:rFonts w:ascii="Times New Roman" w:hAnsi="Times New Roman" w:cs="Times New Roman"/>
          <w:sz w:val="24"/>
          <w:szCs w:val="24"/>
          <w:lang w:val="en-US"/>
        </w:rPr>
        <w:t>, 135-138.</w:t>
      </w:r>
    </w:p>
    <w:p w:rsidR="00280C19" w:rsidRPr="00D53B29" w:rsidRDefault="00280C19" w:rsidP="00280C19">
      <w:pPr>
        <w:adjustRightInd w:val="0"/>
        <w:spacing w:after="0" w:line="360" w:lineRule="auto"/>
        <w:ind w:left="709" w:hanging="709"/>
        <w:rPr>
          <w:rFonts w:ascii="Times New Roman" w:hAnsi="Times New Roman" w:cs="Times New Roman"/>
          <w:sz w:val="24"/>
          <w:szCs w:val="24"/>
          <w:lang w:val="en-US"/>
        </w:rPr>
      </w:pPr>
      <w:proofErr w:type="spellStart"/>
      <w:r w:rsidRPr="00D53B29">
        <w:rPr>
          <w:rFonts w:ascii="Times New Roman" w:eastAsia="Times New Roman" w:hAnsi="Times New Roman" w:cs="Times New Roman"/>
          <w:sz w:val="24"/>
          <w:szCs w:val="24"/>
          <w:lang w:val="en-US"/>
        </w:rPr>
        <w:t>Höfle</w:t>
      </w:r>
      <w:proofErr w:type="spellEnd"/>
      <w:r w:rsidRPr="00D53B29">
        <w:rPr>
          <w:rFonts w:ascii="Times New Roman" w:eastAsia="Times New Roman" w:hAnsi="Times New Roman" w:cs="Times New Roman"/>
          <w:sz w:val="24"/>
          <w:szCs w:val="24"/>
          <w:lang w:val="en-US"/>
        </w:rPr>
        <w:t xml:space="preserve">, M., Hauck, M., Engel, A. K., &amp; </w:t>
      </w:r>
      <w:proofErr w:type="spellStart"/>
      <w:r w:rsidRPr="00D53B29">
        <w:rPr>
          <w:rFonts w:ascii="Times New Roman" w:eastAsia="Times New Roman" w:hAnsi="Times New Roman" w:cs="Times New Roman"/>
          <w:sz w:val="24"/>
          <w:szCs w:val="24"/>
          <w:lang w:val="en-US"/>
        </w:rPr>
        <w:t>Senkowski</w:t>
      </w:r>
      <w:proofErr w:type="spellEnd"/>
      <w:r w:rsidRPr="00D53B29">
        <w:rPr>
          <w:rFonts w:ascii="Times New Roman" w:eastAsia="Times New Roman" w:hAnsi="Times New Roman" w:cs="Times New Roman"/>
          <w:sz w:val="24"/>
          <w:szCs w:val="24"/>
          <w:lang w:val="en-US"/>
        </w:rPr>
        <w:t xml:space="preserve">, D. (2012). Viewing a needle pricking a hand that you perceive as yours enhances unpleasantness of pain. </w:t>
      </w:r>
      <w:r w:rsidRPr="00D53B29">
        <w:rPr>
          <w:rFonts w:ascii="Times New Roman" w:eastAsia="Times New Roman" w:hAnsi="Times New Roman" w:cs="Times New Roman"/>
          <w:i/>
          <w:iCs/>
          <w:sz w:val="24"/>
          <w:szCs w:val="24"/>
          <w:lang w:val="en-US"/>
        </w:rPr>
        <w:t>PAIN®</w:t>
      </w:r>
      <w:r w:rsidRPr="00D53B29">
        <w:rPr>
          <w:rFonts w:ascii="Times New Roman" w:eastAsia="Times New Roman" w:hAnsi="Times New Roman" w:cs="Times New Roman"/>
          <w:sz w:val="24"/>
          <w:szCs w:val="24"/>
          <w:lang w:val="en-US"/>
        </w:rPr>
        <w:t xml:space="preserve">, </w:t>
      </w:r>
      <w:r w:rsidRPr="00D53B29">
        <w:rPr>
          <w:rFonts w:ascii="Times New Roman" w:eastAsia="Times New Roman" w:hAnsi="Times New Roman" w:cs="Times New Roman"/>
          <w:i/>
          <w:iCs/>
          <w:sz w:val="24"/>
          <w:szCs w:val="24"/>
          <w:lang w:val="en-US"/>
        </w:rPr>
        <w:t>153</w:t>
      </w:r>
      <w:r w:rsidRPr="00D53B29">
        <w:rPr>
          <w:rFonts w:ascii="Times New Roman" w:eastAsia="Times New Roman" w:hAnsi="Times New Roman" w:cs="Times New Roman"/>
          <w:sz w:val="24"/>
          <w:szCs w:val="24"/>
          <w:lang w:val="en-US"/>
        </w:rPr>
        <w:t>(5), 1074-1081.</w:t>
      </w:r>
    </w:p>
    <w:p w:rsidR="00D53B29" w:rsidRPr="00D53B29" w:rsidRDefault="00280C19" w:rsidP="00280C19">
      <w:pPr>
        <w:adjustRightInd w:val="0"/>
        <w:spacing w:after="0" w:line="360" w:lineRule="auto"/>
        <w:ind w:left="709" w:hanging="709"/>
        <w:rPr>
          <w:rFonts w:ascii="Times New Roman" w:hAnsi="Times New Roman" w:cs="Times New Roman"/>
          <w:b/>
          <w:sz w:val="24"/>
          <w:szCs w:val="24"/>
        </w:rPr>
      </w:pPr>
      <w:r w:rsidRPr="00280C19">
        <w:rPr>
          <w:rFonts w:ascii="Times New Roman" w:hAnsi="Times New Roman" w:cs="Times New Roman"/>
          <w:sz w:val="24"/>
          <w:szCs w:val="24"/>
        </w:rPr>
        <w:t xml:space="preserve">Legrain, V., </w:t>
      </w:r>
      <w:proofErr w:type="spellStart"/>
      <w:r w:rsidRPr="00280C19">
        <w:rPr>
          <w:rFonts w:ascii="Times New Roman" w:hAnsi="Times New Roman" w:cs="Times New Roman"/>
          <w:sz w:val="24"/>
          <w:szCs w:val="24"/>
        </w:rPr>
        <w:t>Iannetti</w:t>
      </w:r>
      <w:proofErr w:type="spellEnd"/>
      <w:r w:rsidRPr="00280C19">
        <w:rPr>
          <w:rFonts w:ascii="Times New Roman" w:hAnsi="Times New Roman" w:cs="Times New Roman"/>
          <w:sz w:val="24"/>
          <w:szCs w:val="24"/>
        </w:rPr>
        <w:t xml:space="preserve">, G. D., </w:t>
      </w:r>
      <w:proofErr w:type="spellStart"/>
      <w:r w:rsidRPr="00280C19">
        <w:rPr>
          <w:rFonts w:ascii="Times New Roman" w:hAnsi="Times New Roman" w:cs="Times New Roman"/>
          <w:sz w:val="24"/>
          <w:szCs w:val="24"/>
        </w:rPr>
        <w:t>Plaghki</w:t>
      </w:r>
      <w:proofErr w:type="spellEnd"/>
      <w:r w:rsidRPr="00280C19">
        <w:rPr>
          <w:rFonts w:ascii="Times New Roman" w:hAnsi="Times New Roman" w:cs="Times New Roman"/>
          <w:sz w:val="24"/>
          <w:szCs w:val="24"/>
        </w:rPr>
        <w:t xml:space="preserve">, L., &amp; </w:t>
      </w:r>
      <w:proofErr w:type="spellStart"/>
      <w:r w:rsidRPr="00280C19">
        <w:rPr>
          <w:rFonts w:ascii="Times New Roman" w:hAnsi="Times New Roman" w:cs="Times New Roman"/>
          <w:sz w:val="24"/>
          <w:szCs w:val="24"/>
        </w:rPr>
        <w:t>Mouraux</w:t>
      </w:r>
      <w:proofErr w:type="spellEnd"/>
      <w:r w:rsidRPr="00280C19">
        <w:rPr>
          <w:rFonts w:ascii="Times New Roman" w:hAnsi="Times New Roman" w:cs="Times New Roman"/>
          <w:sz w:val="24"/>
          <w:szCs w:val="24"/>
        </w:rPr>
        <w:t xml:space="preserve">, A. (2011). </w:t>
      </w:r>
      <w:r w:rsidRPr="00D53B29">
        <w:rPr>
          <w:rFonts w:ascii="Times New Roman" w:hAnsi="Times New Roman" w:cs="Times New Roman"/>
          <w:sz w:val="24"/>
          <w:szCs w:val="24"/>
          <w:lang w:val="en-US"/>
        </w:rPr>
        <w:t xml:space="preserve">The pain matrix reloaded: a salience detection system for the body. </w:t>
      </w:r>
      <w:r w:rsidRPr="00D53B29">
        <w:rPr>
          <w:rFonts w:ascii="Times New Roman" w:hAnsi="Times New Roman" w:cs="Times New Roman"/>
          <w:i/>
          <w:iCs/>
          <w:sz w:val="24"/>
          <w:szCs w:val="24"/>
          <w:lang w:val="en-US"/>
        </w:rPr>
        <w:t>Progress in neurobiology</w:t>
      </w:r>
      <w:r w:rsidRPr="00D53B29">
        <w:rPr>
          <w:rFonts w:ascii="Times New Roman" w:hAnsi="Times New Roman" w:cs="Times New Roman"/>
          <w:sz w:val="24"/>
          <w:szCs w:val="24"/>
          <w:lang w:val="en-US"/>
        </w:rPr>
        <w:t xml:space="preserve">, </w:t>
      </w:r>
      <w:r w:rsidRPr="00D53B29">
        <w:rPr>
          <w:rFonts w:ascii="Times New Roman" w:hAnsi="Times New Roman" w:cs="Times New Roman"/>
          <w:i/>
          <w:iCs/>
          <w:sz w:val="24"/>
          <w:szCs w:val="24"/>
          <w:lang w:val="en-US"/>
        </w:rPr>
        <w:t>93</w:t>
      </w:r>
      <w:r w:rsidRPr="00D53B29">
        <w:rPr>
          <w:rFonts w:ascii="Times New Roman" w:hAnsi="Times New Roman" w:cs="Times New Roman"/>
          <w:sz w:val="24"/>
          <w:szCs w:val="24"/>
          <w:lang w:val="en-US"/>
        </w:rPr>
        <w:t>(1), 111-124.</w:t>
      </w:r>
    </w:p>
    <w:p w:rsidR="00D53B29" w:rsidRDefault="002D05B6" w:rsidP="00280C19">
      <w:pPr>
        <w:adjustRightInd w:val="0"/>
        <w:spacing w:after="0" w:line="360" w:lineRule="auto"/>
        <w:ind w:left="709" w:hanging="709"/>
        <w:rPr>
          <w:rFonts w:ascii="Times New Roman" w:hAnsi="Times New Roman" w:cs="Times New Roman"/>
          <w:sz w:val="24"/>
          <w:szCs w:val="24"/>
        </w:rPr>
      </w:pPr>
      <w:proofErr w:type="spellStart"/>
      <w:r w:rsidRPr="00D53B29">
        <w:rPr>
          <w:rFonts w:ascii="Times New Roman" w:hAnsi="Times New Roman" w:cs="Times New Roman"/>
          <w:sz w:val="24"/>
          <w:szCs w:val="24"/>
        </w:rPr>
        <w:t>Senkowski</w:t>
      </w:r>
      <w:proofErr w:type="spellEnd"/>
      <w:r w:rsidRPr="00D53B29">
        <w:rPr>
          <w:rFonts w:ascii="Times New Roman" w:hAnsi="Times New Roman" w:cs="Times New Roman"/>
          <w:sz w:val="24"/>
          <w:szCs w:val="24"/>
        </w:rPr>
        <w:t xml:space="preserve">, D., </w:t>
      </w:r>
      <w:proofErr w:type="spellStart"/>
      <w:r w:rsidRPr="00D53B29">
        <w:rPr>
          <w:rFonts w:ascii="Times New Roman" w:hAnsi="Times New Roman" w:cs="Times New Roman"/>
          <w:sz w:val="24"/>
          <w:szCs w:val="24"/>
        </w:rPr>
        <w:t>Höfle</w:t>
      </w:r>
      <w:proofErr w:type="spellEnd"/>
      <w:r w:rsidRPr="00D53B29">
        <w:rPr>
          <w:rFonts w:ascii="Times New Roman" w:hAnsi="Times New Roman" w:cs="Times New Roman"/>
          <w:sz w:val="24"/>
          <w:szCs w:val="24"/>
        </w:rPr>
        <w:t xml:space="preserve">, M., &amp; Engel, A. K. (2014). </w:t>
      </w:r>
      <w:r w:rsidRPr="00D53B29">
        <w:rPr>
          <w:rFonts w:ascii="Times New Roman" w:hAnsi="Times New Roman" w:cs="Times New Roman"/>
          <w:sz w:val="24"/>
          <w:szCs w:val="24"/>
          <w:lang w:val="en-US"/>
        </w:rPr>
        <w:t xml:space="preserve">Crossmodal shaping of pain: a multisensory approach to nociception. </w:t>
      </w:r>
      <w:r w:rsidRPr="00D53B29">
        <w:rPr>
          <w:rFonts w:ascii="Times New Roman" w:hAnsi="Times New Roman" w:cs="Times New Roman"/>
          <w:i/>
          <w:iCs/>
          <w:sz w:val="24"/>
          <w:szCs w:val="24"/>
        </w:rPr>
        <w:t>Trends in cognitive sciences</w:t>
      </w:r>
      <w:r w:rsidRPr="00D53B29">
        <w:rPr>
          <w:rFonts w:ascii="Times New Roman" w:hAnsi="Times New Roman" w:cs="Times New Roman"/>
          <w:sz w:val="24"/>
          <w:szCs w:val="24"/>
        </w:rPr>
        <w:t xml:space="preserve">, </w:t>
      </w:r>
      <w:r w:rsidRPr="00D53B29">
        <w:rPr>
          <w:rFonts w:ascii="Times New Roman" w:hAnsi="Times New Roman" w:cs="Times New Roman"/>
          <w:i/>
          <w:iCs/>
          <w:sz w:val="24"/>
          <w:szCs w:val="24"/>
        </w:rPr>
        <w:t>18</w:t>
      </w:r>
      <w:r w:rsidRPr="00D53B29">
        <w:rPr>
          <w:rFonts w:ascii="Times New Roman" w:hAnsi="Times New Roman" w:cs="Times New Roman"/>
          <w:sz w:val="24"/>
          <w:szCs w:val="24"/>
        </w:rPr>
        <w:t>(6), 319-327.</w:t>
      </w:r>
    </w:p>
    <w:p w:rsidR="00D53B29" w:rsidRPr="00280C19" w:rsidRDefault="00D53B29" w:rsidP="00280C19">
      <w:pPr>
        <w:adjustRightInd w:val="0"/>
        <w:spacing w:after="0" w:line="360" w:lineRule="auto"/>
        <w:ind w:left="709" w:hanging="709"/>
        <w:rPr>
          <w:rFonts w:ascii="Times New Roman" w:hAnsi="Times New Roman" w:cs="Times New Roman"/>
          <w:sz w:val="24"/>
          <w:szCs w:val="24"/>
          <w:lang w:val="en-US"/>
        </w:rPr>
      </w:pPr>
      <w:r w:rsidRPr="00D53B29">
        <w:rPr>
          <w:rFonts w:ascii="Times New Roman" w:hAnsi="Times New Roman" w:cs="Times New Roman"/>
          <w:sz w:val="24"/>
          <w:szCs w:val="24"/>
          <w:lang w:val="en-US"/>
        </w:rPr>
        <w:t xml:space="preserve">Van </w:t>
      </w:r>
      <w:proofErr w:type="spellStart"/>
      <w:r w:rsidRPr="00D53B29">
        <w:rPr>
          <w:rFonts w:ascii="Times New Roman" w:hAnsi="Times New Roman" w:cs="Times New Roman"/>
          <w:sz w:val="24"/>
          <w:szCs w:val="24"/>
          <w:lang w:val="en-US"/>
        </w:rPr>
        <w:t>Damme</w:t>
      </w:r>
      <w:proofErr w:type="spellEnd"/>
      <w:r w:rsidRPr="00D53B29">
        <w:rPr>
          <w:rFonts w:ascii="Times New Roman" w:hAnsi="Times New Roman" w:cs="Times New Roman"/>
          <w:sz w:val="24"/>
          <w:szCs w:val="24"/>
          <w:lang w:val="en-US"/>
        </w:rPr>
        <w:t xml:space="preserve">, S., </w:t>
      </w:r>
      <w:proofErr w:type="spellStart"/>
      <w:r w:rsidRPr="00D53B29">
        <w:rPr>
          <w:rFonts w:ascii="Times New Roman" w:hAnsi="Times New Roman" w:cs="Times New Roman"/>
          <w:sz w:val="24"/>
          <w:szCs w:val="24"/>
          <w:lang w:val="en-US"/>
        </w:rPr>
        <w:t>Gallace</w:t>
      </w:r>
      <w:proofErr w:type="spellEnd"/>
      <w:r w:rsidRPr="00D53B29">
        <w:rPr>
          <w:rFonts w:ascii="Times New Roman" w:hAnsi="Times New Roman" w:cs="Times New Roman"/>
          <w:sz w:val="24"/>
          <w:szCs w:val="24"/>
          <w:lang w:val="en-US"/>
        </w:rPr>
        <w:t xml:space="preserve">, A., Spence, C., </w:t>
      </w:r>
      <w:proofErr w:type="spellStart"/>
      <w:r w:rsidRPr="00D53B29">
        <w:rPr>
          <w:rFonts w:ascii="Times New Roman" w:hAnsi="Times New Roman" w:cs="Times New Roman"/>
          <w:sz w:val="24"/>
          <w:szCs w:val="24"/>
          <w:lang w:val="en-US"/>
        </w:rPr>
        <w:t>Crombez</w:t>
      </w:r>
      <w:proofErr w:type="spellEnd"/>
      <w:r w:rsidRPr="00D53B29">
        <w:rPr>
          <w:rFonts w:ascii="Times New Roman" w:hAnsi="Times New Roman" w:cs="Times New Roman"/>
          <w:sz w:val="24"/>
          <w:szCs w:val="24"/>
          <w:lang w:val="en-US"/>
        </w:rPr>
        <w:t>, G., &amp; Moseley, G. L. (2009). Does the sight of physical threat induce a tactile processing bias</w:t>
      </w:r>
      <w:proofErr w:type="gramStart"/>
      <w:r w:rsidRPr="00D53B29">
        <w:rPr>
          <w:rFonts w:ascii="Times New Roman" w:hAnsi="Times New Roman" w:cs="Times New Roman"/>
          <w:sz w:val="24"/>
          <w:szCs w:val="24"/>
          <w:lang w:val="en-US"/>
        </w:rPr>
        <w:t>?:</w:t>
      </w:r>
      <w:proofErr w:type="gramEnd"/>
      <w:r w:rsidRPr="00D53B29">
        <w:rPr>
          <w:rFonts w:ascii="Times New Roman" w:hAnsi="Times New Roman" w:cs="Times New Roman"/>
          <w:sz w:val="24"/>
          <w:szCs w:val="24"/>
          <w:lang w:val="en-US"/>
        </w:rPr>
        <w:t xml:space="preserve"> Modality-specific attentional facilitation induced by viewing threatening pictures. </w:t>
      </w:r>
      <w:r w:rsidRPr="00280C19">
        <w:rPr>
          <w:rFonts w:ascii="Times New Roman" w:hAnsi="Times New Roman" w:cs="Times New Roman"/>
          <w:i/>
          <w:iCs/>
          <w:sz w:val="24"/>
          <w:szCs w:val="24"/>
          <w:lang w:val="en-US"/>
        </w:rPr>
        <w:t>Brain research</w:t>
      </w:r>
      <w:r w:rsidRPr="00280C19">
        <w:rPr>
          <w:rFonts w:ascii="Times New Roman" w:hAnsi="Times New Roman" w:cs="Times New Roman"/>
          <w:sz w:val="24"/>
          <w:szCs w:val="24"/>
          <w:lang w:val="en-US"/>
        </w:rPr>
        <w:t xml:space="preserve">, </w:t>
      </w:r>
      <w:r w:rsidRPr="00280C19">
        <w:rPr>
          <w:rFonts w:ascii="Times New Roman" w:hAnsi="Times New Roman" w:cs="Times New Roman"/>
          <w:i/>
          <w:iCs/>
          <w:sz w:val="24"/>
          <w:szCs w:val="24"/>
          <w:lang w:val="en-US"/>
        </w:rPr>
        <w:t>1253</w:t>
      </w:r>
      <w:r w:rsidRPr="00280C19">
        <w:rPr>
          <w:rFonts w:ascii="Times New Roman" w:hAnsi="Times New Roman" w:cs="Times New Roman"/>
          <w:sz w:val="24"/>
          <w:szCs w:val="24"/>
          <w:lang w:val="en-US"/>
        </w:rPr>
        <w:t>, 100-106.</w:t>
      </w:r>
    </w:p>
    <w:p w:rsidR="008F0D70" w:rsidRPr="00D53B29" w:rsidRDefault="00280C19" w:rsidP="00280C19">
      <w:pPr>
        <w:adjustRightInd w:val="0"/>
        <w:spacing w:after="0" w:line="360" w:lineRule="auto"/>
        <w:ind w:left="709" w:hanging="709"/>
        <w:rPr>
          <w:rFonts w:ascii="Times New Roman" w:hAnsi="Times New Roman" w:cs="Times New Roman"/>
          <w:sz w:val="24"/>
          <w:szCs w:val="24"/>
        </w:rPr>
      </w:pPr>
      <w:proofErr w:type="spellStart"/>
      <w:r w:rsidRPr="00D53B29">
        <w:rPr>
          <w:rFonts w:ascii="Times New Roman" w:hAnsi="Times New Roman" w:cs="Times New Roman"/>
          <w:sz w:val="24"/>
          <w:szCs w:val="24"/>
          <w:lang w:val="en-US"/>
        </w:rPr>
        <w:t>Vanden</w:t>
      </w:r>
      <w:proofErr w:type="spellEnd"/>
      <w:r w:rsidRPr="00D53B29">
        <w:rPr>
          <w:rFonts w:ascii="Times New Roman" w:hAnsi="Times New Roman" w:cs="Times New Roman"/>
          <w:sz w:val="24"/>
          <w:szCs w:val="24"/>
          <w:lang w:val="en-US"/>
        </w:rPr>
        <w:t xml:space="preserve"> </w:t>
      </w:r>
      <w:proofErr w:type="spellStart"/>
      <w:r w:rsidRPr="00D53B29">
        <w:rPr>
          <w:rFonts w:ascii="Times New Roman" w:hAnsi="Times New Roman" w:cs="Times New Roman"/>
          <w:sz w:val="24"/>
          <w:szCs w:val="24"/>
          <w:lang w:val="en-US"/>
        </w:rPr>
        <w:t>Bulcke</w:t>
      </w:r>
      <w:proofErr w:type="spellEnd"/>
      <w:r w:rsidRPr="00D53B29">
        <w:rPr>
          <w:rFonts w:ascii="Times New Roman" w:hAnsi="Times New Roman" w:cs="Times New Roman"/>
          <w:sz w:val="24"/>
          <w:szCs w:val="24"/>
          <w:lang w:val="en-US"/>
        </w:rPr>
        <w:t xml:space="preserve">, C. V., </w:t>
      </w:r>
      <w:proofErr w:type="spellStart"/>
      <w:r w:rsidRPr="00D53B29">
        <w:rPr>
          <w:rFonts w:ascii="Times New Roman" w:hAnsi="Times New Roman" w:cs="Times New Roman"/>
          <w:sz w:val="24"/>
          <w:szCs w:val="24"/>
          <w:lang w:val="en-US"/>
        </w:rPr>
        <w:t>Crombez</w:t>
      </w:r>
      <w:proofErr w:type="spellEnd"/>
      <w:r w:rsidRPr="00D53B29">
        <w:rPr>
          <w:rFonts w:ascii="Times New Roman" w:hAnsi="Times New Roman" w:cs="Times New Roman"/>
          <w:sz w:val="24"/>
          <w:szCs w:val="24"/>
          <w:lang w:val="en-US"/>
        </w:rPr>
        <w:t xml:space="preserve">, G., </w:t>
      </w:r>
      <w:proofErr w:type="spellStart"/>
      <w:r w:rsidRPr="00D53B29">
        <w:rPr>
          <w:rFonts w:ascii="Times New Roman" w:hAnsi="Times New Roman" w:cs="Times New Roman"/>
          <w:sz w:val="24"/>
          <w:szCs w:val="24"/>
          <w:lang w:val="en-US"/>
        </w:rPr>
        <w:t>Durnez</w:t>
      </w:r>
      <w:proofErr w:type="spellEnd"/>
      <w:r w:rsidRPr="00D53B29">
        <w:rPr>
          <w:rFonts w:ascii="Times New Roman" w:hAnsi="Times New Roman" w:cs="Times New Roman"/>
          <w:sz w:val="24"/>
          <w:szCs w:val="24"/>
          <w:lang w:val="en-US"/>
        </w:rPr>
        <w:t xml:space="preserve">, W., &amp; Van </w:t>
      </w:r>
      <w:proofErr w:type="spellStart"/>
      <w:r w:rsidRPr="00D53B29">
        <w:rPr>
          <w:rFonts w:ascii="Times New Roman" w:hAnsi="Times New Roman" w:cs="Times New Roman"/>
          <w:sz w:val="24"/>
          <w:szCs w:val="24"/>
          <w:lang w:val="en-US"/>
        </w:rPr>
        <w:t>Damme</w:t>
      </w:r>
      <w:proofErr w:type="spellEnd"/>
      <w:r w:rsidRPr="00D53B29">
        <w:rPr>
          <w:rFonts w:ascii="Times New Roman" w:hAnsi="Times New Roman" w:cs="Times New Roman"/>
          <w:sz w:val="24"/>
          <w:szCs w:val="24"/>
          <w:lang w:val="en-US"/>
        </w:rPr>
        <w:t>, S. (2015). Is attentional prioritization on a location where pain is expected modality-specific or multisensory</w:t>
      </w:r>
      <w:proofErr w:type="gramStart"/>
      <w:r w:rsidRPr="00D53B29">
        <w:rPr>
          <w:rFonts w:ascii="Times New Roman" w:hAnsi="Times New Roman" w:cs="Times New Roman"/>
          <w:sz w:val="24"/>
          <w:szCs w:val="24"/>
          <w:lang w:val="en-US"/>
        </w:rPr>
        <w:t>?.</w:t>
      </w:r>
      <w:proofErr w:type="gramEnd"/>
      <w:r w:rsidRPr="00D53B29">
        <w:rPr>
          <w:rFonts w:ascii="Times New Roman" w:hAnsi="Times New Roman" w:cs="Times New Roman"/>
          <w:sz w:val="24"/>
          <w:szCs w:val="24"/>
          <w:lang w:val="en-US"/>
        </w:rPr>
        <w:t xml:space="preserve"> </w:t>
      </w:r>
      <w:r w:rsidRPr="00D53B29">
        <w:rPr>
          <w:rFonts w:ascii="Times New Roman" w:hAnsi="Times New Roman" w:cs="Times New Roman"/>
          <w:i/>
          <w:iCs/>
          <w:sz w:val="24"/>
          <w:szCs w:val="24"/>
          <w:lang w:val="en-US"/>
        </w:rPr>
        <w:t>Consciousness and cognition</w:t>
      </w:r>
      <w:r w:rsidRPr="00D53B29">
        <w:rPr>
          <w:rFonts w:ascii="Times New Roman" w:hAnsi="Times New Roman" w:cs="Times New Roman"/>
          <w:sz w:val="24"/>
          <w:szCs w:val="24"/>
          <w:lang w:val="en-US"/>
        </w:rPr>
        <w:t xml:space="preserve">, </w:t>
      </w:r>
      <w:r w:rsidRPr="00D53B29">
        <w:rPr>
          <w:rFonts w:ascii="Times New Roman" w:hAnsi="Times New Roman" w:cs="Times New Roman"/>
          <w:i/>
          <w:iCs/>
          <w:sz w:val="24"/>
          <w:szCs w:val="24"/>
          <w:lang w:val="en-US"/>
        </w:rPr>
        <w:t>36</w:t>
      </w:r>
      <w:r w:rsidRPr="00D53B29">
        <w:rPr>
          <w:rFonts w:ascii="Times New Roman" w:hAnsi="Times New Roman" w:cs="Times New Roman"/>
          <w:sz w:val="24"/>
          <w:szCs w:val="24"/>
          <w:lang w:val="en-US"/>
        </w:rPr>
        <w:t>, 246-255.</w:t>
      </w:r>
      <w:bookmarkStart w:id="0" w:name="_GoBack"/>
      <w:bookmarkEnd w:id="0"/>
    </w:p>
    <w:p w:rsidR="00D53B29" w:rsidRDefault="00D53B29" w:rsidP="00280C19">
      <w:pPr>
        <w:adjustRightInd w:val="0"/>
        <w:spacing w:after="0" w:line="360" w:lineRule="auto"/>
        <w:ind w:left="709" w:hanging="709"/>
        <w:rPr>
          <w:rFonts w:ascii="Times New Roman" w:eastAsia="Times New Roman" w:hAnsi="Times New Roman" w:cs="Times New Roman"/>
          <w:sz w:val="24"/>
          <w:szCs w:val="24"/>
          <w:lang w:val="en-US"/>
        </w:rPr>
      </w:pPr>
      <w:r w:rsidRPr="00D53B29">
        <w:rPr>
          <w:rFonts w:ascii="Times New Roman" w:eastAsia="Times New Roman" w:hAnsi="Times New Roman" w:cs="Times New Roman"/>
          <w:sz w:val="24"/>
          <w:szCs w:val="24"/>
          <w:lang w:val="en-US"/>
        </w:rPr>
        <w:t xml:space="preserve">Vogt, J., De </w:t>
      </w:r>
      <w:proofErr w:type="spellStart"/>
      <w:r w:rsidRPr="00D53B29">
        <w:rPr>
          <w:rFonts w:ascii="Times New Roman" w:eastAsia="Times New Roman" w:hAnsi="Times New Roman" w:cs="Times New Roman"/>
          <w:sz w:val="24"/>
          <w:szCs w:val="24"/>
          <w:lang w:val="en-US"/>
        </w:rPr>
        <w:t>Houwer</w:t>
      </w:r>
      <w:proofErr w:type="spellEnd"/>
      <w:r w:rsidRPr="00D53B29">
        <w:rPr>
          <w:rFonts w:ascii="Times New Roman" w:eastAsia="Times New Roman" w:hAnsi="Times New Roman" w:cs="Times New Roman"/>
          <w:sz w:val="24"/>
          <w:szCs w:val="24"/>
          <w:lang w:val="en-US"/>
        </w:rPr>
        <w:t xml:space="preserve">, J., </w:t>
      </w:r>
      <w:proofErr w:type="spellStart"/>
      <w:r w:rsidRPr="00D53B29">
        <w:rPr>
          <w:rFonts w:ascii="Times New Roman" w:eastAsia="Times New Roman" w:hAnsi="Times New Roman" w:cs="Times New Roman"/>
          <w:sz w:val="24"/>
          <w:szCs w:val="24"/>
          <w:lang w:val="en-US"/>
        </w:rPr>
        <w:t>Koster</w:t>
      </w:r>
      <w:proofErr w:type="spellEnd"/>
      <w:r w:rsidRPr="00D53B29">
        <w:rPr>
          <w:rFonts w:ascii="Times New Roman" w:eastAsia="Times New Roman" w:hAnsi="Times New Roman" w:cs="Times New Roman"/>
          <w:sz w:val="24"/>
          <w:szCs w:val="24"/>
          <w:lang w:val="en-US"/>
        </w:rPr>
        <w:t xml:space="preserve">, E. H., Van </w:t>
      </w:r>
      <w:proofErr w:type="spellStart"/>
      <w:r w:rsidRPr="00D53B29">
        <w:rPr>
          <w:rFonts w:ascii="Times New Roman" w:eastAsia="Times New Roman" w:hAnsi="Times New Roman" w:cs="Times New Roman"/>
          <w:sz w:val="24"/>
          <w:szCs w:val="24"/>
          <w:lang w:val="en-US"/>
        </w:rPr>
        <w:t>Damme</w:t>
      </w:r>
      <w:proofErr w:type="spellEnd"/>
      <w:r w:rsidRPr="00D53B29">
        <w:rPr>
          <w:rFonts w:ascii="Times New Roman" w:eastAsia="Times New Roman" w:hAnsi="Times New Roman" w:cs="Times New Roman"/>
          <w:sz w:val="24"/>
          <w:szCs w:val="24"/>
          <w:lang w:val="en-US"/>
        </w:rPr>
        <w:t xml:space="preserve">, S., &amp; </w:t>
      </w:r>
      <w:proofErr w:type="spellStart"/>
      <w:r w:rsidRPr="00D53B29">
        <w:rPr>
          <w:rFonts w:ascii="Times New Roman" w:eastAsia="Times New Roman" w:hAnsi="Times New Roman" w:cs="Times New Roman"/>
          <w:sz w:val="24"/>
          <w:szCs w:val="24"/>
          <w:lang w:val="en-US"/>
        </w:rPr>
        <w:t>Crombez</w:t>
      </w:r>
      <w:proofErr w:type="spellEnd"/>
      <w:r w:rsidRPr="00D53B29">
        <w:rPr>
          <w:rFonts w:ascii="Times New Roman" w:eastAsia="Times New Roman" w:hAnsi="Times New Roman" w:cs="Times New Roman"/>
          <w:sz w:val="24"/>
          <w:szCs w:val="24"/>
          <w:lang w:val="en-US"/>
        </w:rPr>
        <w:t xml:space="preserve">, G. (2008). Allocation of spatial attention to emotional stimuli depends upon arousal and not valence. </w:t>
      </w:r>
      <w:r w:rsidRPr="00D53B29">
        <w:rPr>
          <w:rFonts w:ascii="Times New Roman" w:eastAsia="Times New Roman" w:hAnsi="Times New Roman" w:cs="Times New Roman"/>
          <w:i/>
          <w:iCs/>
          <w:sz w:val="24"/>
          <w:szCs w:val="24"/>
          <w:lang w:val="en-US"/>
        </w:rPr>
        <w:t>Emotion</w:t>
      </w:r>
      <w:r w:rsidRPr="00D53B29">
        <w:rPr>
          <w:rFonts w:ascii="Times New Roman" w:eastAsia="Times New Roman" w:hAnsi="Times New Roman" w:cs="Times New Roman"/>
          <w:sz w:val="24"/>
          <w:szCs w:val="24"/>
          <w:lang w:val="en-US"/>
        </w:rPr>
        <w:t xml:space="preserve">, </w:t>
      </w:r>
      <w:r w:rsidRPr="00D53B29">
        <w:rPr>
          <w:rFonts w:ascii="Times New Roman" w:eastAsia="Times New Roman" w:hAnsi="Times New Roman" w:cs="Times New Roman"/>
          <w:i/>
          <w:iCs/>
          <w:sz w:val="24"/>
          <w:szCs w:val="24"/>
          <w:lang w:val="en-US"/>
        </w:rPr>
        <w:t>8</w:t>
      </w:r>
      <w:r w:rsidRPr="00D53B29">
        <w:rPr>
          <w:rFonts w:ascii="Times New Roman" w:eastAsia="Times New Roman" w:hAnsi="Times New Roman" w:cs="Times New Roman"/>
          <w:sz w:val="24"/>
          <w:szCs w:val="24"/>
          <w:lang w:val="en-US"/>
        </w:rPr>
        <w:t>(6), 880.</w:t>
      </w:r>
    </w:p>
    <w:p w:rsidR="00D53B29" w:rsidRPr="00D53B29" w:rsidRDefault="00D53B29" w:rsidP="00280C19">
      <w:pPr>
        <w:spacing w:after="0" w:line="360" w:lineRule="auto"/>
        <w:ind w:hanging="709"/>
        <w:rPr>
          <w:rFonts w:ascii="Times New Roman" w:eastAsia="Times New Roman" w:hAnsi="Times New Roman" w:cs="Times New Roman"/>
          <w:sz w:val="24"/>
          <w:szCs w:val="24"/>
          <w:lang w:val="en-US"/>
        </w:rPr>
      </w:pPr>
    </w:p>
    <w:p w:rsidR="00DC0CF5" w:rsidRPr="005A115D" w:rsidRDefault="00DC0CF5" w:rsidP="006A6551">
      <w:pPr>
        <w:spacing w:after="0" w:line="360" w:lineRule="auto"/>
        <w:ind w:firstLine="708"/>
        <w:rPr>
          <w:lang w:val="en-US"/>
        </w:rPr>
      </w:pPr>
    </w:p>
    <w:p w:rsidR="00DC0CF5" w:rsidRPr="005A115D" w:rsidRDefault="00DC0CF5" w:rsidP="006A6551">
      <w:pPr>
        <w:spacing w:after="0" w:line="360" w:lineRule="auto"/>
        <w:ind w:firstLine="708"/>
        <w:rPr>
          <w:lang w:val="en-US"/>
        </w:rPr>
      </w:pPr>
    </w:p>
    <w:p w:rsidR="00006753" w:rsidRPr="005A115D" w:rsidRDefault="00006753" w:rsidP="006A6551">
      <w:pPr>
        <w:spacing w:after="0" w:line="360" w:lineRule="auto"/>
        <w:ind w:firstLine="708"/>
        <w:rPr>
          <w:lang w:val="en-US"/>
        </w:rPr>
      </w:pPr>
    </w:p>
    <w:p w:rsidR="00006753" w:rsidRPr="00085C07" w:rsidRDefault="00006753" w:rsidP="006A6551">
      <w:pPr>
        <w:spacing w:after="0" w:line="360" w:lineRule="auto"/>
        <w:ind w:firstLine="708"/>
        <w:rPr>
          <w:rFonts w:ascii="Times New Roman" w:hAnsi="Times New Roman" w:cs="Times New Roman"/>
          <w:b/>
          <w:sz w:val="24"/>
        </w:rPr>
      </w:pPr>
    </w:p>
    <w:sectPr w:rsidR="00006753" w:rsidRPr="00085C0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C68" w:rsidRDefault="007A4C68" w:rsidP="006A6551">
      <w:pPr>
        <w:spacing w:after="0" w:line="240" w:lineRule="auto"/>
      </w:pPr>
      <w:r>
        <w:separator/>
      </w:r>
    </w:p>
  </w:endnote>
  <w:endnote w:type="continuationSeparator" w:id="0">
    <w:p w:rsidR="007A4C68" w:rsidRDefault="007A4C68" w:rsidP="006A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C68" w:rsidRDefault="007A4C68" w:rsidP="006A6551">
      <w:pPr>
        <w:spacing w:after="0" w:line="240" w:lineRule="auto"/>
      </w:pPr>
      <w:r>
        <w:separator/>
      </w:r>
    </w:p>
  </w:footnote>
  <w:footnote w:type="continuationSeparator" w:id="0">
    <w:p w:rsidR="007A4C68" w:rsidRDefault="007A4C68" w:rsidP="006A65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51" w:rsidRDefault="006A6551">
    <w:pPr>
      <w:pStyle w:val="En-tte"/>
    </w:pPr>
    <w:r>
      <w:tab/>
    </w:r>
    <w:r>
      <w:tab/>
    </w:r>
    <w:r>
      <w:fldChar w:fldCharType="begin"/>
    </w:r>
    <w:r>
      <w:instrText>PAGE   \* MERGEFORMAT</w:instrText>
    </w:r>
    <w:r>
      <w:fldChar w:fldCharType="separate"/>
    </w:r>
    <w:r w:rsidR="00280C19" w:rsidRPr="00280C19">
      <w:rPr>
        <w:noProof/>
        <w:lang w:val="fr-FR"/>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E17"/>
    <w:rsid w:val="00006753"/>
    <w:rsid w:val="00015F75"/>
    <w:rsid w:val="000332AB"/>
    <w:rsid w:val="000435D1"/>
    <w:rsid w:val="00085C07"/>
    <w:rsid w:val="00086F23"/>
    <w:rsid w:val="000E2FE6"/>
    <w:rsid w:val="000F0082"/>
    <w:rsid w:val="00164838"/>
    <w:rsid w:val="00170C21"/>
    <w:rsid w:val="001D65EF"/>
    <w:rsid w:val="00245723"/>
    <w:rsid w:val="00250DEC"/>
    <w:rsid w:val="00265253"/>
    <w:rsid w:val="00280C19"/>
    <w:rsid w:val="002A70C1"/>
    <w:rsid w:val="002C0006"/>
    <w:rsid w:val="002D05B6"/>
    <w:rsid w:val="002E2B5E"/>
    <w:rsid w:val="003214F3"/>
    <w:rsid w:val="003836E3"/>
    <w:rsid w:val="004E70F7"/>
    <w:rsid w:val="00527814"/>
    <w:rsid w:val="00557E22"/>
    <w:rsid w:val="005753FC"/>
    <w:rsid w:val="005A115D"/>
    <w:rsid w:val="005B0926"/>
    <w:rsid w:val="005E7A57"/>
    <w:rsid w:val="0060160E"/>
    <w:rsid w:val="006A6551"/>
    <w:rsid w:val="006C2CA6"/>
    <w:rsid w:val="006D7F9B"/>
    <w:rsid w:val="00761BF5"/>
    <w:rsid w:val="0077108D"/>
    <w:rsid w:val="007A4C68"/>
    <w:rsid w:val="007D2B60"/>
    <w:rsid w:val="007E58CC"/>
    <w:rsid w:val="00840CFF"/>
    <w:rsid w:val="00853ED0"/>
    <w:rsid w:val="00882D16"/>
    <w:rsid w:val="00894086"/>
    <w:rsid w:val="008E6F5B"/>
    <w:rsid w:val="008F0D70"/>
    <w:rsid w:val="00903234"/>
    <w:rsid w:val="009171B1"/>
    <w:rsid w:val="009330B6"/>
    <w:rsid w:val="00966D78"/>
    <w:rsid w:val="009B497A"/>
    <w:rsid w:val="009D0E17"/>
    <w:rsid w:val="009D69A2"/>
    <w:rsid w:val="00A869F9"/>
    <w:rsid w:val="00B1300A"/>
    <w:rsid w:val="00B341C4"/>
    <w:rsid w:val="00B71F75"/>
    <w:rsid w:val="00C520CF"/>
    <w:rsid w:val="00C64BDE"/>
    <w:rsid w:val="00C853CC"/>
    <w:rsid w:val="00CB5763"/>
    <w:rsid w:val="00CF2781"/>
    <w:rsid w:val="00D2593A"/>
    <w:rsid w:val="00D53B29"/>
    <w:rsid w:val="00DB26C5"/>
    <w:rsid w:val="00DC0CF5"/>
    <w:rsid w:val="00E21A42"/>
    <w:rsid w:val="00E72061"/>
    <w:rsid w:val="00E94DFE"/>
    <w:rsid w:val="00EA1608"/>
    <w:rsid w:val="00EC6A93"/>
    <w:rsid w:val="00EE1760"/>
    <w:rsid w:val="00F51F84"/>
    <w:rsid w:val="00F608BD"/>
    <w:rsid w:val="00F63253"/>
    <w:rsid w:val="00F8113C"/>
  </w:rsids>
  <m:mathPr>
    <m:mathFont m:val="Cambria Math"/>
    <m:brkBin m:val="before"/>
    <m:brkBinSub m:val="--"/>
    <m:smallFrac m:val="0"/>
    <m:dispDef/>
    <m:lMargin m:val="0"/>
    <m:rMargin m:val="0"/>
    <m:defJc m:val="centerGroup"/>
    <m:wrapIndent m:val="1440"/>
    <m:intLim m:val="subSup"/>
    <m:naryLim m:val="undOvr"/>
  </m:mathPr>
  <w:themeFontLang w:val="fr-B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F6AC1-A031-4655-B50C-35BE9C39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A6551"/>
    <w:pPr>
      <w:tabs>
        <w:tab w:val="center" w:pos="4536"/>
        <w:tab w:val="right" w:pos="9072"/>
      </w:tabs>
      <w:spacing w:after="0" w:line="240" w:lineRule="auto"/>
    </w:pPr>
  </w:style>
  <w:style w:type="character" w:customStyle="1" w:styleId="En-tteCar">
    <w:name w:val="En-tête Car"/>
    <w:basedOn w:val="Policepardfaut"/>
    <w:link w:val="En-tte"/>
    <w:uiPriority w:val="99"/>
    <w:rsid w:val="006A6551"/>
  </w:style>
  <w:style w:type="paragraph" w:styleId="Pieddepage">
    <w:name w:val="footer"/>
    <w:basedOn w:val="Normal"/>
    <w:link w:val="PieddepageCar"/>
    <w:uiPriority w:val="99"/>
    <w:unhideWhenUsed/>
    <w:rsid w:val="006A65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6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205904">
      <w:bodyDiv w:val="1"/>
      <w:marLeft w:val="0"/>
      <w:marRight w:val="0"/>
      <w:marTop w:val="0"/>
      <w:marBottom w:val="0"/>
      <w:divBdr>
        <w:top w:val="none" w:sz="0" w:space="0" w:color="auto"/>
        <w:left w:val="none" w:sz="0" w:space="0" w:color="auto"/>
        <w:bottom w:val="none" w:sz="0" w:space="0" w:color="auto"/>
        <w:right w:val="none" w:sz="0" w:space="0" w:color="auto"/>
      </w:divBdr>
      <w:divsChild>
        <w:div w:id="1904945102">
          <w:marLeft w:val="0"/>
          <w:marRight w:val="0"/>
          <w:marTop w:val="0"/>
          <w:marBottom w:val="0"/>
          <w:divBdr>
            <w:top w:val="none" w:sz="0" w:space="0" w:color="auto"/>
            <w:left w:val="none" w:sz="0" w:space="0" w:color="auto"/>
            <w:bottom w:val="none" w:sz="0" w:space="0" w:color="auto"/>
            <w:right w:val="none" w:sz="0" w:space="0" w:color="auto"/>
          </w:divBdr>
        </w:div>
      </w:divsChild>
    </w:div>
    <w:div w:id="705913580">
      <w:bodyDiv w:val="1"/>
      <w:marLeft w:val="0"/>
      <w:marRight w:val="0"/>
      <w:marTop w:val="0"/>
      <w:marBottom w:val="0"/>
      <w:divBdr>
        <w:top w:val="none" w:sz="0" w:space="0" w:color="auto"/>
        <w:left w:val="none" w:sz="0" w:space="0" w:color="auto"/>
        <w:bottom w:val="none" w:sz="0" w:space="0" w:color="auto"/>
        <w:right w:val="none" w:sz="0" w:space="0" w:color="auto"/>
      </w:divBdr>
      <w:divsChild>
        <w:div w:id="584805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CA941-5BA9-4DC8-A349-0C449059C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6</Pages>
  <Words>2496</Words>
  <Characters>13729</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Long</dc:creator>
  <cp:keywords/>
  <dc:description/>
  <cp:lastModifiedBy>Adrien Long</cp:lastModifiedBy>
  <cp:revision>19</cp:revision>
  <dcterms:created xsi:type="dcterms:W3CDTF">2018-07-18T18:06:00Z</dcterms:created>
  <dcterms:modified xsi:type="dcterms:W3CDTF">2018-08-10T10:03:00Z</dcterms:modified>
</cp:coreProperties>
</file>