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9C69" w14:textId="04B007AF" w:rsidR="009609D4" w:rsidRDefault="009609D4" w:rsidP="00100A65">
      <w:pPr>
        <w:spacing w:line="480" w:lineRule="auto"/>
        <w:rPr>
          <w:rFonts w:ascii="Georgia" w:hAnsi="Georgia"/>
          <w:b/>
          <w:bCs/>
          <w:sz w:val="20"/>
          <w:szCs w:val="20"/>
          <w:u w:val="single"/>
        </w:rPr>
      </w:pPr>
      <w:r w:rsidRPr="00424B70">
        <w:rPr>
          <w:rFonts w:ascii="Georgia" w:hAnsi="Georgia"/>
          <w:b/>
          <w:bCs/>
          <w:sz w:val="20"/>
          <w:szCs w:val="20"/>
          <w:u w:val="single"/>
        </w:rPr>
        <w:t>Instructions for Visual Studio</w:t>
      </w:r>
      <w:r w:rsidR="00B02590" w:rsidRPr="00424B70">
        <w:rPr>
          <w:rFonts w:ascii="Georgia" w:hAnsi="Georgia"/>
          <w:b/>
          <w:bCs/>
          <w:sz w:val="20"/>
          <w:szCs w:val="20"/>
          <w:u w:val="single"/>
        </w:rPr>
        <w:t xml:space="preserve"> and Marimo</w:t>
      </w:r>
      <w:r w:rsidRPr="00424B70">
        <w:rPr>
          <w:rFonts w:ascii="Georgia" w:hAnsi="Georgia"/>
          <w:b/>
          <w:bCs/>
          <w:sz w:val="20"/>
          <w:szCs w:val="20"/>
          <w:u w:val="single"/>
        </w:rPr>
        <w:t xml:space="preserve"> Set-Up</w:t>
      </w:r>
    </w:p>
    <w:p w14:paraId="4926EF85" w14:textId="4077A193" w:rsidR="00006C30" w:rsidRPr="00F63313" w:rsidRDefault="00006C30" w:rsidP="00F63313">
      <w:pPr>
        <w:spacing w:line="480" w:lineRule="auto"/>
        <w:ind w:firstLine="454"/>
        <w:rPr>
          <w:rFonts w:ascii="Georgia" w:hAnsi="Georgia"/>
          <w:color w:val="FF0000"/>
          <w:sz w:val="18"/>
          <w:szCs w:val="18"/>
          <w:u w:val="single"/>
        </w:rPr>
      </w:pPr>
      <w:r w:rsidRPr="00F63313">
        <w:rPr>
          <w:rFonts w:ascii="Georgia" w:hAnsi="Georgia"/>
          <w:color w:val="FF0000"/>
          <w:sz w:val="18"/>
          <w:szCs w:val="18"/>
          <w:u w:val="single"/>
        </w:rPr>
        <w:t xml:space="preserve">To set up </w:t>
      </w:r>
      <w:r w:rsidR="00F63313" w:rsidRPr="00F63313">
        <w:rPr>
          <w:rFonts w:ascii="Georgia" w:hAnsi="Georgia"/>
          <w:color w:val="FF0000"/>
          <w:sz w:val="18"/>
          <w:szCs w:val="18"/>
          <w:u w:val="single"/>
        </w:rPr>
        <w:t>VS</w:t>
      </w:r>
      <w:r w:rsidRPr="00F63313">
        <w:rPr>
          <w:rFonts w:ascii="Georgia" w:hAnsi="Georgia"/>
          <w:color w:val="FF0000"/>
          <w:sz w:val="18"/>
          <w:szCs w:val="18"/>
          <w:u w:val="single"/>
        </w:rPr>
        <w:t>:</w:t>
      </w:r>
    </w:p>
    <w:p w14:paraId="6DC2CD25" w14:textId="4120D47E" w:rsidR="009609D4" w:rsidRPr="00100A65" w:rsidRDefault="009609D4" w:rsidP="00100A65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  <w:sz w:val="18"/>
          <w:szCs w:val="18"/>
        </w:rPr>
      </w:pPr>
      <w:r w:rsidRPr="00100A65">
        <w:rPr>
          <w:rFonts w:ascii="Georgia" w:hAnsi="Georgia"/>
          <w:sz w:val="18"/>
          <w:szCs w:val="18"/>
        </w:rPr>
        <w:t xml:space="preserve">Download Git(x64) from Company Portal. </w:t>
      </w:r>
    </w:p>
    <w:p w14:paraId="5FE8D1C1" w14:textId="3B266406" w:rsidR="009609D4" w:rsidRPr="00100A65" w:rsidRDefault="009609D4" w:rsidP="00100A65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  <w:sz w:val="18"/>
          <w:szCs w:val="18"/>
        </w:rPr>
      </w:pPr>
      <w:r w:rsidRPr="00100A65">
        <w:rPr>
          <w:rFonts w:ascii="Georgia" w:hAnsi="Georgia"/>
          <w:sz w:val="18"/>
          <w:szCs w:val="18"/>
        </w:rPr>
        <w:t>Open Visual Studio</w:t>
      </w:r>
      <w:r w:rsidR="007B2899">
        <w:rPr>
          <w:rFonts w:ascii="Georgia" w:hAnsi="Georgia"/>
          <w:sz w:val="18"/>
          <w:szCs w:val="18"/>
        </w:rPr>
        <w:t xml:space="preserve"> (VS)</w:t>
      </w:r>
      <w:r w:rsidRPr="00100A65">
        <w:rPr>
          <w:rFonts w:ascii="Georgia" w:hAnsi="Georgia"/>
          <w:sz w:val="18"/>
          <w:szCs w:val="18"/>
        </w:rPr>
        <w:t>.</w:t>
      </w:r>
    </w:p>
    <w:p w14:paraId="00574214" w14:textId="0331ECAE" w:rsidR="009609D4" w:rsidRPr="00100A65" w:rsidRDefault="009609D4" w:rsidP="00100A65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  <w:sz w:val="18"/>
          <w:szCs w:val="18"/>
        </w:rPr>
      </w:pPr>
      <w:r w:rsidRPr="00100A65">
        <w:rPr>
          <w:rFonts w:ascii="Georgia" w:hAnsi="Georgia"/>
          <w:sz w:val="18"/>
          <w:szCs w:val="18"/>
        </w:rPr>
        <w:t>Select “File” in the top left corner.</w:t>
      </w:r>
    </w:p>
    <w:p w14:paraId="63C5817B" w14:textId="2B053E40" w:rsidR="009609D4" w:rsidRPr="00100A65" w:rsidRDefault="009609D4" w:rsidP="00100A65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  <w:sz w:val="18"/>
          <w:szCs w:val="18"/>
        </w:rPr>
      </w:pPr>
      <w:r w:rsidRPr="00100A65">
        <w:rPr>
          <w:rFonts w:ascii="Georgia" w:hAnsi="Georgia"/>
          <w:sz w:val="18"/>
          <w:szCs w:val="18"/>
        </w:rPr>
        <w:t>Select Open Folder and create a new folder or select an existing folder.</w:t>
      </w:r>
    </w:p>
    <w:p w14:paraId="1DBB7D30" w14:textId="51812DC3" w:rsidR="009609D4" w:rsidRPr="00100A65" w:rsidRDefault="009609D4" w:rsidP="00100A65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  <w:sz w:val="18"/>
          <w:szCs w:val="18"/>
        </w:rPr>
      </w:pPr>
      <w:r w:rsidRPr="00100A65">
        <w:rPr>
          <w:rFonts w:ascii="Georgia" w:hAnsi="Georgia"/>
          <w:sz w:val="18"/>
          <w:szCs w:val="18"/>
        </w:rPr>
        <w:t xml:space="preserve">Select “Terminal” for the same toolbar. </w:t>
      </w:r>
    </w:p>
    <w:p w14:paraId="765E8568" w14:textId="77777777" w:rsidR="00D6326E" w:rsidRPr="00100A65" w:rsidRDefault="009609D4" w:rsidP="00100A65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  <w:sz w:val="18"/>
          <w:szCs w:val="18"/>
        </w:rPr>
      </w:pPr>
      <w:r w:rsidRPr="00100A65">
        <w:rPr>
          <w:rFonts w:ascii="Georgia" w:hAnsi="Georgia"/>
          <w:sz w:val="18"/>
          <w:szCs w:val="18"/>
        </w:rPr>
        <w:t xml:space="preserve">Select “New Terminal”. </w:t>
      </w:r>
    </w:p>
    <w:p w14:paraId="795405E0" w14:textId="77777777" w:rsidR="00D6326E" w:rsidRPr="00100A65" w:rsidRDefault="00AD0535" w:rsidP="00100A65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  <w:sz w:val="18"/>
          <w:szCs w:val="18"/>
        </w:rPr>
      </w:pPr>
      <w:r w:rsidRPr="00100A65">
        <w:rPr>
          <w:rFonts w:ascii="Georgia" w:hAnsi="Georgia"/>
          <w:sz w:val="18"/>
          <w:szCs w:val="18"/>
        </w:rPr>
        <w:t>In the terminal run:</w:t>
      </w:r>
      <w:r w:rsidR="00D6326E" w:rsidRPr="00100A65">
        <w:rPr>
          <w:sz w:val="18"/>
          <w:szCs w:val="18"/>
        </w:rPr>
        <w:t xml:space="preserve"> </w:t>
      </w:r>
      <w:r w:rsidR="00D6326E" w:rsidRPr="00100A65">
        <w:rPr>
          <w:rFonts w:ascii="Georgia" w:hAnsi="Georgia"/>
          <w:color w:val="0070C0"/>
          <w:sz w:val="18"/>
          <w:szCs w:val="18"/>
        </w:rPr>
        <w:t>py -m venv .venv</w:t>
      </w:r>
    </w:p>
    <w:p w14:paraId="13C0B279" w14:textId="65B20418" w:rsidR="00AD0535" w:rsidRPr="00100A65" w:rsidRDefault="00D6326E" w:rsidP="00100A65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  <w:sz w:val="18"/>
          <w:szCs w:val="18"/>
        </w:rPr>
      </w:pPr>
      <w:r w:rsidRPr="00100A65">
        <w:rPr>
          <w:rFonts w:ascii="Georgia" w:hAnsi="Georgia"/>
          <w:sz w:val="18"/>
          <w:szCs w:val="18"/>
        </w:rPr>
        <w:t xml:space="preserve">Also run: </w:t>
      </w:r>
      <w:r w:rsidRPr="00100A65">
        <w:rPr>
          <w:rFonts w:ascii="Georgia" w:hAnsi="Georgia"/>
          <w:color w:val="0070C0"/>
          <w:sz w:val="18"/>
          <w:szCs w:val="18"/>
        </w:rPr>
        <w:t>.venv\Scripts\activate</w:t>
      </w:r>
    </w:p>
    <w:p w14:paraId="06DFA43A" w14:textId="3DBBBB11" w:rsidR="009609D4" w:rsidRPr="00100A65" w:rsidRDefault="00D6326E" w:rsidP="00100A65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  <w:sz w:val="18"/>
          <w:szCs w:val="18"/>
        </w:rPr>
      </w:pPr>
      <w:r w:rsidRPr="00100A65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en-IE"/>
        </w:rPr>
        <w:t xml:space="preserve">Run: </w:t>
      </w:r>
      <w:r w:rsidR="009609D4" w:rsidRPr="00100A65">
        <w:rPr>
          <w:rFonts w:ascii="Times New Roman" w:eastAsia="Times New Roman" w:hAnsi="Times New Roman" w:cs="Times New Roman"/>
          <w:color w:val="0070C0"/>
          <w:sz w:val="18"/>
          <w:szCs w:val="18"/>
          <w:lang w:eastAsia="en-IE"/>
        </w:rPr>
        <w:t>Get-ChildItem -Path C:\ -Recurse -Filter "git.exe" -ErrorAction SilentlyContinue | Select-Object FullName</w:t>
      </w:r>
    </w:p>
    <w:p w14:paraId="6126E1C3" w14:textId="5E7DE275" w:rsidR="009609D4" w:rsidRPr="00100A65" w:rsidRDefault="009609D4" w:rsidP="00100A65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sz w:val="18"/>
          <w:szCs w:val="18"/>
          <w:lang w:eastAsia="en-IE"/>
        </w:rPr>
      </w:pPr>
      <w:r w:rsidRPr="00100A65">
        <w:rPr>
          <w:rFonts w:ascii="Times New Roman" w:eastAsia="Times New Roman" w:hAnsi="Times New Roman" w:cs="Times New Roman"/>
          <w:sz w:val="18"/>
          <w:szCs w:val="18"/>
          <w:lang w:eastAsia="en-IE"/>
        </w:rPr>
        <w:t xml:space="preserve">Then run: </w:t>
      </w:r>
      <w:r w:rsidRPr="00100A65">
        <w:rPr>
          <w:rFonts w:ascii="Times New Roman" w:eastAsia="Times New Roman" w:hAnsi="Times New Roman" w:cs="Times New Roman"/>
          <w:color w:val="0070C0"/>
          <w:sz w:val="18"/>
          <w:szCs w:val="18"/>
          <w:lang w:eastAsia="en-IE"/>
        </w:rPr>
        <w:t>[Environment]::SetEnvironmentVariable("Path", $env:Path + ";C:\Program Files\Git\cmd", "User")</w:t>
      </w:r>
    </w:p>
    <w:p w14:paraId="47569E45" w14:textId="58F3AE59" w:rsidR="009609D4" w:rsidRPr="00100A65" w:rsidRDefault="00B26AE3" w:rsidP="00100A65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  <w:sz w:val="18"/>
          <w:szCs w:val="18"/>
        </w:rPr>
      </w:pPr>
      <w:r w:rsidRPr="00100A65">
        <w:rPr>
          <w:rFonts w:ascii="Georgia" w:hAnsi="Georgia"/>
          <w:sz w:val="18"/>
          <w:szCs w:val="18"/>
        </w:rPr>
        <w:t>Close Visual Studio.</w:t>
      </w:r>
    </w:p>
    <w:p w14:paraId="514D4002" w14:textId="77777777" w:rsidR="00100A65" w:rsidRPr="00100A65" w:rsidRDefault="009754CD" w:rsidP="00100A65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  <w:sz w:val="18"/>
          <w:szCs w:val="18"/>
        </w:rPr>
      </w:pPr>
      <w:r w:rsidRPr="00100A65">
        <w:rPr>
          <w:rFonts w:ascii="Georgia" w:hAnsi="Georgia"/>
          <w:sz w:val="18"/>
          <w:szCs w:val="18"/>
        </w:rPr>
        <w:t xml:space="preserve">Open VS and run </w:t>
      </w:r>
      <w:r w:rsidRPr="00100A65">
        <w:rPr>
          <w:rFonts w:ascii="Georgia" w:hAnsi="Georgia"/>
          <w:color w:val="0070C0"/>
          <w:sz w:val="18"/>
          <w:szCs w:val="18"/>
        </w:rPr>
        <w:t xml:space="preserve">git –version </w:t>
      </w:r>
      <w:r w:rsidRPr="00100A65">
        <w:rPr>
          <w:rFonts w:ascii="Georgia" w:hAnsi="Georgia"/>
          <w:sz w:val="18"/>
          <w:szCs w:val="18"/>
        </w:rPr>
        <w:t>in the terminal.</w:t>
      </w:r>
    </w:p>
    <w:p w14:paraId="7A5D96EC" w14:textId="1B9D5B67" w:rsidR="00FC7ABE" w:rsidRPr="00100A65" w:rsidRDefault="00FC7ABE" w:rsidP="00100A65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  <w:sz w:val="18"/>
          <w:szCs w:val="18"/>
        </w:rPr>
      </w:pPr>
      <w:r w:rsidRPr="00100A65">
        <w:rPr>
          <w:rFonts w:ascii="Georgia" w:hAnsi="Georgia"/>
          <w:sz w:val="18"/>
          <w:szCs w:val="18"/>
        </w:rPr>
        <w:t>Run</w:t>
      </w:r>
      <w:r w:rsidR="00100A65" w:rsidRPr="00100A65">
        <w:rPr>
          <w:rFonts w:ascii="Georgia" w:hAnsi="Georgia"/>
          <w:sz w:val="18"/>
          <w:szCs w:val="18"/>
        </w:rPr>
        <w:t>:</w:t>
      </w:r>
      <w:r w:rsidRPr="00100A65">
        <w:rPr>
          <w:rFonts w:ascii="Georgia" w:hAnsi="Georgia"/>
          <w:sz w:val="18"/>
          <w:szCs w:val="18"/>
        </w:rPr>
        <w:t xml:space="preserve"> </w:t>
      </w:r>
      <w:r w:rsidR="000158C6" w:rsidRPr="00100A65">
        <w:rPr>
          <w:rFonts w:ascii="Georgia" w:hAnsi="Georgia"/>
          <w:color w:val="0070C0"/>
          <w:sz w:val="18"/>
          <w:szCs w:val="18"/>
        </w:rPr>
        <w:t>pip install pandas numpy requests beautifulsoup4 openpyxl marimo altair --trusted-host pypi.org --trusted-host files.pythonhosted.org</w:t>
      </w:r>
    </w:p>
    <w:p w14:paraId="6A6BC82A" w14:textId="77777777" w:rsidR="0044191B" w:rsidRDefault="000158C6" w:rsidP="0044191B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  <w:sz w:val="18"/>
          <w:szCs w:val="18"/>
        </w:rPr>
      </w:pPr>
      <w:r w:rsidRPr="00100A65">
        <w:rPr>
          <w:rFonts w:ascii="Georgia" w:hAnsi="Georgia"/>
          <w:sz w:val="18"/>
          <w:szCs w:val="18"/>
        </w:rPr>
        <w:t xml:space="preserve">Then run </w:t>
      </w:r>
      <w:r w:rsidRPr="00100A65">
        <w:rPr>
          <w:rFonts w:ascii="Georgia" w:hAnsi="Georgia"/>
          <w:color w:val="0070C0"/>
          <w:sz w:val="18"/>
          <w:szCs w:val="18"/>
        </w:rPr>
        <w:t>git clone “</w:t>
      </w:r>
      <w:r w:rsidR="00303BAF" w:rsidRPr="00100A65">
        <w:rPr>
          <w:rFonts w:ascii="Georgia" w:hAnsi="Georgia"/>
          <w:color w:val="0070C0"/>
          <w:sz w:val="18"/>
          <w:szCs w:val="18"/>
        </w:rPr>
        <w:t>paste</w:t>
      </w:r>
      <w:r w:rsidRPr="00100A65">
        <w:rPr>
          <w:rFonts w:ascii="Georgia" w:hAnsi="Georgia"/>
          <w:color w:val="0070C0"/>
          <w:sz w:val="18"/>
          <w:szCs w:val="18"/>
        </w:rPr>
        <w:t xml:space="preserve"> the </w:t>
      </w:r>
      <w:r w:rsidR="00E51D40" w:rsidRPr="00100A65">
        <w:rPr>
          <w:rFonts w:ascii="Georgia" w:hAnsi="Georgia"/>
          <w:color w:val="0070C0"/>
          <w:sz w:val="18"/>
          <w:szCs w:val="18"/>
        </w:rPr>
        <w:t>URL</w:t>
      </w:r>
      <w:r w:rsidRPr="00100A65">
        <w:rPr>
          <w:rFonts w:ascii="Georgia" w:hAnsi="Georgia"/>
          <w:color w:val="0070C0"/>
          <w:sz w:val="18"/>
          <w:szCs w:val="18"/>
        </w:rPr>
        <w:t xml:space="preserve"> of the github repository”</w:t>
      </w:r>
      <w:r w:rsidR="00151C27" w:rsidRPr="00100A65">
        <w:rPr>
          <w:rFonts w:ascii="Georgia" w:hAnsi="Georgia"/>
          <w:sz w:val="18"/>
          <w:szCs w:val="18"/>
        </w:rPr>
        <w:t>. T</w:t>
      </w:r>
      <w:r w:rsidR="008A38EA" w:rsidRPr="00100A65">
        <w:rPr>
          <w:rFonts w:ascii="Georgia" w:hAnsi="Georgia"/>
          <w:sz w:val="18"/>
          <w:szCs w:val="18"/>
        </w:rPr>
        <w:t>his</w:t>
      </w:r>
      <w:r w:rsidR="00E51D40" w:rsidRPr="00100A65">
        <w:rPr>
          <w:rFonts w:ascii="Georgia" w:hAnsi="Georgia"/>
          <w:sz w:val="18"/>
          <w:szCs w:val="18"/>
        </w:rPr>
        <w:t xml:space="preserve"> URL</w:t>
      </w:r>
      <w:r w:rsidR="008A38EA" w:rsidRPr="00100A65">
        <w:rPr>
          <w:rFonts w:ascii="Georgia" w:hAnsi="Georgia"/>
          <w:sz w:val="18"/>
          <w:szCs w:val="18"/>
        </w:rPr>
        <w:t xml:space="preserve"> be found by clicking the green “Code” drop-down on the repository</w:t>
      </w:r>
      <w:r w:rsidR="00E51D40" w:rsidRPr="00100A65">
        <w:rPr>
          <w:rFonts w:ascii="Georgia" w:hAnsi="Georgia"/>
          <w:sz w:val="18"/>
          <w:szCs w:val="18"/>
        </w:rPr>
        <w:t>.</w:t>
      </w:r>
    </w:p>
    <w:p w14:paraId="0A3E281A" w14:textId="5CB36D0F" w:rsidR="00FC49D8" w:rsidRDefault="000E0D8F" w:rsidP="0044191B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  <w:sz w:val="18"/>
          <w:szCs w:val="18"/>
        </w:rPr>
      </w:pPr>
      <w:r w:rsidRPr="0044191B">
        <w:rPr>
          <w:rFonts w:ascii="Georgia" w:hAnsi="Georgia"/>
          <w:sz w:val="18"/>
          <w:szCs w:val="18"/>
        </w:rPr>
        <w:t>VS should be set up to run any .ipynb script</w:t>
      </w:r>
      <w:r w:rsidR="00AC3A2B" w:rsidRPr="0044191B">
        <w:rPr>
          <w:rFonts w:ascii="Georgia" w:hAnsi="Georgia"/>
          <w:sz w:val="18"/>
          <w:szCs w:val="18"/>
        </w:rPr>
        <w:t>.</w:t>
      </w:r>
    </w:p>
    <w:p w14:paraId="678CA5CA" w14:textId="77777777" w:rsidR="007C6010" w:rsidRDefault="007C6010" w:rsidP="007C6010">
      <w:pPr>
        <w:spacing w:line="480" w:lineRule="auto"/>
        <w:ind w:left="454"/>
        <w:rPr>
          <w:rFonts w:ascii="Georgia" w:hAnsi="Georgia"/>
          <w:color w:val="FF0000"/>
          <w:sz w:val="18"/>
          <w:szCs w:val="18"/>
          <w:u w:val="single"/>
        </w:rPr>
      </w:pPr>
    </w:p>
    <w:p w14:paraId="268AF30D" w14:textId="76319777" w:rsidR="0044191B" w:rsidRPr="007C6010" w:rsidRDefault="0044191B" w:rsidP="007C6010">
      <w:pPr>
        <w:spacing w:line="480" w:lineRule="auto"/>
        <w:ind w:left="454"/>
        <w:rPr>
          <w:rFonts w:ascii="Georgia" w:hAnsi="Georgia"/>
          <w:color w:val="FF0000"/>
          <w:sz w:val="18"/>
          <w:szCs w:val="18"/>
          <w:u w:val="single"/>
        </w:rPr>
      </w:pPr>
      <w:r w:rsidRPr="007C6010">
        <w:rPr>
          <w:rFonts w:ascii="Georgia" w:hAnsi="Georgia"/>
          <w:color w:val="FF0000"/>
          <w:sz w:val="18"/>
          <w:szCs w:val="18"/>
          <w:u w:val="single"/>
        </w:rPr>
        <w:t xml:space="preserve">To </w:t>
      </w:r>
      <w:r w:rsidR="007C6010" w:rsidRPr="007C6010">
        <w:rPr>
          <w:rFonts w:ascii="Georgia" w:hAnsi="Georgia"/>
          <w:color w:val="FF0000"/>
          <w:sz w:val="18"/>
          <w:szCs w:val="18"/>
          <w:u w:val="single"/>
        </w:rPr>
        <w:t>open Marimo from VS:</w:t>
      </w:r>
    </w:p>
    <w:p w14:paraId="4B1E44A1" w14:textId="7EF2BC4A" w:rsidR="00AC3A2B" w:rsidRDefault="00AC3A2B" w:rsidP="00FC49D8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>To open the marimo script run</w:t>
      </w:r>
      <w:r w:rsidR="008D06C4">
        <w:rPr>
          <w:rFonts w:ascii="Georgia" w:hAnsi="Georgia"/>
          <w:sz w:val="18"/>
          <w:szCs w:val="18"/>
        </w:rPr>
        <w:t>:</w:t>
      </w:r>
      <w:r>
        <w:rPr>
          <w:rFonts w:ascii="Georgia" w:hAnsi="Georgia"/>
          <w:sz w:val="18"/>
          <w:szCs w:val="18"/>
        </w:rPr>
        <w:t xml:space="preserve"> </w:t>
      </w:r>
      <w:r w:rsidR="008D06C4" w:rsidRPr="008D06C4">
        <w:rPr>
          <w:rFonts w:ascii="Georgia" w:hAnsi="Georgia"/>
          <w:color w:val="0070C0"/>
          <w:sz w:val="18"/>
          <w:szCs w:val="18"/>
        </w:rPr>
        <w:t xml:space="preserve">marimo run </w:t>
      </w:r>
      <w:r w:rsidR="00932CFA">
        <w:rPr>
          <w:rFonts w:ascii="Georgia" w:hAnsi="Georgia"/>
          <w:color w:val="0070C0"/>
          <w:sz w:val="18"/>
          <w:szCs w:val="18"/>
        </w:rPr>
        <w:t>name_of_script</w:t>
      </w:r>
      <w:r w:rsidR="008D06C4" w:rsidRPr="008D06C4">
        <w:rPr>
          <w:rFonts w:ascii="Georgia" w:hAnsi="Georgia"/>
          <w:color w:val="0070C0"/>
          <w:sz w:val="18"/>
          <w:szCs w:val="18"/>
        </w:rPr>
        <w:t>.py</w:t>
      </w:r>
    </w:p>
    <w:p w14:paraId="5CFE74F3" w14:textId="64CE19BE" w:rsidR="008D06C4" w:rsidRDefault="00957166" w:rsidP="00FC49D8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>This should open the Marimo file in the browser.</w:t>
      </w:r>
    </w:p>
    <w:p w14:paraId="14DC2A55" w14:textId="7F4493F1" w:rsidR="00957166" w:rsidRDefault="00957166" w:rsidP="00FC49D8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To close Marimo in the VS go to the terminal and </w:t>
      </w:r>
      <w:r w:rsidR="008665CC">
        <w:rPr>
          <w:rFonts w:ascii="Georgia" w:hAnsi="Georgia"/>
          <w:sz w:val="18"/>
          <w:szCs w:val="18"/>
        </w:rPr>
        <w:t>type Ctrl +C</w:t>
      </w:r>
    </w:p>
    <w:p w14:paraId="004076C7" w14:textId="1EB88BB6" w:rsidR="008665CC" w:rsidRDefault="008665CC" w:rsidP="00FC49D8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>Then type “y”</w:t>
      </w:r>
    </w:p>
    <w:p w14:paraId="6BF7DBCF" w14:textId="46F2A8F1" w:rsidR="008665CC" w:rsidRDefault="008665CC" w:rsidP="00FC49D8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Finally type Ctrl + C again. </w:t>
      </w:r>
    </w:p>
    <w:p w14:paraId="4104122F" w14:textId="0BFD8879" w:rsidR="007B2899" w:rsidRPr="000E0D8F" w:rsidRDefault="007B2899" w:rsidP="00FC49D8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>Marimo should now be closed, you can now close the browser tab and VS.</w:t>
      </w:r>
    </w:p>
    <w:sectPr w:rsidR="007B2899" w:rsidRPr="000E0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07BDF"/>
    <w:multiLevelType w:val="hybridMultilevel"/>
    <w:tmpl w:val="E1D2F184"/>
    <w:lvl w:ilvl="0" w:tplc="0ED66B28">
      <w:start w:val="1"/>
      <w:numFmt w:val="decimal"/>
      <w:lvlText w:val="%1."/>
      <w:lvlJc w:val="left"/>
      <w:pPr>
        <w:ind w:left="737" w:hanging="283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530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9D4"/>
    <w:rsid w:val="00006C30"/>
    <w:rsid w:val="000158C6"/>
    <w:rsid w:val="000E0D8F"/>
    <w:rsid w:val="00100A65"/>
    <w:rsid w:val="00151C27"/>
    <w:rsid w:val="00303BAF"/>
    <w:rsid w:val="00424B70"/>
    <w:rsid w:val="0044191B"/>
    <w:rsid w:val="00476AC1"/>
    <w:rsid w:val="007A5916"/>
    <w:rsid w:val="007B2899"/>
    <w:rsid w:val="007C6010"/>
    <w:rsid w:val="00815BE4"/>
    <w:rsid w:val="008665CC"/>
    <w:rsid w:val="008A38EA"/>
    <w:rsid w:val="008D06C4"/>
    <w:rsid w:val="00932CFA"/>
    <w:rsid w:val="00957166"/>
    <w:rsid w:val="009609D4"/>
    <w:rsid w:val="009754CD"/>
    <w:rsid w:val="00AC3A2B"/>
    <w:rsid w:val="00AD0535"/>
    <w:rsid w:val="00B02590"/>
    <w:rsid w:val="00B26AE3"/>
    <w:rsid w:val="00C47E76"/>
    <w:rsid w:val="00D6326E"/>
    <w:rsid w:val="00E51D40"/>
    <w:rsid w:val="00E918A6"/>
    <w:rsid w:val="00F63313"/>
    <w:rsid w:val="00FC49D8"/>
    <w:rsid w:val="00FC7ABE"/>
    <w:rsid w:val="00FD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A3AC3"/>
  <w15:chartTrackingRefBased/>
  <w15:docId w15:val="{38F88583-8C26-4304-A11C-372F832DE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0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44E0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44E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9D4"/>
    <w:pPr>
      <w:keepNext/>
      <w:keepLines/>
      <w:spacing w:before="160" w:after="80"/>
      <w:outlineLvl w:val="2"/>
    </w:pPr>
    <w:rPr>
      <w:rFonts w:eastAsiaTheme="majorEastAsia" w:cstheme="majorBidi"/>
      <w:color w:val="A44E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44E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9D4"/>
    <w:pPr>
      <w:keepNext/>
      <w:keepLines/>
      <w:spacing w:before="80" w:after="40"/>
      <w:outlineLvl w:val="4"/>
    </w:pPr>
    <w:rPr>
      <w:rFonts w:eastAsiaTheme="majorEastAsia" w:cstheme="majorBidi"/>
      <w:color w:val="A44E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9D4"/>
    <w:rPr>
      <w:rFonts w:asciiTheme="majorHAnsi" w:eastAsiaTheme="majorEastAsia" w:hAnsiTheme="majorHAnsi" w:cstheme="majorBidi"/>
      <w:color w:val="A44E00" w:themeColor="accent1" w:themeShade="BF"/>
      <w:sz w:val="40"/>
      <w:szCs w:val="40"/>
      <w:lang w:val="en-I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9D4"/>
    <w:rPr>
      <w:rFonts w:asciiTheme="majorHAnsi" w:eastAsiaTheme="majorEastAsia" w:hAnsiTheme="majorHAnsi" w:cstheme="majorBidi"/>
      <w:color w:val="A44E00" w:themeColor="accent1" w:themeShade="BF"/>
      <w:sz w:val="32"/>
      <w:szCs w:val="32"/>
      <w:lang w:val="en-I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9D4"/>
    <w:rPr>
      <w:rFonts w:eastAsiaTheme="majorEastAsia" w:cstheme="majorBidi"/>
      <w:color w:val="A44E00" w:themeColor="accent1" w:themeShade="BF"/>
      <w:sz w:val="28"/>
      <w:szCs w:val="28"/>
      <w:lang w:val="en-I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9D4"/>
    <w:rPr>
      <w:rFonts w:eastAsiaTheme="majorEastAsia" w:cstheme="majorBidi"/>
      <w:i/>
      <w:iCs/>
      <w:color w:val="A44E00" w:themeColor="accent1" w:themeShade="BF"/>
      <w:lang w:val="en-I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9D4"/>
    <w:rPr>
      <w:rFonts w:eastAsiaTheme="majorEastAsia" w:cstheme="majorBidi"/>
      <w:color w:val="A44E00" w:themeColor="accent1" w:themeShade="BF"/>
      <w:lang w:val="en-I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9D4"/>
    <w:rPr>
      <w:rFonts w:eastAsiaTheme="majorEastAsia" w:cstheme="majorBidi"/>
      <w:i/>
      <w:iCs/>
      <w:color w:val="595959" w:themeColor="text1" w:themeTint="A6"/>
      <w:lang w:val="en-I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9D4"/>
    <w:rPr>
      <w:rFonts w:eastAsiaTheme="majorEastAsia" w:cstheme="majorBidi"/>
      <w:color w:val="595959" w:themeColor="text1" w:themeTint="A6"/>
      <w:lang w:val="en-I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9D4"/>
    <w:rPr>
      <w:rFonts w:eastAsiaTheme="majorEastAsia" w:cstheme="majorBidi"/>
      <w:i/>
      <w:iCs/>
      <w:color w:val="272727" w:themeColor="text1" w:themeTint="D8"/>
      <w:lang w:val="en-I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9D4"/>
    <w:rPr>
      <w:rFonts w:eastAsiaTheme="majorEastAsia" w:cstheme="majorBidi"/>
      <w:color w:val="272727" w:themeColor="text1" w:themeTint="D8"/>
      <w:lang w:val="en-IE"/>
    </w:rPr>
  </w:style>
  <w:style w:type="paragraph" w:styleId="Title">
    <w:name w:val="Title"/>
    <w:basedOn w:val="Normal"/>
    <w:next w:val="Normal"/>
    <w:link w:val="TitleChar"/>
    <w:uiPriority w:val="10"/>
    <w:qFormat/>
    <w:rsid w:val="00960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9D4"/>
    <w:rPr>
      <w:rFonts w:asciiTheme="majorHAnsi" w:eastAsiaTheme="majorEastAsia" w:hAnsiTheme="majorHAnsi" w:cstheme="majorBidi"/>
      <w:spacing w:val="-10"/>
      <w:kern w:val="28"/>
      <w:sz w:val="56"/>
      <w:szCs w:val="56"/>
      <w:lang w:val="en-I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9D4"/>
    <w:rPr>
      <w:rFonts w:eastAsiaTheme="majorEastAsia" w:cstheme="majorBidi"/>
      <w:color w:val="595959" w:themeColor="text1" w:themeTint="A6"/>
      <w:spacing w:val="15"/>
      <w:sz w:val="28"/>
      <w:szCs w:val="28"/>
      <w:lang w:val="en-IE"/>
    </w:rPr>
  </w:style>
  <w:style w:type="paragraph" w:styleId="Quote">
    <w:name w:val="Quote"/>
    <w:basedOn w:val="Normal"/>
    <w:next w:val="Normal"/>
    <w:link w:val="QuoteChar"/>
    <w:uiPriority w:val="29"/>
    <w:qFormat/>
    <w:rsid w:val="00960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9D4"/>
    <w:rPr>
      <w:i/>
      <w:iCs/>
      <w:color w:val="404040" w:themeColor="text1" w:themeTint="BF"/>
      <w:lang w:val="en-IE"/>
    </w:rPr>
  </w:style>
  <w:style w:type="paragraph" w:styleId="ListParagraph">
    <w:name w:val="List Paragraph"/>
    <w:basedOn w:val="Normal"/>
    <w:uiPriority w:val="34"/>
    <w:qFormat/>
    <w:rsid w:val="00960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9D4"/>
    <w:rPr>
      <w:i/>
      <w:iCs/>
      <w:color w:val="A44E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9D4"/>
    <w:pPr>
      <w:pBdr>
        <w:top w:val="single" w:sz="4" w:space="10" w:color="A44E00" w:themeColor="accent1" w:themeShade="BF"/>
        <w:bottom w:val="single" w:sz="4" w:space="10" w:color="A44E00" w:themeColor="accent1" w:themeShade="BF"/>
      </w:pBdr>
      <w:spacing w:before="360" w:after="360"/>
      <w:ind w:left="864" w:right="864"/>
      <w:jc w:val="center"/>
    </w:pPr>
    <w:rPr>
      <w:i/>
      <w:iCs/>
      <w:color w:val="A44E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9D4"/>
    <w:rPr>
      <w:i/>
      <w:iCs/>
      <w:color w:val="A44E00" w:themeColor="accent1" w:themeShade="BF"/>
      <w:lang w:val="en-IE"/>
    </w:rPr>
  </w:style>
  <w:style w:type="character" w:styleId="IntenseReference">
    <w:name w:val="Intense Reference"/>
    <w:basedOn w:val="DefaultParagraphFont"/>
    <w:uiPriority w:val="32"/>
    <w:qFormat/>
    <w:rsid w:val="009609D4"/>
    <w:rPr>
      <w:b/>
      <w:bCs/>
      <w:smallCaps/>
      <w:color w:val="A44E0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PwC">
  <a:themeElements>
    <a:clrScheme name="PwC Orange">
      <a:dk1>
        <a:srgbClr val="000000"/>
      </a:dk1>
      <a:lt1>
        <a:srgbClr val="FFFFFF"/>
      </a:lt1>
      <a:dk2>
        <a:srgbClr val="DC6900"/>
      </a:dk2>
      <a:lt2>
        <a:srgbClr val="FFFFFF"/>
      </a:lt2>
      <a:accent1>
        <a:srgbClr val="DC6900"/>
      </a:accent1>
      <a:accent2>
        <a:srgbClr val="FFB600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solidFill>
          <a:schemeClr val="tx2"/>
        </a:solidFill>
        <a:ln w="3175"/>
      </a:spPr>
      <a:bodyPr rtlCol="0" anchor="ctr"/>
      <a:lstStyle>
        <a:defPPr algn="ctr">
          <a:defRPr dirty="0" err="1" smtClean="0">
            <a:solidFill>
              <a:schemeClr val="bg1"/>
            </a:solidFill>
            <a:latin typeface="Georgia" pitchFamily="18" charset="0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192</Words>
  <Characters>1099</Characters>
  <Application>Microsoft Office Word</Application>
  <DocSecurity>0</DocSecurity>
  <Lines>9</Lines>
  <Paragraphs>2</Paragraphs>
  <ScaleCrop>false</ScaleCrop>
  <Company>PricewaterhouseCoopers</Company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Adrienne Gallen (IE)</dc:creator>
  <cp:keywords/>
  <dc:description/>
  <cp:lastModifiedBy>Adrienne Gallen (IE)</cp:lastModifiedBy>
  <cp:revision>39</cp:revision>
  <dcterms:created xsi:type="dcterms:W3CDTF">2026-06-25T14:51:00Z</dcterms:created>
  <dcterms:modified xsi:type="dcterms:W3CDTF">2026-06-25T16:06:00Z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1840fb-8939-4796-95d0-bc833736564d_Enabled">
    <vt:lpwstr>true</vt:lpwstr>
  </property>
  <property fmtid="{D5CDD505-2E9C-101B-9397-08002B2CF9AE}" pid="3" name="MSIP_Label_2e1840fb-8939-4796-95d0-bc833736564d_SetDate">
    <vt:lpwstr>2026-06-25T15:03:14Z</vt:lpwstr>
  </property>
  <property fmtid="{D5CDD505-2E9C-101B-9397-08002B2CF9AE}" pid="4" name="MSIP_Label_2e1840fb-8939-4796-95d0-bc833736564d_Method">
    <vt:lpwstr>Standard</vt:lpwstr>
  </property>
  <property fmtid="{D5CDD505-2E9C-101B-9397-08002B2CF9AE}" pid="5" name="MSIP_Label_2e1840fb-8939-4796-95d0-bc833736564d_Name">
    <vt:lpwstr>Confidential - Open Access</vt:lpwstr>
  </property>
  <property fmtid="{D5CDD505-2E9C-101B-9397-08002B2CF9AE}" pid="6" name="MSIP_Label_2e1840fb-8939-4796-95d0-bc833736564d_SiteId">
    <vt:lpwstr>513294a0-3e20-41b2-a970-6d30bf1546fa</vt:lpwstr>
  </property>
  <property fmtid="{D5CDD505-2E9C-101B-9397-08002B2CF9AE}" pid="7" name="MSIP_Label_2e1840fb-8939-4796-95d0-bc833736564d_ActionId">
    <vt:lpwstr>6d911338-b2fa-41a5-bcc1-074f159990ec</vt:lpwstr>
  </property>
  <property fmtid="{D5CDD505-2E9C-101B-9397-08002B2CF9AE}" pid="8" name="MSIP_Label_2e1840fb-8939-4796-95d0-bc833736564d_ContentBits">
    <vt:lpwstr>0</vt:lpwstr>
  </property>
  <property fmtid="{D5CDD505-2E9C-101B-9397-08002B2CF9AE}" pid="9" name="MSIP_Label_2e1840fb-8939-4796-95d0-bc833736564d_Tag">
    <vt:lpwstr>10, 3, 0, 1</vt:lpwstr>
  </property>
</Properties>
</file>