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Bighorn Solutions – Business &amp; Website Outline</w:t>
      </w:r>
    </w:p>
    <w:p>
      <w:pPr>
        <w:pStyle w:val="Heading2"/>
      </w:pPr>
      <w:r>
        <w:t>1. Mission</w:t>
      </w:r>
    </w:p>
    <w:p>
      <w:r>
        <w:t>Bighorn Solutions helps organizations improve operational systems through practical applications of artificial intelligence, automation, and digital tools. The goal is to simplify workflows, reduce repetitive work, and help businesses make better decisions with their data.</w:t>
      </w:r>
    </w:p>
    <w:p>
      <w:pPr>
        <w:pStyle w:val="Heading2"/>
      </w:pPr>
      <w:r>
        <w:t>2. Vision</w:t>
      </w:r>
    </w:p>
    <w:p>
      <w:r>
        <w:t>To become a trusted partner for businesses seeking practical, reliable AI-driven systems that improve efficiency, clarity, and decision-making.</w:t>
      </w:r>
    </w:p>
    <w:p>
      <w:pPr>
        <w:pStyle w:val="Heading2"/>
      </w:pPr>
      <w:r>
        <w:t>3. Core Services</w:t>
      </w:r>
    </w:p>
    <w:p>
      <w:pPr>
        <w:pStyle w:val="Heading3"/>
      </w:pPr>
      <w:r>
        <w:t>AI Opportunity Assessment</w:t>
      </w:r>
    </w:p>
    <w:p>
      <w:r>
        <w:t>• Review current workflows and tools</w:t>
        <w:br/>
        <w:t>• Identify inefficiencies and repetitive processes</w:t>
        <w:br/>
        <w:t>• Recommend automation and AI solutions</w:t>
        <w:br/>
        <w:t>• Deliver a roadmap for implementation</w:t>
      </w:r>
    </w:p>
    <w:p>
      <w:pPr>
        <w:pStyle w:val="Heading3"/>
      </w:pPr>
      <w:r>
        <w:t>Workflow Automation</w:t>
      </w:r>
    </w:p>
    <w:p>
      <w:r>
        <w:t>• Automate repetitive operational tasks</w:t>
        <w:br/>
        <w:t>• Connect existing tools and software</w:t>
        <w:br/>
        <w:t>• Create automated data flows</w:t>
        <w:br/>
        <w:t>• Reduce manual work and errors</w:t>
      </w:r>
    </w:p>
    <w:p>
      <w:pPr>
        <w:pStyle w:val="Heading3"/>
      </w:pPr>
      <w:r>
        <w:t>AI Knowledge Assistants</w:t>
      </w:r>
    </w:p>
    <w:p>
      <w:r>
        <w:t>• Build internal AI assistants trained on company documents</w:t>
        <w:br/>
        <w:t>• Provide instant answers to employee questions</w:t>
        <w:br/>
        <w:t>• Improve training and knowledge sharing</w:t>
        <w:br/>
        <w:t>• Reduce time spent searching for information</w:t>
      </w:r>
    </w:p>
    <w:p>
      <w:pPr>
        <w:pStyle w:val="Heading3"/>
      </w:pPr>
      <w:r>
        <w:t>AI Reporting &amp; Dashboards</w:t>
      </w:r>
    </w:p>
    <w:p>
      <w:r>
        <w:t>• Create clear operational dashboards</w:t>
        <w:br/>
        <w:t>• Centralize business data</w:t>
        <w:br/>
        <w:t>• Provide AI-assisted insights</w:t>
        <w:br/>
        <w:t>• Support better operational decisions</w:t>
      </w:r>
    </w:p>
    <w:p>
      <w:pPr>
        <w:pStyle w:val="Heading3"/>
      </w:pPr>
      <w:r>
        <w:t>Document &amp; Report Automation</w:t>
      </w:r>
    </w:p>
    <w:p>
      <w:r>
        <w:t>• Automated proposal generation</w:t>
        <w:br/>
        <w:t>• AI-generated summaries and reports</w:t>
        <w:br/>
        <w:t>• Meeting transcription and action items</w:t>
        <w:br/>
        <w:t>• Standardized documentation workflows</w:t>
      </w:r>
    </w:p>
    <w:p>
      <w:pPr>
        <w:pStyle w:val="Heading2"/>
      </w:pPr>
      <w:r>
        <w:t>4. Future Services</w:t>
      </w:r>
    </w:p>
    <w:p>
      <w:r>
        <w:t>• 3D modeling and digital prototyping</w:t>
        <w:br/>
        <w:t>• Rapid prototyping through 3D printing</w:t>
        <w:br/>
        <w:t>• AI-assisted design tools</w:t>
        <w:br/>
        <w:t>• Custom mechanical or product design support</w:t>
      </w:r>
    </w:p>
    <w:p>
      <w:pPr>
        <w:pStyle w:val="Heading2"/>
      </w:pPr>
      <w:r>
        <w:t>5. Target Clients</w:t>
      </w:r>
    </w:p>
    <w:p>
      <w:r>
        <w:t>• Tourism and hospitality businesses</w:t>
        <w:br/>
        <w:t>• Small manufacturers and fabrication shops</w:t>
        <w:br/>
        <w:t>• Local governments and organizations</w:t>
        <w:br/>
        <w:t>• Small and medium-sized businesses looking to modernize operations</w:t>
      </w:r>
    </w:p>
    <w:p>
      <w:pPr>
        <w:pStyle w:val="Heading2"/>
      </w:pPr>
      <w:r>
        <w:t>6. Branding</w:t>
      </w:r>
    </w:p>
    <w:p>
      <w:r>
        <w:t>Brand Name: Bighorn Solutions</w:t>
        <w:br/>
        <w:t>Brand Identity: Strength, resilience, clarity, and practical innovation</w:t>
        <w:br/>
        <w:t>Logo Elements: Bighorn ram, mountains, and alpine imagery</w:t>
        <w:br/>
        <w:t>Style: Clean, bold, rugged, professional</w:t>
        <w:br/>
        <w:t>Primary Colors: Black and white (core brand), cosmic purple/blue gradient (secondary creative theme)</w:t>
      </w:r>
    </w:p>
    <w:p>
      <w:pPr>
        <w:pStyle w:val="Heading2"/>
      </w:pPr>
      <w:r>
        <w:t>7. Website Structure</w:t>
      </w:r>
    </w:p>
    <w:p>
      <w:r>
        <w:t>Homepage – Overview of services and value proposition</w:t>
        <w:br/>
        <w:t>Services – Detailed explanation of AI and automation services</w:t>
        <w:br/>
        <w:t>Approach – How Bighorn Solutions works with clients</w:t>
        <w:br/>
        <w:t>Case Studies – Examples of system improvements</w:t>
        <w:br/>
        <w:t>About – Founder background and mission</w:t>
        <w:br/>
        <w:t>Contact – Inquiry form and consultation booking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