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DC570" w14:textId="77777777" w:rsidR="00133529" w:rsidRPr="00133529" w:rsidRDefault="00133529" w:rsidP="00133529">
      <w:pPr>
        <w:jc w:val="both"/>
        <w:rPr>
          <w:color w:val="000000" w:themeColor="text1"/>
          <w:sz w:val="22"/>
          <w:szCs w:val="22"/>
        </w:rPr>
      </w:pPr>
      <w:r w:rsidRPr="00133529">
        <w:rPr>
          <w:b/>
          <w:bCs/>
          <w:sz w:val="22"/>
          <w:szCs w:val="22"/>
        </w:rPr>
        <w:t xml:space="preserve">Qu’est-ce qu’un </w:t>
      </w:r>
      <w:proofErr w:type="spellStart"/>
      <w:r w:rsidRPr="00133529">
        <w:rPr>
          <w:b/>
          <w:bCs/>
          <w:sz w:val="22"/>
          <w:szCs w:val="22"/>
        </w:rPr>
        <w:t>forward</w:t>
      </w:r>
      <w:proofErr w:type="spellEnd"/>
      <w:r w:rsidRPr="00133529">
        <w:rPr>
          <w:b/>
          <w:bCs/>
          <w:sz w:val="22"/>
          <w:szCs w:val="22"/>
        </w:rPr>
        <w:t xml:space="preserve"> ?</w:t>
      </w:r>
      <w:r w:rsidRPr="00133529">
        <w:rPr>
          <w:sz w:val="22"/>
          <w:szCs w:val="22"/>
        </w:rPr>
        <w:t xml:space="preserve"> </w:t>
      </w:r>
      <w:r w:rsidRPr="00133529">
        <w:rPr>
          <w:color w:val="000000" w:themeColor="text1"/>
          <w:sz w:val="22"/>
          <w:szCs w:val="22"/>
        </w:rPr>
        <w:t>Engagement ferme d’acheter ou de vendre un actif (sous-jacent) à une date future donnée pour un prix convenu.</w:t>
      </w:r>
    </w:p>
    <w:p w14:paraId="39DC32C7" w14:textId="77777777" w:rsidR="00133529" w:rsidRPr="00133529" w:rsidRDefault="00133529">
      <w:pPr>
        <w:rPr>
          <w:sz w:val="22"/>
          <w:szCs w:val="22"/>
        </w:rPr>
      </w:pPr>
    </w:p>
    <w:p w14:paraId="4F94D502" w14:textId="77777777" w:rsidR="00133529" w:rsidRPr="00133529" w:rsidRDefault="00133529">
      <w:pPr>
        <w:rPr>
          <w:sz w:val="22"/>
          <w:szCs w:val="22"/>
        </w:rPr>
      </w:pPr>
      <w:r w:rsidRPr="00133529">
        <w:rPr>
          <w:b/>
          <w:bCs/>
          <w:sz w:val="22"/>
          <w:szCs w:val="22"/>
        </w:rPr>
        <w:t xml:space="preserve">Prix </w:t>
      </w:r>
      <w:proofErr w:type="spellStart"/>
      <w:r w:rsidRPr="00133529">
        <w:rPr>
          <w:b/>
          <w:bCs/>
          <w:sz w:val="22"/>
          <w:szCs w:val="22"/>
        </w:rPr>
        <w:t>forward</w:t>
      </w:r>
      <w:proofErr w:type="spellEnd"/>
      <w:r w:rsidRPr="00133529">
        <w:rPr>
          <w:sz w:val="22"/>
          <w:szCs w:val="22"/>
        </w:rPr>
        <w:t xml:space="preserve"> : </w:t>
      </w:r>
      <m:oMath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rT</m:t>
            </m:r>
          </m:sup>
        </m:sSup>
      </m:oMath>
    </w:p>
    <w:p w14:paraId="1BBC89F7" w14:textId="77777777" w:rsidR="00133529" w:rsidRPr="00133529" w:rsidRDefault="00133529">
      <w:pPr>
        <w:rPr>
          <w:sz w:val="22"/>
          <w:szCs w:val="22"/>
        </w:rPr>
      </w:pPr>
    </w:p>
    <w:p w14:paraId="2B059336" w14:textId="77777777" w:rsidR="00133529" w:rsidRPr="00133529" w:rsidRDefault="00133529">
      <w:pPr>
        <w:rPr>
          <w:rFonts w:ascii="Symbol" w:hAnsi="Symbol"/>
        </w:rPr>
      </w:pPr>
      <w:r>
        <w:rPr>
          <w:b/>
          <w:bCs/>
          <w:sz w:val="22"/>
          <w:szCs w:val="22"/>
        </w:rPr>
        <w:t xml:space="preserve">Qu’est-ce qui influe sur le prix </w:t>
      </w:r>
      <w:proofErr w:type="spellStart"/>
      <w:r>
        <w:rPr>
          <w:b/>
          <w:bCs/>
          <w:sz w:val="22"/>
          <w:szCs w:val="22"/>
        </w:rPr>
        <w:t>forward</w:t>
      </w:r>
      <w:proofErr w:type="spellEnd"/>
      <w:r>
        <w:rPr>
          <w:b/>
          <w:bCs/>
          <w:sz w:val="22"/>
          <w:szCs w:val="22"/>
        </w:rPr>
        <w:t> ?</w:t>
      </w:r>
      <w:r>
        <w:rPr>
          <w:sz w:val="22"/>
          <w:szCs w:val="22"/>
        </w:rPr>
        <w:t xml:space="preserve"> S’il y a un dividende de taux q :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(r-q)T</m:t>
            </m:r>
          </m:sup>
        </m:sSup>
      </m:oMath>
    </w:p>
    <w:p w14:paraId="0FED473A" w14:textId="77777777" w:rsidR="00133529" w:rsidRPr="00133529" w:rsidRDefault="00133529"/>
    <w:p w14:paraId="1CD22FEC" w14:textId="77777777" w:rsidR="00133529" w:rsidRPr="00133529" w:rsidRDefault="00133529">
      <w:pPr>
        <w:rPr>
          <w:sz w:val="22"/>
          <w:szCs w:val="22"/>
        </w:rPr>
      </w:pPr>
      <w:r w:rsidRPr="00133529">
        <w:rPr>
          <w:b/>
          <w:bCs/>
          <w:sz w:val="22"/>
          <w:szCs w:val="22"/>
        </w:rPr>
        <w:t>Taux REPO</w:t>
      </w:r>
      <w:r>
        <w:rPr>
          <w:sz w:val="22"/>
          <w:szCs w:val="22"/>
        </w:rPr>
        <w:t> : Contrat de vente d’un actif et promesse de rachat au taux REPO (utile pour des financements). -&gt;</w:t>
      </w:r>
      <m:oMath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(r-q-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sz w:val="22"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p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)T</m:t>
            </m:r>
          </m:sup>
        </m:sSup>
      </m:oMath>
    </w:p>
    <w:p w14:paraId="46853EE2" w14:textId="77777777" w:rsidR="00133529" w:rsidRDefault="00133529">
      <w:pPr>
        <w:rPr>
          <w:rFonts w:ascii="Symbol" w:hAnsi="Symbol"/>
        </w:rPr>
      </w:pPr>
    </w:p>
    <w:p w14:paraId="00CA4F41" w14:textId="77777777" w:rsidR="00133529" w:rsidRDefault="00133529">
      <w:pPr>
        <w:rPr>
          <w:b/>
          <w:bCs/>
          <w:sz w:val="22"/>
          <w:szCs w:val="22"/>
          <w:lang w:val="en-US"/>
        </w:rPr>
      </w:pPr>
      <w:r w:rsidRPr="00133529">
        <w:rPr>
          <w:b/>
          <w:bCs/>
          <w:sz w:val="22"/>
          <w:szCs w:val="22"/>
          <w:lang w:val="en-US"/>
        </w:rPr>
        <w:t>Payoff d’un forward, d’un call et d’un put.</w:t>
      </w:r>
    </w:p>
    <w:p w14:paraId="6C4F1A59" w14:textId="77777777" w:rsidR="00133529" w:rsidRDefault="00133529">
      <w:pPr>
        <w:rPr>
          <w:b/>
          <w:bCs/>
          <w:sz w:val="22"/>
          <w:szCs w:val="22"/>
          <w:lang w:val="en-US"/>
        </w:rPr>
      </w:pPr>
    </w:p>
    <w:p w14:paraId="31B2A8D8" w14:textId="77777777" w:rsidR="00133529" w:rsidRDefault="00133529" w:rsidP="00133529">
      <w:pPr>
        <w:jc w:val="both"/>
        <w:rPr>
          <w:rFonts w:eastAsiaTheme="minorEastAsia"/>
          <w:color w:val="000000" w:themeColor="text1"/>
          <w:sz w:val="20"/>
          <w:szCs w:val="20"/>
        </w:rPr>
      </w:pPr>
      <w:r w:rsidRPr="00133529">
        <w:rPr>
          <w:rFonts w:eastAsiaTheme="minorEastAsia"/>
          <w:b/>
          <w:bCs/>
          <w:color w:val="000000" w:themeColor="text1"/>
          <w:sz w:val="20"/>
          <w:szCs w:val="20"/>
        </w:rPr>
        <w:t>Option d’achat (call) (et option de vente (put)) :</w:t>
      </w:r>
      <w:r w:rsidRPr="00B102ED">
        <w:rPr>
          <w:rFonts w:eastAsiaTheme="minorEastAsia"/>
          <w:color w:val="000000" w:themeColor="text1"/>
          <w:sz w:val="20"/>
          <w:szCs w:val="20"/>
        </w:rPr>
        <w:t xml:space="preserve"> donne le droit à son détendeur d’acheter (de vendre) une certaine quantité d’un actif sous-jacent à une date future et un prix (appelé prix d’exercice : </w:t>
      </w:r>
      <w:proofErr w:type="spellStart"/>
      <w:r w:rsidRPr="00B102ED">
        <w:rPr>
          <w:rFonts w:eastAsiaTheme="minorEastAsia"/>
          <w:i/>
          <w:iCs/>
          <w:color w:val="000000" w:themeColor="text1"/>
          <w:sz w:val="20"/>
          <w:szCs w:val="20"/>
        </w:rPr>
        <w:t>strike</w:t>
      </w:r>
      <w:proofErr w:type="spellEnd"/>
      <w:r w:rsidRPr="00B102ED">
        <w:rPr>
          <w:rFonts w:eastAsiaTheme="minorEastAsia"/>
          <w:color w:val="000000" w:themeColor="text1"/>
          <w:sz w:val="20"/>
          <w:szCs w:val="20"/>
        </w:rPr>
        <w:t>) convenu.</w:t>
      </w:r>
    </w:p>
    <w:p w14:paraId="2E0423B0" w14:textId="77777777" w:rsidR="00133529" w:rsidRDefault="00133529" w:rsidP="00133529">
      <w:pPr>
        <w:jc w:val="both"/>
        <w:rPr>
          <w:rFonts w:eastAsiaTheme="minorEastAsia"/>
          <w:color w:val="000000" w:themeColor="text1"/>
          <w:sz w:val="20"/>
          <w:szCs w:val="20"/>
        </w:rPr>
      </w:pPr>
    </w:p>
    <w:p w14:paraId="6FD9D9C5" w14:textId="77777777" w:rsidR="00133529" w:rsidRPr="00133529" w:rsidRDefault="00133529" w:rsidP="00133529">
      <w:pPr>
        <w:jc w:val="both"/>
        <w:rPr>
          <w:rFonts w:eastAsiaTheme="minorEastAsia"/>
          <w:b/>
          <w:bCs/>
          <w:color w:val="000000" w:themeColor="text1"/>
          <w:sz w:val="20"/>
          <w:szCs w:val="20"/>
        </w:rPr>
      </w:pPr>
      <w:r w:rsidRPr="00133529">
        <w:rPr>
          <w:rFonts w:eastAsiaTheme="minorEastAsia"/>
          <w:b/>
          <w:bCs/>
          <w:color w:val="000000" w:themeColor="text1"/>
          <w:sz w:val="20"/>
          <w:szCs w:val="20"/>
        </w:rPr>
        <w:t>Bien dire short et long</w:t>
      </w:r>
    </w:p>
    <w:p w14:paraId="13845BAC" w14:textId="77777777" w:rsidR="00133529" w:rsidRDefault="00133529">
      <w:pPr>
        <w:rPr>
          <w:rFonts w:ascii="Symbol" w:hAnsi="Symbol"/>
        </w:rPr>
      </w:pPr>
    </w:p>
    <w:p w14:paraId="57BD87C3" w14:textId="77777777" w:rsidR="00133529" w:rsidRDefault="00133529">
      <w:proofErr w:type="spellStart"/>
      <w:r w:rsidRPr="00133529">
        <w:rPr>
          <w:b/>
          <w:bCs/>
        </w:rPr>
        <w:t>Def</w:t>
      </w:r>
      <w:proofErr w:type="spellEnd"/>
      <w:r w:rsidRPr="00133529">
        <w:rPr>
          <w:b/>
          <w:bCs/>
        </w:rPr>
        <w:t xml:space="preserve"> des </w:t>
      </w:r>
      <w:proofErr w:type="spellStart"/>
      <w:r w:rsidRPr="00133529">
        <w:rPr>
          <w:b/>
          <w:bCs/>
        </w:rPr>
        <w:t>gecques</w:t>
      </w:r>
      <w:proofErr w:type="spellEnd"/>
      <w:r>
        <w:t xml:space="preserve"> : les grecques sont des mesures qui quantifient différents aspects du risque sur une position. </w:t>
      </w:r>
    </w:p>
    <w:p w14:paraId="1D0E191C" w14:textId="77777777" w:rsidR="00133529" w:rsidRDefault="00133529"/>
    <w:p w14:paraId="40E615C6" w14:textId="77777777" w:rsidR="00133529" w:rsidRDefault="00133529">
      <w:pPr>
        <w:rPr>
          <w:color w:val="FF0000"/>
        </w:rPr>
      </w:pPr>
      <w:r w:rsidRPr="00133529">
        <w:rPr>
          <w:color w:val="FF0000"/>
        </w:rPr>
        <w:t>Tout ce qui suit est pour des options européennes sur des actions ne versant pas de dividendes.</w:t>
      </w:r>
    </w:p>
    <w:p w14:paraId="55DE1529" w14:textId="77777777" w:rsidR="00133529" w:rsidRDefault="00133529">
      <w:pPr>
        <w:rPr>
          <w:color w:val="FF0000"/>
        </w:rPr>
      </w:pPr>
    </w:p>
    <w:p w14:paraId="43DEA3A1" w14:textId="77777777" w:rsidR="00E3790E" w:rsidRDefault="00E3790E" w:rsidP="00E3790E">
      <w:pPr>
        <w:jc w:val="both"/>
        <w:rPr>
          <w:color w:val="000000" w:themeColor="text1"/>
          <w:sz w:val="20"/>
          <w:szCs w:val="20"/>
          <w:u w:val="single"/>
        </w:rPr>
      </w:pPr>
      <w:r w:rsidRPr="0051243A">
        <w:rPr>
          <w:color w:val="000000" w:themeColor="text1"/>
          <w:sz w:val="20"/>
          <w:szCs w:val="20"/>
          <w:u w:val="single"/>
        </w:rPr>
        <w:t>Hypothèses</w:t>
      </w:r>
      <w:r>
        <w:rPr>
          <w:color w:val="000000" w:themeColor="text1"/>
          <w:sz w:val="20"/>
          <w:szCs w:val="20"/>
          <w:u w:val="single"/>
        </w:rPr>
        <w:t> BSM :</w:t>
      </w:r>
    </w:p>
    <w:p w14:paraId="4F383A3E" w14:textId="77777777" w:rsidR="00E3790E" w:rsidRPr="0051243A" w:rsidRDefault="00E3790E" w:rsidP="00E3790E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Le cours de l’action suit le processus présenté au </w:t>
      </w:r>
      <w:proofErr w:type="spellStart"/>
      <w:r>
        <w:rPr>
          <w:color w:val="000000" w:themeColor="text1"/>
          <w:sz w:val="20"/>
          <w:szCs w:val="20"/>
        </w:rPr>
        <w:t>chap</w:t>
      </w:r>
      <w:proofErr w:type="spellEnd"/>
      <w:r>
        <w:rPr>
          <w:color w:val="000000" w:themeColor="text1"/>
          <w:sz w:val="20"/>
          <w:szCs w:val="20"/>
        </w:rPr>
        <w:t xml:space="preserve"> 14 (µ et </w:t>
      </w:r>
      <m:oMath>
        <m:r>
          <w:rPr>
            <w:rFonts w:ascii="Cambria Math" w:hAnsi="Cambria Math"/>
            <w:sz w:val="20"/>
            <w:szCs w:val="20"/>
          </w:rPr>
          <m:t xml:space="preserve">σ </m:t>
        </m:r>
      </m:oMath>
      <w:r>
        <w:rPr>
          <w:sz w:val="20"/>
          <w:szCs w:val="20"/>
        </w:rPr>
        <w:t xml:space="preserve">constants). </w:t>
      </w:r>
      <m:oMath>
        <m:r>
          <w:rPr>
            <w:rFonts w:ascii="Cambria Math" w:hAnsi="Cambria Math"/>
            <w:sz w:val="20"/>
            <w:szCs w:val="20"/>
          </w:rPr>
          <m:t>dS=µSdt+ σSdz</m:t>
        </m:r>
      </m:oMath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avec</w:t>
      </w:r>
      <w:proofErr w:type="gramEnd"/>
      <w:r>
        <w:rPr>
          <w:sz w:val="20"/>
          <w:szCs w:val="20"/>
        </w:rPr>
        <w:t xml:space="preserve"> dz la volatilité du cours de l’action, S valeur de l’action à la date t. </w:t>
      </w:r>
    </w:p>
    <w:p w14:paraId="3B1F45CC" w14:textId="77777777" w:rsidR="00E3790E" w:rsidRPr="0051243A" w:rsidRDefault="00E3790E" w:rsidP="00E3790E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 xml:space="preserve">Aucunes restrictions sur les ventes à découvert. </w:t>
      </w:r>
    </w:p>
    <w:p w14:paraId="39C584D1" w14:textId="77777777" w:rsidR="00E3790E" w:rsidRDefault="00E3790E" w:rsidP="00E3790E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Pas de frais de transactions ou impôts</w:t>
      </w:r>
    </w:p>
    <w:p w14:paraId="69851A5E" w14:textId="77777777" w:rsidR="00E3790E" w:rsidRDefault="00E3790E" w:rsidP="00E3790E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Pas de dividendes sur le sous-jacent pendant la durée de vie de l’actif dérivé</w:t>
      </w:r>
    </w:p>
    <w:p w14:paraId="32517D30" w14:textId="77777777" w:rsidR="00E3790E" w:rsidRDefault="00E3790E" w:rsidP="00E3790E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Pas d’opportunités d’arbitrage</w:t>
      </w:r>
    </w:p>
    <w:p w14:paraId="7B3C69A2" w14:textId="77777777" w:rsidR="00E3790E" w:rsidRDefault="00E3790E" w:rsidP="00E3790E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Le marché fonctionne en continue</w:t>
      </w:r>
    </w:p>
    <w:p w14:paraId="57AD6BD4" w14:textId="77777777" w:rsidR="00E3790E" w:rsidRDefault="00E3790E" w:rsidP="00E3790E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Taux sans risque r constant et fixe quel que soit la maturité du produit</w:t>
      </w:r>
    </w:p>
    <w:p w14:paraId="330E8726" w14:textId="77777777" w:rsidR="00E3790E" w:rsidRDefault="00E3790E" w:rsidP="00E3790E">
      <w:pPr>
        <w:jc w:val="both"/>
        <w:rPr>
          <w:sz w:val="20"/>
          <w:szCs w:val="20"/>
        </w:rPr>
      </w:pPr>
      <w:r>
        <w:rPr>
          <w:color w:val="000000" w:themeColor="text1"/>
          <w:sz w:val="20"/>
          <w:szCs w:val="20"/>
        </w:rPr>
        <w:t>(</w:t>
      </w:r>
      <w:proofErr w:type="gramStart"/>
      <w:r>
        <w:rPr>
          <w:color w:val="000000" w:themeColor="text1"/>
          <w:sz w:val="20"/>
          <w:szCs w:val="20"/>
        </w:rPr>
        <w:t>dans</w:t>
      </w:r>
      <w:proofErr w:type="gramEnd"/>
      <w:r>
        <w:rPr>
          <w:color w:val="000000" w:themeColor="text1"/>
          <w:sz w:val="20"/>
          <w:szCs w:val="20"/>
        </w:rPr>
        <w:t xml:space="preserve"> les </w:t>
      </w:r>
      <w:proofErr w:type="spellStart"/>
      <w:r>
        <w:rPr>
          <w:color w:val="000000" w:themeColor="text1"/>
          <w:sz w:val="20"/>
          <w:szCs w:val="20"/>
        </w:rPr>
        <w:t>chap</w:t>
      </w:r>
      <w:proofErr w:type="spellEnd"/>
      <w:r>
        <w:rPr>
          <w:color w:val="000000" w:themeColor="text1"/>
          <w:sz w:val="20"/>
          <w:szCs w:val="20"/>
        </w:rPr>
        <w:t xml:space="preserve"> suivants, nous verrons que </w:t>
      </w:r>
      <m:oMath>
        <m:r>
          <w:rPr>
            <w:rFonts w:ascii="Cambria Math" w:hAnsi="Cambria Math"/>
            <w:sz w:val="20"/>
            <w:szCs w:val="20"/>
          </w:rPr>
          <m:t xml:space="preserve">σ </m:t>
        </m:r>
      </m:oMath>
      <w:r>
        <w:rPr>
          <w:sz w:val="20"/>
          <w:szCs w:val="20"/>
        </w:rPr>
        <w:t>et r peuvent être définis comme des fonctions de t)</w:t>
      </w:r>
    </w:p>
    <w:p w14:paraId="4F637C32" w14:textId="77777777" w:rsidR="00E3790E" w:rsidRPr="00133529" w:rsidRDefault="00E3790E">
      <w:pPr>
        <w:rPr>
          <w:color w:val="FF0000"/>
        </w:rPr>
      </w:pPr>
    </w:p>
    <w:p w14:paraId="36A05744" w14:textId="77777777" w:rsidR="007963A9" w:rsidRPr="00F45284" w:rsidRDefault="00E137F8">
      <w:pPr>
        <w:rPr>
          <w:lang w:val="en-US"/>
        </w:rPr>
      </w:pPr>
      <w:r w:rsidRPr="00133529">
        <w:rPr>
          <w:rFonts w:ascii="Symbol" w:hAnsi="Symbol"/>
          <w:b/>
          <w:bCs/>
        </w:rPr>
        <w:t></w:t>
      </w:r>
      <w:r w:rsidRPr="00F45284">
        <w:rPr>
          <w:b/>
          <w:bCs/>
          <w:lang w:val="en-US"/>
        </w:rPr>
        <w:t>(call)=</w:t>
      </w:r>
      <w:r w:rsidRPr="00F45284">
        <w:rPr>
          <w:lang w:val="en-US"/>
        </w:rPr>
        <w:t>N(d1)</w:t>
      </w:r>
    </w:p>
    <w:p w14:paraId="4040A205" w14:textId="77777777" w:rsidR="00E137F8" w:rsidRPr="00133529" w:rsidRDefault="00E137F8">
      <w:pPr>
        <w:rPr>
          <w:lang w:val="en-US"/>
        </w:rPr>
      </w:pPr>
      <w:r w:rsidRPr="00133529">
        <w:rPr>
          <w:b/>
          <w:bCs/>
          <w:lang w:val="en-US"/>
        </w:rPr>
        <w:t>∆(put)=</w:t>
      </w:r>
      <w:r w:rsidRPr="00133529">
        <w:rPr>
          <w:lang w:val="en-US"/>
        </w:rPr>
        <w:t>N(d1)-1</w:t>
      </w:r>
    </w:p>
    <w:p w14:paraId="0A947D40" w14:textId="77777777" w:rsidR="00133529" w:rsidRPr="00133529" w:rsidRDefault="00133529">
      <w:pPr>
        <w:rPr>
          <w:lang w:val="en-US"/>
        </w:rPr>
      </w:pPr>
    </w:p>
    <w:p w14:paraId="7D95B525" w14:textId="77777777" w:rsidR="00133529" w:rsidRDefault="00133529">
      <w:pPr>
        <w:rPr>
          <w:rFonts w:eastAsiaTheme="minorEastAsia"/>
        </w:rPr>
      </w:pPr>
      <w:r w:rsidRPr="00133529">
        <w:rPr>
          <w:b/>
          <w:bCs/>
        </w:rPr>
        <w:t>Parité call-put</w:t>
      </w:r>
      <w:r>
        <w:rPr>
          <w:b/>
          <w:bCs/>
        </w:rPr>
        <w:t xml:space="preserve"> </w:t>
      </w:r>
      <w:r w:rsidRPr="00133529">
        <w:t xml:space="preserve">: </w:t>
      </w:r>
      <w:proofErr w:type="spellStart"/>
      <w:r w:rsidRPr="00133529">
        <w:t>c-p</w:t>
      </w:r>
      <w:proofErr w:type="spellEnd"/>
      <w:r w:rsidRPr="00133529">
        <w:t>= S-K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rt</m:t>
            </m:r>
          </m:sup>
        </m:sSup>
      </m:oMath>
      <w:r w:rsidRPr="00133529">
        <w:rPr>
          <w:rFonts w:eastAsiaTheme="minorEastAsia"/>
        </w:rPr>
        <w:t xml:space="preserve"> avec S le prix </w:t>
      </w:r>
      <w:r>
        <w:rPr>
          <w:rFonts w:eastAsiaTheme="minorEastAsia"/>
        </w:rPr>
        <w:t>de l’actif maintenant et t le temps jusqu’à l’échéance.</w:t>
      </w:r>
    </w:p>
    <w:p w14:paraId="735355C8" w14:textId="77777777" w:rsidR="00133529" w:rsidRDefault="00133529">
      <w:pPr>
        <w:rPr>
          <w:rFonts w:eastAsiaTheme="minorEastAsia"/>
        </w:rPr>
      </w:pPr>
    </w:p>
    <w:p w14:paraId="5F0ED7E9" w14:textId="77777777" w:rsidR="00133529" w:rsidRDefault="00286250">
      <w:r w:rsidRPr="00286250">
        <w:rPr>
          <w:b/>
          <w:bCs/>
        </w:rPr>
        <w:t>Connaître c et p</w:t>
      </w:r>
      <w:r>
        <w:t> :</w:t>
      </w:r>
    </w:p>
    <w:p w14:paraId="577DE208" w14:textId="77777777" w:rsidR="00286250" w:rsidRPr="00286250" w:rsidRDefault="00286250">
      <w:pPr>
        <w:rPr>
          <w:bCs/>
          <w:iCs/>
          <w:color w:val="000000" w:themeColor="text1"/>
        </w:rPr>
      </w:pPr>
    </w:p>
    <w:p w14:paraId="13552553" w14:textId="77777777" w:rsidR="00286250" w:rsidRPr="00286250" w:rsidRDefault="00286250" w:rsidP="00286250">
      <w:pPr>
        <w:jc w:val="both"/>
        <w:rPr>
          <w:rFonts w:eastAsiaTheme="minorEastAsia"/>
          <w:bCs/>
          <w:iCs/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c=</m:t>
          </m:r>
          <m:sSub>
            <m:sSubPr>
              <m:ctrlPr>
                <w:rPr>
                  <w:rFonts w:ascii="Cambria Math" w:hAnsi="Cambria Math"/>
                  <w:bCs/>
                  <w:iCs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N</m:t>
          </m:r>
          <m:d>
            <m:dPr>
              <m:ctrlPr>
                <w:rPr>
                  <w:rFonts w:ascii="Cambria Math" w:hAnsi="Cambria Math"/>
                  <w:bCs/>
                  <w:iCs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color w:val="000000" w:themeColor="tex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-K</m:t>
          </m:r>
          <m:sSup>
            <m:sSupPr>
              <m:ctrlPr>
                <w:rPr>
                  <w:rFonts w:ascii="Cambria Math" w:hAnsi="Cambria Math"/>
                  <w:bCs/>
                  <w:iCs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-rT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N</m:t>
          </m:r>
          <m:d>
            <m:dPr>
              <m:ctrlPr>
                <w:rPr>
                  <w:rFonts w:ascii="Cambria Math" w:hAnsi="Cambria Math"/>
                  <w:bCs/>
                  <w:iCs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color w:val="000000" w:themeColor="tex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</m:e>
          </m:d>
        </m:oMath>
      </m:oMathPara>
    </w:p>
    <w:p w14:paraId="4485A184" w14:textId="77777777" w:rsidR="00286250" w:rsidRPr="00286250" w:rsidRDefault="00286250" w:rsidP="00286250">
      <w:pPr>
        <w:jc w:val="both"/>
        <w:rPr>
          <w:bCs/>
          <w:iCs/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p=K</m:t>
          </m:r>
          <m:sSup>
            <m:sSupPr>
              <m:ctrlPr>
                <w:rPr>
                  <w:rFonts w:ascii="Cambria Math" w:hAnsi="Cambria Math"/>
                  <w:bCs/>
                  <w:iCs/>
                  <w:color w:val="000000" w:themeColor="text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-rT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N</m:t>
          </m:r>
          <m:d>
            <m:dPr>
              <m:ctrlPr>
                <w:rPr>
                  <w:rFonts w:ascii="Cambria Math" w:hAnsi="Cambria Math"/>
                  <w:bCs/>
                  <w:iCs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color w:val="000000" w:themeColor="tex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-d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Cs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N</m:t>
          </m:r>
          <m:d>
            <m:dPr>
              <m:ctrlPr>
                <w:rPr>
                  <w:rFonts w:ascii="Cambria Math" w:hAnsi="Cambria Math"/>
                  <w:bCs/>
                  <w:iCs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color w:val="000000" w:themeColor="tex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e>
          </m:d>
        </m:oMath>
      </m:oMathPara>
    </w:p>
    <w:p w14:paraId="55921FEA" w14:textId="77777777" w:rsidR="00286250" w:rsidRPr="00286250" w:rsidRDefault="00286250" w:rsidP="00286250">
      <w:pPr>
        <w:jc w:val="both"/>
        <w:rPr>
          <w:bCs/>
          <w:iCs/>
          <w:color w:val="000000" w:themeColor="text1"/>
          <w:sz w:val="20"/>
          <w:szCs w:val="20"/>
        </w:rPr>
      </w:pPr>
    </w:p>
    <w:p w14:paraId="61DF417A" w14:textId="77777777" w:rsidR="00286250" w:rsidRDefault="00286250" w:rsidP="00286250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Avec 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r+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num>
          <m:den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T</m:t>
                </m:r>
              </m:e>
            </m:rad>
          </m:den>
        </m:f>
      </m:oMath>
      <w:r>
        <w:rPr>
          <w:color w:val="000000" w:themeColor="text1"/>
          <w:sz w:val="20"/>
          <w:szCs w:val="20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r-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num>
          <m:den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 w:themeColor="text1"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T</m:t>
                </m:r>
              </m:e>
            </m:rad>
          </m:den>
        </m:f>
        <m:r>
          <w:rPr>
            <w:rFonts w:ascii="Cambria Math" w:hAnsi="Cambria Math"/>
            <w:color w:val="000000" w:themeColor="text1"/>
            <w:sz w:val="20"/>
            <w:szCs w:val="20"/>
          </w:rPr>
          <m:t>=</m:t>
        </m:r>
      </m:oMath>
      <w:r>
        <w:rPr>
          <w:color w:val="000000" w:themeColor="text1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d</m:t>
            </m:r>
          </m:e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0"/>
            <w:szCs w:val="20"/>
          </w:rPr>
          <m:t>- σ</m:t>
        </m:r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T</m:t>
            </m:r>
          </m:e>
        </m:rad>
      </m:oMath>
      <w:r>
        <w:rPr>
          <w:color w:val="000000" w:themeColor="text1"/>
          <w:sz w:val="20"/>
          <w:szCs w:val="20"/>
        </w:rPr>
        <w:t xml:space="preserve"> </w:t>
      </w:r>
    </w:p>
    <w:p w14:paraId="4CDFCD9F" w14:textId="77777777" w:rsidR="00286250" w:rsidRDefault="00286250" w:rsidP="00286250">
      <w:pPr>
        <w:jc w:val="both"/>
        <w:rPr>
          <w:color w:val="000000" w:themeColor="text1"/>
          <w:sz w:val="20"/>
          <w:szCs w:val="20"/>
        </w:rPr>
      </w:pPr>
    </w:p>
    <w:p w14:paraId="40E0209B" w14:textId="77777777" w:rsidR="00286250" w:rsidRDefault="00286250" w:rsidP="00286250">
      <w:pPr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Et N(x)=</w:t>
      </w:r>
      <m:oMath>
        <m:nary>
          <m:naryPr>
            <m:limLoc m:val="subSup"/>
            <m:ctrlPr>
              <w:rPr>
                <w:rFonts w:ascii="Cambria Math" w:eastAsiaTheme="minorHAnsi" w:hAnsi="Cambria Math" w:cstheme="minorBidi"/>
                <w:i/>
                <w:color w:val="000000" w:themeColor="text1"/>
                <w:sz w:val="20"/>
                <w:szCs w:val="20"/>
                <w:lang w:eastAsia="en-US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-infini</m:t>
            </m:r>
          </m:sub>
          <m:sup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x</m:t>
            </m:r>
          </m:sup>
          <m:e>
            <m:f>
              <m:fPr>
                <m:ctrlPr>
                  <w:rPr>
                    <w:rFonts w:ascii="Cambria Math" w:eastAsiaTheme="minorHAnsi" w:hAnsi="Cambria Math" w:cstheme="minorBidi"/>
                    <w:i/>
                    <w:color w:val="000000" w:themeColor="text1"/>
                    <w:sz w:val="20"/>
                    <w:szCs w:val="20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HAnsi" w:hAnsi="Cambria Math" w:cstheme="minorBidi"/>
                        <w:i/>
                        <w:color w:val="000000" w:themeColor="text1"/>
                        <w:sz w:val="20"/>
                        <w:szCs w:val="20"/>
                        <w:lang w:eastAsia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eastAsiaTheme="minorHAnsi" w:hAnsi="Cambria Math" w:cstheme="minorBidi"/>
                    <w:i/>
                    <w:color w:val="000000" w:themeColor="text1"/>
                    <w:sz w:val="20"/>
                    <w:szCs w:val="20"/>
                    <w:lang w:eastAsia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eastAsiaTheme="minorHAnsi" w:hAnsi="Cambria Math" w:cstheme="minorBidi"/>
                        <w:i/>
                        <w:color w:val="000000" w:themeColor="text1"/>
                        <w:sz w:val="20"/>
                        <w:szCs w:val="20"/>
                        <w:lang w:eastAsia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HAnsi" w:hAnsi="Cambria Math" w:cstheme="minorBidi"/>
                            <w:i/>
                            <w:color w:val="000000" w:themeColor="text1"/>
                            <w:sz w:val="20"/>
                            <w:szCs w:val="20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</m:t>
                    </m:r>
                  </m:den>
                </m:f>
              </m:sup>
            </m:sSup>
          </m:e>
        </m:nary>
      </m:oMath>
      <w:r>
        <w:rPr>
          <w:rFonts w:eastAsiaTheme="minorEastAsia"/>
          <w:color w:val="000000" w:themeColor="text1"/>
          <w:sz w:val="20"/>
          <w:szCs w:val="20"/>
        </w:rPr>
        <w:t>dt</w:t>
      </w:r>
    </w:p>
    <w:p w14:paraId="714FBDF6" w14:textId="77777777" w:rsidR="00286250" w:rsidRDefault="00286250"/>
    <w:p w14:paraId="1B37768A" w14:textId="77777777" w:rsidR="006D18CB" w:rsidRDefault="006D18CB"/>
    <w:p w14:paraId="39CB3C76" w14:textId="77777777" w:rsidR="006D18CB" w:rsidRDefault="006D18CB"/>
    <w:p w14:paraId="44DB5AC7" w14:textId="77777777" w:rsidR="006D18CB" w:rsidRDefault="006D18CB"/>
    <w:p w14:paraId="2E364AF4" w14:textId="77777777" w:rsidR="00DC7DF3" w:rsidRDefault="00DC7DF3" w:rsidP="00DC7DF3">
      <w:pPr>
        <w:rPr>
          <w:b/>
          <w:bCs/>
        </w:rPr>
      </w:pPr>
      <w:r w:rsidRPr="00DC7DF3">
        <w:rPr>
          <w:b/>
          <w:bCs/>
        </w:rPr>
        <w:lastRenderedPageBreak/>
        <w:t>Valeur temps de l’option :</w:t>
      </w:r>
    </w:p>
    <w:p w14:paraId="73E63121" w14:textId="77777777" w:rsidR="00DC7DF3" w:rsidRPr="006D18CB" w:rsidRDefault="00DC7DF3">
      <w:r w:rsidRPr="00DC7DF3">
        <w:t xml:space="preserve"> </w:t>
      </w:r>
      <w:r w:rsidRPr="00DC7DF3">
        <w:fldChar w:fldCharType="begin"/>
      </w:r>
      <w:r w:rsidRPr="00DC7DF3">
        <w:instrText xml:space="preserve"> INCLUDEPICTURE "/var/folders/d7/2jy814bj2r10v0ssp1gz2gbm0000gn/T/com.microsoft.Word/WebArchiveCopyPasteTempFiles/theorie-des-options-caracteristiques-et--strategies15.png" \* MERGEFORMATINET </w:instrText>
      </w:r>
      <w:r w:rsidRPr="00DC7DF3">
        <w:fldChar w:fldCharType="separate"/>
      </w:r>
      <w:r w:rsidRPr="00DC7DF3">
        <w:rPr>
          <w:noProof/>
        </w:rPr>
        <w:drawing>
          <wp:inline distT="0" distB="0" distL="0" distR="0" wp14:anchorId="4F6E6739" wp14:editId="597AD038">
            <wp:extent cx="3917315" cy="259461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520" cy="261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DF3">
        <w:fldChar w:fldCharType="end"/>
      </w:r>
    </w:p>
    <w:p w14:paraId="60F7AB8F" w14:textId="77777777" w:rsidR="003422AE" w:rsidRPr="003422AE" w:rsidRDefault="00DC7DF3">
      <w:r w:rsidRPr="003422AE">
        <w:t>Plus on se rapproche de l’échéance, plus on se rapproche de la courbe rouge</w:t>
      </w:r>
      <w:r w:rsidR="00913144" w:rsidRPr="003422AE">
        <w:t xml:space="preserve"> épaisse.</w:t>
      </w:r>
    </w:p>
    <w:p w14:paraId="187D6E6F" w14:textId="77777777" w:rsidR="003422AE" w:rsidRPr="003422AE" w:rsidRDefault="003422AE" w:rsidP="003422AE">
      <w:r w:rsidRPr="003422AE">
        <w:rPr>
          <w:b/>
          <w:bCs/>
          <w:color w:val="222222"/>
        </w:rPr>
        <w:t>Valeur temps</w:t>
      </w:r>
      <w:r w:rsidRPr="003422AE">
        <w:rPr>
          <w:color w:val="222222"/>
          <w:shd w:val="clear" w:color="auto" w:fill="FFFFFF"/>
        </w:rPr>
        <w:t>. La </w:t>
      </w:r>
      <w:r w:rsidRPr="003422AE">
        <w:rPr>
          <w:b/>
          <w:bCs/>
          <w:color w:val="222222"/>
        </w:rPr>
        <w:t>valeur temps d'une option</w:t>
      </w:r>
      <w:r w:rsidRPr="003422AE">
        <w:rPr>
          <w:color w:val="222222"/>
          <w:shd w:val="clear" w:color="auto" w:fill="FFFFFF"/>
        </w:rPr>
        <w:t> est la différence entre le prix de l'</w:t>
      </w:r>
      <w:r w:rsidRPr="003422AE">
        <w:rPr>
          <w:b/>
          <w:bCs/>
          <w:color w:val="222222"/>
        </w:rPr>
        <w:t>option</w:t>
      </w:r>
      <w:r w:rsidRPr="003422AE">
        <w:rPr>
          <w:color w:val="222222"/>
          <w:shd w:val="clear" w:color="auto" w:fill="FFFFFF"/>
        </w:rPr>
        <w:t> et sa </w:t>
      </w:r>
      <w:r w:rsidRPr="003422AE">
        <w:rPr>
          <w:b/>
          <w:bCs/>
          <w:color w:val="222222"/>
        </w:rPr>
        <w:t xml:space="preserve">valeur </w:t>
      </w:r>
      <w:r w:rsidRPr="003422AE">
        <w:rPr>
          <w:color w:val="222222"/>
          <w:shd w:val="clear" w:color="auto" w:fill="FFFFFF"/>
        </w:rPr>
        <w:t>intrinsèque. Elle représente la probabilité que d'ici l'échéance, l'évolution du prix du sous-jacent entraine un accroissement de la </w:t>
      </w:r>
      <w:r w:rsidRPr="003422AE">
        <w:rPr>
          <w:b/>
          <w:bCs/>
          <w:color w:val="222222"/>
        </w:rPr>
        <w:t>valeur</w:t>
      </w:r>
      <w:r w:rsidRPr="003422AE">
        <w:rPr>
          <w:color w:val="222222"/>
          <w:shd w:val="clear" w:color="auto" w:fill="FFFFFF"/>
        </w:rPr>
        <w:t> intrinsèque. C'est un peu comme le prix d'une prime d'assurance.</w:t>
      </w:r>
    </w:p>
    <w:p w14:paraId="1F0257DE" w14:textId="77777777" w:rsidR="003422AE" w:rsidRPr="003422AE" w:rsidRDefault="003422AE" w:rsidP="003422AE"/>
    <w:p w14:paraId="37F19453" w14:textId="77777777" w:rsidR="00DC7DF3" w:rsidRDefault="00DC7DF3"/>
    <w:p w14:paraId="49D4023A" w14:textId="77777777" w:rsidR="00913144" w:rsidRDefault="00913144"/>
    <w:p w14:paraId="65664F3F" w14:textId="77777777" w:rsidR="00913144" w:rsidRPr="00913144" w:rsidRDefault="00913144">
      <w:r w:rsidRPr="00913144">
        <w:rPr>
          <w:b/>
          <w:bCs/>
        </w:rPr>
        <w:t>∆ d’un call</w:t>
      </w:r>
      <w:r>
        <w:rPr>
          <w:b/>
          <w:bCs/>
        </w:rPr>
        <w:t xml:space="preserve"> et d’un put</w:t>
      </w:r>
      <w:r w:rsidRPr="00913144">
        <w:rPr>
          <w:b/>
          <w:bCs/>
        </w:rPr>
        <w:t> :</w:t>
      </w:r>
      <w:r>
        <w:rPr>
          <w:b/>
          <w:bCs/>
        </w:rPr>
        <w:t xml:space="preserve"> </w:t>
      </w:r>
      <w:r>
        <w:t>Il est entre 0 et 1 pour un call et entre 0 et -1 pour un put.</w:t>
      </w:r>
    </w:p>
    <w:p w14:paraId="20FB1E79" w14:textId="77777777" w:rsidR="00913144" w:rsidRDefault="00913144"/>
    <w:p w14:paraId="5CCCC1BA" w14:textId="77777777" w:rsidR="00A10AB3" w:rsidRPr="00A10AB3" w:rsidRDefault="00A10AB3" w:rsidP="00A10AB3">
      <w:r w:rsidRPr="00A10AB3">
        <w:fldChar w:fldCharType="begin"/>
      </w:r>
      <w:r w:rsidRPr="00A10AB3">
        <w:instrText xml:space="preserve"> INCLUDEPICTURE "/var/folders/d7/2jy814bj2r10v0ssp1gz2gbm0000gn/T/com.microsoft.Word/WebArchiveCopyPasteTempFiles/oCn3urr7Fo31rPJiI0BzRNly1cx6rsCYY-G5TfMQBDkutGh8Cao7H02FjlmRk2mGYfdm_nuFLvrNwPgsEMF7UEm4ZcJDqn1dMcoc4g" \* MERGEFORMATINET </w:instrText>
      </w:r>
      <w:r w:rsidRPr="00A10AB3">
        <w:fldChar w:fldCharType="separate"/>
      </w:r>
      <w:r w:rsidRPr="00A10AB3">
        <w:rPr>
          <w:noProof/>
        </w:rPr>
        <w:drawing>
          <wp:inline distT="0" distB="0" distL="0" distR="0" wp14:anchorId="5792DE5E" wp14:editId="386996D0">
            <wp:extent cx="3997960" cy="2583815"/>
            <wp:effectExtent l="0" t="0" r="2540" b="0"/>
            <wp:docPr id="9" name="Image 9" descr="Résultat de recherche d'images pour &quot;delta d'un pu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ésultat de recherche d'images pour &quot;delta d'un put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0AB3">
        <w:fldChar w:fldCharType="end"/>
      </w:r>
    </w:p>
    <w:p w14:paraId="3630D822" w14:textId="77777777" w:rsidR="00913144" w:rsidRPr="00913144" w:rsidRDefault="00913144" w:rsidP="00913144"/>
    <w:p w14:paraId="0AE068D8" w14:textId="77777777" w:rsidR="00913144" w:rsidRDefault="00913144"/>
    <w:p w14:paraId="5E22EDCD" w14:textId="77777777" w:rsidR="00913144" w:rsidRDefault="00913144"/>
    <w:p w14:paraId="7D09A850" w14:textId="77777777" w:rsidR="00D64E47" w:rsidRDefault="00D64E47">
      <w:r w:rsidRPr="00D64E47">
        <w:rPr>
          <w:b/>
          <w:bCs/>
        </w:rPr>
        <w:t>Position delta-neutre</w:t>
      </w:r>
      <w:r>
        <w:t xml:space="preserve"> : La variation de la valeur du sous-jacent n’a pas d’effet sur la valeur du portefeuille. </w:t>
      </w:r>
    </w:p>
    <w:p w14:paraId="768AF2E8" w14:textId="77777777" w:rsidR="00A94624" w:rsidRDefault="00A94624">
      <w:r>
        <w:t xml:space="preserve">On fait cela tous les jours et pas toutes les 5min car il y a des coûts de transactions. </w:t>
      </w:r>
    </w:p>
    <w:p w14:paraId="4B959336" w14:textId="77777777" w:rsidR="00A94624" w:rsidRDefault="00A94624"/>
    <w:p w14:paraId="443D4BDE" w14:textId="77777777" w:rsidR="00552DE3" w:rsidRPr="00552DE3" w:rsidRDefault="00B03750" w:rsidP="00552DE3">
      <w:pPr>
        <w:rPr>
          <w:rFonts w:asciiTheme="minorHAnsi" w:eastAsiaTheme="minorEastAsia" w:hAnsiTheme="minorHAnsi" w:cstheme="minorBidi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/>
                <w:bCs/>
                <w:i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call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eastAsiaTheme="minorHAnsi" w:hAnsi="Cambria Math" w:cstheme="minorBidi"/>
                <w:b/>
                <w:bCs/>
                <w:i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put</m:t>
            </m:r>
          </m:sub>
        </m:sSub>
        <m:r>
          <w:rPr>
            <w:rFonts w:ascii="Cambria Math" w:hAnsi="Cambria Math"/>
          </w:rPr>
          <m:t> 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N'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Bidi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</w:rPr>
              <m:t>Sσ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inorBidi"/>
                    <w:i/>
                    <w:lang w:eastAsia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rad>
          </m:den>
        </m:f>
      </m:oMath>
      <w:r w:rsidR="00552DE3">
        <w:rPr>
          <w:rFonts w:eastAsiaTheme="minorEastAsia"/>
        </w:rPr>
        <w:t xml:space="preserve">               </w:t>
      </w:r>
      <w:r w:rsidR="00552DE3" w:rsidRPr="00552DE3">
        <w:fldChar w:fldCharType="begin"/>
      </w:r>
      <w:r w:rsidR="00552DE3" w:rsidRPr="00552DE3">
        <w:instrText xml:space="preserve"> INCLUDEPICTURE "/var/folders/d7/2jy814bj2r10v0ssp1gz2gbm0000gn/T/com.microsoft.Word/WebArchiveCopyPasteTempFiles/YR5JAAAAAElFTkSuQmCC" \* MERGEFORMATINET </w:instrText>
      </w:r>
      <w:r w:rsidR="00552DE3" w:rsidRPr="00552DE3">
        <w:fldChar w:fldCharType="separate"/>
      </w:r>
      <w:r w:rsidR="00552DE3" w:rsidRPr="00552DE3">
        <w:rPr>
          <w:noProof/>
        </w:rPr>
        <w:drawing>
          <wp:inline distT="0" distB="0" distL="0" distR="0" wp14:anchorId="45CB7B29" wp14:editId="2A40A651">
            <wp:extent cx="2619375" cy="2347595"/>
            <wp:effectExtent l="0" t="0" r="0" b="1905"/>
            <wp:docPr id="3" name="Image 3" descr="Résultat de recherche d'images pour &quot;gamma d'un call et d'un pu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gamma d'un call et d'un put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DE3" w:rsidRPr="00552DE3">
        <w:fldChar w:fldCharType="end"/>
      </w:r>
    </w:p>
    <w:p w14:paraId="7E9467E6" w14:textId="77777777" w:rsidR="00A94624" w:rsidRDefault="00A94624"/>
    <w:p w14:paraId="1E62E41C" w14:textId="77777777" w:rsidR="00552DE3" w:rsidRDefault="00552DE3"/>
    <w:p w14:paraId="52D5BBE5" w14:textId="77777777" w:rsidR="00552DE3" w:rsidRDefault="00B03750" w:rsidP="00552DE3">
      <m:oMath>
        <m:sSub>
          <m:sSubPr>
            <m:ctrlPr>
              <w:rPr>
                <w:rFonts w:ascii="Cambria Math" w:eastAsiaTheme="minorHAnsi" w:hAnsi="Cambria Math" w:cstheme="minorBidi"/>
                <w:b/>
                <w:bCs/>
                <w:i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call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eastAsiaTheme="minorHAnsi" w:hAnsi="Cambria Math" w:cstheme="minorBidi"/>
                <w:b/>
                <w:bCs/>
                <w:i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put</m:t>
            </m:r>
          </m:sub>
        </m:sSub>
        <m:r>
          <w:rPr>
            <w:rFonts w:ascii="Cambria Math" w:hAnsi="Cambria Math"/>
          </w:rPr>
          <m:t>=SN'(</m:t>
        </m:r>
        <m:sSub>
          <m:sSubPr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  <m:rad>
          <m:radPr>
            <m:degHide m:val="1"/>
            <m:ctrlPr>
              <w:rPr>
                <w:rFonts w:ascii="Cambria Math" w:eastAsiaTheme="minorHAnsi" w:hAnsi="Cambria Math" w:cstheme="minorBidi"/>
                <w:i/>
                <w:lang w:eastAsia="en-US"/>
              </w:rPr>
            </m:ctrlPr>
          </m:radPr>
          <m:deg/>
          <m:e>
            <m:r>
              <w:rPr>
                <w:rFonts w:ascii="Cambria Math" w:hAnsi="Cambria Math"/>
              </w:rPr>
              <m:t>T</m:t>
            </m:r>
          </m:e>
        </m:rad>
        <m:r>
          <w:rPr>
            <w:rFonts w:ascii="Cambria Math" w:hAnsi="Cambria Math"/>
          </w:rPr>
          <m:t> </m:t>
        </m:r>
      </m:oMath>
      <w:r w:rsidR="00552DE3">
        <w:rPr>
          <w:rFonts w:eastAsiaTheme="minorEastAsia"/>
        </w:rPr>
        <w:t xml:space="preserve"> </w:t>
      </w:r>
      <w:r w:rsidR="00552DE3">
        <w:fldChar w:fldCharType="begin"/>
      </w:r>
      <w:r w:rsidR="00552DE3">
        <w:instrText xml:space="preserve"> INCLUDEPICTURE "/var/folders/d7/2jy814bj2r10v0ssp1gz2gbm0000gn/T/com.microsoft.Word/WebArchiveCopyPasteTempFiles/Option_vega_greek.png" \* MERGEFORMATINET </w:instrText>
      </w:r>
      <w:r w:rsidR="00552DE3">
        <w:fldChar w:fldCharType="separate"/>
      </w:r>
      <w:r w:rsidR="00552DE3">
        <w:rPr>
          <w:noProof/>
        </w:rPr>
        <w:drawing>
          <wp:inline distT="0" distB="0" distL="0" distR="0" wp14:anchorId="0D3943C7" wp14:editId="68E9CE4E">
            <wp:extent cx="2483485" cy="2409825"/>
            <wp:effectExtent l="0" t="0" r="5715" b="3175"/>
            <wp:docPr id="4" name="Image 4" descr="Résultat de recherche d'images pour &quot;vega d'un call et d'un pu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vega d'un call et d'un put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DE3">
        <w:fldChar w:fldCharType="end"/>
      </w:r>
    </w:p>
    <w:p w14:paraId="6C962318" w14:textId="77777777" w:rsidR="00552DE3" w:rsidRDefault="00552DE3" w:rsidP="00552DE3"/>
    <w:p w14:paraId="56CD46EE" w14:textId="77777777" w:rsidR="00552DE3" w:rsidRDefault="00552DE3" w:rsidP="00552DE3"/>
    <w:p w14:paraId="1C26F201" w14:textId="77777777" w:rsidR="00552DE3" w:rsidRDefault="004D3985" w:rsidP="00552DE3">
      <w:r w:rsidRPr="004D3985">
        <w:rPr>
          <w:b/>
          <w:bCs/>
        </w:rPr>
        <w:t xml:space="preserve">Option </w:t>
      </w:r>
      <w:proofErr w:type="spellStart"/>
      <w:r w:rsidRPr="004D3985">
        <w:rPr>
          <w:b/>
          <w:bCs/>
        </w:rPr>
        <w:t>bermudienne</w:t>
      </w:r>
      <w:proofErr w:type="spellEnd"/>
      <w:r>
        <w:t> : option américaine version discrète, on peut exercer à certaines dates fixées avant.</w:t>
      </w:r>
    </w:p>
    <w:p w14:paraId="1D1EC62A" w14:textId="77777777" w:rsidR="004D3985" w:rsidRDefault="004D3985" w:rsidP="00552DE3"/>
    <w:p w14:paraId="40A4FCC5" w14:textId="77777777" w:rsidR="004D3985" w:rsidRDefault="004D3985" w:rsidP="00552DE3">
      <w:r w:rsidRPr="004D3985">
        <w:rPr>
          <w:b/>
          <w:bCs/>
        </w:rPr>
        <w:t>Volatilité </w:t>
      </w:r>
      <w:r>
        <w:t>: ampleur des variations du prix d’un actif</w:t>
      </w:r>
    </w:p>
    <w:p w14:paraId="1481DE4C" w14:textId="77777777" w:rsidR="004D3985" w:rsidRPr="004D3985" w:rsidRDefault="004D3985" w:rsidP="00552DE3">
      <w:pPr>
        <w:rPr>
          <w:b/>
          <w:bCs/>
        </w:rPr>
      </w:pPr>
    </w:p>
    <w:p w14:paraId="5539BD16" w14:textId="77777777" w:rsidR="004D3985" w:rsidRDefault="004D3985" w:rsidP="00552DE3">
      <w:pPr>
        <w:rPr>
          <w:b/>
          <w:bCs/>
        </w:rPr>
      </w:pPr>
      <w:r w:rsidRPr="004D3985">
        <w:rPr>
          <w:b/>
          <w:bCs/>
        </w:rPr>
        <w:t xml:space="preserve">On a </w:t>
      </w:r>
      <w:r w:rsidR="0056474D">
        <w:rPr>
          <w:b/>
          <w:bCs/>
        </w:rPr>
        <w:t xml:space="preserve">(presque) </w:t>
      </w:r>
      <w:r w:rsidRPr="004D3985">
        <w:rPr>
          <w:b/>
          <w:bCs/>
        </w:rPr>
        <w:t xml:space="preserve">toujours :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Γ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den>
        </m:f>
        <m:r>
          <m:rPr>
            <m:sty m:val="bi"/>
          </m:rPr>
          <w:rPr>
            <w:rFonts w:ascii="Cambria Math" w:hAnsi="Cambria Math"/>
          </w:rPr>
          <m:t>&lt;0</m:t>
        </m:r>
      </m:oMath>
    </w:p>
    <w:p w14:paraId="2317C6AB" w14:textId="77777777" w:rsidR="004D3985" w:rsidRDefault="004D3985" w:rsidP="00552DE3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1"/>
        <w:gridCol w:w="1811"/>
        <w:gridCol w:w="1811"/>
        <w:gridCol w:w="1811"/>
        <w:gridCol w:w="1812"/>
      </w:tblGrid>
      <w:tr w:rsidR="004D3985" w14:paraId="284CE41A" w14:textId="77777777" w:rsidTr="004D3985">
        <w:tc>
          <w:tcPr>
            <w:tcW w:w="1811" w:type="dxa"/>
          </w:tcPr>
          <w:p w14:paraId="622D4125" w14:textId="77777777" w:rsidR="004D3985" w:rsidRDefault="004D3985" w:rsidP="00552DE3">
            <w:pPr>
              <w:rPr>
                <w:b/>
                <w:bCs/>
              </w:rPr>
            </w:pPr>
          </w:p>
        </w:tc>
        <w:tc>
          <w:tcPr>
            <w:tcW w:w="1811" w:type="dxa"/>
          </w:tcPr>
          <w:p w14:paraId="7D291D07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∆</w:t>
            </w:r>
          </w:p>
        </w:tc>
        <w:tc>
          <w:tcPr>
            <w:tcW w:w="1811" w:type="dxa"/>
          </w:tcPr>
          <w:p w14:paraId="2D4B87A9" w14:textId="77777777" w:rsidR="004D3985" w:rsidRDefault="004D3985" w:rsidP="00552DE3">
            <w:pPr>
              <w:rPr>
                <w:b/>
                <w:b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1811" w:type="dxa"/>
          </w:tcPr>
          <w:p w14:paraId="45A02A72" w14:textId="77777777" w:rsidR="004D3985" w:rsidRDefault="004D3985" w:rsidP="00552DE3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ν</m:t>
                </m:r>
              </m:oMath>
            </m:oMathPara>
          </w:p>
        </w:tc>
        <w:tc>
          <w:tcPr>
            <w:tcW w:w="1812" w:type="dxa"/>
          </w:tcPr>
          <w:p w14:paraId="2C893F44" w14:textId="77777777" w:rsidR="004D3985" w:rsidRDefault="004D3985" w:rsidP="00552DE3">
            <w:pPr>
              <w:rPr>
                <w:b/>
                <w:b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</w:tr>
      <w:tr w:rsidR="004D3985" w14:paraId="11E46B25" w14:textId="77777777" w:rsidTr="004D3985">
        <w:tc>
          <w:tcPr>
            <w:tcW w:w="1811" w:type="dxa"/>
          </w:tcPr>
          <w:p w14:paraId="28D78F77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LC</w:t>
            </w:r>
          </w:p>
        </w:tc>
        <w:tc>
          <w:tcPr>
            <w:tcW w:w="1811" w:type="dxa"/>
          </w:tcPr>
          <w:p w14:paraId="70A78FC9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1811" w:type="dxa"/>
          </w:tcPr>
          <w:p w14:paraId="6743FDC4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1811" w:type="dxa"/>
          </w:tcPr>
          <w:p w14:paraId="366B29D6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1812" w:type="dxa"/>
          </w:tcPr>
          <w:p w14:paraId="4830C438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4D3985" w14:paraId="5B25CCD3" w14:textId="77777777" w:rsidTr="004D3985">
        <w:tc>
          <w:tcPr>
            <w:tcW w:w="1811" w:type="dxa"/>
          </w:tcPr>
          <w:p w14:paraId="02EF12E8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SC</w:t>
            </w:r>
          </w:p>
        </w:tc>
        <w:tc>
          <w:tcPr>
            <w:tcW w:w="1811" w:type="dxa"/>
          </w:tcPr>
          <w:p w14:paraId="28B5050E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11" w:type="dxa"/>
          </w:tcPr>
          <w:p w14:paraId="438FBB76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11" w:type="dxa"/>
          </w:tcPr>
          <w:p w14:paraId="7C177262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12" w:type="dxa"/>
          </w:tcPr>
          <w:p w14:paraId="2A8C159C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</w:tr>
      <w:tr w:rsidR="004D3985" w14:paraId="080BC9C5" w14:textId="77777777" w:rsidTr="004D3985">
        <w:tc>
          <w:tcPr>
            <w:tcW w:w="1811" w:type="dxa"/>
          </w:tcPr>
          <w:p w14:paraId="542F9B9C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LP</w:t>
            </w:r>
          </w:p>
        </w:tc>
        <w:tc>
          <w:tcPr>
            <w:tcW w:w="1811" w:type="dxa"/>
          </w:tcPr>
          <w:p w14:paraId="41718B29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11" w:type="dxa"/>
          </w:tcPr>
          <w:p w14:paraId="3BF4756B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1811" w:type="dxa"/>
          </w:tcPr>
          <w:p w14:paraId="2C495553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1812" w:type="dxa"/>
          </w:tcPr>
          <w:p w14:paraId="145B279F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4D3985" w14:paraId="22F09093" w14:textId="77777777" w:rsidTr="004D3985">
        <w:tc>
          <w:tcPr>
            <w:tcW w:w="1811" w:type="dxa"/>
          </w:tcPr>
          <w:p w14:paraId="47483739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SP</w:t>
            </w:r>
          </w:p>
        </w:tc>
        <w:tc>
          <w:tcPr>
            <w:tcW w:w="1811" w:type="dxa"/>
          </w:tcPr>
          <w:p w14:paraId="387B6970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1811" w:type="dxa"/>
          </w:tcPr>
          <w:p w14:paraId="7188BE75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11" w:type="dxa"/>
          </w:tcPr>
          <w:p w14:paraId="25FF875D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12" w:type="dxa"/>
          </w:tcPr>
          <w:p w14:paraId="56F8D42C" w14:textId="77777777" w:rsidR="004D3985" w:rsidRDefault="004D3985" w:rsidP="00552DE3">
            <w:pPr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</w:tr>
    </w:tbl>
    <w:p w14:paraId="01E72329" w14:textId="77777777" w:rsidR="004D3985" w:rsidRPr="004D3985" w:rsidRDefault="004D3985" w:rsidP="00552DE3">
      <w:pPr>
        <w:rPr>
          <w:b/>
          <w:bCs/>
        </w:rPr>
      </w:pPr>
    </w:p>
    <w:p w14:paraId="1B3C8183" w14:textId="77777777" w:rsidR="00552DE3" w:rsidRDefault="00552DE3"/>
    <w:p w14:paraId="7B41391C" w14:textId="77777777" w:rsidR="004D3985" w:rsidRDefault="004D3985">
      <w:r w:rsidRPr="004D3985">
        <w:rPr>
          <w:b/>
          <w:bCs/>
        </w:rPr>
        <w:t>Volatilité</w:t>
      </w:r>
      <w:r>
        <w:t xml:space="preserve"> : il y a </w:t>
      </w:r>
      <w:r w:rsidR="00F45284">
        <w:t>l’historique</w:t>
      </w:r>
      <w:r>
        <w:t xml:space="preserve"> et </w:t>
      </w:r>
      <w:r w:rsidR="00F45284">
        <w:t>l’implicite</w:t>
      </w:r>
      <w:r>
        <w:t xml:space="preserve">. </w:t>
      </w:r>
    </w:p>
    <w:p w14:paraId="1038D2B2" w14:textId="77777777" w:rsidR="004D3985" w:rsidRDefault="004D3985"/>
    <w:p w14:paraId="6EF7C350" w14:textId="77777777" w:rsidR="004D3985" w:rsidRDefault="004D3985">
      <w:proofErr w:type="spellStart"/>
      <w:r w:rsidRPr="004D3985">
        <w:rPr>
          <w:b/>
          <w:bCs/>
        </w:rPr>
        <w:t>Smile</w:t>
      </w:r>
      <w:proofErr w:type="spellEnd"/>
      <w:r w:rsidRPr="004D3985">
        <w:rPr>
          <w:b/>
          <w:bCs/>
        </w:rPr>
        <w:t xml:space="preserve"> de volatilité</w:t>
      </w:r>
      <w:r>
        <w:t> : courbe de volatilité implicite en fonction du prix d’exercice de l’option.</w:t>
      </w:r>
    </w:p>
    <w:p w14:paraId="320CCD4C" w14:textId="77777777" w:rsidR="004D3985" w:rsidRDefault="004D3985"/>
    <w:p w14:paraId="302CB28E" w14:textId="77777777" w:rsidR="004D3985" w:rsidRDefault="004D3985">
      <w:r w:rsidRPr="004D3985">
        <w:rPr>
          <w:b/>
          <w:bCs/>
        </w:rPr>
        <w:lastRenderedPageBreak/>
        <w:t>Différents noms de secteurs</w:t>
      </w:r>
      <w:r>
        <w:t> : FIXED INCOME (dette), COMMODITY (matière première), FOREX (changes) …</w:t>
      </w:r>
    </w:p>
    <w:p w14:paraId="3DCAB22D" w14:textId="77777777" w:rsidR="004D3985" w:rsidRDefault="004D3985"/>
    <w:p w14:paraId="242231DB" w14:textId="77777777" w:rsidR="004D3985" w:rsidRDefault="004D3985">
      <w:r w:rsidRPr="004D3985">
        <w:rPr>
          <w:b/>
          <w:bCs/>
        </w:rPr>
        <w:t>BOND</w:t>
      </w:r>
      <w:r>
        <w:t> : obligation</w:t>
      </w:r>
    </w:p>
    <w:p w14:paraId="4EDF594D" w14:textId="77777777" w:rsidR="004D3985" w:rsidRDefault="004D3985"/>
    <w:p w14:paraId="6971C865" w14:textId="77777777" w:rsidR="004D3985" w:rsidRDefault="004D3985" w:rsidP="004D3985">
      <w:r>
        <w:fldChar w:fldCharType="begin"/>
      </w:r>
      <w:r>
        <w:instrText xml:space="preserve"> INCLUDEPICTURE "/var/folders/d7/2jy814bj2r10v0ssp1gz2gbm0000gn/T/com.microsoft.Word/WebArchiveCopyPasteTempFiles/skwesmile-56a6d2125f9b58b7d0e4f70a.gif"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9C7C32" wp14:editId="4A557FA7">
            <wp:extent cx="5708650" cy="2409568"/>
            <wp:effectExtent l="0" t="0" r="0" b="3810"/>
            <wp:docPr id="5" name="Image 5" descr="Résultat de recherche d'images pour &quot;skew financ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ésultat de recherche d'images pour &quot;skew finance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31"/>
                    <a:stretch/>
                  </pic:blipFill>
                  <pic:spPr bwMode="auto">
                    <a:xfrm>
                      <a:off x="0" y="0"/>
                      <a:ext cx="5708650" cy="240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D21BA56" w14:textId="77777777" w:rsidR="004D3985" w:rsidRDefault="004D3985" w:rsidP="004D3985"/>
    <w:p w14:paraId="21F64172" w14:textId="77777777" w:rsidR="004D3985" w:rsidRDefault="004D3985" w:rsidP="004D3985">
      <w:pPr>
        <w:rPr>
          <w:color w:val="000000" w:themeColor="text1"/>
        </w:rPr>
      </w:pPr>
      <w:proofErr w:type="spellStart"/>
      <w:r>
        <w:t>Smile</w:t>
      </w:r>
      <w:proofErr w:type="spellEnd"/>
      <w:r>
        <w:t xml:space="preserve"> pour tout sauf les </w:t>
      </w:r>
      <w:r w:rsidRPr="004D3985">
        <w:rPr>
          <w:b/>
          <w:bCs/>
          <w:color w:val="FF0000"/>
        </w:rPr>
        <w:t>EQUITY</w:t>
      </w:r>
      <w:r>
        <w:rPr>
          <w:b/>
          <w:bCs/>
          <w:color w:val="FF0000"/>
        </w:rPr>
        <w:t xml:space="preserve"> </w:t>
      </w:r>
      <w:r>
        <w:rPr>
          <w:color w:val="000000" w:themeColor="text1"/>
        </w:rPr>
        <w:t>(capitaux propres : indices et actions)</w:t>
      </w:r>
    </w:p>
    <w:p w14:paraId="7F3981D6" w14:textId="77777777" w:rsidR="004D3985" w:rsidRDefault="004D3985" w:rsidP="004D3985">
      <w:pPr>
        <w:rPr>
          <w:color w:val="000000" w:themeColor="text1"/>
        </w:rPr>
      </w:pPr>
    </w:p>
    <w:p w14:paraId="5C36DD43" w14:textId="77777777" w:rsidR="004D3985" w:rsidRDefault="004D3985" w:rsidP="004D3985">
      <w:pPr>
        <w:rPr>
          <w:color w:val="000000" w:themeColor="text1"/>
        </w:rPr>
      </w:pPr>
      <w:proofErr w:type="spellStart"/>
      <w:r w:rsidRPr="004D3985">
        <w:rPr>
          <w:b/>
          <w:bCs/>
          <w:color w:val="000000" w:themeColor="text1"/>
        </w:rPr>
        <w:t>VaR</w:t>
      </w:r>
      <w:proofErr w:type="spellEnd"/>
      <w:r>
        <w:rPr>
          <w:color w:val="000000" w:themeColor="text1"/>
        </w:rPr>
        <w:t> : répond à : Combien d’argent je vais perdre dans les N prochain jours avec une probabilité X ?</w:t>
      </w:r>
    </w:p>
    <w:p w14:paraId="3FD32A2F" w14:textId="77777777" w:rsidR="004D3985" w:rsidRDefault="004D3985" w:rsidP="004D3985">
      <w:pPr>
        <w:rPr>
          <w:color w:val="000000" w:themeColor="text1"/>
        </w:rPr>
      </w:pPr>
    </w:p>
    <w:p w14:paraId="2306148F" w14:textId="77777777" w:rsidR="004D3985" w:rsidRDefault="004D3985" w:rsidP="004D3985">
      <w:pPr>
        <w:rPr>
          <w:color w:val="000000" w:themeColor="text1"/>
        </w:rPr>
      </w:pPr>
      <w:r w:rsidRPr="004D3985">
        <w:rPr>
          <w:b/>
          <w:bCs/>
          <w:color w:val="000000" w:themeColor="text1"/>
        </w:rPr>
        <w:t>ES</w:t>
      </w:r>
      <w:r>
        <w:rPr>
          <w:color w:val="000000" w:themeColor="text1"/>
        </w:rPr>
        <w:t xml:space="preserve"> : moyenne de la perte si on dépasse la </w:t>
      </w:r>
      <w:proofErr w:type="spellStart"/>
      <w:r>
        <w:rPr>
          <w:color w:val="000000" w:themeColor="text1"/>
        </w:rPr>
        <w:t>VaR.</w:t>
      </w:r>
      <w:proofErr w:type="spellEnd"/>
    </w:p>
    <w:p w14:paraId="3B4F705D" w14:textId="77777777" w:rsidR="004D3985" w:rsidRDefault="004D3985" w:rsidP="004D3985">
      <w:pPr>
        <w:rPr>
          <w:color w:val="000000" w:themeColor="text1"/>
        </w:rPr>
      </w:pPr>
    </w:p>
    <w:p w14:paraId="71968563" w14:textId="77777777" w:rsidR="004D3985" w:rsidRPr="00E3790E" w:rsidRDefault="004D3985" w:rsidP="004D3985">
      <w:pPr>
        <w:rPr>
          <w:color w:val="000000" w:themeColor="text1"/>
        </w:rPr>
      </w:pPr>
      <w:proofErr w:type="spellStart"/>
      <w:r w:rsidRPr="00E3790E">
        <w:rPr>
          <w:b/>
          <w:bCs/>
          <w:color w:val="000000" w:themeColor="text1"/>
        </w:rPr>
        <w:t>PnL</w:t>
      </w:r>
      <w:proofErr w:type="spellEnd"/>
      <w:r w:rsidRPr="00E3790E">
        <w:rPr>
          <w:color w:val="000000" w:themeColor="text1"/>
        </w:rPr>
        <w:t xml:space="preserve"> (profit and </w:t>
      </w:r>
      <w:proofErr w:type="spellStart"/>
      <w:r w:rsidRPr="00E3790E">
        <w:rPr>
          <w:color w:val="000000" w:themeColor="text1"/>
        </w:rPr>
        <w:t>Loss</w:t>
      </w:r>
      <w:proofErr w:type="spellEnd"/>
      <w:r w:rsidRPr="00E3790E">
        <w:rPr>
          <w:color w:val="000000" w:themeColor="text1"/>
        </w:rPr>
        <w:t xml:space="preserve">) : </w:t>
      </w:r>
      <w:r w:rsidR="00AE0294" w:rsidRPr="00E3790E">
        <w:rPr>
          <w:color w:val="000000" w:themeColor="text1"/>
        </w:rPr>
        <w:t>variation des positions</w:t>
      </w:r>
    </w:p>
    <w:p w14:paraId="36880C7E" w14:textId="77777777" w:rsidR="004D3985" w:rsidRPr="00E3790E" w:rsidRDefault="004D3985" w:rsidP="004D3985">
      <w:pPr>
        <w:rPr>
          <w:color w:val="000000" w:themeColor="text1"/>
        </w:rPr>
      </w:pPr>
    </w:p>
    <w:p w14:paraId="1C541C69" w14:textId="77777777" w:rsidR="004D3985" w:rsidRDefault="004D3985" w:rsidP="004D3985">
      <w:pPr>
        <w:rPr>
          <w:color w:val="000000" w:themeColor="text1"/>
        </w:rPr>
      </w:pPr>
      <w:r w:rsidRPr="004D3985">
        <w:rPr>
          <w:b/>
          <w:bCs/>
          <w:color w:val="000000" w:themeColor="text1"/>
        </w:rPr>
        <w:t>Stress test</w:t>
      </w:r>
      <w:r w:rsidRPr="004D3985">
        <w:rPr>
          <w:color w:val="000000" w:themeColor="text1"/>
        </w:rPr>
        <w:t> : impact de scé</w:t>
      </w:r>
      <w:r>
        <w:rPr>
          <w:color w:val="000000" w:themeColor="text1"/>
        </w:rPr>
        <w:t>n</w:t>
      </w:r>
      <w:r w:rsidRPr="004D3985">
        <w:rPr>
          <w:color w:val="000000" w:themeColor="text1"/>
        </w:rPr>
        <w:t xml:space="preserve">arios </w:t>
      </w:r>
      <w:r w:rsidRPr="004D3985">
        <w:rPr>
          <w:b/>
          <w:bCs/>
          <w:color w:val="000000" w:themeColor="text1"/>
        </w:rPr>
        <w:t>historiques ou hypothétiques</w:t>
      </w:r>
      <w:r>
        <w:rPr>
          <w:color w:val="000000" w:themeColor="text1"/>
        </w:rPr>
        <w:t xml:space="preserve"> sur notre position. </w:t>
      </w:r>
    </w:p>
    <w:p w14:paraId="61D2AB6E" w14:textId="77777777" w:rsidR="004D3985" w:rsidRDefault="004D3985" w:rsidP="004D3985">
      <w:pPr>
        <w:rPr>
          <w:color w:val="000000" w:themeColor="text1"/>
        </w:rPr>
      </w:pPr>
    </w:p>
    <w:p w14:paraId="6A077925" w14:textId="77777777" w:rsidR="004D3985" w:rsidRPr="004D3985" w:rsidRDefault="004D3985" w:rsidP="004D3985">
      <w:pPr>
        <w:rPr>
          <w:color w:val="000000" w:themeColor="text1"/>
        </w:rPr>
      </w:pPr>
      <w:r w:rsidRPr="004D3985">
        <w:rPr>
          <w:b/>
          <w:bCs/>
          <w:color w:val="000000" w:themeColor="text1"/>
        </w:rPr>
        <w:t>Scénario</w:t>
      </w:r>
      <w:r>
        <w:rPr>
          <w:color w:val="000000" w:themeColor="text1"/>
        </w:rPr>
        <w:t> : J /(J+1)</w:t>
      </w:r>
    </w:p>
    <w:p w14:paraId="3BBF66A5" w14:textId="77777777" w:rsidR="004D3985" w:rsidRDefault="004D3985"/>
    <w:p w14:paraId="38D1987D" w14:textId="77777777" w:rsidR="004D3985" w:rsidRDefault="004D3985">
      <w:pPr>
        <w:rPr>
          <w:b/>
          <w:bCs/>
        </w:rPr>
      </w:pPr>
      <w:r w:rsidRPr="004D3985">
        <w:rPr>
          <w:b/>
          <w:bCs/>
        </w:rPr>
        <w:t>Options exotiques importantes :</w:t>
      </w:r>
    </w:p>
    <w:p w14:paraId="5BD3D75D" w14:textId="77777777" w:rsidR="004D3985" w:rsidRPr="004D3985" w:rsidRDefault="004D3985">
      <w:r>
        <w:rPr>
          <w:b/>
          <w:bCs/>
        </w:rPr>
        <w:t>-binaires (DIGIT) </w:t>
      </w:r>
      <w:r>
        <w:t>: option à gain fixe quand on est dans la monnaie</w:t>
      </w:r>
    </w:p>
    <w:p w14:paraId="68F9F076" w14:textId="77777777" w:rsidR="004D3985" w:rsidRPr="004D3985" w:rsidRDefault="004D3985">
      <w:r w:rsidRPr="004D3985">
        <w:rPr>
          <w:b/>
          <w:bCs/>
        </w:rPr>
        <w:t>-à barrières </w:t>
      </w:r>
      <w:r w:rsidRPr="004D3985">
        <w:t>: put down-in, PDO, PUI, PUO, CDO, CDI</w:t>
      </w:r>
      <w:r>
        <w:t>, CUI, CUO</w:t>
      </w:r>
    </w:p>
    <w:p w14:paraId="578ACB5D" w14:textId="77777777" w:rsidR="004D3985" w:rsidRPr="004D3985" w:rsidRDefault="004D3985">
      <w:r>
        <w:rPr>
          <w:b/>
          <w:bCs/>
        </w:rPr>
        <w:t>-asiatiques </w:t>
      </w:r>
      <w:r>
        <w:t>: sur la moyenne</w:t>
      </w:r>
    </w:p>
    <w:p w14:paraId="02A8893A" w14:textId="77777777" w:rsidR="004D3985" w:rsidRDefault="004D3985">
      <w:r>
        <w:rPr>
          <w:b/>
          <w:bCs/>
        </w:rPr>
        <w:t>-</w:t>
      </w:r>
      <w:proofErr w:type="spellStart"/>
      <w:r>
        <w:rPr>
          <w:b/>
          <w:bCs/>
        </w:rPr>
        <w:t>lookback</w:t>
      </w:r>
      <w:proofErr w:type="spellEnd"/>
      <w:r>
        <w:rPr>
          <w:b/>
          <w:bCs/>
        </w:rPr>
        <w:t xml:space="preserve"> : </w:t>
      </w:r>
      <w:proofErr w:type="spellStart"/>
      <w:r>
        <w:t>payoff</w:t>
      </w:r>
      <w:proofErr w:type="spellEnd"/>
      <w:r>
        <w:t xml:space="preserve"> égal au montant duquel le prix final dépasse le prix minimal pour un call</w:t>
      </w:r>
    </w:p>
    <w:p w14:paraId="16A532C4" w14:textId="77777777" w:rsidR="004D3985" w:rsidRPr="004D3985" w:rsidRDefault="004D3985">
      <w:r>
        <w:t>Pour un put, c’est de combien le prix max dépasse le prix final.</w:t>
      </w:r>
    </w:p>
    <w:p w14:paraId="5A9941A0" w14:textId="77777777" w:rsidR="004D3985" w:rsidRDefault="004D3985">
      <w:r>
        <w:rPr>
          <w:b/>
          <w:bCs/>
        </w:rPr>
        <w:t>-cliquet </w:t>
      </w:r>
      <w:r>
        <w:t xml:space="preserve">: série d’options définis à l’avance, quand une finie, l’autre commence. </w:t>
      </w:r>
      <w:r w:rsidR="006C1A8A">
        <w:t>Beaucoup sur les marchés de taux.</w:t>
      </w:r>
    </w:p>
    <w:p w14:paraId="44777F5A" w14:textId="77777777" w:rsidR="004D3985" w:rsidRDefault="004D3985"/>
    <w:p w14:paraId="375D6C93" w14:textId="77777777" w:rsidR="004D3985" w:rsidRDefault="004D3985"/>
    <w:p w14:paraId="161B04D1" w14:textId="77777777" w:rsidR="009747E0" w:rsidRDefault="00F3249E">
      <w:r w:rsidRPr="00F3249E">
        <w:rPr>
          <w:b/>
          <w:bCs/>
        </w:rPr>
        <w:t>Binaires</w:t>
      </w:r>
      <w:r>
        <w:t> :</w:t>
      </w:r>
      <w:r w:rsidR="006C1A8A">
        <w:t xml:space="preserve"> Valeur</w:t>
      </w:r>
      <w:r w:rsidR="009747E0">
        <w:t xml:space="preserve"> </w:t>
      </w:r>
      <w:r w:rsidR="00B46222">
        <w:t>call</w:t>
      </w:r>
      <w:r w:rsidR="006C1A8A">
        <w:t>(DIGIT)=</w:t>
      </w:r>
      <w:r w:rsidR="006C1A8A" w:rsidRPr="006C1A8A">
        <w:t xml:space="preserve"> </w:t>
      </w:r>
      <w:r w:rsidR="00CE0B0F" w:rsidRPr="00CE0B0F">
        <w:t>S</w:t>
      </w:r>
      <w:r w:rsidR="00CE0B0F">
        <w:rPr>
          <w:vertAlign w:val="subscript"/>
        </w:rPr>
        <w:t>0</w:t>
      </w:r>
      <w:r w:rsidR="006C1A8A" w:rsidRPr="00CE0B0F">
        <w:t>N</w:t>
      </w:r>
      <w:r w:rsidR="006C1A8A" w:rsidRPr="00133529">
        <w:t>(d</w:t>
      </w:r>
      <w:r w:rsidR="00663760">
        <w:t>1</w:t>
      </w:r>
      <w:r w:rsidR="006C1A8A" w:rsidRPr="00133529">
        <w:t>)</w:t>
      </w:r>
      <w:r w:rsidR="006C1A8A">
        <w:t xml:space="preserve">  </w:t>
      </w:r>
    </w:p>
    <w:p w14:paraId="25948F5C" w14:textId="77777777" w:rsidR="009747E0" w:rsidRDefault="009747E0"/>
    <w:p w14:paraId="4F4C7032" w14:textId="77777777" w:rsidR="009747E0" w:rsidRDefault="009747E0">
      <w:r w:rsidRPr="009747E0">
        <w:rPr>
          <w:noProof/>
        </w:rPr>
        <w:drawing>
          <wp:inline distT="0" distB="0" distL="0" distR="0" wp14:anchorId="4D0EFC50" wp14:editId="52F27050">
            <wp:extent cx="1285103" cy="680540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774" cy="70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Vega d’une option binaire avec K au mil</w:t>
      </w:r>
      <w:r w:rsidR="00504032">
        <w:t>ieu.</w:t>
      </w:r>
    </w:p>
    <w:p w14:paraId="42791BB6" w14:textId="279B22DF" w:rsidR="00504032" w:rsidRDefault="00504032"/>
    <w:p w14:paraId="3B28DE06" w14:textId="7777B1F5" w:rsidR="00504032" w:rsidRDefault="00504032"/>
    <w:p w14:paraId="29DA5BE8" w14:textId="77777777" w:rsidR="006C1A8A" w:rsidRDefault="006C1A8A"/>
    <w:p w14:paraId="390490F3" w14:textId="77777777" w:rsidR="006C1A8A" w:rsidRDefault="006C1A8A">
      <w:r>
        <w:t xml:space="preserve">Les options asiatiques et </w:t>
      </w:r>
      <w:proofErr w:type="spellStart"/>
      <w:r>
        <w:t>lookback</w:t>
      </w:r>
      <w:proofErr w:type="spellEnd"/>
      <w:r>
        <w:t xml:space="preserve"> sont des options </w:t>
      </w:r>
      <w:proofErr w:type="spellStart"/>
      <w:r w:rsidRPr="006C1A8A">
        <w:rPr>
          <w:b/>
          <w:bCs/>
        </w:rPr>
        <w:t>path-dependant</w:t>
      </w:r>
      <w:proofErr w:type="spellEnd"/>
      <w:r>
        <w:t>.</w:t>
      </w:r>
    </w:p>
    <w:p w14:paraId="7F39808E" w14:textId="77777777" w:rsidR="00504032" w:rsidRDefault="00504032"/>
    <w:p w14:paraId="5C05D653" w14:textId="77777777" w:rsidR="00504032" w:rsidRDefault="00504032" w:rsidP="00504032">
      <w:proofErr w:type="spellStart"/>
      <w:r>
        <w:t>Payoff</w:t>
      </w:r>
      <w:proofErr w:type="spellEnd"/>
      <w:r>
        <w:t xml:space="preserve"> d’un PDO :</w:t>
      </w:r>
    </w:p>
    <w:p w14:paraId="66FC090A" w14:textId="77777777" w:rsidR="00504032" w:rsidRDefault="00504032" w:rsidP="00504032">
      <w:r>
        <w:t xml:space="preserve"> </w:t>
      </w:r>
      <w:r>
        <w:fldChar w:fldCharType="begin"/>
      </w:r>
      <w:r>
        <w:instrText xml:space="preserve"> INCLUDEPICTURE "/var/folders/d7/2jy814bj2r10v0ssp1gz2gbm0000gn/T/com.microsoft.Word/WebArchiveCopyPasteTempFiles/20070724b.gif"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CB9271" wp14:editId="51BDC9AC">
            <wp:extent cx="3187290" cy="2619632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45" cy="262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F3AB22" w14:textId="77777777" w:rsidR="00504032" w:rsidRDefault="00504032"/>
    <w:p w14:paraId="37F923C6" w14:textId="77777777" w:rsidR="008D4372" w:rsidRDefault="008D4372"/>
    <w:p w14:paraId="6BDE3679" w14:textId="77777777" w:rsidR="00AE0294" w:rsidRDefault="00AE0294"/>
    <w:p w14:paraId="46DCAE1A" w14:textId="77777777" w:rsidR="00AE0294" w:rsidRDefault="00AE0294"/>
    <w:p w14:paraId="1B0FF5E3" w14:textId="77777777" w:rsidR="00AE0294" w:rsidRDefault="00AE0294">
      <w:r w:rsidRPr="00AE0294">
        <w:rPr>
          <w:b/>
          <w:bCs/>
        </w:rPr>
        <w:t>Taux fixe d’un OIS</w:t>
      </w:r>
      <w:r>
        <w:t xml:space="preserve"> : Swap où le taux fixe est la moyenne géo des taux </w:t>
      </w:r>
      <w:proofErr w:type="spellStart"/>
      <w:r>
        <w:t>overnight</w:t>
      </w:r>
      <w:proofErr w:type="spellEnd"/>
      <w:r>
        <w:t xml:space="preserve">. </w:t>
      </w:r>
    </w:p>
    <w:p w14:paraId="4E58C228" w14:textId="77777777" w:rsidR="00AE0294" w:rsidRDefault="00AE0294"/>
    <w:p w14:paraId="3E1D5751" w14:textId="77777777" w:rsidR="00AE0294" w:rsidRPr="00AE0294" w:rsidRDefault="00AE0294">
      <w:pPr>
        <w:rPr>
          <w:u w:val="single"/>
        </w:rPr>
      </w:pPr>
      <w:r w:rsidRPr="00AE0294">
        <w:rPr>
          <w:u w:val="single"/>
        </w:rPr>
        <w:t>Taux </w:t>
      </w:r>
      <w:proofErr w:type="spellStart"/>
      <w:r w:rsidRPr="00AE0294">
        <w:rPr>
          <w:u w:val="single"/>
        </w:rPr>
        <w:t>Overnight</w:t>
      </w:r>
      <w:proofErr w:type="spellEnd"/>
    </w:p>
    <w:p w14:paraId="06AB8FA7" w14:textId="77777777" w:rsidR="00AE0294" w:rsidRDefault="00AE0294">
      <w:r>
        <w:t>EONIA :EU</w:t>
      </w:r>
    </w:p>
    <w:p w14:paraId="7EB2A93E" w14:textId="77777777" w:rsidR="00AE0294" w:rsidRDefault="00AE0294">
      <w:r>
        <w:t>SONIA :UK</w:t>
      </w:r>
    </w:p>
    <w:p w14:paraId="2713BCD7" w14:textId="77777777" w:rsidR="00AE0294" w:rsidRDefault="00AE0294">
      <w:proofErr w:type="spellStart"/>
      <w:r>
        <w:t>Federal</w:t>
      </w:r>
      <w:proofErr w:type="spellEnd"/>
      <w:r>
        <w:t xml:space="preserve"> </w:t>
      </w:r>
      <w:proofErr w:type="spellStart"/>
      <w:r>
        <w:t>Fund</w:t>
      </w:r>
      <w:proofErr w:type="spellEnd"/>
      <w:r>
        <w:t xml:space="preserve"> Rate : US</w:t>
      </w:r>
    </w:p>
    <w:p w14:paraId="3B404DC3" w14:textId="77777777" w:rsidR="00841D82" w:rsidRDefault="00841D82" w:rsidP="00841D82">
      <w:pPr>
        <w:pStyle w:val="ListParagraph"/>
        <w:numPr>
          <w:ilvl w:val="0"/>
          <w:numId w:val="2"/>
        </w:numPr>
      </w:pPr>
      <w:r>
        <w:t xml:space="preserve">Taux effectif </w:t>
      </w:r>
      <w:r w:rsidR="009313CD">
        <w:t>pratiqué</w:t>
      </w:r>
      <w:r>
        <w:t>.</w:t>
      </w:r>
    </w:p>
    <w:p w14:paraId="2CF3FA86" w14:textId="77777777" w:rsidR="00AE0294" w:rsidRDefault="00AE0294"/>
    <w:p w14:paraId="26DEA180" w14:textId="77777777" w:rsidR="00AE0294" w:rsidRDefault="00AE0294"/>
    <w:p w14:paraId="45E67587" w14:textId="77777777" w:rsidR="00AE0294" w:rsidRPr="00AE0294" w:rsidRDefault="00AE0294">
      <w:r w:rsidRPr="00AE0294">
        <w:rPr>
          <w:u w:val="single"/>
        </w:rPr>
        <w:t>Taux IBOR</w:t>
      </w:r>
      <w:r w:rsidRPr="00AE0294">
        <w:t xml:space="preserve"> : Inter </w:t>
      </w:r>
      <w:proofErr w:type="spellStart"/>
      <w:r w:rsidRPr="00AE0294">
        <w:t>bank</w:t>
      </w:r>
      <w:proofErr w:type="spellEnd"/>
      <w:r w:rsidRPr="00AE0294">
        <w:t xml:space="preserve"> </w:t>
      </w:r>
      <w:proofErr w:type="spellStart"/>
      <w:r w:rsidRPr="00AE0294">
        <w:t>offer</w:t>
      </w:r>
      <w:proofErr w:type="spellEnd"/>
      <w:r w:rsidRPr="00AE0294">
        <w:t xml:space="preserve"> rate: 18 meilleurs banques (mini AA) sur 5 devises et 7 maturités</w:t>
      </w:r>
    </w:p>
    <w:p w14:paraId="3537A791" w14:textId="77777777" w:rsidR="00AE0294" w:rsidRDefault="00AE0294">
      <w:pPr>
        <w:rPr>
          <w:lang w:val="en-US"/>
        </w:rPr>
      </w:pPr>
      <w:r w:rsidRPr="00AE0294">
        <w:rPr>
          <w:lang w:val="en-US"/>
        </w:rPr>
        <w:t>EU</w:t>
      </w:r>
      <w:r>
        <w:rPr>
          <w:lang w:val="en-US"/>
        </w:rPr>
        <w:t>RIBOR: EU</w:t>
      </w:r>
    </w:p>
    <w:p w14:paraId="33243241" w14:textId="77777777" w:rsidR="00AE0294" w:rsidRDefault="00AE0294">
      <w:pPr>
        <w:rPr>
          <w:lang w:val="en-US"/>
        </w:rPr>
      </w:pPr>
      <w:r>
        <w:rPr>
          <w:lang w:val="en-US"/>
        </w:rPr>
        <w:t>LIBOR: UK</w:t>
      </w:r>
    </w:p>
    <w:p w14:paraId="0EA8B385" w14:textId="77777777" w:rsidR="00841D82" w:rsidRDefault="00841D82" w:rsidP="00841D82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proofErr w:type="spellStart"/>
      <w:r w:rsidRPr="00841D82">
        <w:rPr>
          <w:color w:val="FF0000"/>
          <w:lang w:val="en-US"/>
        </w:rPr>
        <w:t>Taux</w:t>
      </w:r>
      <w:proofErr w:type="spellEnd"/>
      <w:r w:rsidRPr="00841D82">
        <w:rPr>
          <w:color w:val="FF0000"/>
          <w:lang w:val="en-US"/>
        </w:rPr>
        <w:t xml:space="preserve"> </w:t>
      </w:r>
      <w:proofErr w:type="spellStart"/>
      <w:r w:rsidRPr="00841D82">
        <w:rPr>
          <w:color w:val="FF0000"/>
          <w:lang w:val="en-US"/>
        </w:rPr>
        <w:t>déclaratif</w:t>
      </w:r>
      <w:proofErr w:type="spellEnd"/>
      <w:r w:rsidRPr="00841D82">
        <w:rPr>
          <w:color w:val="FF0000"/>
          <w:lang w:val="en-US"/>
        </w:rPr>
        <w:t xml:space="preserve"> des </w:t>
      </w:r>
      <w:proofErr w:type="spellStart"/>
      <w:r w:rsidRPr="00841D82">
        <w:rPr>
          <w:color w:val="FF0000"/>
          <w:lang w:val="en-US"/>
        </w:rPr>
        <w:t>meilleures</w:t>
      </w:r>
      <w:proofErr w:type="spellEnd"/>
      <w:r w:rsidRPr="00841D82">
        <w:rPr>
          <w:color w:val="FF0000"/>
          <w:lang w:val="en-US"/>
        </w:rPr>
        <w:t xml:space="preserve"> </w:t>
      </w:r>
      <w:proofErr w:type="spellStart"/>
      <w:r w:rsidRPr="00841D82">
        <w:rPr>
          <w:color w:val="FF0000"/>
          <w:lang w:val="en-US"/>
        </w:rPr>
        <w:t>banques</w:t>
      </w:r>
      <w:proofErr w:type="spellEnd"/>
    </w:p>
    <w:p w14:paraId="78FBA8DD" w14:textId="77777777" w:rsidR="00841D82" w:rsidRDefault="00841D82" w:rsidP="00841D82">
      <w:pPr>
        <w:rPr>
          <w:color w:val="FF0000"/>
          <w:lang w:val="en-US"/>
        </w:rPr>
      </w:pPr>
    </w:p>
    <w:p w14:paraId="698A2549" w14:textId="77777777" w:rsidR="00841D82" w:rsidRDefault="00841D82" w:rsidP="00841D82">
      <w:r>
        <w:t>Taux auquel elles s’empruntent entre elles</w:t>
      </w:r>
    </w:p>
    <w:p w14:paraId="73C55D39" w14:textId="77777777" w:rsidR="00841D82" w:rsidRDefault="00841D82" w:rsidP="00841D82">
      <w:pPr>
        <w:rPr>
          <w:color w:val="FF0000"/>
        </w:rPr>
      </w:pPr>
      <w:r>
        <w:rPr>
          <w:color w:val="FF0000"/>
        </w:rPr>
        <w:t xml:space="preserve">Donc le taux réel </w:t>
      </w:r>
      <w:r w:rsidR="00F82653">
        <w:rPr>
          <w:color w:val="FF0000"/>
        </w:rPr>
        <w:t>des meilleures banques</w:t>
      </w:r>
      <w:r>
        <w:rPr>
          <w:color w:val="FF0000"/>
        </w:rPr>
        <w:t xml:space="preserve"> est l’EONIA.</w:t>
      </w:r>
    </w:p>
    <w:p w14:paraId="75964FA3" w14:textId="77777777" w:rsidR="00CF7683" w:rsidRDefault="00CF7683" w:rsidP="00841D82">
      <w:pPr>
        <w:rPr>
          <w:color w:val="FF0000"/>
        </w:rPr>
      </w:pPr>
    </w:p>
    <w:p w14:paraId="227A0AD7" w14:textId="77777777" w:rsidR="00CF7683" w:rsidRPr="009C7D28" w:rsidRDefault="00CF7683" w:rsidP="00841D82">
      <w:pPr>
        <w:rPr>
          <w:color w:val="000000" w:themeColor="text1"/>
          <w:lang w:val="en-US"/>
        </w:rPr>
      </w:pPr>
      <w:r w:rsidRPr="009C7D28">
        <w:rPr>
          <w:color w:val="000000" w:themeColor="text1"/>
          <w:lang w:val="en-US"/>
        </w:rPr>
        <w:t>Delta(forward)= 1 (</w:t>
      </w:r>
      <w:proofErr w:type="spellStart"/>
      <w:r w:rsidRPr="009C7D28">
        <w:rPr>
          <w:color w:val="000000" w:themeColor="text1"/>
          <w:lang w:val="en-US"/>
        </w:rPr>
        <w:t>c’est</w:t>
      </w:r>
      <w:proofErr w:type="spellEnd"/>
      <w:r w:rsidRPr="009C7D28">
        <w:rPr>
          <w:color w:val="000000" w:themeColor="text1"/>
          <w:lang w:val="en-US"/>
        </w:rPr>
        <w:t xml:space="preserve"> un delta-one) </w:t>
      </w:r>
    </w:p>
    <w:p w14:paraId="3EFE9FDD" w14:textId="77777777" w:rsidR="00CF7683" w:rsidRPr="009C7D28" w:rsidRDefault="00CF7683" w:rsidP="00841D82">
      <w:pPr>
        <w:rPr>
          <w:color w:val="000000" w:themeColor="text1"/>
          <w:lang w:val="en-US"/>
        </w:rPr>
      </w:pPr>
      <w:proofErr w:type="spellStart"/>
      <w:r w:rsidRPr="009C7D28">
        <w:rPr>
          <w:color w:val="000000" w:themeColor="text1"/>
          <w:lang w:val="en-US"/>
        </w:rPr>
        <w:t>Pareil</w:t>
      </w:r>
      <w:proofErr w:type="spellEnd"/>
      <w:r w:rsidRPr="009C7D28">
        <w:rPr>
          <w:color w:val="000000" w:themeColor="text1"/>
          <w:lang w:val="en-US"/>
        </w:rPr>
        <w:t xml:space="preserve"> pour future</w:t>
      </w:r>
    </w:p>
    <w:p w14:paraId="4947BF3F" w14:textId="77777777" w:rsidR="00CF7683" w:rsidRPr="009C7D28" w:rsidRDefault="00CF7683" w:rsidP="00841D82">
      <w:pPr>
        <w:rPr>
          <w:color w:val="000000" w:themeColor="text1"/>
          <w:lang w:val="en-US"/>
        </w:rPr>
      </w:pPr>
    </w:p>
    <w:p w14:paraId="6080A52F" w14:textId="77777777" w:rsidR="00CF7683" w:rsidRPr="009C7D28" w:rsidRDefault="00CF7683" w:rsidP="00841D82">
      <w:pPr>
        <w:rPr>
          <w:color w:val="000000" w:themeColor="text1"/>
          <w:lang w:val="en-US"/>
        </w:rPr>
      </w:pPr>
    </w:p>
    <w:p w14:paraId="3F8A1E61" w14:textId="77777777" w:rsidR="00CF7683" w:rsidRDefault="00CF7683" w:rsidP="00841D82">
      <w:pPr>
        <w:rPr>
          <w:color w:val="000000" w:themeColor="text1"/>
          <w:lang w:val="en-US"/>
        </w:rPr>
      </w:pPr>
      <w:r w:rsidRPr="00CF7683">
        <w:rPr>
          <w:color w:val="000000" w:themeColor="text1"/>
          <w:lang w:val="en-US"/>
        </w:rPr>
        <w:t>Bull-spread (</w:t>
      </w:r>
      <w:proofErr w:type="spellStart"/>
      <w:r w:rsidRPr="00CF7683">
        <w:rPr>
          <w:color w:val="000000" w:themeColor="text1"/>
          <w:lang w:val="en-US"/>
        </w:rPr>
        <w:t>appeler</w:t>
      </w:r>
      <w:proofErr w:type="spellEnd"/>
      <w:r w:rsidRPr="00CF7683">
        <w:rPr>
          <w:color w:val="000000" w:themeColor="text1"/>
          <w:lang w:val="en-US"/>
        </w:rPr>
        <w:t xml:space="preserve"> call spread</w:t>
      </w:r>
      <w:r>
        <w:rPr>
          <w:color w:val="000000" w:themeColor="text1"/>
          <w:lang w:val="en-US"/>
        </w:rPr>
        <w:t>):</w:t>
      </w:r>
    </w:p>
    <w:p w14:paraId="30BC391E" w14:textId="77777777" w:rsidR="00CF7683" w:rsidRDefault="00CF7683" w:rsidP="00841D82">
      <w:pPr>
        <w:rPr>
          <w:color w:val="000000" w:themeColor="text1"/>
          <w:lang w:val="en-US"/>
        </w:rPr>
      </w:pPr>
    </w:p>
    <w:p w14:paraId="3FE8117C" w14:textId="77777777" w:rsidR="00CF7683" w:rsidRDefault="00CF7683" w:rsidP="00841D82">
      <w:pPr>
        <w:rPr>
          <w:color w:val="000000" w:themeColor="text1"/>
        </w:rPr>
      </w:pPr>
      <w:proofErr w:type="spellStart"/>
      <w:r w:rsidRPr="004C280C">
        <w:rPr>
          <w:color w:val="000000" w:themeColor="text1"/>
        </w:rPr>
        <w:t>Bear</w:t>
      </w:r>
      <w:proofErr w:type="spellEnd"/>
      <w:r w:rsidRPr="004C280C">
        <w:rPr>
          <w:color w:val="000000" w:themeColor="text1"/>
        </w:rPr>
        <w:t xml:space="preserve"> Spread </w:t>
      </w:r>
      <w:r w:rsidR="004C280C">
        <w:rPr>
          <w:color w:val="000000" w:themeColor="text1"/>
        </w:rPr>
        <w:t>(</w:t>
      </w:r>
      <w:r w:rsidR="006E7390">
        <w:rPr>
          <w:color w:val="000000" w:themeColor="text1"/>
        </w:rPr>
        <w:t>v</w:t>
      </w:r>
      <w:r w:rsidR="004C280C">
        <w:rPr>
          <w:color w:val="000000" w:themeColor="text1"/>
        </w:rPr>
        <w:t>ente d’un bull)</w:t>
      </w:r>
      <w:r w:rsidRPr="004C280C">
        <w:rPr>
          <w:color w:val="000000" w:themeColor="text1"/>
        </w:rPr>
        <w:t xml:space="preserve">: connaître comment les former. </w:t>
      </w:r>
    </w:p>
    <w:p w14:paraId="44F396DE" w14:textId="77777777" w:rsidR="004C280C" w:rsidRDefault="004C280C" w:rsidP="00841D82">
      <w:pPr>
        <w:rPr>
          <w:color w:val="000000" w:themeColor="text1"/>
        </w:rPr>
      </w:pPr>
    </w:p>
    <w:p w14:paraId="4FEF8DCD" w14:textId="77777777" w:rsidR="004C280C" w:rsidRDefault="004C280C" w:rsidP="00841D82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Répliquer un DIGIT avec un pleins de spread. </w:t>
      </w:r>
    </w:p>
    <w:p w14:paraId="341FD26E" w14:textId="77777777" w:rsidR="004C280C" w:rsidRDefault="004C280C" w:rsidP="00841D82">
      <w:pPr>
        <w:rPr>
          <w:color w:val="000000" w:themeColor="text1"/>
        </w:rPr>
      </w:pPr>
    </w:p>
    <w:p w14:paraId="43D8A173" w14:textId="77777777" w:rsidR="004C280C" w:rsidRDefault="004C280C" w:rsidP="00841D82">
      <w:pPr>
        <w:rPr>
          <w:color w:val="000000" w:themeColor="text1"/>
        </w:rPr>
      </w:pPr>
      <w:proofErr w:type="spellStart"/>
      <w:r>
        <w:rPr>
          <w:color w:val="000000" w:themeColor="text1"/>
        </w:rPr>
        <w:t>Straddle</w:t>
      </w:r>
      <w:proofErr w:type="spellEnd"/>
      <w:r>
        <w:rPr>
          <w:color w:val="000000" w:themeColor="text1"/>
        </w:rPr>
        <w:t xml:space="preserve"> et </w:t>
      </w:r>
      <w:proofErr w:type="spellStart"/>
      <w:r>
        <w:rPr>
          <w:color w:val="000000" w:themeColor="text1"/>
        </w:rPr>
        <w:t>strangle</w:t>
      </w:r>
      <w:proofErr w:type="spellEnd"/>
      <w:r>
        <w:rPr>
          <w:color w:val="000000" w:themeColor="text1"/>
        </w:rPr>
        <w:t xml:space="preserve"> important. Savoir les faire. </w:t>
      </w:r>
    </w:p>
    <w:p w14:paraId="68B68A4C" w14:textId="77777777" w:rsidR="00CE41D2" w:rsidRDefault="00CE41D2" w:rsidP="00841D82">
      <w:pPr>
        <w:rPr>
          <w:color w:val="000000" w:themeColor="text1"/>
        </w:rPr>
      </w:pPr>
    </w:p>
    <w:p w14:paraId="3DE4776D" w14:textId="77777777" w:rsidR="00CE41D2" w:rsidRDefault="00CE41D2" w:rsidP="00841D82">
      <w:pPr>
        <w:rPr>
          <w:color w:val="000000" w:themeColor="text1"/>
        </w:rPr>
      </w:pPr>
      <w:r>
        <w:rPr>
          <w:color w:val="000000" w:themeColor="text1"/>
        </w:rPr>
        <w:t xml:space="preserve">Swap : contrat bilatéral pour échanger des cash-flow dans le futur. </w:t>
      </w:r>
    </w:p>
    <w:p w14:paraId="00C66712" w14:textId="77777777" w:rsidR="00640290" w:rsidRDefault="00640290" w:rsidP="00841D82">
      <w:pPr>
        <w:rPr>
          <w:color w:val="000000" w:themeColor="text1"/>
        </w:rPr>
      </w:pPr>
    </w:p>
    <w:p w14:paraId="566CC22E" w14:textId="77777777" w:rsidR="00640290" w:rsidRDefault="00640290" w:rsidP="00841D82">
      <w:pPr>
        <w:rPr>
          <w:color w:val="000000" w:themeColor="text1"/>
        </w:rPr>
      </w:pPr>
      <w:r>
        <w:rPr>
          <w:color w:val="000000" w:themeColor="text1"/>
        </w:rPr>
        <w:t>Swap de taux : payement d’un taux fixe contre un taux variable sur un nominal.</w:t>
      </w:r>
    </w:p>
    <w:p w14:paraId="256231BC" w14:textId="77777777" w:rsidR="00640290" w:rsidRDefault="00640290" w:rsidP="00841D82">
      <w:pPr>
        <w:rPr>
          <w:color w:val="000000" w:themeColor="text1"/>
        </w:rPr>
      </w:pPr>
    </w:p>
    <w:p w14:paraId="749634BE" w14:textId="06B9E129" w:rsidR="006F2470" w:rsidRDefault="00640290" w:rsidP="00841D82">
      <w:pPr>
        <w:rPr>
          <w:color w:val="000000" w:themeColor="text1"/>
        </w:rPr>
      </w:pPr>
      <w:r>
        <w:rPr>
          <w:color w:val="000000" w:themeColor="text1"/>
        </w:rPr>
        <w:t xml:space="preserve">FRA : pas trop de questions. </w:t>
      </w:r>
    </w:p>
    <w:p w14:paraId="4172452D" w14:textId="77777777" w:rsidR="006F2470" w:rsidRDefault="006F2470" w:rsidP="00841D82">
      <w:pPr>
        <w:rPr>
          <w:color w:val="000000" w:themeColor="text1"/>
        </w:rPr>
      </w:pPr>
    </w:p>
    <w:p w14:paraId="57D49568" w14:textId="63A10539" w:rsidR="006F2470" w:rsidRDefault="006F2470" w:rsidP="00841D82">
      <w:pPr>
        <w:rPr>
          <w:color w:val="000000" w:themeColor="text1"/>
        </w:rPr>
      </w:pPr>
      <w:r>
        <w:rPr>
          <w:color w:val="000000" w:themeColor="text1"/>
        </w:rPr>
        <w:t xml:space="preserve">Question : Il donne </w:t>
      </w:r>
      <w:r w:rsidR="004F724A">
        <w:rPr>
          <w:color w:val="000000" w:themeColor="text1"/>
        </w:rPr>
        <w:t>un positon</w:t>
      </w:r>
      <w:r>
        <w:rPr>
          <w:color w:val="000000" w:themeColor="text1"/>
        </w:rPr>
        <w:t xml:space="preserve"> et une valeur de S et ils demandent la valeur des grecques. </w:t>
      </w:r>
    </w:p>
    <w:p w14:paraId="11748A41" w14:textId="77777777" w:rsidR="00DD4D33" w:rsidRDefault="00DD4D33" w:rsidP="00841D82">
      <w:pPr>
        <w:rPr>
          <w:color w:val="000000" w:themeColor="text1"/>
        </w:rPr>
      </w:pPr>
    </w:p>
    <w:p w14:paraId="3EE8A06D" w14:textId="77777777" w:rsidR="00DD4D33" w:rsidRPr="00A6534E" w:rsidRDefault="00DD4D33" w:rsidP="00841D82">
      <w:pPr>
        <w:rPr>
          <w:color w:val="000000" w:themeColor="text1"/>
          <w:lang w:val="en-US"/>
        </w:rPr>
      </w:pPr>
      <w:r w:rsidRPr="00A6534E">
        <w:rPr>
          <w:color w:val="000000" w:themeColor="text1"/>
          <w:lang w:val="en-US"/>
        </w:rPr>
        <w:t>ATM :S=K</w:t>
      </w:r>
      <w:r w:rsidR="00A6534E" w:rsidRPr="00A6534E">
        <w:rPr>
          <w:color w:val="000000" w:themeColor="text1"/>
          <w:lang w:val="en-US"/>
        </w:rPr>
        <w:t xml:space="preserve"> Del</w:t>
      </w:r>
      <w:r w:rsidR="00A6534E">
        <w:rPr>
          <w:color w:val="000000" w:themeColor="text1"/>
          <w:lang w:val="en-US"/>
        </w:rPr>
        <w:t>ta = 0,5</w:t>
      </w:r>
    </w:p>
    <w:p w14:paraId="7D5F5401" w14:textId="77777777" w:rsidR="00DD4D33" w:rsidRPr="00A6534E" w:rsidRDefault="00DD4D33" w:rsidP="00841D82">
      <w:pPr>
        <w:rPr>
          <w:color w:val="000000" w:themeColor="text1"/>
          <w:lang w:val="en-US"/>
        </w:rPr>
      </w:pPr>
      <w:r w:rsidRPr="00A6534E">
        <w:rPr>
          <w:color w:val="000000" w:themeColor="text1"/>
          <w:lang w:val="en-US"/>
        </w:rPr>
        <w:t>OTM=S&lt;K</w:t>
      </w:r>
    </w:p>
    <w:p w14:paraId="4D26A578" w14:textId="77777777" w:rsidR="00DD4D33" w:rsidRDefault="00DD4D33" w:rsidP="00841D82">
      <w:pPr>
        <w:rPr>
          <w:color w:val="000000" w:themeColor="text1"/>
        </w:rPr>
      </w:pPr>
      <w:r>
        <w:rPr>
          <w:color w:val="000000" w:themeColor="text1"/>
        </w:rPr>
        <w:t>ITM :S&gt;K</w:t>
      </w:r>
    </w:p>
    <w:p w14:paraId="5EA6D737" w14:textId="77777777" w:rsidR="00DD4D33" w:rsidRDefault="00DD4D33" w:rsidP="00841D82">
      <w:pPr>
        <w:rPr>
          <w:color w:val="000000" w:themeColor="text1"/>
        </w:rPr>
      </w:pPr>
      <w:r>
        <w:rPr>
          <w:color w:val="000000" w:themeColor="text1"/>
        </w:rPr>
        <w:t xml:space="preserve">Bien savoir ça </w:t>
      </w:r>
    </w:p>
    <w:p w14:paraId="419B4507" w14:textId="77777777" w:rsidR="00544FCF" w:rsidRDefault="00544FCF" w:rsidP="00841D82">
      <w:pPr>
        <w:rPr>
          <w:color w:val="000000" w:themeColor="text1"/>
        </w:rPr>
      </w:pPr>
    </w:p>
    <w:p w14:paraId="7CB3F488" w14:textId="77777777" w:rsidR="00544FCF" w:rsidRDefault="00544FCF" w:rsidP="00841D82">
      <w:pPr>
        <w:rPr>
          <w:color w:val="000000" w:themeColor="text1"/>
        </w:rPr>
      </w:pPr>
    </w:p>
    <w:p w14:paraId="1EB90131" w14:textId="77777777" w:rsidR="00A6534E" w:rsidRDefault="00A6534E" w:rsidP="00841D82">
      <w:pPr>
        <w:rPr>
          <w:color w:val="000000" w:themeColor="text1"/>
        </w:rPr>
      </w:pPr>
    </w:p>
    <w:p w14:paraId="3A6F6AF9" w14:textId="77777777" w:rsidR="00A6534E" w:rsidRDefault="00A6534E" w:rsidP="00841D82">
      <w:pPr>
        <w:rPr>
          <w:color w:val="000000" w:themeColor="text1"/>
        </w:rPr>
      </w:pPr>
      <w:r>
        <w:rPr>
          <w:color w:val="000000" w:themeColor="text1"/>
        </w:rPr>
        <w:t xml:space="preserve">CDS : Assurance en cas de défaut d’une contrepartie. C’est un dérivé de crédit (permet de </w:t>
      </w:r>
      <w:r w:rsidR="00A90B67">
        <w:rPr>
          <w:color w:val="000000" w:themeColor="text1"/>
        </w:rPr>
        <w:t>transférer</w:t>
      </w:r>
      <w:r>
        <w:rPr>
          <w:color w:val="000000" w:themeColor="text1"/>
        </w:rPr>
        <w:t xml:space="preserve"> le risque de crédit à quelqu’un d’autre).</w:t>
      </w:r>
    </w:p>
    <w:p w14:paraId="5F67B8CF" w14:textId="77777777" w:rsidR="00544FCF" w:rsidRDefault="00544FCF" w:rsidP="00841D82">
      <w:pPr>
        <w:rPr>
          <w:color w:val="000000" w:themeColor="text1"/>
        </w:rPr>
      </w:pPr>
    </w:p>
    <w:p w14:paraId="2929BBAF" w14:textId="77777777" w:rsidR="00544FCF" w:rsidRDefault="00544FCF" w:rsidP="00841D82">
      <w:pPr>
        <w:rPr>
          <w:color w:val="000000" w:themeColor="text1"/>
        </w:rPr>
      </w:pPr>
    </w:p>
    <w:p w14:paraId="41120449" w14:textId="77777777" w:rsidR="00544FCF" w:rsidRDefault="00544FCF" w:rsidP="00841D82">
      <w:pPr>
        <w:rPr>
          <w:color w:val="FF0000"/>
        </w:rPr>
      </w:pPr>
      <w:r w:rsidRPr="00544FCF">
        <w:rPr>
          <w:color w:val="FF0000"/>
        </w:rPr>
        <w:t>Question</w:t>
      </w:r>
      <w:r>
        <w:rPr>
          <w:color w:val="FF0000"/>
        </w:rPr>
        <w:t> </w:t>
      </w:r>
      <w:r>
        <w:rPr>
          <w:color w:val="000000" w:themeColor="text1"/>
        </w:rPr>
        <w:t>:</w:t>
      </w:r>
      <w:r>
        <w:rPr>
          <w:color w:val="FF0000"/>
        </w:rPr>
        <w:t xml:space="preserve"> Construire un portefeuille gamma + et </w:t>
      </w:r>
      <w:proofErr w:type="spellStart"/>
      <w:r>
        <w:rPr>
          <w:color w:val="FF0000"/>
        </w:rPr>
        <w:t>theta</w:t>
      </w:r>
      <w:proofErr w:type="spellEnd"/>
      <w:r>
        <w:rPr>
          <w:color w:val="FF0000"/>
        </w:rPr>
        <w:t xml:space="preserve"> +. </w:t>
      </w:r>
    </w:p>
    <w:p w14:paraId="6B3B4AF2" w14:textId="7EA21E69" w:rsidR="008A62DD" w:rsidRDefault="008A62DD" w:rsidP="00841D82">
      <w:pPr>
        <w:rPr>
          <w:color w:val="FF0000"/>
        </w:rPr>
      </w:pPr>
      <w:r>
        <w:rPr>
          <w:color w:val="FF0000"/>
        </w:rPr>
        <w:t xml:space="preserve">Je prends une </w:t>
      </w:r>
      <w:proofErr w:type="spellStart"/>
      <w:r>
        <w:rPr>
          <w:color w:val="FF0000"/>
        </w:rPr>
        <w:t>postion</w:t>
      </w:r>
      <w:proofErr w:type="spellEnd"/>
      <w:r>
        <w:rPr>
          <w:color w:val="FF0000"/>
        </w:rPr>
        <w:t xml:space="preserve"> </w:t>
      </w:r>
      <w:r w:rsidR="00820B08">
        <w:rPr>
          <w:color w:val="FF0000"/>
        </w:rPr>
        <w:t xml:space="preserve">courte </w:t>
      </w:r>
      <w:r>
        <w:rPr>
          <w:color w:val="FF0000"/>
        </w:rPr>
        <w:t xml:space="preserve">sur un </w:t>
      </w:r>
      <w:proofErr w:type="spellStart"/>
      <w:r>
        <w:rPr>
          <w:color w:val="FF0000"/>
        </w:rPr>
        <w:t>calendar</w:t>
      </w:r>
      <w:proofErr w:type="spellEnd"/>
      <w:r w:rsidR="00987DE4">
        <w:rPr>
          <w:color w:val="FF0000"/>
        </w:rPr>
        <w:t xml:space="preserve"> spread. </w:t>
      </w:r>
    </w:p>
    <w:p w14:paraId="5CB70B5E" w14:textId="77777777" w:rsidR="008A62DD" w:rsidRDefault="008A62DD" w:rsidP="00841D82">
      <w:pPr>
        <w:rPr>
          <w:color w:val="FF0000"/>
        </w:rPr>
      </w:pPr>
    </w:p>
    <w:p w14:paraId="753BECE3" w14:textId="77777777" w:rsidR="008A62DD" w:rsidRDefault="008A62DD" w:rsidP="00841D82">
      <w:pPr>
        <w:rPr>
          <w:color w:val="FF0000"/>
        </w:rPr>
      </w:pPr>
      <w:r>
        <w:rPr>
          <w:color w:val="FF0000"/>
        </w:rPr>
        <w:t xml:space="preserve">Short sur un </w:t>
      </w:r>
      <w:proofErr w:type="spellStart"/>
      <w:r>
        <w:rPr>
          <w:color w:val="FF0000"/>
        </w:rPr>
        <w:t>calendar</w:t>
      </w:r>
      <w:proofErr w:type="spellEnd"/>
      <w:r>
        <w:rPr>
          <w:color w:val="FF0000"/>
        </w:rPr>
        <w:t xml:space="preserve"> -&gt; </w:t>
      </w:r>
      <w:r w:rsidRPr="008A62DD">
        <w:rPr>
          <w:color w:val="FF0000"/>
        </w:rPr>
        <w:t>Long call T1 + Short call T2 (notionnel</w:t>
      </w:r>
      <w:r>
        <w:rPr>
          <w:color w:val="FF0000"/>
        </w:rPr>
        <w:t xml:space="preserve"> (quantité de sous-jacent)</w:t>
      </w:r>
      <w:r w:rsidRPr="008A62DD">
        <w:rPr>
          <w:color w:val="FF0000"/>
        </w:rPr>
        <w:t xml:space="preserve"> plus él</w:t>
      </w:r>
      <w:r>
        <w:rPr>
          <w:color w:val="FF0000"/>
        </w:rPr>
        <w:t>evé que le premier).</w:t>
      </w:r>
    </w:p>
    <w:p w14:paraId="16FBB535" w14:textId="77777777" w:rsidR="003A551B" w:rsidRPr="003A551B" w:rsidRDefault="003A551B" w:rsidP="00841D82">
      <w:pPr>
        <w:rPr>
          <w:color w:val="000000" w:themeColor="text1"/>
        </w:rPr>
      </w:pPr>
      <w:r>
        <w:rPr>
          <w:color w:val="000000" w:themeColor="text1"/>
        </w:rPr>
        <w:t xml:space="preserve">On peut aussi avoir un </w:t>
      </w:r>
      <w:proofErr w:type="spellStart"/>
      <w:r>
        <w:rPr>
          <w:color w:val="000000" w:themeColor="text1"/>
        </w:rPr>
        <w:t>theta</w:t>
      </w:r>
      <w:proofErr w:type="spellEnd"/>
      <w:r>
        <w:rPr>
          <w:color w:val="000000" w:themeColor="text1"/>
        </w:rPr>
        <w:t xml:space="preserve"> + autrement (voir bas page 429). </w:t>
      </w:r>
    </w:p>
    <w:p w14:paraId="516365BB" w14:textId="77777777" w:rsidR="00DD4D33" w:rsidRDefault="00DD4D33" w:rsidP="00841D82">
      <w:pPr>
        <w:rPr>
          <w:color w:val="FF0000"/>
        </w:rPr>
      </w:pPr>
    </w:p>
    <w:p w14:paraId="6D42889A" w14:textId="77777777" w:rsidR="00DD4D33" w:rsidRPr="00B02D82" w:rsidRDefault="00B02D82" w:rsidP="00841D82">
      <w:pPr>
        <w:rPr>
          <w:color w:val="000000" w:themeColor="text1"/>
        </w:rPr>
      </w:pPr>
      <w:r w:rsidRPr="00B02D82">
        <w:rPr>
          <w:color w:val="000000" w:themeColor="text1"/>
        </w:rPr>
        <w:t>Pour un call, comment influe le dividende.</w:t>
      </w:r>
      <w:r>
        <w:rPr>
          <w:color w:val="000000" w:themeColor="text1"/>
        </w:rPr>
        <w:t xml:space="preserve"> Un dividende baisse le prix de l’option. Donc on est short div. </w:t>
      </w:r>
    </w:p>
    <w:p w14:paraId="2C7F7BB3" w14:textId="77777777" w:rsidR="007944DE" w:rsidRDefault="007944DE" w:rsidP="00841D82">
      <w:pPr>
        <w:rPr>
          <w:color w:val="FF0000"/>
        </w:rPr>
      </w:pPr>
    </w:p>
    <w:p w14:paraId="31B95054" w14:textId="77777777" w:rsidR="00B02D82" w:rsidRDefault="00B02D82" w:rsidP="00841D82">
      <w:pPr>
        <w:rPr>
          <w:color w:val="000000" w:themeColor="text1"/>
        </w:rPr>
      </w:pPr>
      <w:r w:rsidRPr="00B02D82">
        <w:rPr>
          <w:color w:val="000000" w:themeColor="text1"/>
        </w:rPr>
        <w:t xml:space="preserve">Être long sur </w:t>
      </w:r>
      <w:proofErr w:type="gramStart"/>
      <w:r w:rsidRPr="00B02D82">
        <w:rPr>
          <w:color w:val="000000" w:themeColor="text1"/>
        </w:rPr>
        <w:t>un grecque</w:t>
      </w:r>
      <w:proofErr w:type="gramEnd"/>
      <w:r w:rsidRPr="00B02D82">
        <w:rPr>
          <w:color w:val="000000" w:themeColor="text1"/>
        </w:rPr>
        <w:t xml:space="preserve">, c’est avoir un grecque positif, pareil pour les div, avoir un long div, c’est que le div </w:t>
      </w:r>
      <w:r w:rsidR="00F662EC">
        <w:rPr>
          <w:color w:val="000000" w:themeColor="text1"/>
        </w:rPr>
        <w:t xml:space="preserve">nous met bien. </w:t>
      </w:r>
    </w:p>
    <w:p w14:paraId="2D4B793D" w14:textId="77777777" w:rsidR="00B02D82" w:rsidRDefault="00B02D82" w:rsidP="00841D82">
      <w:pPr>
        <w:rPr>
          <w:color w:val="000000" w:themeColor="text1"/>
        </w:rPr>
      </w:pPr>
    </w:p>
    <w:p w14:paraId="4376E104" w14:textId="77777777" w:rsidR="00B02D82" w:rsidRDefault="00B02D82" w:rsidP="00841D82">
      <w:pPr>
        <w:rPr>
          <w:color w:val="000000" w:themeColor="text1"/>
        </w:rPr>
      </w:pPr>
      <w:r>
        <w:rPr>
          <w:color w:val="000000" w:themeColor="text1"/>
        </w:rPr>
        <w:t>Long call américain : jamais exercé avant sauf en cas de dividendes</w:t>
      </w:r>
    </w:p>
    <w:p w14:paraId="42A337B6" w14:textId="77777777" w:rsidR="00B02D82" w:rsidRDefault="00B02D82" w:rsidP="00841D82">
      <w:pPr>
        <w:rPr>
          <w:color w:val="000000" w:themeColor="text1"/>
        </w:rPr>
      </w:pPr>
    </w:p>
    <w:p w14:paraId="0A9D121E" w14:textId="77777777" w:rsidR="00B02D82" w:rsidRDefault="00B02D82" w:rsidP="00841D82">
      <w:pPr>
        <w:rPr>
          <w:color w:val="000000" w:themeColor="text1"/>
        </w:rPr>
      </w:pPr>
      <w:r w:rsidRPr="00B02D82">
        <w:rPr>
          <w:color w:val="000000" w:themeColor="text1"/>
          <w:u w:val="single"/>
        </w:rPr>
        <w:t>Corrélation </w:t>
      </w:r>
      <w:r>
        <w:rPr>
          <w:color w:val="000000" w:themeColor="text1"/>
        </w:rPr>
        <w:t xml:space="preserve">: intensité du lien entre les 2. </w:t>
      </w:r>
      <w:r w:rsidR="003F5EC3">
        <w:rPr>
          <w:color w:val="000000" w:themeColor="text1"/>
        </w:rPr>
        <w:t xml:space="preserve">Savoir formule. Compris entre -1 et 1. </w:t>
      </w:r>
    </w:p>
    <w:p w14:paraId="46CCC9F0" w14:textId="77777777" w:rsidR="0016348F" w:rsidRDefault="0016348F" w:rsidP="00841D82">
      <w:pPr>
        <w:rPr>
          <w:color w:val="000000" w:themeColor="text1"/>
        </w:rPr>
      </w:pPr>
    </w:p>
    <w:p w14:paraId="396BC924" w14:textId="77777777" w:rsidR="0016348F" w:rsidRDefault="0016348F" w:rsidP="00841D82">
      <w:pPr>
        <w:rPr>
          <w:color w:val="000000" w:themeColor="text1"/>
        </w:rPr>
      </w:pPr>
      <w:r>
        <w:rPr>
          <w:color w:val="000000" w:themeColor="text1"/>
        </w:rPr>
        <w:t xml:space="preserve">Grands marchés </w:t>
      </w:r>
      <w:r w:rsidR="004236E9">
        <w:rPr>
          <w:color w:val="000000" w:themeColor="text1"/>
        </w:rPr>
        <w:t>corrélés</w:t>
      </w:r>
      <w:r>
        <w:rPr>
          <w:color w:val="000000" w:themeColor="text1"/>
        </w:rPr>
        <w:t xml:space="preserve"> </w:t>
      </w:r>
      <w:r w:rsidR="004236E9">
        <w:rPr>
          <w:color w:val="000000" w:themeColor="text1"/>
        </w:rPr>
        <w:t>positivement</w:t>
      </w:r>
      <w:r>
        <w:rPr>
          <w:color w:val="000000" w:themeColor="text1"/>
        </w:rPr>
        <w:t xml:space="preserve">. </w:t>
      </w:r>
    </w:p>
    <w:p w14:paraId="77103275" w14:textId="77777777" w:rsidR="0016348F" w:rsidRDefault="0016348F" w:rsidP="00841D82">
      <w:pPr>
        <w:rPr>
          <w:color w:val="000000" w:themeColor="text1"/>
        </w:rPr>
      </w:pPr>
      <w:r>
        <w:rPr>
          <w:color w:val="000000" w:themeColor="text1"/>
        </w:rPr>
        <w:t>Obligations et marchés action négativement</w:t>
      </w:r>
    </w:p>
    <w:p w14:paraId="436C9E2D" w14:textId="77777777" w:rsidR="0016348F" w:rsidRDefault="0016348F" w:rsidP="00841D82">
      <w:pPr>
        <w:rPr>
          <w:color w:val="000000" w:themeColor="text1"/>
        </w:rPr>
      </w:pPr>
    </w:p>
    <w:p w14:paraId="38FCFEF0" w14:textId="77777777" w:rsidR="0016348F" w:rsidRDefault="0016348F" w:rsidP="00841D82">
      <w:pPr>
        <w:rPr>
          <w:color w:val="000000" w:themeColor="text1"/>
        </w:rPr>
      </w:pPr>
    </w:p>
    <w:p w14:paraId="5CCD07D1" w14:textId="77777777" w:rsidR="0016348F" w:rsidRDefault="0016348F" w:rsidP="00841D82">
      <w:pPr>
        <w:rPr>
          <w:color w:val="000000" w:themeColor="text1"/>
        </w:rPr>
      </w:pPr>
    </w:p>
    <w:p w14:paraId="40B1B378" w14:textId="77777777" w:rsidR="00074DF5" w:rsidRDefault="00074DF5" w:rsidP="00841D82">
      <w:pPr>
        <w:rPr>
          <w:color w:val="000000" w:themeColor="text1"/>
        </w:rPr>
      </w:pPr>
    </w:p>
    <w:p w14:paraId="7C3ED490" w14:textId="77777777" w:rsidR="0016348F" w:rsidRDefault="0016348F" w:rsidP="00841D82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Basket : panier de sous-jacents. </w:t>
      </w:r>
      <w:r w:rsidRPr="0016348F">
        <w:rPr>
          <w:color w:val="000000" w:themeColor="text1"/>
          <w:lang w:val="en-US"/>
        </w:rPr>
        <w:t>Worst-off et Best-off</w:t>
      </w:r>
      <w:r>
        <w:rPr>
          <w:color w:val="000000" w:themeColor="text1"/>
          <w:lang w:val="en-US"/>
        </w:rPr>
        <w:t>.</w:t>
      </w:r>
    </w:p>
    <w:p w14:paraId="116D8D94" w14:textId="77777777" w:rsidR="0016348F" w:rsidRDefault="0016348F" w:rsidP="00841D82">
      <w:pPr>
        <w:rPr>
          <w:color w:val="000000" w:themeColor="text1"/>
        </w:rPr>
      </w:pPr>
      <w:r w:rsidRPr="0016348F">
        <w:rPr>
          <w:color w:val="000000" w:themeColor="text1"/>
        </w:rPr>
        <w:t>Fortement lié à la corré</w:t>
      </w:r>
      <w:r>
        <w:rPr>
          <w:color w:val="000000" w:themeColor="text1"/>
        </w:rPr>
        <w:t xml:space="preserve">lation. </w:t>
      </w:r>
    </w:p>
    <w:p w14:paraId="32DD2495" w14:textId="77777777" w:rsidR="0016348F" w:rsidRPr="0016348F" w:rsidRDefault="0016348F" w:rsidP="00841D82">
      <w:pPr>
        <w:rPr>
          <w:color w:val="000000" w:themeColor="text1"/>
        </w:rPr>
      </w:pPr>
      <w:r w:rsidRPr="0016348F">
        <w:rPr>
          <w:color w:val="000000" w:themeColor="text1"/>
          <w:lang w:val="en-US"/>
        </w:rPr>
        <w:t xml:space="preserve">Un Worst Off </w:t>
      </w:r>
      <w:proofErr w:type="spellStart"/>
      <w:r w:rsidRPr="0016348F">
        <w:rPr>
          <w:color w:val="000000" w:themeColor="text1"/>
          <w:lang w:val="en-US"/>
        </w:rPr>
        <w:t>est</w:t>
      </w:r>
      <w:proofErr w:type="spellEnd"/>
      <w:r w:rsidRPr="0016348F">
        <w:rPr>
          <w:color w:val="000000" w:themeColor="text1"/>
          <w:lang w:val="en-US"/>
        </w:rPr>
        <w:t xml:space="preserve"> long Correl</w:t>
      </w:r>
      <w:r>
        <w:rPr>
          <w:color w:val="000000" w:themeColor="text1"/>
          <w:lang w:val="en-US"/>
        </w:rPr>
        <w:t>.</w:t>
      </w:r>
      <w:r w:rsidRPr="0016348F">
        <w:rPr>
          <w:color w:val="000000" w:themeColor="text1"/>
          <w:lang w:val="en-US"/>
        </w:rPr>
        <w:t xml:space="preserve"> </w:t>
      </w:r>
      <w:r w:rsidRPr="0016348F">
        <w:rPr>
          <w:color w:val="000000" w:themeColor="text1"/>
        </w:rPr>
        <w:t xml:space="preserve">(la </w:t>
      </w:r>
      <w:r w:rsidR="00DF5483" w:rsidRPr="0016348F">
        <w:rPr>
          <w:color w:val="000000" w:themeColor="text1"/>
        </w:rPr>
        <w:t>corrélation</w:t>
      </w:r>
      <w:r w:rsidRPr="0016348F">
        <w:rPr>
          <w:color w:val="000000" w:themeColor="text1"/>
        </w:rPr>
        <w:t xml:space="preserve"> est bien</w:t>
      </w:r>
      <w:r>
        <w:rPr>
          <w:color w:val="000000" w:themeColor="text1"/>
        </w:rPr>
        <w:t>)</w:t>
      </w:r>
    </w:p>
    <w:p w14:paraId="68D13C59" w14:textId="77777777" w:rsidR="0016348F" w:rsidRPr="004D4AB5" w:rsidRDefault="0016348F" w:rsidP="00841D82">
      <w:pPr>
        <w:rPr>
          <w:color w:val="000000" w:themeColor="text1"/>
        </w:rPr>
      </w:pPr>
      <w:r w:rsidRPr="00FF5F64">
        <w:rPr>
          <w:color w:val="000000" w:themeColor="text1"/>
        </w:rPr>
        <w:t xml:space="preserve">Un Best Off est short </w:t>
      </w:r>
      <w:proofErr w:type="spellStart"/>
      <w:r w:rsidRPr="00FF5F64">
        <w:rPr>
          <w:color w:val="000000" w:themeColor="text1"/>
        </w:rPr>
        <w:t>Correl</w:t>
      </w:r>
      <w:proofErr w:type="spellEnd"/>
      <w:r w:rsidRPr="00FF5F64">
        <w:rPr>
          <w:color w:val="000000" w:themeColor="text1"/>
        </w:rPr>
        <w:t xml:space="preserve">. </w:t>
      </w:r>
      <w:r w:rsidRPr="004D4AB5">
        <w:rPr>
          <w:color w:val="000000" w:themeColor="text1"/>
        </w:rPr>
        <w:t xml:space="preserve">(la </w:t>
      </w:r>
      <w:r w:rsidR="00DF5483" w:rsidRPr="004D4AB5">
        <w:rPr>
          <w:color w:val="000000" w:themeColor="text1"/>
        </w:rPr>
        <w:t>corrélation</w:t>
      </w:r>
      <w:r w:rsidRPr="004D4AB5">
        <w:rPr>
          <w:color w:val="000000" w:themeColor="text1"/>
        </w:rPr>
        <w:t xml:space="preserve"> est bien)</w:t>
      </w:r>
    </w:p>
    <w:p w14:paraId="3E050277" w14:textId="77777777" w:rsidR="007944DE" w:rsidRPr="004D4AB5" w:rsidRDefault="007944DE" w:rsidP="00841D82">
      <w:pPr>
        <w:rPr>
          <w:color w:val="000000" w:themeColor="text1"/>
        </w:rPr>
      </w:pPr>
    </w:p>
    <w:p w14:paraId="613C6ACB" w14:textId="77777777" w:rsidR="007944DE" w:rsidRPr="004D4AB5" w:rsidRDefault="007944DE" w:rsidP="00841D82">
      <w:pPr>
        <w:rPr>
          <w:color w:val="000000" w:themeColor="text1"/>
        </w:rPr>
      </w:pPr>
    </w:p>
    <w:p w14:paraId="65D9C63C" w14:textId="77777777" w:rsidR="007944DE" w:rsidRDefault="004D4AB5" w:rsidP="00841D82">
      <w:pPr>
        <w:rPr>
          <w:color w:val="000000" w:themeColor="text1"/>
        </w:rPr>
      </w:pPr>
      <w:r>
        <w:rPr>
          <w:color w:val="000000" w:themeColor="text1"/>
        </w:rPr>
        <w:t xml:space="preserve">Digit : </w:t>
      </w:r>
      <w:r w:rsidR="00074DF5">
        <w:rPr>
          <w:color w:val="000000" w:themeColor="text1"/>
        </w:rPr>
        <w:t>Appelé L</w:t>
      </w:r>
      <w:r>
        <w:rPr>
          <w:color w:val="000000" w:themeColor="text1"/>
        </w:rPr>
        <w:t>ight exo</w:t>
      </w:r>
    </w:p>
    <w:p w14:paraId="6E96D97D" w14:textId="77777777" w:rsidR="004D4AB5" w:rsidRDefault="004D4AB5" w:rsidP="00841D82">
      <w:pPr>
        <w:rPr>
          <w:color w:val="000000" w:themeColor="text1"/>
        </w:rPr>
      </w:pPr>
    </w:p>
    <w:p w14:paraId="2C228D9E" w14:textId="77777777" w:rsidR="004D4AB5" w:rsidRDefault="004D4AB5" w:rsidP="00841D82">
      <w:pPr>
        <w:rPr>
          <w:color w:val="000000" w:themeColor="text1"/>
        </w:rPr>
      </w:pPr>
      <w:r>
        <w:rPr>
          <w:color w:val="000000" w:themeColor="text1"/>
        </w:rPr>
        <w:t xml:space="preserve">Vanille : </w:t>
      </w:r>
      <w:proofErr w:type="spellStart"/>
      <w:r>
        <w:rPr>
          <w:color w:val="000000" w:themeColor="text1"/>
        </w:rPr>
        <w:t>payoff</w:t>
      </w:r>
      <w:proofErr w:type="spellEnd"/>
      <w:r>
        <w:rPr>
          <w:color w:val="000000" w:themeColor="text1"/>
        </w:rPr>
        <w:t xml:space="preserve"> linéaire</w:t>
      </w:r>
    </w:p>
    <w:p w14:paraId="449FADF4" w14:textId="77777777" w:rsidR="004D4AB5" w:rsidRPr="004D4AB5" w:rsidRDefault="004D4AB5" w:rsidP="00841D82">
      <w:pPr>
        <w:rPr>
          <w:color w:val="000000" w:themeColor="text1"/>
        </w:rPr>
      </w:pPr>
      <w:r>
        <w:rPr>
          <w:color w:val="000000" w:themeColor="text1"/>
        </w:rPr>
        <w:t xml:space="preserve">Exo : </w:t>
      </w:r>
      <w:proofErr w:type="spellStart"/>
      <w:r>
        <w:rPr>
          <w:color w:val="000000" w:themeColor="text1"/>
        </w:rPr>
        <w:t>payoff</w:t>
      </w:r>
      <w:proofErr w:type="spellEnd"/>
      <w:r>
        <w:rPr>
          <w:color w:val="000000" w:themeColor="text1"/>
        </w:rPr>
        <w:t xml:space="preserve"> non linéaire (sous-jacents complexes). </w:t>
      </w:r>
    </w:p>
    <w:p w14:paraId="3CE15563" w14:textId="77777777" w:rsidR="007944DE" w:rsidRDefault="007944DE" w:rsidP="00841D82">
      <w:pPr>
        <w:rPr>
          <w:color w:val="FF0000"/>
        </w:rPr>
      </w:pPr>
    </w:p>
    <w:p w14:paraId="2B959873" w14:textId="77777777" w:rsidR="004D4AB5" w:rsidRDefault="004D4AB5" w:rsidP="00841D82">
      <w:pPr>
        <w:rPr>
          <w:color w:val="FF0000"/>
        </w:rPr>
      </w:pPr>
    </w:p>
    <w:p w14:paraId="25063352" w14:textId="77777777" w:rsidR="004D4AB5" w:rsidRPr="004D4AB5" w:rsidRDefault="004D4AB5" w:rsidP="00841D82">
      <w:pPr>
        <w:rPr>
          <w:color w:val="FF0000"/>
        </w:rPr>
      </w:pPr>
    </w:p>
    <w:p w14:paraId="79EB8576" w14:textId="77777777" w:rsidR="004D4AB5" w:rsidRDefault="004D4AB5" w:rsidP="00841D82">
      <w:pPr>
        <w:rPr>
          <w:color w:val="000000" w:themeColor="text1"/>
        </w:rPr>
      </w:pPr>
      <w:r w:rsidRPr="004D4AB5">
        <w:rPr>
          <w:color w:val="000000" w:themeColor="text1"/>
        </w:rPr>
        <w:t>Produit structuré :</w:t>
      </w:r>
      <w:r>
        <w:rPr>
          <w:color w:val="000000" w:themeColor="text1"/>
        </w:rPr>
        <w:t xml:space="preserve"> </w:t>
      </w:r>
      <w:r w:rsidR="00837D9B">
        <w:rPr>
          <w:color w:val="000000" w:themeColor="text1"/>
        </w:rPr>
        <w:t>option + obligation</w:t>
      </w:r>
      <w:r w:rsidR="00D35781">
        <w:rPr>
          <w:color w:val="000000" w:themeColor="text1"/>
        </w:rPr>
        <w:t xml:space="preserve">. On investit le surplus de l’obligation dans une option. </w:t>
      </w:r>
    </w:p>
    <w:p w14:paraId="5B6BF44E" w14:textId="77777777" w:rsidR="00C66811" w:rsidRDefault="00C66811" w:rsidP="00C66811">
      <w:pPr>
        <w:rPr>
          <w:color w:val="000000" w:themeColor="text1"/>
        </w:rPr>
      </w:pPr>
      <w:r>
        <w:rPr>
          <w:color w:val="000000" w:themeColor="text1"/>
        </w:rPr>
        <w:t>Taylor-Made (sur mesure)</w:t>
      </w:r>
    </w:p>
    <w:p w14:paraId="578838AA" w14:textId="77777777" w:rsidR="00FF5074" w:rsidRDefault="00FF5074" w:rsidP="00841D82">
      <w:pPr>
        <w:rPr>
          <w:color w:val="000000" w:themeColor="text1"/>
        </w:rPr>
      </w:pPr>
    </w:p>
    <w:p w14:paraId="1FF2B3EB" w14:textId="77777777" w:rsidR="00FF5074" w:rsidRDefault="00FF5074" w:rsidP="00841D82">
      <w:pPr>
        <w:rPr>
          <w:color w:val="000000" w:themeColor="text1"/>
        </w:rPr>
      </w:pPr>
      <w:r>
        <w:rPr>
          <w:color w:val="000000" w:themeColor="text1"/>
        </w:rPr>
        <w:t xml:space="preserve">Hybride : Mix entre un titre du monde </w:t>
      </w:r>
      <w:proofErr w:type="spellStart"/>
      <w:r>
        <w:rPr>
          <w:color w:val="000000" w:themeColor="text1"/>
        </w:rPr>
        <w:t>equity</w:t>
      </w:r>
      <w:proofErr w:type="spellEnd"/>
      <w:r>
        <w:rPr>
          <w:color w:val="000000" w:themeColor="text1"/>
        </w:rPr>
        <w:t xml:space="preserve"> et du monde </w:t>
      </w:r>
      <w:proofErr w:type="spellStart"/>
      <w:r>
        <w:rPr>
          <w:color w:val="000000" w:themeColor="text1"/>
        </w:rPr>
        <w:t>fixed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income</w:t>
      </w:r>
      <w:proofErr w:type="spellEnd"/>
      <w:r>
        <w:rPr>
          <w:color w:val="000000" w:themeColor="text1"/>
        </w:rPr>
        <w:t>. (</w:t>
      </w:r>
      <w:proofErr w:type="gramStart"/>
      <w:r>
        <w:rPr>
          <w:color w:val="000000" w:themeColor="text1"/>
        </w:rPr>
        <w:t>ex</w:t>
      </w:r>
      <w:proofErr w:type="gramEnd"/>
      <w:r>
        <w:rPr>
          <w:color w:val="000000" w:themeColor="text1"/>
        </w:rPr>
        <w:t> : Convertible Bond)</w:t>
      </w:r>
    </w:p>
    <w:p w14:paraId="3CECEFE6" w14:textId="77777777" w:rsidR="00497E5E" w:rsidRDefault="00497E5E" w:rsidP="00841D82">
      <w:pPr>
        <w:rPr>
          <w:color w:val="000000" w:themeColor="text1"/>
        </w:rPr>
      </w:pPr>
    </w:p>
    <w:p w14:paraId="68BC26DD" w14:textId="77777777" w:rsidR="00497E5E" w:rsidRDefault="00497E5E" w:rsidP="00841D82">
      <w:pPr>
        <w:rPr>
          <w:color w:val="000000" w:themeColor="text1"/>
        </w:rPr>
      </w:pPr>
      <w:r>
        <w:rPr>
          <w:color w:val="000000" w:themeColor="text1"/>
        </w:rPr>
        <w:t xml:space="preserve">Obligation : Bond </w:t>
      </w:r>
    </w:p>
    <w:p w14:paraId="152BE419" w14:textId="77777777" w:rsidR="000E2A2E" w:rsidRDefault="000E2A2E" w:rsidP="00841D82">
      <w:pPr>
        <w:rPr>
          <w:color w:val="000000" w:themeColor="text1"/>
        </w:rPr>
      </w:pPr>
    </w:p>
    <w:p w14:paraId="4FDA5791" w14:textId="77777777" w:rsidR="00D35781" w:rsidRDefault="00D35781" w:rsidP="00841D82">
      <w:pPr>
        <w:rPr>
          <w:color w:val="000000" w:themeColor="text1"/>
        </w:rPr>
      </w:pPr>
      <w:r>
        <w:rPr>
          <w:color w:val="000000" w:themeColor="text1"/>
        </w:rPr>
        <w:t>Hypothèses de BSM (il y en a 6) :</w:t>
      </w:r>
    </w:p>
    <w:p w14:paraId="065E3045" w14:textId="77777777" w:rsidR="000E2A2E" w:rsidRPr="00D35781" w:rsidRDefault="007B33A4" w:rsidP="00D35781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D35781">
        <w:rPr>
          <w:color w:val="000000" w:themeColor="text1"/>
        </w:rPr>
        <w:t xml:space="preserve">Sous-jacent modélisé par un mouvement brownien. </w:t>
      </w:r>
      <w:r w:rsidR="004236E9">
        <w:rPr>
          <w:color w:val="000000" w:themeColor="text1"/>
        </w:rPr>
        <w:t xml:space="preserve">Voir plus haut </w:t>
      </w:r>
    </w:p>
    <w:p w14:paraId="666E6B54" w14:textId="77777777" w:rsidR="00D35781" w:rsidRDefault="00D35781" w:rsidP="00841D82">
      <w:pPr>
        <w:rPr>
          <w:color w:val="000000" w:themeColor="text1"/>
        </w:rPr>
      </w:pPr>
    </w:p>
    <w:p w14:paraId="3518726C" w14:textId="77777777" w:rsidR="00D35781" w:rsidRPr="00D35781" w:rsidRDefault="00D35781" w:rsidP="00841D82">
      <w:pPr>
        <w:rPr>
          <w:color w:val="000000" w:themeColor="text1"/>
          <w:u w:val="single"/>
        </w:rPr>
      </w:pPr>
      <w:r w:rsidRPr="00D35781">
        <w:rPr>
          <w:color w:val="000000" w:themeColor="text1"/>
          <w:u w:val="single"/>
        </w:rPr>
        <w:t>Produits structurés :</w:t>
      </w:r>
    </w:p>
    <w:p w14:paraId="05EA6B36" w14:textId="77777777" w:rsidR="00D35781" w:rsidRDefault="00D35781" w:rsidP="00841D82">
      <w:pPr>
        <w:rPr>
          <w:color w:val="000000" w:themeColor="text1"/>
        </w:rPr>
      </w:pPr>
      <w:r>
        <w:rPr>
          <w:color w:val="000000" w:themeColor="text1"/>
        </w:rPr>
        <w:t>Turbo : produit structuré</w:t>
      </w:r>
      <w:r w:rsidR="00F662EC">
        <w:rPr>
          <w:color w:val="000000" w:themeColor="text1"/>
        </w:rPr>
        <w:t xml:space="preserve"> à regarder sur internet. </w:t>
      </w:r>
    </w:p>
    <w:p w14:paraId="0D1F9F28" w14:textId="77777777" w:rsidR="00D35781" w:rsidRDefault="00D35781" w:rsidP="00841D82">
      <w:pPr>
        <w:rPr>
          <w:color w:val="000000" w:themeColor="text1"/>
        </w:rPr>
      </w:pPr>
      <w:r>
        <w:rPr>
          <w:color w:val="000000" w:themeColor="text1"/>
        </w:rPr>
        <w:t xml:space="preserve">Phoenix </w:t>
      </w:r>
    </w:p>
    <w:p w14:paraId="11297F46" w14:textId="77777777" w:rsidR="00D35781" w:rsidRDefault="00D35781" w:rsidP="00841D82">
      <w:pPr>
        <w:rPr>
          <w:color w:val="000000" w:themeColor="text1"/>
        </w:rPr>
      </w:pPr>
      <w:proofErr w:type="spellStart"/>
      <w:r>
        <w:rPr>
          <w:color w:val="000000" w:themeColor="text1"/>
        </w:rPr>
        <w:t>Autocall</w:t>
      </w:r>
      <w:proofErr w:type="spellEnd"/>
      <w:r w:rsidR="00F662EC">
        <w:rPr>
          <w:color w:val="000000" w:themeColor="text1"/>
        </w:rPr>
        <w:t xml:space="preserve"> : somme de digit </w:t>
      </w:r>
    </w:p>
    <w:p w14:paraId="00046DAF" w14:textId="77777777" w:rsidR="00D35781" w:rsidRDefault="00D35781" w:rsidP="00841D82">
      <w:pPr>
        <w:rPr>
          <w:color w:val="000000" w:themeColor="text1"/>
        </w:rPr>
      </w:pPr>
    </w:p>
    <w:p w14:paraId="44F09077" w14:textId="77777777" w:rsidR="00D35781" w:rsidRDefault="00D35781" w:rsidP="00841D82">
      <w:pPr>
        <w:rPr>
          <w:color w:val="000000" w:themeColor="text1"/>
        </w:rPr>
      </w:pPr>
    </w:p>
    <w:p w14:paraId="5BE3006B" w14:textId="77777777" w:rsidR="00D35781" w:rsidRDefault="00D35781" w:rsidP="00841D82">
      <w:pPr>
        <w:rPr>
          <w:color w:val="000000" w:themeColor="text1"/>
        </w:rPr>
      </w:pPr>
      <w:r>
        <w:rPr>
          <w:color w:val="000000" w:themeColor="text1"/>
        </w:rPr>
        <w:t>Warrant</w:t>
      </w:r>
      <w:r w:rsidR="00C66811">
        <w:rPr>
          <w:color w:val="000000" w:themeColor="text1"/>
        </w:rPr>
        <w:t>s</w:t>
      </w:r>
      <w:r>
        <w:rPr>
          <w:color w:val="000000" w:themeColor="text1"/>
        </w:rPr>
        <w:t> : regarder</w:t>
      </w:r>
    </w:p>
    <w:p w14:paraId="2E93F2BF" w14:textId="77777777" w:rsidR="00D35781" w:rsidRDefault="00D35781" w:rsidP="00841D82">
      <w:pPr>
        <w:rPr>
          <w:color w:val="000000" w:themeColor="text1"/>
        </w:rPr>
      </w:pPr>
    </w:p>
    <w:p w14:paraId="7CD4561C" w14:textId="77777777" w:rsidR="00D35781" w:rsidRDefault="00D35781" w:rsidP="00841D82">
      <w:pPr>
        <w:rPr>
          <w:color w:val="000000" w:themeColor="text1"/>
        </w:rPr>
      </w:pPr>
      <w:r>
        <w:rPr>
          <w:color w:val="000000" w:themeColor="text1"/>
        </w:rPr>
        <w:t>Certification</w:t>
      </w:r>
      <w:r w:rsidR="00C66811">
        <w:rPr>
          <w:color w:val="000000" w:themeColor="text1"/>
        </w:rPr>
        <w:t>s</w:t>
      </w:r>
      <w:r>
        <w:rPr>
          <w:color w:val="000000" w:themeColor="text1"/>
        </w:rPr>
        <w:t> : regarder</w:t>
      </w:r>
    </w:p>
    <w:p w14:paraId="78F8705F" w14:textId="77777777" w:rsidR="007B33A4" w:rsidRDefault="007B33A4" w:rsidP="00841D82">
      <w:pPr>
        <w:rPr>
          <w:color w:val="000000" w:themeColor="text1"/>
        </w:rPr>
      </w:pPr>
    </w:p>
    <w:p w14:paraId="6DFBE49F" w14:textId="77777777" w:rsidR="004D4AB5" w:rsidRDefault="004D4AB5" w:rsidP="00841D82">
      <w:pPr>
        <w:rPr>
          <w:color w:val="000000" w:themeColor="text1"/>
        </w:rPr>
      </w:pPr>
    </w:p>
    <w:p w14:paraId="737E8831" w14:textId="77777777" w:rsidR="004D4AB5" w:rsidRDefault="004D4AB5" w:rsidP="00841D82">
      <w:pPr>
        <w:rPr>
          <w:color w:val="000000" w:themeColor="text1"/>
        </w:rPr>
      </w:pPr>
    </w:p>
    <w:p w14:paraId="583BB74F" w14:textId="77777777" w:rsidR="007944DE" w:rsidRDefault="004D4AB5" w:rsidP="00841D82">
      <w:pPr>
        <w:rPr>
          <w:color w:val="000000" w:themeColor="text1"/>
        </w:rPr>
      </w:pPr>
      <w:r>
        <w:rPr>
          <w:color w:val="000000" w:themeColor="text1"/>
        </w:rPr>
        <w:t>Taylor-Made (sur mesure)</w:t>
      </w:r>
    </w:p>
    <w:p w14:paraId="05F4471E" w14:textId="77777777" w:rsidR="00CF7683" w:rsidRDefault="00CF7683" w:rsidP="00841D82">
      <w:pPr>
        <w:rPr>
          <w:color w:val="FF0000"/>
        </w:rPr>
      </w:pPr>
    </w:p>
    <w:p w14:paraId="0758EF37" w14:textId="77777777" w:rsidR="00DB1CD2" w:rsidRDefault="00DB1CD2" w:rsidP="00841D82">
      <w:pPr>
        <w:rPr>
          <w:color w:val="FF0000"/>
        </w:rPr>
      </w:pPr>
    </w:p>
    <w:p w14:paraId="79DDD5FC" w14:textId="77777777" w:rsidR="00DB1CD2" w:rsidRDefault="00DB1CD2" w:rsidP="00841D82">
      <w:pPr>
        <w:rPr>
          <w:color w:val="FF0000"/>
        </w:rPr>
      </w:pPr>
      <w:r>
        <w:rPr>
          <w:color w:val="FF0000"/>
        </w:rPr>
        <w:t>VBA :</w:t>
      </w:r>
    </w:p>
    <w:p w14:paraId="4E672FEA" w14:textId="77777777" w:rsidR="00DB1CD2" w:rsidRPr="00386B69" w:rsidRDefault="00DB1CD2" w:rsidP="00841D82">
      <w:pPr>
        <w:rPr>
          <w:color w:val="FF0000"/>
        </w:rPr>
      </w:pPr>
      <w:r w:rsidRPr="00386B69">
        <w:rPr>
          <w:color w:val="FF0000"/>
        </w:rPr>
        <w:t>Qu’est-ce que c’est l’option explicite ? Oblige à définir les variables</w:t>
      </w:r>
    </w:p>
    <w:p w14:paraId="67A5F826" w14:textId="77777777" w:rsidR="00DB1CD2" w:rsidRDefault="00DB1CD2" w:rsidP="00841D82">
      <w:pPr>
        <w:rPr>
          <w:color w:val="FF0000"/>
        </w:rPr>
      </w:pPr>
      <w:r w:rsidRPr="00386B69">
        <w:rPr>
          <w:color w:val="FF0000"/>
        </w:rPr>
        <w:t xml:space="preserve">Différence entre </w:t>
      </w:r>
      <w:proofErr w:type="spellStart"/>
      <w:r w:rsidRPr="00386B69">
        <w:rPr>
          <w:color w:val="FF0000"/>
        </w:rPr>
        <w:t>Sub</w:t>
      </w:r>
      <w:proofErr w:type="spellEnd"/>
      <w:r w:rsidRPr="00386B69">
        <w:rPr>
          <w:color w:val="FF0000"/>
        </w:rPr>
        <w:t xml:space="preserve"> et </w:t>
      </w:r>
      <w:proofErr w:type="spellStart"/>
      <w:r w:rsidRPr="00386B69">
        <w:rPr>
          <w:color w:val="FF0000"/>
        </w:rPr>
        <w:t>Function</w:t>
      </w:r>
      <w:proofErr w:type="spellEnd"/>
      <w:r w:rsidRPr="00386B69">
        <w:rPr>
          <w:color w:val="FF0000"/>
        </w:rPr>
        <w:t> ?</w:t>
      </w:r>
      <w:r w:rsidR="00386B69">
        <w:rPr>
          <w:color w:val="FF0000"/>
        </w:rPr>
        <w:t xml:space="preserve"> Regarder sur internet</w:t>
      </w:r>
    </w:p>
    <w:p w14:paraId="652DC955" w14:textId="77777777" w:rsidR="00386B69" w:rsidRPr="00386B69" w:rsidRDefault="00386B69" w:rsidP="00841D82">
      <w:pPr>
        <w:rPr>
          <w:color w:val="FF0000"/>
        </w:rPr>
      </w:pPr>
      <w:r>
        <w:rPr>
          <w:color w:val="FF0000"/>
        </w:rPr>
        <w:t xml:space="preserve">Code VBA à faire. </w:t>
      </w:r>
    </w:p>
    <w:p w14:paraId="2891A190" w14:textId="77777777" w:rsidR="00DB1CD2" w:rsidRDefault="00DB1CD2" w:rsidP="00841D82">
      <w:pPr>
        <w:rPr>
          <w:color w:val="000000" w:themeColor="text1"/>
        </w:rPr>
      </w:pPr>
      <w:proofErr w:type="spellStart"/>
      <w:r>
        <w:rPr>
          <w:color w:val="000000" w:themeColor="text1"/>
        </w:rPr>
        <w:t>MsgBox</w:t>
      </w:r>
      <w:proofErr w:type="spellEnd"/>
      <w:r>
        <w:rPr>
          <w:color w:val="000000" w:themeColor="text1"/>
        </w:rPr>
        <w:t>=</w:t>
      </w:r>
      <w:proofErr w:type="spellStart"/>
      <w:r>
        <w:rPr>
          <w:color w:val="000000" w:themeColor="text1"/>
        </w:rPr>
        <w:t>print</w:t>
      </w:r>
      <w:proofErr w:type="spellEnd"/>
      <w:r>
        <w:rPr>
          <w:color w:val="000000" w:themeColor="text1"/>
        </w:rPr>
        <w:t xml:space="preserve"> en python</w:t>
      </w:r>
    </w:p>
    <w:p w14:paraId="75EFE96D" w14:textId="77777777" w:rsidR="00DB1CD2" w:rsidRDefault="00DB1CD2" w:rsidP="00841D82">
      <w:pPr>
        <w:rPr>
          <w:color w:val="000000" w:themeColor="text1"/>
        </w:rPr>
      </w:pPr>
      <w:r>
        <w:rPr>
          <w:color w:val="000000" w:themeColor="text1"/>
        </w:rPr>
        <w:t>Pour mettre en commentaire : ‘</w:t>
      </w:r>
    </w:p>
    <w:p w14:paraId="0FDAEBD1" w14:textId="77777777" w:rsidR="00DB1CD2" w:rsidRDefault="00DB1CD2" w:rsidP="00841D82">
      <w:pPr>
        <w:rPr>
          <w:color w:val="000000" w:themeColor="text1"/>
        </w:rPr>
      </w:pPr>
      <w:r>
        <w:rPr>
          <w:color w:val="000000" w:themeColor="text1"/>
        </w:rPr>
        <w:t xml:space="preserve">F5 : </w:t>
      </w:r>
      <w:proofErr w:type="spellStart"/>
      <w:r>
        <w:rPr>
          <w:color w:val="000000" w:themeColor="text1"/>
        </w:rPr>
        <w:t>run</w:t>
      </w:r>
      <w:proofErr w:type="spellEnd"/>
      <w:r w:rsidR="00110B7D">
        <w:rPr>
          <w:color w:val="000000" w:themeColor="text1"/>
        </w:rPr>
        <w:t xml:space="preserve">. </w:t>
      </w:r>
    </w:p>
    <w:p w14:paraId="5C957615" w14:textId="77777777" w:rsidR="00DB1CD2" w:rsidRDefault="00DB1CD2" w:rsidP="00841D82">
      <w:pPr>
        <w:rPr>
          <w:color w:val="000000" w:themeColor="text1"/>
        </w:rPr>
      </w:pPr>
      <w:r>
        <w:rPr>
          <w:color w:val="000000" w:themeColor="text1"/>
        </w:rPr>
        <w:t xml:space="preserve">F8 : </w:t>
      </w:r>
      <w:proofErr w:type="spellStart"/>
      <w:r>
        <w:rPr>
          <w:color w:val="000000" w:themeColor="text1"/>
        </w:rPr>
        <w:t>Run</w:t>
      </w:r>
      <w:proofErr w:type="spellEnd"/>
      <w:r>
        <w:rPr>
          <w:color w:val="000000" w:themeColor="text1"/>
        </w:rPr>
        <w:t xml:space="preserve"> une étape après l’autre, </w:t>
      </w:r>
      <w:proofErr w:type="spellStart"/>
      <w:r>
        <w:rPr>
          <w:color w:val="000000" w:themeColor="text1"/>
        </w:rPr>
        <w:t>débug</w:t>
      </w:r>
      <w:proofErr w:type="spellEnd"/>
      <w:r>
        <w:rPr>
          <w:color w:val="000000" w:themeColor="text1"/>
        </w:rPr>
        <w:t xml:space="preserve">. </w:t>
      </w:r>
    </w:p>
    <w:p w14:paraId="6CDFF691" w14:textId="77777777" w:rsidR="00110B7D" w:rsidRDefault="00110B7D" w:rsidP="00841D82">
      <w:pPr>
        <w:rPr>
          <w:color w:val="000000" w:themeColor="text1"/>
        </w:rPr>
      </w:pPr>
    </w:p>
    <w:p w14:paraId="67030AF0" w14:textId="77777777" w:rsidR="00110B7D" w:rsidRDefault="00110B7D" w:rsidP="00841D82">
      <w:pPr>
        <w:rPr>
          <w:color w:val="000000" w:themeColor="text1"/>
        </w:rPr>
      </w:pPr>
    </w:p>
    <w:p w14:paraId="7AC79989" w14:textId="77777777" w:rsidR="00110B7D" w:rsidRDefault="002B6985" w:rsidP="00841D82">
      <w:pPr>
        <w:rPr>
          <w:color w:val="000000" w:themeColor="text1"/>
        </w:rPr>
      </w:pPr>
      <w:proofErr w:type="spell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Watch, ajouter un espion : Sur les paramètres définis. Affiche la valeur du paramètre à chaque </w:t>
      </w:r>
      <w:r w:rsidR="00CC692B">
        <w:rPr>
          <w:color w:val="000000" w:themeColor="text1"/>
        </w:rPr>
        <w:t>étape</w:t>
      </w:r>
      <w:r>
        <w:rPr>
          <w:color w:val="000000" w:themeColor="text1"/>
        </w:rPr>
        <w:t xml:space="preserve">. </w:t>
      </w:r>
    </w:p>
    <w:p w14:paraId="565A22BE" w14:textId="77777777" w:rsidR="002B6985" w:rsidRDefault="002B6985" w:rsidP="00841D8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Boucle for </w:t>
      </w:r>
    </w:p>
    <w:p w14:paraId="5AF3A42B" w14:textId="77777777" w:rsidR="002B6985" w:rsidRDefault="002B6985" w:rsidP="00841D82">
      <w:pPr>
        <w:rPr>
          <w:color w:val="000000" w:themeColor="text1"/>
          <w:lang w:val="en-US"/>
        </w:rPr>
      </w:pPr>
    </w:p>
    <w:p w14:paraId="4FEDFAF5" w14:textId="77777777" w:rsidR="002B6985" w:rsidRPr="002B6985" w:rsidRDefault="002B6985" w:rsidP="00841D82">
      <w:pPr>
        <w:rPr>
          <w:color w:val="000000" w:themeColor="text1"/>
          <w:lang w:val="en-US"/>
        </w:rPr>
      </w:pPr>
      <w:r w:rsidRPr="002B6985">
        <w:rPr>
          <w:color w:val="000000" w:themeColor="text1"/>
          <w:lang w:val="en-US"/>
        </w:rPr>
        <w:t xml:space="preserve">Dim </w:t>
      </w:r>
      <w:proofErr w:type="spellStart"/>
      <w:r w:rsidRPr="002B6985">
        <w:rPr>
          <w:color w:val="000000" w:themeColor="text1"/>
          <w:lang w:val="en-US"/>
        </w:rPr>
        <w:t>i</w:t>
      </w:r>
      <w:proofErr w:type="spellEnd"/>
      <w:r w:rsidRPr="002B6985">
        <w:rPr>
          <w:color w:val="000000" w:themeColor="text1"/>
          <w:lang w:val="en-US"/>
        </w:rPr>
        <w:t xml:space="preserve"> as integer</w:t>
      </w:r>
    </w:p>
    <w:p w14:paraId="77C17413" w14:textId="77777777" w:rsidR="002B6985" w:rsidRDefault="002B6985" w:rsidP="00841D82">
      <w:pPr>
        <w:rPr>
          <w:color w:val="000000" w:themeColor="text1"/>
          <w:lang w:val="en-US"/>
        </w:rPr>
      </w:pPr>
      <w:r w:rsidRPr="002B6985">
        <w:rPr>
          <w:color w:val="000000" w:themeColor="text1"/>
          <w:lang w:val="en-US"/>
        </w:rPr>
        <w:lastRenderedPageBreak/>
        <w:t xml:space="preserve">For </w:t>
      </w:r>
      <w:proofErr w:type="spellStart"/>
      <w:r w:rsidRPr="002B6985">
        <w:rPr>
          <w:color w:val="000000" w:themeColor="text1"/>
          <w:lang w:val="en-US"/>
        </w:rPr>
        <w:t>i</w:t>
      </w:r>
      <w:proofErr w:type="spellEnd"/>
      <w:r w:rsidRPr="002B6985">
        <w:rPr>
          <w:color w:val="000000" w:themeColor="text1"/>
          <w:lang w:val="en-US"/>
        </w:rPr>
        <w:t xml:space="preserve"> = </w:t>
      </w:r>
      <w:proofErr w:type="spellStart"/>
      <w:r w:rsidRPr="002B6985">
        <w:rPr>
          <w:color w:val="000000" w:themeColor="text1"/>
          <w:lang w:val="en-US"/>
        </w:rPr>
        <w:t>i</w:t>
      </w:r>
      <w:proofErr w:type="spellEnd"/>
      <w:r w:rsidRPr="002B6985">
        <w:rPr>
          <w:color w:val="000000" w:themeColor="text1"/>
          <w:lang w:val="en-US"/>
        </w:rPr>
        <w:t xml:space="preserve"> </w:t>
      </w:r>
      <w:proofErr w:type="gramStart"/>
      <w:r w:rsidRPr="002B6985">
        <w:rPr>
          <w:color w:val="000000" w:themeColor="text1"/>
          <w:lang w:val="en-US"/>
        </w:rPr>
        <w:t>To</w:t>
      </w:r>
      <w:proofErr w:type="gramEnd"/>
      <w:r w:rsidRPr="002B6985">
        <w:rPr>
          <w:color w:val="000000" w:themeColor="text1"/>
          <w:lang w:val="en-US"/>
        </w:rPr>
        <w:t xml:space="preserve"> x</w:t>
      </w:r>
    </w:p>
    <w:p w14:paraId="538EEC65" w14:textId="77777777" w:rsidR="002B6985" w:rsidRDefault="002B6985" w:rsidP="00841D8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>=i+1</w:t>
      </w:r>
    </w:p>
    <w:p w14:paraId="2D0FC352" w14:textId="77777777" w:rsidR="002B6985" w:rsidRDefault="002B6985" w:rsidP="00841D8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Next </w:t>
      </w:r>
      <w:proofErr w:type="spellStart"/>
      <w:r>
        <w:rPr>
          <w:color w:val="000000" w:themeColor="text1"/>
          <w:lang w:val="en-US"/>
        </w:rPr>
        <w:t>i</w:t>
      </w:r>
      <w:proofErr w:type="spellEnd"/>
    </w:p>
    <w:p w14:paraId="50C4F874" w14:textId="77777777" w:rsidR="002B6985" w:rsidRDefault="002B6985" w:rsidP="00841D82">
      <w:pPr>
        <w:rPr>
          <w:color w:val="000000" w:themeColor="text1"/>
          <w:lang w:val="en-US"/>
        </w:rPr>
      </w:pPr>
    </w:p>
    <w:p w14:paraId="2F7C67E9" w14:textId="77777777" w:rsidR="002B6985" w:rsidRDefault="002B6985" w:rsidP="00841D8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While</w:t>
      </w:r>
    </w:p>
    <w:p w14:paraId="52AB3374" w14:textId="77777777" w:rsidR="002B6985" w:rsidRDefault="002B6985" w:rsidP="00841D82">
      <w:pPr>
        <w:rPr>
          <w:color w:val="000000" w:themeColor="text1"/>
          <w:lang w:val="en-US"/>
        </w:rPr>
      </w:pPr>
    </w:p>
    <w:p w14:paraId="0CE1D2DE" w14:textId="77777777" w:rsidR="002B6985" w:rsidRDefault="002B6985" w:rsidP="00841D8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Do While </w:t>
      </w:r>
      <w:proofErr w:type="spellStart"/>
      <w:r>
        <w:rPr>
          <w:color w:val="000000" w:themeColor="text1"/>
          <w:lang w:val="en-US"/>
        </w:rPr>
        <w:t>i</w:t>
      </w:r>
      <w:proofErr w:type="spellEnd"/>
      <w:r>
        <w:rPr>
          <w:color w:val="000000" w:themeColor="text1"/>
          <w:lang w:val="en-US"/>
        </w:rPr>
        <w:t xml:space="preserve"> &lt;=x</w:t>
      </w:r>
    </w:p>
    <w:p w14:paraId="4E634D70" w14:textId="77777777" w:rsidR="002B6985" w:rsidRPr="004F724A" w:rsidRDefault="002B6985" w:rsidP="00841D82">
      <w:pPr>
        <w:rPr>
          <w:color w:val="000000" w:themeColor="text1"/>
        </w:rPr>
      </w:pPr>
      <w:r>
        <w:rPr>
          <w:color w:val="000000" w:themeColor="text1"/>
          <w:lang w:val="en-US"/>
        </w:rPr>
        <w:tab/>
      </w:r>
      <w:proofErr w:type="gramStart"/>
      <w:r w:rsidRPr="004F724A">
        <w:rPr>
          <w:color w:val="000000" w:themeColor="text1"/>
        </w:rPr>
        <w:t>i</w:t>
      </w:r>
      <w:proofErr w:type="gramEnd"/>
      <w:r w:rsidRPr="004F724A">
        <w:rPr>
          <w:color w:val="000000" w:themeColor="text1"/>
        </w:rPr>
        <w:t>=i+1</w:t>
      </w:r>
    </w:p>
    <w:p w14:paraId="529EA3C5" w14:textId="77777777" w:rsidR="002B6985" w:rsidRPr="004F724A" w:rsidRDefault="002B6985" w:rsidP="00841D82">
      <w:pPr>
        <w:rPr>
          <w:color w:val="000000" w:themeColor="text1"/>
        </w:rPr>
      </w:pPr>
      <w:r w:rsidRPr="004F724A">
        <w:rPr>
          <w:color w:val="000000" w:themeColor="text1"/>
        </w:rPr>
        <w:t>Loop</w:t>
      </w:r>
    </w:p>
    <w:p w14:paraId="2AFD8D7E" w14:textId="77777777" w:rsidR="002B6985" w:rsidRPr="004F724A" w:rsidRDefault="002B6985" w:rsidP="00841D82">
      <w:pPr>
        <w:rPr>
          <w:color w:val="000000" w:themeColor="text1"/>
        </w:rPr>
      </w:pPr>
    </w:p>
    <w:p w14:paraId="5C29D4D7" w14:textId="77777777" w:rsidR="00211764" w:rsidRPr="004F724A" w:rsidRDefault="00211764" w:rsidP="00841D82">
      <w:pPr>
        <w:rPr>
          <w:color w:val="000000" w:themeColor="text1"/>
        </w:rPr>
      </w:pPr>
    </w:p>
    <w:p w14:paraId="4BD7338A" w14:textId="77777777" w:rsidR="00211764" w:rsidRDefault="00211764" w:rsidP="00841D82">
      <w:pPr>
        <w:rPr>
          <w:color w:val="000000" w:themeColor="text1"/>
        </w:rPr>
      </w:pPr>
      <w:r w:rsidRPr="00211764">
        <w:rPr>
          <w:color w:val="000000" w:themeColor="text1"/>
        </w:rPr>
        <w:t>Variant: tableaux (</w:t>
      </w:r>
      <w:proofErr w:type="gramStart"/>
      <w:r w:rsidRPr="00211764">
        <w:rPr>
          <w:color w:val="000000" w:themeColor="text1"/>
        </w:rPr>
        <w:t xml:space="preserve">il y a </w:t>
      </w:r>
      <w:r>
        <w:rPr>
          <w:color w:val="000000" w:themeColor="text1"/>
        </w:rPr>
        <w:t>pas</w:t>
      </w:r>
      <w:proofErr w:type="gramEnd"/>
      <w:r>
        <w:rPr>
          <w:color w:val="000000" w:themeColor="text1"/>
        </w:rPr>
        <w:t xml:space="preserve"> de listes sur VBA)</w:t>
      </w:r>
    </w:p>
    <w:p w14:paraId="19E12381" w14:textId="77777777" w:rsidR="00211764" w:rsidRDefault="00211764" w:rsidP="00841D82">
      <w:pPr>
        <w:rPr>
          <w:color w:val="000000" w:themeColor="text1"/>
        </w:rPr>
      </w:pPr>
    </w:p>
    <w:p w14:paraId="6D1BD4B1" w14:textId="77777777" w:rsidR="00211764" w:rsidRDefault="00211764" w:rsidP="00841D82">
      <w:pPr>
        <w:rPr>
          <w:color w:val="000000" w:themeColor="text1"/>
        </w:rPr>
      </w:pPr>
      <w:r>
        <w:rPr>
          <w:color w:val="000000" w:themeColor="text1"/>
        </w:rPr>
        <w:t>Outils référence : c’est où sont les librairies</w:t>
      </w:r>
    </w:p>
    <w:p w14:paraId="5FBB796B" w14:textId="77777777" w:rsidR="00211764" w:rsidRDefault="00211764" w:rsidP="00841D82">
      <w:pPr>
        <w:rPr>
          <w:color w:val="000000" w:themeColor="text1"/>
        </w:rPr>
      </w:pPr>
    </w:p>
    <w:p w14:paraId="362DE619" w14:textId="77777777" w:rsidR="00386B69" w:rsidRDefault="00386B69" w:rsidP="00841D82">
      <w:pPr>
        <w:rPr>
          <w:color w:val="000000" w:themeColor="text1"/>
        </w:rPr>
      </w:pPr>
      <w:r>
        <w:rPr>
          <w:color w:val="000000" w:themeColor="text1"/>
        </w:rPr>
        <w:t>Renommer ces cellules</w:t>
      </w:r>
    </w:p>
    <w:p w14:paraId="19E119F6" w14:textId="77777777" w:rsidR="00386B69" w:rsidRDefault="00386B69" w:rsidP="00841D82">
      <w:pPr>
        <w:rPr>
          <w:color w:val="000000" w:themeColor="text1"/>
        </w:rPr>
      </w:pPr>
    </w:p>
    <w:p w14:paraId="6BADB3C7" w14:textId="77777777" w:rsidR="00386B69" w:rsidRDefault="00386B69" w:rsidP="00841D82">
      <w:pPr>
        <w:rPr>
          <w:color w:val="000000" w:themeColor="text1"/>
        </w:rPr>
      </w:pPr>
      <w:r>
        <w:rPr>
          <w:color w:val="000000" w:themeColor="text1"/>
        </w:rPr>
        <w:t>=TODAY() (la date)</w:t>
      </w:r>
    </w:p>
    <w:p w14:paraId="01D6C917" w14:textId="77777777" w:rsidR="00211764" w:rsidRDefault="00211764" w:rsidP="00841D82">
      <w:pPr>
        <w:rPr>
          <w:color w:val="000000" w:themeColor="text1"/>
        </w:rPr>
      </w:pPr>
    </w:p>
    <w:p w14:paraId="27ED2B22" w14:textId="77777777" w:rsidR="00211764" w:rsidRDefault="00BD2794" w:rsidP="00841D82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rg</w:t>
      </w:r>
      <w:proofErr w:type="spellEnd"/>
      <w:proofErr w:type="gramEnd"/>
      <w:r>
        <w:rPr>
          <w:color w:val="000000" w:themeColor="text1"/>
        </w:rPr>
        <w:t> = Range(« </w:t>
      </w:r>
      <w:proofErr w:type="spellStart"/>
      <w:r>
        <w:rPr>
          <w:color w:val="000000" w:themeColor="text1"/>
        </w:rPr>
        <w:t>nom_de_cellule</w:t>
      </w:r>
      <w:proofErr w:type="spellEnd"/>
      <w:r>
        <w:rPr>
          <w:color w:val="000000" w:themeColor="text1"/>
        </w:rPr>
        <w:t> »)</w:t>
      </w:r>
    </w:p>
    <w:p w14:paraId="509C7E89" w14:textId="77777777" w:rsidR="00BD2794" w:rsidRDefault="00BD2794" w:rsidP="00841D82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rg</w:t>
      </w:r>
      <w:proofErr w:type="spellEnd"/>
      <w:proofErr w:type="gramEnd"/>
      <w:r>
        <w:rPr>
          <w:color w:val="000000" w:themeColor="text1"/>
        </w:rPr>
        <w:t>=</w:t>
      </w:r>
      <w:proofErr w:type="spellStart"/>
      <w:r>
        <w:rPr>
          <w:color w:val="000000" w:themeColor="text1"/>
        </w:rPr>
        <w:t>rg.Offset</w:t>
      </w:r>
      <w:proofErr w:type="spellEnd"/>
      <w:r>
        <w:rPr>
          <w:color w:val="000000" w:themeColor="text1"/>
        </w:rPr>
        <w:t>(1,0)</w:t>
      </w:r>
    </w:p>
    <w:p w14:paraId="1EAF2DAE" w14:textId="77777777" w:rsidR="00BD2794" w:rsidRDefault="00BD2794" w:rsidP="00841D82">
      <w:pPr>
        <w:rPr>
          <w:color w:val="000000" w:themeColor="text1"/>
        </w:rPr>
      </w:pPr>
    </w:p>
    <w:p w14:paraId="417832DE" w14:textId="77777777" w:rsidR="00BD2794" w:rsidRDefault="00BD2794" w:rsidP="00841D82">
      <w:p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rg</w:t>
      </w:r>
      <w:proofErr w:type="spellEnd"/>
      <w:proofErr w:type="gramEnd"/>
      <w:r>
        <w:rPr>
          <w:color w:val="000000" w:themeColor="text1"/>
        </w:rPr>
        <w:t xml:space="preserve"> pointe sur la cellule en dessous de nom-de-cellule</w:t>
      </w:r>
    </w:p>
    <w:p w14:paraId="3B445381" w14:textId="77777777" w:rsidR="00BD2794" w:rsidRDefault="00BD2794" w:rsidP="00841D82">
      <w:pPr>
        <w:rPr>
          <w:color w:val="000000" w:themeColor="text1"/>
        </w:rPr>
      </w:pPr>
    </w:p>
    <w:p w14:paraId="47444212" w14:textId="77777777" w:rsidR="00BD2794" w:rsidRDefault="00BD2794" w:rsidP="00841D82">
      <w:pPr>
        <w:rPr>
          <w:color w:val="000000" w:themeColor="text1"/>
        </w:rPr>
      </w:pPr>
      <w:r w:rsidRPr="00BD2794">
        <w:rPr>
          <w:color w:val="000000" w:themeColor="text1"/>
        </w:rPr>
        <w:t>Range(« </w:t>
      </w:r>
      <w:proofErr w:type="spellStart"/>
      <w:r w:rsidRPr="00BD2794">
        <w:rPr>
          <w:color w:val="000000" w:themeColor="text1"/>
        </w:rPr>
        <w:t>rge</w:t>
      </w:r>
      <w:proofErr w:type="spellEnd"/>
      <w:r w:rsidRPr="00BD2794">
        <w:rPr>
          <w:color w:val="000000" w:themeColor="text1"/>
        </w:rPr>
        <w:t>-date »).Value</w:t>
      </w:r>
      <w:proofErr w:type="gramStart"/>
      <w:r w:rsidRPr="00BD2794">
        <w:rPr>
          <w:color w:val="000000" w:themeColor="text1"/>
        </w:rPr>
        <w:t>=  “</w:t>
      </w:r>
      <w:proofErr w:type="gramEnd"/>
      <w:r w:rsidRPr="00BD2794">
        <w:rPr>
          <w:color w:val="000000" w:themeColor="text1"/>
        </w:rPr>
        <w:t>Adrien” la ce</w:t>
      </w:r>
      <w:r>
        <w:rPr>
          <w:color w:val="000000" w:themeColor="text1"/>
        </w:rPr>
        <w:t xml:space="preserve">llule </w:t>
      </w:r>
      <w:proofErr w:type="spellStart"/>
      <w:r>
        <w:rPr>
          <w:color w:val="000000" w:themeColor="text1"/>
        </w:rPr>
        <w:t>rge_data</w:t>
      </w:r>
      <w:proofErr w:type="spellEnd"/>
      <w:r>
        <w:rPr>
          <w:color w:val="000000" w:themeColor="text1"/>
        </w:rPr>
        <w:t xml:space="preserve"> prend la valeur </w:t>
      </w:r>
      <w:proofErr w:type="spellStart"/>
      <w:r>
        <w:rPr>
          <w:color w:val="000000" w:themeColor="text1"/>
        </w:rPr>
        <w:t>adrien</w:t>
      </w:r>
      <w:proofErr w:type="spellEnd"/>
      <w:r>
        <w:rPr>
          <w:color w:val="000000" w:themeColor="text1"/>
        </w:rPr>
        <w:t xml:space="preserve">. </w:t>
      </w:r>
    </w:p>
    <w:p w14:paraId="20A78DF3" w14:textId="77777777" w:rsidR="0032748F" w:rsidRDefault="0032748F" w:rsidP="00841D82">
      <w:pPr>
        <w:rPr>
          <w:color w:val="000000" w:themeColor="text1"/>
        </w:rPr>
      </w:pPr>
    </w:p>
    <w:p w14:paraId="56FD5BD9" w14:textId="77777777" w:rsidR="0032748F" w:rsidRDefault="0032748F" w:rsidP="00841D82">
      <w:pPr>
        <w:rPr>
          <w:color w:val="000000" w:themeColor="text1"/>
        </w:rPr>
      </w:pPr>
    </w:p>
    <w:p w14:paraId="50B972FE" w14:textId="77777777" w:rsidR="0032748F" w:rsidRPr="009C7D28" w:rsidRDefault="00654D93" w:rsidP="00841D82">
      <w:pPr>
        <w:rPr>
          <w:color w:val="000000" w:themeColor="text1"/>
          <w:lang w:val="en-US"/>
        </w:rPr>
      </w:pPr>
      <w:proofErr w:type="spellStart"/>
      <w:r w:rsidRPr="009C7D28">
        <w:rPr>
          <w:color w:val="000000" w:themeColor="text1"/>
          <w:lang w:val="en-US"/>
        </w:rPr>
        <w:t>Activeworksheet</w:t>
      </w:r>
      <w:proofErr w:type="spellEnd"/>
      <w:r w:rsidRPr="009C7D28">
        <w:rPr>
          <w:color w:val="000000" w:themeColor="text1"/>
          <w:lang w:val="en-US"/>
        </w:rPr>
        <w:t xml:space="preserve">. </w:t>
      </w:r>
    </w:p>
    <w:p w14:paraId="757D47F9" w14:textId="77777777" w:rsidR="00654D93" w:rsidRPr="009C7D28" w:rsidRDefault="00654D93" w:rsidP="00841D82">
      <w:pPr>
        <w:rPr>
          <w:color w:val="000000" w:themeColor="text1"/>
          <w:lang w:val="en-US"/>
        </w:rPr>
      </w:pPr>
      <w:proofErr w:type="spellStart"/>
      <w:r w:rsidRPr="009C7D28">
        <w:rPr>
          <w:color w:val="000000" w:themeColor="text1"/>
          <w:lang w:val="en-US"/>
        </w:rPr>
        <w:t>Sheetdata</w:t>
      </w:r>
      <w:proofErr w:type="spellEnd"/>
      <w:r w:rsidRPr="009C7D28">
        <w:rPr>
          <w:color w:val="000000" w:themeColor="text1"/>
          <w:lang w:val="en-US"/>
        </w:rPr>
        <w:t xml:space="preserve"> ; </w:t>
      </w:r>
    </w:p>
    <w:p w14:paraId="623F0328" w14:textId="77777777" w:rsidR="00654D93" w:rsidRPr="009C7D28" w:rsidRDefault="00654D93" w:rsidP="00841D82">
      <w:pPr>
        <w:rPr>
          <w:color w:val="000000" w:themeColor="text1"/>
          <w:lang w:val="en-US"/>
        </w:rPr>
      </w:pPr>
    </w:p>
    <w:p w14:paraId="2668FE5C" w14:textId="77777777" w:rsidR="00654D93" w:rsidRPr="009C7D28" w:rsidRDefault="00654D93" w:rsidP="00841D82">
      <w:pPr>
        <w:rPr>
          <w:color w:val="000000" w:themeColor="text1"/>
          <w:lang w:val="en-US"/>
        </w:rPr>
      </w:pPr>
      <w:proofErr w:type="spellStart"/>
      <w:r w:rsidRPr="009C7D28">
        <w:rPr>
          <w:color w:val="000000" w:themeColor="text1"/>
          <w:lang w:val="en-US"/>
        </w:rPr>
        <w:t>Application.ScreenUptading</w:t>
      </w:r>
      <w:proofErr w:type="spellEnd"/>
      <w:r w:rsidRPr="009C7D28">
        <w:rPr>
          <w:color w:val="000000" w:themeColor="text1"/>
          <w:lang w:val="en-US"/>
        </w:rPr>
        <w:t>= False</w:t>
      </w:r>
    </w:p>
    <w:p w14:paraId="24F2C752" w14:textId="77777777" w:rsidR="00654D93" w:rsidRPr="009C7D28" w:rsidRDefault="00654D93" w:rsidP="00841D82">
      <w:pPr>
        <w:rPr>
          <w:color w:val="000000" w:themeColor="text1"/>
          <w:lang w:val="en-US"/>
        </w:rPr>
      </w:pPr>
    </w:p>
    <w:p w14:paraId="10D55B99" w14:textId="77777777" w:rsidR="00654D93" w:rsidRPr="009C7D28" w:rsidRDefault="00654D93" w:rsidP="00841D82">
      <w:pPr>
        <w:rPr>
          <w:color w:val="000000" w:themeColor="text1"/>
          <w:lang w:val="en-US"/>
        </w:rPr>
      </w:pPr>
      <w:proofErr w:type="spellStart"/>
      <w:r w:rsidRPr="009C7D28">
        <w:rPr>
          <w:color w:val="000000" w:themeColor="text1"/>
          <w:lang w:val="en-US"/>
        </w:rPr>
        <w:t>Dimensionnement</w:t>
      </w:r>
      <w:proofErr w:type="spellEnd"/>
      <w:r w:rsidRPr="009C7D28">
        <w:rPr>
          <w:color w:val="000000" w:themeColor="text1"/>
          <w:lang w:val="en-US"/>
        </w:rPr>
        <w:t xml:space="preserve"> important : Long, integer, string</w:t>
      </w:r>
    </w:p>
    <w:p w14:paraId="6427C902" w14:textId="77777777" w:rsidR="00654D93" w:rsidRPr="009C7D28" w:rsidRDefault="00654D93" w:rsidP="00841D82">
      <w:pPr>
        <w:rPr>
          <w:color w:val="000000" w:themeColor="text1"/>
          <w:lang w:val="en-US"/>
        </w:rPr>
      </w:pPr>
    </w:p>
    <w:p w14:paraId="6557360E" w14:textId="77777777" w:rsidR="00654D93" w:rsidRDefault="00654D93" w:rsidP="00841D82">
      <w:pPr>
        <w:rPr>
          <w:color w:val="000000" w:themeColor="text1"/>
        </w:rPr>
      </w:pPr>
      <w:r>
        <w:rPr>
          <w:color w:val="000000" w:themeColor="text1"/>
        </w:rPr>
        <w:t>Les tableaux :</w:t>
      </w:r>
    </w:p>
    <w:p w14:paraId="5DC1993E" w14:textId="77777777" w:rsidR="00654D93" w:rsidRDefault="00654D93" w:rsidP="00841D82">
      <w:pPr>
        <w:rPr>
          <w:color w:val="000000" w:themeColor="text1"/>
        </w:rPr>
      </w:pPr>
    </w:p>
    <w:p w14:paraId="6720B76A" w14:textId="77777777" w:rsidR="00654D93" w:rsidRDefault="00654D93" w:rsidP="00841D82">
      <w:pPr>
        <w:rPr>
          <w:color w:val="000000" w:themeColor="text1"/>
        </w:rPr>
      </w:pPr>
      <w:r>
        <w:rPr>
          <w:color w:val="000000" w:themeColor="text1"/>
        </w:rPr>
        <w:t>Dim tableau as Variant</w:t>
      </w:r>
    </w:p>
    <w:p w14:paraId="6D2939D1" w14:textId="77777777" w:rsidR="001E4452" w:rsidRDefault="001E4452" w:rsidP="00841D82">
      <w:pPr>
        <w:rPr>
          <w:color w:val="000000" w:themeColor="text1"/>
        </w:rPr>
      </w:pPr>
      <w:r>
        <w:rPr>
          <w:color w:val="000000" w:themeColor="text1"/>
        </w:rPr>
        <w:t xml:space="preserve">Il faut travailler sur des variantes. </w:t>
      </w:r>
    </w:p>
    <w:p w14:paraId="619BFEBC" w14:textId="77777777" w:rsidR="00654D93" w:rsidRDefault="00654D93" w:rsidP="00841D82">
      <w:pPr>
        <w:rPr>
          <w:color w:val="000000" w:themeColor="text1"/>
        </w:rPr>
      </w:pPr>
      <w:r>
        <w:rPr>
          <w:color w:val="000000" w:themeColor="text1"/>
        </w:rPr>
        <w:t>Tableau=</w:t>
      </w:r>
    </w:p>
    <w:p w14:paraId="38885D38" w14:textId="77777777" w:rsidR="001E4452" w:rsidRDefault="001E4452" w:rsidP="00841D82">
      <w:pPr>
        <w:rPr>
          <w:color w:val="000000" w:themeColor="text1"/>
        </w:rPr>
      </w:pPr>
      <w:r>
        <w:rPr>
          <w:color w:val="000000" w:themeColor="text1"/>
        </w:rPr>
        <w:t>.</w:t>
      </w:r>
      <w:proofErr w:type="spellStart"/>
      <w:r>
        <w:rPr>
          <w:color w:val="000000" w:themeColor="text1"/>
        </w:rPr>
        <w:t>CurrentRegion</w:t>
      </w:r>
      <w:proofErr w:type="spellEnd"/>
      <w:r>
        <w:rPr>
          <w:color w:val="000000" w:themeColor="text1"/>
        </w:rPr>
        <w:t xml:space="preserve"> : c’est tout ce qui est collé à lui </w:t>
      </w:r>
    </w:p>
    <w:p w14:paraId="626D0EE6" w14:textId="77777777" w:rsidR="001E4452" w:rsidRDefault="001E4452" w:rsidP="00841D82">
      <w:pPr>
        <w:rPr>
          <w:color w:val="000000" w:themeColor="text1"/>
        </w:rPr>
      </w:pPr>
    </w:p>
    <w:p w14:paraId="0CE17A6E" w14:textId="77777777" w:rsidR="001E4452" w:rsidRDefault="001E4452" w:rsidP="00841D82">
      <w:pPr>
        <w:rPr>
          <w:color w:val="000000" w:themeColor="text1"/>
        </w:rPr>
      </w:pPr>
      <w:r>
        <w:rPr>
          <w:color w:val="000000" w:themeColor="text1"/>
        </w:rPr>
        <w:t>Collection : regarder</w:t>
      </w:r>
    </w:p>
    <w:p w14:paraId="41227E84" w14:textId="77777777" w:rsidR="001E4452" w:rsidRDefault="001E4452" w:rsidP="00841D82">
      <w:pPr>
        <w:rPr>
          <w:color w:val="000000" w:themeColor="text1"/>
        </w:rPr>
      </w:pPr>
      <w:r>
        <w:rPr>
          <w:color w:val="000000" w:themeColor="text1"/>
        </w:rPr>
        <w:t>Dictionnaire : regarder</w:t>
      </w:r>
    </w:p>
    <w:p w14:paraId="635C5C67" w14:textId="77777777" w:rsidR="001E4452" w:rsidRDefault="001E4452" w:rsidP="00841D82">
      <w:pPr>
        <w:rPr>
          <w:color w:val="000000" w:themeColor="text1"/>
        </w:rPr>
      </w:pPr>
    </w:p>
    <w:p w14:paraId="6951BC13" w14:textId="77777777" w:rsidR="00211764" w:rsidRPr="00BD2794" w:rsidRDefault="001E4452" w:rsidP="00841D82">
      <w:pPr>
        <w:rPr>
          <w:color w:val="000000" w:themeColor="text1"/>
        </w:rPr>
      </w:pPr>
      <w:r>
        <w:rPr>
          <w:color w:val="000000" w:themeColor="text1"/>
        </w:rPr>
        <w:t xml:space="preserve">Retrouver une cellule non vide sur </w:t>
      </w:r>
      <w:proofErr w:type="spellStart"/>
      <w:r>
        <w:rPr>
          <w:color w:val="000000" w:themeColor="text1"/>
        </w:rPr>
        <w:t>excel</w:t>
      </w:r>
      <w:proofErr w:type="spellEnd"/>
      <w:r w:rsidR="00285794">
        <w:rPr>
          <w:color w:val="000000" w:themeColor="text1"/>
        </w:rPr>
        <w:t>.</w:t>
      </w:r>
    </w:p>
    <w:p w14:paraId="7FA90AE0" w14:textId="77777777" w:rsidR="00211764" w:rsidRPr="00BD2794" w:rsidRDefault="00211764" w:rsidP="00841D82">
      <w:pPr>
        <w:rPr>
          <w:color w:val="000000" w:themeColor="text1"/>
        </w:rPr>
      </w:pPr>
    </w:p>
    <w:p w14:paraId="13133BBF" w14:textId="77777777" w:rsidR="00211764" w:rsidRPr="00BD2794" w:rsidRDefault="00211764" w:rsidP="00841D82">
      <w:pPr>
        <w:rPr>
          <w:color w:val="000000" w:themeColor="text1"/>
        </w:rPr>
      </w:pPr>
    </w:p>
    <w:p w14:paraId="63E7D857" w14:textId="77777777" w:rsidR="00211764" w:rsidRPr="00BD2794" w:rsidRDefault="00654D93" w:rsidP="00841D82">
      <w:pPr>
        <w:rPr>
          <w:color w:val="000000" w:themeColor="text1"/>
        </w:rPr>
      </w:pPr>
      <w:r>
        <w:rPr>
          <w:color w:val="000000" w:themeColor="text1"/>
        </w:rPr>
        <w:t xml:space="preserve">On peut assigner un bouton à une macro. </w:t>
      </w:r>
    </w:p>
    <w:p w14:paraId="50636629" w14:textId="77777777" w:rsidR="00211764" w:rsidRPr="00BD2794" w:rsidRDefault="00211764" w:rsidP="00841D82">
      <w:pPr>
        <w:rPr>
          <w:color w:val="000000" w:themeColor="text1"/>
        </w:rPr>
      </w:pPr>
    </w:p>
    <w:p w14:paraId="10530398" w14:textId="77777777" w:rsidR="00211764" w:rsidRPr="00BD2794" w:rsidRDefault="00211764" w:rsidP="00841D82">
      <w:pPr>
        <w:rPr>
          <w:color w:val="000000" w:themeColor="text1"/>
        </w:rPr>
      </w:pPr>
    </w:p>
    <w:p w14:paraId="5BBDA9BF" w14:textId="77777777" w:rsidR="00211764" w:rsidRPr="00BD2794" w:rsidRDefault="00211764" w:rsidP="00841D82">
      <w:pPr>
        <w:rPr>
          <w:color w:val="000000" w:themeColor="text1"/>
        </w:rPr>
      </w:pPr>
    </w:p>
    <w:p w14:paraId="1625E1D3" w14:textId="77777777" w:rsidR="00CF7683" w:rsidRPr="00BD2794" w:rsidRDefault="00CF7683" w:rsidP="00841D82">
      <w:pPr>
        <w:rPr>
          <w:color w:val="FF0000"/>
        </w:rPr>
      </w:pPr>
    </w:p>
    <w:p w14:paraId="46552289" w14:textId="77777777" w:rsidR="00CF7683" w:rsidRPr="00BD2794" w:rsidRDefault="00CF7683" w:rsidP="00841D82">
      <w:pPr>
        <w:rPr>
          <w:color w:val="FF0000"/>
        </w:rPr>
      </w:pPr>
    </w:p>
    <w:p w14:paraId="4B1AB52A" w14:textId="77777777" w:rsidR="00CF7683" w:rsidRDefault="00CF7683" w:rsidP="00841D82">
      <w:pPr>
        <w:rPr>
          <w:color w:val="FF0000"/>
        </w:rPr>
      </w:pPr>
      <w:r w:rsidRPr="00D35781">
        <w:rPr>
          <w:color w:val="FF0000"/>
        </w:rPr>
        <w:t>VBA-</w:t>
      </w:r>
      <w:proofErr w:type="spellStart"/>
      <w:r w:rsidRPr="00D35781">
        <w:rPr>
          <w:color w:val="FF0000"/>
        </w:rPr>
        <w:t>brainteaser</w:t>
      </w:r>
      <w:proofErr w:type="spellEnd"/>
      <w:r w:rsidR="00D35781" w:rsidRPr="00D35781">
        <w:rPr>
          <w:color w:val="FF0000"/>
        </w:rPr>
        <w:t xml:space="preserve">-travail que j’aurai à faire. </w:t>
      </w:r>
    </w:p>
    <w:p w14:paraId="5AA4EC77" w14:textId="77777777" w:rsidR="00285794" w:rsidRDefault="00285794" w:rsidP="00841D82">
      <w:pPr>
        <w:rPr>
          <w:color w:val="FF0000"/>
        </w:rPr>
      </w:pPr>
    </w:p>
    <w:p w14:paraId="041073C4" w14:textId="77777777" w:rsidR="00285794" w:rsidRDefault="00285794" w:rsidP="00841D82">
      <w:pPr>
        <w:rPr>
          <w:color w:val="FF0000"/>
        </w:rPr>
      </w:pPr>
    </w:p>
    <w:p w14:paraId="0635D437" w14:textId="77777777" w:rsidR="00285794" w:rsidRDefault="00285794" w:rsidP="00841D82">
      <w:pPr>
        <w:rPr>
          <w:color w:val="000000" w:themeColor="text1"/>
        </w:rPr>
      </w:pPr>
      <w:r>
        <w:rPr>
          <w:color w:val="000000" w:themeColor="text1"/>
        </w:rPr>
        <w:t>Travail stage :</w:t>
      </w:r>
    </w:p>
    <w:p w14:paraId="5A1AE353" w14:textId="77777777" w:rsidR="00285794" w:rsidRDefault="00285794" w:rsidP="00841D82">
      <w:pPr>
        <w:rPr>
          <w:color w:val="000000" w:themeColor="text1"/>
        </w:rPr>
      </w:pPr>
    </w:p>
    <w:p w14:paraId="548FBA79" w14:textId="77777777" w:rsidR="00285794" w:rsidRDefault="00285794" w:rsidP="00841D82">
      <w:pPr>
        <w:rPr>
          <w:color w:val="000000" w:themeColor="text1"/>
        </w:rPr>
      </w:pPr>
      <w:r>
        <w:rPr>
          <w:color w:val="000000" w:themeColor="text1"/>
        </w:rPr>
        <w:t xml:space="preserve">Faire de la </w:t>
      </w:r>
      <w:proofErr w:type="spellStart"/>
      <w:r>
        <w:rPr>
          <w:color w:val="000000" w:themeColor="text1"/>
        </w:rPr>
        <w:t>prod</w:t>
      </w:r>
      <w:proofErr w:type="spellEnd"/>
      <w:r>
        <w:rPr>
          <w:color w:val="000000" w:themeColor="text1"/>
        </w:rPr>
        <w:t xml:space="preserve"> : production journalière. </w:t>
      </w:r>
    </w:p>
    <w:p w14:paraId="28F18D33" w14:textId="77777777" w:rsidR="00285794" w:rsidRDefault="00285794" w:rsidP="00841D82">
      <w:pPr>
        <w:rPr>
          <w:color w:val="000000" w:themeColor="text1"/>
        </w:rPr>
      </w:pPr>
    </w:p>
    <w:p w14:paraId="55C29DD1" w14:textId="77777777" w:rsidR="00285794" w:rsidRDefault="00285794" w:rsidP="00841D82">
      <w:pPr>
        <w:rPr>
          <w:color w:val="000000" w:themeColor="text1"/>
        </w:rPr>
      </w:pPr>
      <w:proofErr w:type="spellStart"/>
      <w:r>
        <w:rPr>
          <w:color w:val="000000" w:themeColor="text1"/>
        </w:rPr>
        <w:t>PnL</w:t>
      </w:r>
      <w:proofErr w:type="spellEnd"/>
      <w:r>
        <w:rPr>
          <w:color w:val="000000" w:themeColor="text1"/>
        </w:rPr>
        <w:t xml:space="preserve"> : Valider le </w:t>
      </w:r>
      <w:proofErr w:type="spellStart"/>
      <w:r>
        <w:rPr>
          <w:color w:val="000000" w:themeColor="text1"/>
        </w:rPr>
        <w:t>PnL</w:t>
      </w:r>
      <w:proofErr w:type="spellEnd"/>
      <w:r>
        <w:rPr>
          <w:color w:val="000000" w:themeColor="text1"/>
        </w:rPr>
        <w:t xml:space="preserve">. Vérifier que le </w:t>
      </w:r>
      <w:proofErr w:type="spellStart"/>
      <w:r>
        <w:rPr>
          <w:color w:val="000000" w:themeColor="text1"/>
        </w:rPr>
        <w:t>PnL</w:t>
      </w:r>
      <w:proofErr w:type="spellEnd"/>
      <w:r>
        <w:rPr>
          <w:color w:val="000000" w:themeColor="text1"/>
        </w:rPr>
        <w:t xml:space="preserve"> d’aujourd’hui est seulement lié au mouvement de marché. Si ce n’est pas le cas, regarder dans le </w:t>
      </w:r>
      <w:proofErr w:type="spellStart"/>
      <w:r>
        <w:rPr>
          <w:color w:val="000000" w:themeColor="text1"/>
        </w:rPr>
        <w:t>PnL</w:t>
      </w:r>
      <w:proofErr w:type="spellEnd"/>
      <w:r>
        <w:rPr>
          <w:color w:val="000000" w:themeColor="text1"/>
        </w:rPr>
        <w:t>.</w:t>
      </w:r>
    </w:p>
    <w:p w14:paraId="262D2EEC" w14:textId="77777777" w:rsidR="00285794" w:rsidRDefault="00285794" w:rsidP="00841D82">
      <w:pPr>
        <w:rPr>
          <w:color w:val="000000" w:themeColor="text1"/>
        </w:rPr>
      </w:pPr>
    </w:p>
    <w:p w14:paraId="2E6DDEF7" w14:textId="77777777" w:rsidR="00285794" w:rsidRDefault="00285794" w:rsidP="00841D82">
      <w:pPr>
        <w:rPr>
          <w:color w:val="000000" w:themeColor="text1"/>
        </w:rPr>
      </w:pPr>
      <w:r>
        <w:rPr>
          <w:color w:val="000000" w:themeColor="text1"/>
        </w:rPr>
        <w:t xml:space="preserve">Les grecques : regarder les limites </w:t>
      </w:r>
    </w:p>
    <w:p w14:paraId="480F6B4B" w14:textId="77777777" w:rsidR="00285794" w:rsidRDefault="00285794" w:rsidP="00841D82">
      <w:pPr>
        <w:rPr>
          <w:color w:val="000000" w:themeColor="text1"/>
        </w:rPr>
      </w:pPr>
    </w:p>
    <w:p w14:paraId="50F59FEE" w14:textId="08756A3E" w:rsidR="00913705" w:rsidRDefault="00285794" w:rsidP="00841D82">
      <w:pPr>
        <w:rPr>
          <w:color w:val="000000" w:themeColor="text1"/>
        </w:rPr>
      </w:pPr>
      <w:r>
        <w:rPr>
          <w:color w:val="000000" w:themeColor="text1"/>
        </w:rPr>
        <w:t xml:space="preserve">Métriques de risque : </w:t>
      </w:r>
      <w:proofErr w:type="spellStart"/>
      <w:r>
        <w:rPr>
          <w:color w:val="000000" w:themeColor="text1"/>
        </w:rPr>
        <w:t>VaR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SVaR</w:t>
      </w:r>
      <w:proofErr w:type="spellEnd"/>
      <w:r>
        <w:rPr>
          <w:color w:val="000000" w:themeColor="text1"/>
        </w:rPr>
        <w:t xml:space="preserve">, Stress Test… </w:t>
      </w:r>
    </w:p>
    <w:p w14:paraId="7A055BC1" w14:textId="77777777" w:rsidR="00913705" w:rsidRDefault="00913705" w:rsidP="00841D82">
      <w:pPr>
        <w:rPr>
          <w:color w:val="000000" w:themeColor="text1"/>
        </w:rPr>
      </w:pPr>
    </w:p>
    <w:p w14:paraId="3A9DE357" w14:textId="77777777" w:rsidR="00913705" w:rsidRDefault="00970C5C" w:rsidP="00841D82">
      <w:pPr>
        <w:rPr>
          <w:color w:val="000000" w:themeColor="text1"/>
        </w:rPr>
      </w:pPr>
      <w:proofErr w:type="spellStart"/>
      <w:r>
        <w:rPr>
          <w:color w:val="000000" w:themeColor="text1"/>
        </w:rPr>
        <w:t>Brainteaser</w:t>
      </w:r>
      <w:proofErr w:type="spellEnd"/>
      <w:r>
        <w:rPr>
          <w:color w:val="000000" w:themeColor="text1"/>
        </w:rPr>
        <w:t> :</w:t>
      </w:r>
    </w:p>
    <w:p w14:paraId="56274D8E" w14:textId="77777777" w:rsidR="00970C5C" w:rsidRDefault="00970C5C" w:rsidP="00841D82">
      <w:pPr>
        <w:rPr>
          <w:color w:val="000000" w:themeColor="text1"/>
        </w:rPr>
      </w:pPr>
      <w:r>
        <w:rPr>
          <w:color w:val="000000" w:themeColor="text1"/>
        </w:rPr>
        <w:t>3h15</w:t>
      </w:r>
    </w:p>
    <w:p w14:paraId="3CD72F55" w14:textId="77777777" w:rsidR="00970C5C" w:rsidRDefault="00970C5C" w:rsidP="00841D82">
      <w:pPr>
        <w:rPr>
          <w:color w:val="000000" w:themeColor="text1"/>
        </w:rPr>
      </w:pPr>
    </w:p>
    <w:p w14:paraId="263F9531" w14:textId="77777777" w:rsidR="00970C5C" w:rsidRDefault="00970C5C" w:rsidP="00841D82">
      <w:pPr>
        <w:rPr>
          <w:color w:val="000000" w:themeColor="text1"/>
        </w:rPr>
      </w:pPr>
      <w:r>
        <w:rPr>
          <w:color w:val="000000" w:themeColor="text1"/>
        </w:rPr>
        <w:t xml:space="preserve">Si t’as une table et tu dois poser des pièces. Stratégie : poser au milieu en premier. </w:t>
      </w:r>
    </w:p>
    <w:p w14:paraId="704B2CF3" w14:textId="77777777" w:rsidR="00970C5C" w:rsidRDefault="00970C5C" w:rsidP="00841D82">
      <w:pPr>
        <w:rPr>
          <w:color w:val="000000" w:themeColor="text1"/>
        </w:rPr>
      </w:pPr>
    </w:p>
    <w:p w14:paraId="0F08504E" w14:textId="77777777" w:rsidR="00970C5C" w:rsidRDefault="00970C5C" w:rsidP="00841D82">
      <w:pPr>
        <w:rPr>
          <w:color w:val="000000" w:themeColor="text1"/>
        </w:rPr>
      </w:pPr>
      <w:r>
        <w:rPr>
          <w:color w:val="000000" w:themeColor="text1"/>
        </w:rPr>
        <w:t xml:space="preserve">Jeu de dé : je gagne le chiffre du dé en €, je suis </w:t>
      </w:r>
      <w:r w:rsidR="00A55BF7">
        <w:rPr>
          <w:color w:val="000000" w:themeColor="text1"/>
        </w:rPr>
        <w:t>prêt</w:t>
      </w:r>
      <w:r>
        <w:rPr>
          <w:color w:val="000000" w:themeColor="text1"/>
        </w:rPr>
        <w:t xml:space="preserve"> à mettre l’espérance=3,5€. </w:t>
      </w:r>
    </w:p>
    <w:p w14:paraId="4CFD74B6" w14:textId="77777777" w:rsidR="00970C5C" w:rsidRDefault="00970C5C" w:rsidP="00841D82">
      <w:pPr>
        <w:rPr>
          <w:color w:val="000000" w:themeColor="text1"/>
        </w:rPr>
      </w:pPr>
      <w:r>
        <w:rPr>
          <w:color w:val="000000" w:themeColor="text1"/>
        </w:rPr>
        <w:t>Deuxième jeu, 4,25€</w:t>
      </w:r>
    </w:p>
    <w:p w14:paraId="327342AF" w14:textId="77777777" w:rsidR="00970C5C" w:rsidRDefault="00970C5C" w:rsidP="00841D82">
      <w:pPr>
        <w:rPr>
          <w:color w:val="000000" w:themeColor="text1"/>
        </w:rPr>
      </w:pPr>
    </w:p>
    <w:p w14:paraId="0AD201E1" w14:textId="77777777" w:rsidR="00970C5C" w:rsidRDefault="00F10279" w:rsidP="00841D82">
      <w:pPr>
        <w:rPr>
          <w:color w:val="000000" w:themeColor="text1"/>
        </w:rPr>
      </w:pPr>
      <w:r>
        <w:rPr>
          <w:color w:val="000000" w:themeColor="text1"/>
        </w:rPr>
        <w:t>Jeu échelle </w:t>
      </w:r>
      <w:r w:rsidR="007771A1">
        <w:rPr>
          <w:color w:val="000000" w:themeColor="text1"/>
        </w:rPr>
        <w:t>où t’as le droit au +1 et +2, combien de possibilités pour aller en n</w:t>
      </w:r>
      <w:r>
        <w:rPr>
          <w:color w:val="000000" w:themeColor="text1"/>
        </w:rPr>
        <w:t>: un+1=un-1+un</w:t>
      </w:r>
    </w:p>
    <w:p w14:paraId="359EC119" w14:textId="77777777" w:rsidR="00410FC0" w:rsidRDefault="00410FC0" w:rsidP="00841D82">
      <w:pPr>
        <w:rPr>
          <w:color w:val="000000" w:themeColor="text1"/>
        </w:rPr>
      </w:pPr>
    </w:p>
    <w:p w14:paraId="2662A3F1" w14:textId="77777777" w:rsidR="00410FC0" w:rsidRDefault="00410FC0" w:rsidP="00841D82">
      <w:pPr>
        <w:rPr>
          <w:color w:val="000000" w:themeColor="text1"/>
        </w:rPr>
      </w:pPr>
      <w:r>
        <w:rPr>
          <w:color w:val="000000" w:themeColor="text1"/>
        </w:rPr>
        <w:t xml:space="preserve">Énigme : comment avoir 4L avec une bouteille de 5 et une de 3. </w:t>
      </w:r>
    </w:p>
    <w:p w14:paraId="31380F72" w14:textId="77777777" w:rsidR="00F867C9" w:rsidRDefault="00F867C9" w:rsidP="00841D82">
      <w:pPr>
        <w:rPr>
          <w:color w:val="000000" w:themeColor="text1"/>
        </w:rPr>
      </w:pPr>
    </w:p>
    <w:p w14:paraId="4EB55969" w14:textId="77777777" w:rsidR="00F867C9" w:rsidRDefault="00F867C9" w:rsidP="00841D82">
      <w:pPr>
        <w:rPr>
          <w:color w:val="000000" w:themeColor="text1"/>
        </w:rPr>
      </w:pPr>
    </w:p>
    <w:p w14:paraId="1E33F88C" w14:textId="77777777" w:rsidR="00F867C9" w:rsidRDefault="00B03750" w:rsidP="00841D82">
      <w:pPr>
        <w:rPr>
          <w:color w:val="000000" w:themeColor="text1"/>
        </w:rPr>
      </w:pPr>
      <w:hyperlink r:id="rId14" w:history="1">
        <w:r w:rsidR="00F867C9" w:rsidRPr="00606D0A">
          <w:rPr>
            <w:rStyle w:val="Hyperlink"/>
          </w:rPr>
          <w:t>http://questionentretienfinance.fr/category/les-bases</w:t>
        </w:r>
      </w:hyperlink>
      <w:r w:rsidR="00F867C9">
        <w:rPr>
          <w:color w:val="000000" w:themeColor="text1"/>
        </w:rPr>
        <w:t xml:space="preserve"> </w:t>
      </w:r>
    </w:p>
    <w:p w14:paraId="4AD2DFCF" w14:textId="77777777" w:rsidR="00D50D9A" w:rsidRDefault="00D50D9A" w:rsidP="00841D82">
      <w:pPr>
        <w:rPr>
          <w:color w:val="000000" w:themeColor="text1"/>
        </w:rPr>
      </w:pPr>
    </w:p>
    <w:p w14:paraId="16E0F6F2" w14:textId="77777777" w:rsidR="00D50D9A" w:rsidRPr="00285794" w:rsidRDefault="00B03750" w:rsidP="00841D82">
      <w:pPr>
        <w:rPr>
          <w:color w:val="000000" w:themeColor="text1"/>
        </w:rPr>
      </w:pPr>
      <w:hyperlink r:id="rId15" w:history="1">
        <w:r w:rsidR="00D50D9A" w:rsidRPr="00606D0A">
          <w:rPr>
            <w:rStyle w:val="Hyperlink"/>
          </w:rPr>
          <w:t>https://www.glassdoor.fr/Entretien/Société-Générale-Assistant-Trader-questions-entretien-d-embauche-EI_IE10350.0,16_KO17,33.htm</w:t>
        </w:r>
      </w:hyperlink>
      <w:r w:rsidR="00D50D9A">
        <w:rPr>
          <w:color w:val="000000" w:themeColor="text1"/>
        </w:rPr>
        <w:t xml:space="preserve"> </w:t>
      </w:r>
    </w:p>
    <w:sectPr w:rsidR="00D50D9A" w:rsidRPr="00285794" w:rsidSect="006C680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382E71" w14:textId="77777777" w:rsidR="00B03750" w:rsidRDefault="00B03750" w:rsidP="00901934">
      <w:r>
        <w:separator/>
      </w:r>
    </w:p>
  </w:endnote>
  <w:endnote w:type="continuationSeparator" w:id="0">
    <w:p w14:paraId="50788864" w14:textId="77777777" w:rsidR="00B03750" w:rsidRDefault="00B03750" w:rsidP="00901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6C3E3E" w14:textId="77777777" w:rsidR="00B03750" w:rsidRDefault="00B03750" w:rsidP="00901934">
      <w:r>
        <w:separator/>
      </w:r>
    </w:p>
  </w:footnote>
  <w:footnote w:type="continuationSeparator" w:id="0">
    <w:p w14:paraId="6718C7CC" w14:textId="77777777" w:rsidR="00B03750" w:rsidRDefault="00B03750" w:rsidP="009019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A702A9"/>
    <w:multiLevelType w:val="hybridMultilevel"/>
    <w:tmpl w:val="E4B80BF0"/>
    <w:lvl w:ilvl="0" w:tplc="522CE814">
      <w:start w:val="1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AD5AD9"/>
    <w:multiLevelType w:val="hybridMultilevel"/>
    <w:tmpl w:val="7286F2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386AE6"/>
    <w:multiLevelType w:val="hybridMultilevel"/>
    <w:tmpl w:val="28722C0A"/>
    <w:lvl w:ilvl="0" w:tplc="C6FEBBD4">
      <w:start w:val="1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E448B5"/>
    <w:multiLevelType w:val="hybridMultilevel"/>
    <w:tmpl w:val="8E0CFB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F8"/>
    <w:rsid w:val="00057A2A"/>
    <w:rsid w:val="00074DF5"/>
    <w:rsid w:val="0008634A"/>
    <w:rsid w:val="000E2A2E"/>
    <w:rsid w:val="00110B7D"/>
    <w:rsid w:val="0011164C"/>
    <w:rsid w:val="00120535"/>
    <w:rsid w:val="00133529"/>
    <w:rsid w:val="0016348F"/>
    <w:rsid w:val="0019762F"/>
    <w:rsid w:val="001E4452"/>
    <w:rsid w:val="00211764"/>
    <w:rsid w:val="00224901"/>
    <w:rsid w:val="00252A6E"/>
    <w:rsid w:val="00285794"/>
    <w:rsid w:val="00286250"/>
    <w:rsid w:val="002B6985"/>
    <w:rsid w:val="00322FB8"/>
    <w:rsid w:val="0032748F"/>
    <w:rsid w:val="003422AE"/>
    <w:rsid w:val="0034740B"/>
    <w:rsid w:val="00386B69"/>
    <w:rsid w:val="0039149E"/>
    <w:rsid w:val="003A551B"/>
    <w:rsid w:val="003F5EC3"/>
    <w:rsid w:val="00410FC0"/>
    <w:rsid w:val="004236E9"/>
    <w:rsid w:val="00455347"/>
    <w:rsid w:val="00496A06"/>
    <w:rsid w:val="00497E5E"/>
    <w:rsid w:val="004C280C"/>
    <w:rsid w:val="004D3985"/>
    <w:rsid w:val="004D4AB5"/>
    <w:rsid w:val="004F724A"/>
    <w:rsid w:val="00504032"/>
    <w:rsid w:val="005041A9"/>
    <w:rsid w:val="00505D3B"/>
    <w:rsid w:val="00531486"/>
    <w:rsid w:val="00542409"/>
    <w:rsid w:val="00544FCF"/>
    <w:rsid w:val="00552DE3"/>
    <w:rsid w:val="0056474D"/>
    <w:rsid w:val="005A2CB1"/>
    <w:rsid w:val="005E76CA"/>
    <w:rsid w:val="00640290"/>
    <w:rsid w:val="00654D93"/>
    <w:rsid w:val="00663760"/>
    <w:rsid w:val="006C1A8A"/>
    <w:rsid w:val="006C680C"/>
    <w:rsid w:val="006C7022"/>
    <w:rsid w:val="006D18CB"/>
    <w:rsid w:val="006D2E89"/>
    <w:rsid w:val="006E7390"/>
    <w:rsid w:val="006F2470"/>
    <w:rsid w:val="00751799"/>
    <w:rsid w:val="007771A1"/>
    <w:rsid w:val="00780492"/>
    <w:rsid w:val="007944DE"/>
    <w:rsid w:val="007963A9"/>
    <w:rsid w:val="007B33A4"/>
    <w:rsid w:val="007B6F8B"/>
    <w:rsid w:val="00820B08"/>
    <w:rsid w:val="00837D9B"/>
    <w:rsid w:val="00841D82"/>
    <w:rsid w:val="00842DC5"/>
    <w:rsid w:val="00892DBD"/>
    <w:rsid w:val="008A62DD"/>
    <w:rsid w:val="008D4372"/>
    <w:rsid w:val="00901934"/>
    <w:rsid w:val="00913144"/>
    <w:rsid w:val="00913705"/>
    <w:rsid w:val="00920DAF"/>
    <w:rsid w:val="00921CE8"/>
    <w:rsid w:val="009313CD"/>
    <w:rsid w:val="00970C5C"/>
    <w:rsid w:val="009747E0"/>
    <w:rsid w:val="00987DE4"/>
    <w:rsid w:val="009C7D28"/>
    <w:rsid w:val="00A10AB3"/>
    <w:rsid w:val="00A548C4"/>
    <w:rsid w:val="00A55BF7"/>
    <w:rsid w:val="00A6534E"/>
    <w:rsid w:val="00A90B67"/>
    <w:rsid w:val="00A94624"/>
    <w:rsid w:val="00AB41FA"/>
    <w:rsid w:val="00AE0294"/>
    <w:rsid w:val="00B021D7"/>
    <w:rsid w:val="00B02D82"/>
    <w:rsid w:val="00B03750"/>
    <w:rsid w:val="00B06736"/>
    <w:rsid w:val="00B303A7"/>
    <w:rsid w:val="00B34B17"/>
    <w:rsid w:val="00B36818"/>
    <w:rsid w:val="00B46222"/>
    <w:rsid w:val="00BD2794"/>
    <w:rsid w:val="00BF2207"/>
    <w:rsid w:val="00C448A5"/>
    <w:rsid w:val="00C55675"/>
    <w:rsid w:val="00C66811"/>
    <w:rsid w:val="00C9488F"/>
    <w:rsid w:val="00CB682A"/>
    <w:rsid w:val="00CC692B"/>
    <w:rsid w:val="00CE0B0F"/>
    <w:rsid w:val="00CE41D2"/>
    <w:rsid w:val="00CF7683"/>
    <w:rsid w:val="00D10A20"/>
    <w:rsid w:val="00D35781"/>
    <w:rsid w:val="00D50D9A"/>
    <w:rsid w:val="00D63720"/>
    <w:rsid w:val="00D64E47"/>
    <w:rsid w:val="00DB1CD2"/>
    <w:rsid w:val="00DC7DF3"/>
    <w:rsid w:val="00DD4D33"/>
    <w:rsid w:val="00DF5483"/>
    <w:rsid w:val="00E137F8"/>
    <w:rsid w:val="00E26404"/>
    <w:rsid w:val="00E3790E"/>
    <w:rsid w:val="00F10279"/>
    <w:rsid w:val="00F3249E"/>
    <w:rsid w:val="00F45284"/>
    <w:rsid w:val="00F662EC"/>
    <w:rsid w:val="00F82653"/>
    <w:rsid w:val="00F867C9"/>
    <w:rsid w:val="00F934B3"/>
    <w:rsid w:val="00FD1FE4"/>
    <w:rsid w:val="00FF5074"/>
    <w:rsid w:val="00FF5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3FA0CC"/>
  <w15:chartTrackingRefBased/>
  <w15:docId w15:val="{9F364FAB-BC61-CD44-9518-19C5F0E17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032"/>
    <w:rPr>
      <w:rFonts w:ascii="Times New Roman" w:eastAsia="Times New Roman" w:hAnsi="Times New Roman" w:cs="Times New Roman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33529"/>
    <w:rPr>
      <w:color w:val="808080"/>
    </w:rPr>
  </w:style>
  <w:style w:type="table" w:styleId="TableGrid">
    <w:name w:val="Table Grid"/>
    <w:basedOn w:val="TableNormal"/>
    <w:uiPriority w:val="39"/>
    <w:rsid w:val="004D3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1D8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422AE"/>
  </w:style>
  <w:style w:type="paragraph" w:styleId="Header">
    <w:name w:val="header"/>
    <w:basedOn w:val="Normal"/>
    <w:link w:val="HeaderChar"/>
    <w:uiPriority w:val="99"/>
    <w:unhideWhenUsed/>
    <w:rsid w:val="0090193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1934"/>
    <w:rPr>
      <w:rFonts w:ascii="Times New Roman" w:eastAsia="Times New Roman" w:hAnsi="Times New Roman" w:cs="Times New Roman"/>
      <w:lang w:eastAsia="fr-FR"/>
    </w:rPr>
  </w:style>
  <w:style w:type="paragraph" w:styleId="Footer">
    <w:name w:val="footer"/>
    <w:basedOn w:val="Normal"/>
    <w:link w:val="FooterChar"/>
    <w:uiPriority w:val="99"/>
    <w:unhideWhenUsed/>
    <w:rsid w:val="0090193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1934"/>
    <w:rPr>
      <w:rFonts w:ascii="Times New Roman" w:eastAsia="Times New Roman" w:hAnsi="Times New Roman" w:cs="Times New Roman"/>
      <w:lang w:eastAsia="fr-FR"/>
    </w:rPr>
  </w:style>
  <w:style w:type="character" w:styleId="Hyperlink">
    <w:name w:val="Hyperlink"/>
    <w:basedOn w:val="DefaultParagraphFont"/>
    <w:uiPriority w:val="99"/>
    <w:unhideWhenUsed/>
    <w:rsid w:val="00F867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67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76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1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hyperlink" Target="https://www.glassdoor.fr/Entretien/Soci&#233;t&#233;-G&#233;n&#233;rale-Assistant-Trader-questions-entretien-d-embauche-EI_IE10350.0,16_KO17,33.ht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questionentretienfinance.fr/category/les-base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9</Pages>
  <Words>1572</Words>
  <Characters>8961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SIMONET</dc:creator>
  <cp:keywords/>
  <dc:description/>
  <cp:lastModifiedBy>BRUNO SIMONET</cp:lastModifiedBy>
  <cp:revision>97</cp:revision>
  <dcterms:created xsi:type="dcterms:W3CDTF">2020-01-20T10:18:00Z</dcterms:created>
  <dcterms:modified xsi:type="dcterms:W3CDTF">2021-01-06T21:38:00Z</dcterms:modified>
</cp:coreProperties>
</file>