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029FE6" w14:textId="77777777" w:rsidR="005F2B76" w:rsidRDefault="00000000">
      <w:pPr>
        <w:spacing w:after="100"/>
        <w:jc w:val="center"/>
      </w:pPr>
      <w:r>
        <w:rPr>
          <w:b/>
          <w:bCs/>
          <w:sz w:val="36"/>
          <w:szCs w:val="36"/>
        </w:rPr>
        <w:t>PÁGINA DE VENDAS — P3X</w:t>
      </w:r>
    </w:p>
    <w:p w14:paraId="31C743BF" w14:textId="77777777" w:rsidR="005F2B76" w:rsidRDefault="005F2B76">
      <w:pPr>
        <w:pBdr>
          <w:bottom w:val="single" w:sz="6" w:space="4" w:color="CCCCCC"/>
        </w:pBdr>
        <w:spacing w:before="200" w:after="200"/>
      </w:pPr>
    </w:p>
    <w:p w14:paraId="4CD0F7BB" w14:textId="77777777" w:rsidR="005F2B76" w:rsidRPr="00EF11B7" w:rsidRDefault="00000000">
      <w:pPr>
        <w:spacing w:after="120"/>
      </w:pPr>
      <w:r w:rsidRPr="00EF11B7">
        <w:rPr>
          <w:i/>
          <w:iCs/>
          <w:color w:val="888888"/>
          <w:sz w:val="18"/>
          <w:szCs w:val="18"/>
        </w:rPr>
        <w:t>[</w:t>
      </w:r>
      <w:proofErr w:type="spellStart"/>
      <w:r w:rsidRPr="00EF11B7">
        <w:rPr>
          <w:i/>
          <w:iCs/>
          <w:color w:val="888888"/>
          <w:sz w:val="18"/>
          <w:szCs w:val="18"/>
        </w:rPr>
        <w:t>Headline</w:t>
      </w:r>
      <w:proofErr w:type="spellEnd"/>
      <w:r w:rsidRPr="00EF11B7">
        <w:rPr>
          <w:i/>
          <w:iCs/>
          <w:color w:val="888888"/>
          <w:sz w:val="18"/>
          <w:szCs w:val="18"/>
        </w:rPr>
        <w:t xml:space="preserve"> + sub + CTA + imagem real do dashboard com B3 conectada]</w:t>
      </w:r>
    </w:p>
    <w:p w14:paraId="07BC8FB0" w14:textId="3D6F553B" w:rsidR="005F2B76" w:rsidRDefault="00EF11B7">
      <w:pPr>
        <w:spacing w:after="160"/>
      </w:pPr>
      <w:r>
        <w:rPr>
          <w:i/>
          <w:iCs/>
          <w:color w:val="666666"/>
        </w:rPr>
        <w:t>Para</w:t>
      </w:r>
      <w:r w:rsidR="00000000">
        <w:rPr>
          <w:i/>
          <w:iCs/>
          <w:color w:val="666666"/>
        </w:rPr>
        <w:t xml:space="preserve"> quem cansou de não saber, no domingo à noite, quanto realmente tem investido.</w:t>
      </w:r>
    </w:p>
    <w:p w14:paraId="67E102BD" w14:textId="77777777" w:rsidR="005F2B76" w:rsidRDefault="00000000">
      <w:pPr>
        <w:spacing w:after="80"/>
      </w:pPr>
      <w:r>
        <w:rPr>
          <w:b/>
          <w:bCs/>
          <w:sz w:val="36"/>
          <w:szCs w:val="36"/>
        </w:rPr>
        <w:t>Você não tem um problema de dinheiro.</w:t>
      </w:r>
    </w:p>
    <w:p w14:paraId="3E330884" w14:textId="77777777" w:rsidR="005F2B76" w:rsidRDefault="00000000">
      <w:pPr>
        <w:spacing w:after="200"/>
      </w:pPr>
      <w:r>
        <w:rPr>
          <w:b/>
          <w:bCs/>
          <w:color w:val="0A6B4A"/>
          <w:sz w:val="36"/>
          <w:szCs w:val="36"/>
        </w:rPr>
        <w:t>Você tem um problema de visão.</w:t>
      </w:r>
    </w:p>
    <w:p w14:paraId="46DA9375" w14:textId="77777777" w:rsidR="005F2B76" w:rsidRDefault="00000000">
      <w:pPr>
        <w:spacing w:after="160"/>
      </w:pPr>
      <w:r>
        <w:t>A P3X conecta sua conta da B3, organiza tudo o que você já tem e mostra o que fazer com o que falta. É a primeira plataforma brasileira que entrega a coisa mais cara do mundo dos investimentos: clareza.</w:t>
      </w:r>
    </w:p>
    <w:p w14:paraId="4A57D1BC" w14:textId="77777777" w:rsidR="005F2B76" w:rsidRDefault="00000000">
      <w:pPr>
        <w:spacing w:before="200" w:after="200"/>
        <w:jc w:val="center"/>
      </w:pPr>
      <w:proofErr w:type="gramStart"/>
      <w:r>
        <w:rPr>
          <w:b/>
          <w:bCs/>
          <w:color w:val="0A6B4A"/>
          <w:sz w:val="24"/>
          <w:szCs w:val="24"/>
        </w:rPr>
        <w:t>[ QUERO</w:t>
      </w:r>
      <w:proofErr w:type="gramEnd"/>
      <w:r>
        <w:rPr>
          <w:b/>
          <w:bCs/>
          <w:color w:val="0A6B4A"/>
          <w:sz w:val="24"/>
          <w:szCs w:val="24"/>
        </w:rPr>
        <w:t xml:space="preserve"> VER MEU DINHEIRO COM CLAREZA → ]</w:t>
      </w:r>
    </w:p>
    <w:p w14:paraId="2615F828" w14:textId="77777777" w:rsidR="005F2B76" w:rsidRDefault="00000000">
      <w:pPr>
        <w:spacing w:after="120"/>
      </w:pPr>
      <w:r>
        <w:rPr>
          <w:i/>
          <w:iCs/>
          <w:color w:val="888888"/>
          <w:sz w:val="18"/>
          <w:szCs w:val="18"/>
        </w:rPr>
        <w:t>[Abaixo do botão: "Acesso imediato. Garantia de 7 dias. Seus ativos continuam na sua corretora."]</w:t>
      </w:r>
    </w:p>
    <w:p w14:paraId="33DDEEB9" w14:textId="77777777" w:rsidR="005F2B76" w:rsidRDefault="005F2B76">
      <w:pPr>
        <w:pBdr>
          <w:bottom w:val="single" w:sz="6" w:space="4" w:color="CCCCCC"/>
        </w:pBdr>
        <w:spacing w:before="200" w:after="200"/>
      </w:pPr>
    </w:p>
    <w:p w14:paraId="641C0107" w14:textId="7E2325A1" w:rsidR="005F2B76" w:rsidRDefault="00000000">
      <w:pPr>
        <w:pStyle w:val="Ttulo1"/>
        <w:spacing w:before="360" w:after="200"/>
      </w:pPr>
      <w:r>
        <w:t>2. DOR</w:t>
      </w:r>
    </w:p>
    <w:p w14:paraId="216050DF" w14:textId="77777777" w:rsidR="005F2B76" w:rsidRDefault="00000000">
      <w:pPr>
        <w:spacing w:after="200"/>
      </w:pPr>
      <w:proofErr w:type="gramStart"/>
      <w:r>
        <w:rPr>
          <w:b/>
          <w:bCs/>
          <w:sz w:val="28"/>
          <w:szCs w:val="28"/>
        </w:rPr>
        <w:t>Deixa eu</w:t>
      </w:r>
      <w:proofErr w:type="gramEnd"/>
      <w:r>
        <w:rPr>
          <w:b/>
          <w:bCs/>
          <w:sz w:val="28"/>
          <w:szCs w:val="28"/>
        </w:rPr>
        <w:t xml:space="preserve"> adivinhar como é o seu domingo à noite.</w:t>
      </w:r>
    </w:p>
    <w:p w14:paraId="070B4100" w14:textId="77777777" w:rsidR="005F2B76" w:rsidRDefault="00000000">
      <w:pPr>
        <w:spacing w:after="160"/>
      </w:pPr>
      <w:r>
        <w:t>Você abre o app da corretora. Olha o saldo. Fecha. Lembra que tem dinheiro em outra corretora também. Pensa em fazer um aporte, mas não sabe se compra mais do que já tem ou se diversifica. Pensa em rebalancear, mas não sabe quanto cada coisa pesa hoje. Fecha tudo. Vai dormir com aquela sensação meio surda de quem está fazendo alguma coisa, mas não sabe direito o quê.</w:t>
      </w:r>
    </w:p>
    <w:p w14:paraId="55C94323" w14:textId="77777777" w:rsidR="005F2B76" w:rsidRDefault="00000000">
      <w:pPr>
        <w:spacing w:after="160"/>
      </w:pPr>
      <w:r>
        <w:t xml:space="preserve">Não é falta de inteligência. Não é falta de dinheiro. É falta de </w:t>
      </w:r>
      <w:r>
        <w:rPr>
          <w:b/>
          <w:bCs/>
        </w:rPr>
        <w:t>um lugar onde tudo faça sentido junto.</w:t>
      </w:r>
    </w:p>
    <w:p w14:paraId="25218104" w14:textId="7A2F60B3" w:rsidR="005F2B76" w:rsidRDefault="00000000">
      <w:pPr>
        <w:spacing w:after="160"/>
      </w:pPr>
      <w:r>
        <w:t xml:space="preserve">E enquanto você troca entre sete abas </w:t>
      </w:r>
      <w:r w:rsidR="00EF11B7">
        <w:t>para</w:t>
      </w:r>
      <w:r>
        <w:t xml:space="preserve"> responder uma pergunta simples</w:t>
      </w:r>
      <w:r w:rsidR="00EF11B7">
        <w:t>,</w:t>
      </w:r>
      <w:r>
        <w:t xml:space="preserve"> </w:t>
      </w:r>
      <w:r>
        <w:rPr>
          <w:i/>
          <w:iCs/>
        </w:rPr>
        <w:t>"quanto eu tenho, onde está, e o que eu faço amanhã?"</w:t>
      </w:r>
      <w:r w:rsidR="00EF11B7">
        <w:t>,</w:t>
      </w:r>
      <w:r>
        <w:t xml:space="preserve"> o seu dinheiro fica parado, mal alocado, ou decidido no impulso.</w:t>
      </w:r>
    </w:p>
    <w:p w14:paraId="115F2E21" w14:textId="77777777" w:rsidR="005F2B76" w:rsidRDefault="005F2B76">
      <w:pPr>
        <w:pBdr>
          <w:bottom w:val="single" w:sz="6" w:space="4" w:color="CCCCCC"/>
        </w:pBdr>
        <w:spacing w:before="200" w:after="200"/>
      </w:pPr>
    </w:p>
    <w:p w14:paraId="0B7959E5" w14:textId="77777777" w:rsidR="005F2B76" w:rsidRDefault="00000000">
      <w:pPr>
        <w:pStyle w:val="Ttulo1"/>
        <w:spacing w:before="360" w:after="200"/>
      </w:pPr>
      <w:r>
        <w:t>3. O QUE É A P3X</w:t>
      </w:r>
    </w:p>
    <w:p w14:paraId="497A589E" w14:textId="77777777" w:rsidR="005F2B76" w:rsidRDefault="00000000">
      <w:pPr>
        <w:spacing w:after="200"/>
      </w:pPr>
      <w:r>
        <w:rPr>
          <w:b/>
          <w:bCs/>
          <w:sz w:val="28"/>
          <w:szCs w:val="28"/>
        </w:rPr>
        <w:t>O ecossistema completo do investidor brasileiro.</w:t>
      </w:r>
    </w:p>
    <w:p w14:paraId="75A6889A" w14:textId="57E45FBC" w:rsidR="005F2B76" w:rsidRDefault="00000000">
      <w:pPr>
        <w:spacing w:after="160"/>
      </w:pPr>
      <w:r>
        <w:t xml:space="preserve">Não é </w:t>
      </w:r>
      <w:r w:rsidR="00EF11B7">
        <w:t>APENAS</w:t>
      </w:r>
      <w:r>
        <w:t xml:space="preserve"> uma </w:t>
      </w:r>
      <w:r w:rsidR="00EF11B7">
        <w:t xml:space="preserve">COMUNIDADE. </w:t>
      </w:r>
      <w:proofErr w:type="spellStart"/>
      <w:r>
        <w:t>Não</w:t>
      </w:r>
      <w:proofErr w:type="spellEnd"/>
      <w:r>
        <w:t xml:space="preserve"> é mais um curso. Não é mais um agregador. É a </w:t>
      </w:r>
      <w:r w:rsidR="00EF11B7">
        <w:t xml:space="preserve">melhor </w:t>
      </w:r>
      <w:r>
        <w:t xml:space="preserve">plataforma brasileira que junta, num só ambiente, as quatro coisas que um investidor sério precisa </w:t>
      </w:r>
      <w:proofErr w:type="gramStart"/>
      <w:r>
        <w:t>pra</w:t>
      </w:r>
      <w:proofErr w:type="gramEnd"/>
      <w:r>
        <w:t xml:space="preserve"> parar de operar no escuro:</w:t>
      </w:r>
    </w:p>
    <w:p w14:paraId="10D368AB" w14:textId="77777777" w:rsidR="005F2B76" w:rsidRDefault="005F2B76">
      <w:pPr>
        <w:spacing w:after="120"/>
      </w:pPr>
    </w:p>
    <w:p w14:paraId="1963312E" w14:textId="44C542F1" w:rsidR="005F2B76" w:rsidRDefault="00000000">
      <w:pPr>
        <w:spacing w:after="160"/>
      </w:pPr>
      <w:r>
        <w:rPr>
          <w:b/>
          <w:bCs/>
        </w:rPr>
        <w:lastRenderedPageBreak/>
        <w:t xml:space="preserve">→ Consolidador integrado à B3. </w:t>
      </w:r>
      <w:r>
        <w:t xml:space="preserve">Conecta uma vez, vê tudo: ações, FIIs, renda fixa, </w:t>
      </w:r>
      <w:proofErr w:type="spellStart"/>
      <w:r>
        <w:t>BDRs</w:t>
      </w:r>
      <w:proofErr w:type="spellEnd"/>
      <w:r>
        <w:t xml:space="preserve">. Patrimônio, alocação, dividendos. Sem digitar nada. Sem </w:t>
      </w:r>
      <w:proofErr w:type="gramStart"/>
      <w:r>
        <w:t>custódia</w:t>
      </w:r>
      <w:r w:rsidR="00EF11B7">
        <w:t xml:space="preserve">, </w:t>
      </w:r>
      <w:r>
        <w:t xml:space="preserve"> seus</w:t>
      </w:r>
      <w:proofErr w:type="gramEnd"/>
      <w:r>
        <w:t xml:space="preserve"> ativos continuam na sua corretora.</w:t>
      </w:r>
    </w:p>
    <w:p w14:paraId="0D626903" w14:textId="77777777" w:rsidR="005F2B76" w:rsidRDefault="00000000">
      <w:pPr>
        <w:spacing w:after="160"/>
      </w:pPr>
      <w:r>
        <w:rPr>
          <w:b/>
          <w:bCs/>
        </w:rPr>
        <w:t xml:space="preserve">→ Carteiras recomendadas — Brasil e Exterior. </w:t>
      </w:r>
      <w:r>
        <w:t>Estruturadas e atualizadas continuamente, com a tese por trás de cada movimento. Você para de adivinhar.</w:t>
      </w:r>
    </w:p>
    <w:p w14:paraId="13634D84" w14:textId="77777777" w:rsidR="005F2B76" w:rsidRDefault="00000000">
      <w:pPr>
        <w:spacing w:after="160"/>
      </w:pPr>
      <w:r>
        <w:rPr>
          <w:b/>
          <w:bCs/>
        </w:rPr>
        <w:t xml:space="preserve">→ Cursos e conteúdos. </w:t>
      </w:r>
      <w:r>
        <w:t>Do iniciante ao avançado, mercado nacional e internacional. Conteúdo vivo, atualizado com o cenário.</w:t>
      </w:r>
    </w:p>
    <w:p w14:paraId="63A187FC" w14:textId="63662142" w:rsidR="005F2B76" w:rsidRDefault="00000000">
      <w:pPr>
        <w:spacing w:after="160"/>
      </w:pPr>
      <w:r>
        <w:rPr>
          <w:b/>
          <w:bCs/>
        </w:rPr>
        <w:t xml:space="preserve">→ Comunidade ativa. </w:t>
      </w:r>
      <w:r>
        <w:t>Milhares de investidores trocando tese, validando decisão. Sem ruído</w:t>
      </w:r>
      <w:r w:rsidR="00EF11B7">
        <w:t xml:space="preserve">, em um ambiente exclusivo e seguro. </w:t>
      </w:r>
    </w:p>
    <w:p w14:paraId="46EAAFE1" w14:textId="77777777" w:rsidR="005F2B76" w:rsidRDefault="005F2B76">
      <w:pPr>
        <w:spacing w:after="120"/>
      </w:pPr>
    </w:p>
    <w:p w14:paraId="346A22B5" w14:textId="0045C3D7" w:rsidR="005F2B76" w:rsidRDefault="00000000">
      <w:pPr>
        <w:spacing w:after="160"/>
      </w:pPr>
      <w:r>
        <w:t>E acima de tudo</w:t>
      </w:r>
      <w:r w:rsidR="00EF11B7">
        <w:t xml:space="preserve">, com o olhar e o método do </w:t>
      </w:r>
      <w:proofErr w:type="spellStart"/>
      <w:r w:rsidR="00EF11B7">
        <w:t>Charlão</w:t>
      </w:r>
      <w:proofErr w:type="spellEnd"/>
      <w:r w:rsidR="00EF11B7">
        <w:t>. Sem enrolação e</w:t>
      </w:r>
      <w:r>
        <w:t xml:space="preserve"> sem promessa milagrosa.</w:t>
      </w:r>
    </w:p>
    <w:p w14:paraId="66C236AB" w14:textId="77777777" w:rsidR="005F2B76" w:rsidRDefault="005F2B76">
      <w:pPr>
        <w:pBdr>
          <w:bottom w:val="single" w:sz="6" w:space="4" w:color="CCCCCC"/>
        </w:pBdr>
        <w:spacing w:before="200" w:after="200"/>
      </w:pPr>
    </w:p>
    <w:p w14:paraId="43B831CF" w14:textId="77777777" w:rsidR="005F2B76" w:rsidRDefault="00000000">
      <w:pPr>
        <w:pStyle w:val="Ttulo1"/>
        <w:spacing w:before="360" w:after="200"/>
      </w:pPr>
      <w:r>
        <w:t>4. O MOMENTO QUE MUDA TUDO</w:t>
      </w:r>
    </w:p>
    <w:p w14:paraId="0C5BBD6D" w14:textId="77777777" w:rsidR="005F2B76" w:rsidRDefault="00000000">
      <w:pPr>
        <w:spacing w:after="120"/>
      </w:pPr>
      <w:r>
        <w:rPr>
          <w:i/>
          <w:iCs/>
          <w:color w:val="888888"/>
          <w:sz w:val="18"/>
          <w:szCs w:val="18"/>
        </w:rPr>
        <w:t>[Idealmente acompanhado de vídeo curto (15-20s) mostrando a tela do consolidador.]</w:t>
      </w:r>
    </w:p>
    <w:p w14:paraId="367EAF4D" w14:textId="77777777" w:rsidR="005F2B76" w:rsidRDefault="00000000">
      <w:pPr>
        <w:spacing w:after="160"/>
      </w:pPr>
      <w:r>
        <w:t>Tem um momento, dentro da P3X, que muda alguma coisa em quem entra. É quando você conecta sua conta da B3 pela primeira vez.</w:t>
      </w:r>
    </w:p>
    <w:p w14:paraId="3517F95C" w14:textId="2801ADAC" w:rsidR="005F2B76" w:rsidRDefault="00000000">
      <w:pPr>
        <w:spacing w:after="160"/>
      </w:pPr>
      <w:r>
        <w:t xml:space="preserve">Leva trinta segundos. A tela carrega. E aí, de repente, </w:t>
      </w:r>
      <w:r w:rsidR="00EF11B7">
        <w:t>está</w:t>
      </w:r>
      <w:r>
        <w:t xml:space="preserve"> tudo ali. Cada ação que você esqueceu. Cada FII que acumulou. Cada centavo de dividendo que pingou. Quanto você tem, onde está, como cresceu.</w:t>
      </w:r>
    </w:p>
    <w:p w14:paraId="73C616D6" w14:textId="00FC9AB4" w:rsidR="005F2B76" w:rsidRDefault="00000000">
      <w:pPr>
        <w:spacing w:after="160"/>
      </w:pPr>
      <w:r>
        <w:t xml:space="preserve">Pela primeira vez você olha </w:t>
      </w:r>
      <w:r w:rsidR="00EF11B7">
        <w:t>para a</w:t>
      </w:r>
      <w:r>
        <w:t xml:space="preserve"> tela e pensa:</w:t>
      </w:r>
    </w:p>
    <w:p w14:paraId="1166F679" w14:textId="0415941F" w:rsidR="005F2B76" w:rsidRDefault="00000000">
      <w:pPr>
        <w:spacing w:before="80" w:after="160"/>
        <w:ind w:left="360"/>
      </w:pPr>
      <w:r>
        <w:rPr>
          <w:i/>
          <w:iCs/>
          <w:color w:val="555555"/>
        </w:rPr>
        <w:t>"</w:t>
      </w:r>
      <w:proofErr w:type="spellStart"/>
      <w:r>
        <w:rPr>
          <w:i/>
          <w:iCs/>
          <w:color w:val="555555"/>
        </w:rPr>
        <w:t>Caralh</w:t>
      </w:r>
      <w:proofErr w:type="spellEnd"/>
      <w:r w:rsidR="00EF11B7">
        <w:rPr>
          <w:i/>
          <w:iCs/>
          <w:color w:val="555555"/>
        </w:rPr>
        <w:t>#</w:t>
      </w:r>
      <w:r>
        <w:rPr>
          <w:i/>
          <w:iCs/>
          <w:color w:val="555555"/>
        </w:rPr>
        <w:t>, é isso que eu tenho."</w:t>
      </w:r>
    </w:p>
    <w:p w14:paraId="360A34A2" w14:textId="77777777" w:rsidR="005F2B76" w:rsidRDefault="00000000">
      <w:pPr>
        <w:spacing w:after="160"/>
      </w:pPr>
      <w:r>
        <w:t xml:space="preserve">Não é mágica. É só </w:t>
      </w:r>
      <w:r>
        <w:rPr>
          <w:b/>
          <w:bCs/>
        </w:rPr>
        <w:t>o seu dinheiro, finalmente visível.</w:t>
      </w:r>
      <w:r>
        <w:t xml:space="preserve"> E é a partir daí que toda decisão fica mais fácil.</w:t>
      </w:r>
    </w:p>
    <w:p w14:paraId="4091F8ED" w14:textId="77777777" w:rsidR="005F2B76" w:rsidRDefault="005F2B76">
      <w:pPr>
        <w:pBdr>
          <w:bottom w:val="single" w:sz="6" w:space="4" w:color="CCCCCC"/>
        </w:pBdr>
        <w:spacing w:before="200" w:after="200"/>
      </w:pPr>
    </w:p>
    <w:p w14:paraId="3B078047" w14:textId="77777777" w:rsidR="005F2B76" w:rsidRDefault="00000000">
      <w:pPr>
        <w:pStyle w:val="Ttulo1"/>
        <w:spacing w:before="360" w:after="200"/>
      </w:pPr>
      <w:r>
        <w:t>5. PROVA</w:t>
      </w:r>
    </w:p>
    <w:p w14:paraId="50C76B39" w14:textId="768F4016" w:rsidR="005F2B76" w:rsidRDefault="00EF11B7">
      <w:pPr>
        <w:spacing w:after="120"/>
      </w:pPr>
      <w:r>
        <w:rPr>
          <w:i/>
          <w:iCs/>
          <w:color w:val="888888"/>
          <w:sz w:val="18"/>
          <w:szCs w:val="18"/>
        </w:rPr>
        <w:t xml:space="preserve">* vamos anexar dos alunos destaques da EVL validando o que é estar em COMUNIDADE e com clareza </w:t>
      </w:r>
      <w:proofErr w:type="spellStart"/>
      <w:r>
        <w:rPr>
          <w:i/>
          <w:iCs/>
          <w:color w:val="888888"/>
          <w:sz w:val="18"/>
          <w:szCs w:val="18"/>
        </w:rPr>
        <w:t>tecnica</w:t>
      </w:r>
      <w:proofErr w:type="spellEnd"/>
      <w:r>
        <w:rPr>
          <w:i/>
          <w:iCs/>
          <w:color w:val="888888"/>
          <w:sz w:val="18"/>
          <w:szCs w:val="18"/>
        </w:rPr>
        <w:t xml:space="preserve"> </w:t>
      </w:r>
    </w:p>
    <w:p w14:paraId="0D694546" w14:textId="77777777" w:rsidR="005F2B76" w:rsidRDefault="00000000">
      <w:pPr>
        <w:spacing w:before="80" w:after="160"/>
        <w:ind w:left="360"/>
      </w:pPr>
      <w:r>
        <w:rPr>
          <w:i/>
          <w:iCs/>
          <w:color w:val="555555"/>
        </w:rPr>
        <w:t xml:space="preserve">"[Depoimento 1 — idealmente alguém que dramatize o antes/depois. </w:t>
      </w:r>
      <w:proofErr w:type="spellStart"/>
      <w:r>
        <w:rPr>
          <w:i/>
          <w:iCs/>
          <w:color w:val="555555"/>
        </w:rPr>
        <w:t>Ex</w:t>
      </w:r>
      <w:proofErr w:type="spellEnd"/>
      <w:r>
        <w:rPr>
          <w:i/>
          <w:iCs/>
          <w:color w:val="555555"/>
        </w:rPr>
        <w:t xml:space="preserve">: descobriu concentração que não sabia que tinha, parou de operar no </w:t>
      </w:r>
      <w:proofErr w:type="gramStart"/>
      <w:r>
        <w:rPr>
          <w:i/>
          <w:iCs/>
          <w:color w:val="555555"/>
        </w:rPr>
        <w:t>escuro, etc.</w:t>
      </w:r>
      <w:proofErr w:type="gramEnd"/>
      <w:r>
        <w:rPr>
          <w:i/>
          <w:iCs/>
          <w:color w:val="555555"/>
        </w:rPr>
        <w:t>]"</w:t>
      </w:r>
    </w:p>
    <w:p w14:paraId="1A93408F" w14:textId="77777777" w:rsidR="005F2B76" w:rsidRDefault="00000000">
      <w:pPr>
        <w:spacing w:after="160"/>
      </w:pPr>
      <w:r>
        <w:rPr>
          <w:i/>
          <w:iCs/>
          <w:color w:val="666666"/>
        </w:rPr>
        <w:t>— [Nome], [profissão / cidade]</w:t>
      </w:r>
    </w:p>
    <w:p w14:paraId="1E207549" w14:textId="77777777" w:rsidR="005F2B76" w:rsidRDefault="00000000">
      <w:pPr>
        <w:spacing w:before="80" w:after="160"/>
        <w:ind w:left="360"/>
      </w:pPr>
      <w:r>
        <w:rPr>
          <w:i/>
          <w:iCs/>
          <w:color w:val="555555"/>
        </w:rPr>
        <w:t>"[Depoimento 2 — foco em alguém que era iniciante e ganhou autonomia.]"</w:t>
      </w:r>
    </w:p>
    <w:p w14:paraId="5E4021FF" w14:textId="77777777" w:rsidR="005F2B76" w:rsidRDefault="00000000">
      <w:pPr>
        <w:spacing w:after="160"/>
      </w:pPr>
      <w:r>
        <w:rPr>
          <w:i/>
          <w:iCs/>
          <w:color w:val="666666"/>
        </w:rPr>
        <w:t>— [Nome], [profissão / cidade]</w:t>
      </w:r>
    </w:p>
    <w:p w14:paraId="5D65217B" w14:textId="77777777" w:rsidR="005F2B76" w:rsidRDefault="00000000">
      <w:pPr>
        <w:spacing w:before="80" w:after="160"/>
        <w:ind w:left="360"/>
      </w:pPr>
      <w:r>
        <w:rPr>
          <w:i/>
          <w:iCs/>
          <w:color w:val="555555"/>
        </w:rPr>
        <w:t>"[Depoimento 3 — foco em alguém com patrimônio relevante que ganhou em organização/eficiência.]"</w:t>
      </w:r>
    </w:p>
    <w:p w14:paraId="0BC25077" w14:textId="77777777" w:rsidR="005F2B76" w:rsidRDefault="00000000">
      <w:pPr>
        <w:spacing w:after="160"/>
      </w:pPr>
      <w:r>
        <w:rPr>
          <w:i/>
          <w:iCs/>
          <w:color w:val="666666"/>
        </w:rPr>
        <w:lastRenderedPageBreak/>
        <w:t>— [Nome], [profissão / cidade]</w:t>
      </w:r>
    </w:p>
    <w:p w14:paraId="3895A479" w14:textId="77777777" w:rsidR="005F2B76" w:rsidRDefault="005F2B76">
      <w:pPr>
        <w:spacing w:after="120"/>
      </w:pPr>
    </w:p>
    <w:p w14:paraId="5FD3751F" w14:textId="6129FDA3" w:rsidR="005F2B76" w:rsidRPr="00EF11B7" w:rsidRDefault="00000000">
      <w:pPr>
        <w:spacing w:after="120"/>
        <w:rPr>
          <w:color w:val="FF0000"/>
        </w:rPr>
      </w:pPr>
      <w:r>
        <w:rPr>
          <w:i/>
          <w:iCs/>
          <w:color w:val="888888"/>
          <w:sz w:val="18"/>
          <w:szCs w:val="18"/>
        </w:rPr>
        <w:t>[</w:t>
      </w:r>
      <w:r w:rsidRPr="00EF11B7">
        <w:rPr>
          <w:i/>
          <w:iCs/>
          <w:color w:val="FF0000"/>
          <w:sz w:val="18"/>
          <w:szCs w:val="18"/>
        </w:rPr>
        <w:t>Abaixo dos depoimentos, faixa com números reais da plataforma</w:t>
      </w:r>
      <w:r w:rsidR="00EF11B7">
        <w:rPr>
          <w:i/>
          <w:iCs/>
          <w:color w:val="FF0000"/>
          <w:sz w:val="18"/>
          <w:szCs w:val="18"/>
        </w:rPr>
        <w:t xml:space="preserve"> para um segundo momento, </w:t>
      </w:r>
      <w:proofErr w:type="spellStart"/>
      <w:r w:rsidR="00EF11B7">
        <w:rPr>
          <w:i/>
          <w:iCs/>
          <w:color w:val="FF0000"/>
          <w:sz w:val="18"/>
          <w:szCs w:val="18"/>
        </w:rPr>
        <w:t>pos</w:t>
      </w:r>
      <w:proofErr w:type="spellEnd"/>
      <w:r w:rsidR="00EF11B7">
        <w:rPr>
          <w:i/>
          <w:iCs/>
          <w:color w:val="FF0000"/>
          <w:sz w:val="18"/>
          <w:szCs w:val="18"/>
        </w:rPr>
        <w:t xml:space="preserve"> 30 dias de atividade</w:t>
      </w:r>
      <w:r w:rsidRPr="00EF11B7">
        <w:rPr>
          <w:i/>
          <w:iCs/>
          <w:color w:val="FF0000"/>
          <w:sz w:val="18"/>
          <w:szCs w:val="18"/>
        </w:rPr>
        <w:t>:]</w:t>
      </w:r>
    </w:p>
    <w:p w14:paraId="4E4104D2" w14:textId="77777777" w:rsidR="005F2B76" w:rsidRPr="00EF11B7" w:rsidRDefault="00000000">
      <w:pPr>
        <w:pStyle w:val="PargrafodaLista"/>
        <w:numPr>
          <w:ilvl w:val="0"/>
          <w:numId w:val="2"/>
        </w:numPr>
        <w:spacing w:after="80"/>
        <w:rPr>
          <w:color w:val="FF0000"/>
        </w:rPr>
      </w:pPr>
      <w:r w:rsidRPr="00EF11B7">
        <w:rPr>
          <w:color w:val="FF0000"/>
        </w:rPr>
        <w:t>[X] mil investidores ativos</w:t>
      </w:r>
    </w:p>
    <w:p w14:paraId="2F62CEF9" w14:textId="5EB0C2AC" w:rsidR="005F2B76" w:rsidRPr="00EF11B7" w:rsidRDefault="00000000">
      <w:pPr>
        <w:pStyle w:val="PargrafodaLista"/>
        <w:numPr>
          <w:ilvl w:val="0"/>
          <w:numId w:val="2"/>
        </w:numPr>
        <w:spacing w:after="80"/>
        <w:rPr>
          <w:color w:val="FF0000"/>
        </w:rPr>
      </w:pPr>
      <w:r w:rsidRPr="00EF11B7">
        <w:rPr>
          <w:color w:val="FF0000"/>
        </w:rPr>
        <w:t xml:space="preserve">R$ [X] </w:t>
      </w:r>
      <w:r w:rsidR="00EF11B7" w:rsidRPr="00EF11B7">
        <w:rPr>
          <w:color w:val="FF0000"/>
        </w:rPr>
        <w:t xml:space="preserve">milhões </w:t>
      </w:r>
      <w:r w:rsidRPr="00EF11B7">
        <w:rPr>
          <w:color w:val="FF0000"/>
        </w:rPr>
        <w:t>em patrimônio acompanhado</w:t>
      </w:r>
    </w:p>
    <w:p w14:paraId="7CAAE265" w14:textId="77777777" w:rsidR="005F2B76" w:rsidRPr="00EF11B7" w:rsidRDefault="00000000">
      <w:pPr>
        <w:pStyle w:val="PargrafodaLista"/>
        <w:numPr>
          <w:ilvl w:val="0"/>
          <w:numId w:val="2"/>
        </w:numPr>
        <w:spacing w:after="80"/>
        <w:rPr>
          <w:color w:val="FF0000"/>
        </w:rPr>
      </w:pPr>
      <w:r w:rsidRPr="00EF11B7">
        <w:rPr>
          <w:color w:val="FF0000"/>
        </w:rPr>
        <w:t>[X] carteiras recomendadas atualizadas</w:t>
      </w:r>
    </w:p>
    <w:p w14:paraId="42BC48E2" w14:textId="77777777" w:rsidR="005F2B76" w:rsidRDefault="005F2B76">
      <w:pPr>
        <w:pBdr>
          <w:bottom w:val="single" w:sz="6" w:space="4" w:color="CCCCCC"/>
        </w:pBdr>
        <w:spacing w:before="200" w:after="200"/>
      </w:pPr>
    </w:p>
    <w:p w14:paraId="4C44DA3F" w14:textId="77777777" w:rsidR="005F2B76" w:rsidRDefault="00000000">
      <w:pPr>
        <w:pStyle w:val="Ttulo1"/>
        <w:spacing w:before="360" w:after="200"/>
      </w:pPr>
      <w:r>
        <w:t>6. OFERTA</w:t>
      </w:r>
    </w:p>
    <w:p w14:paraId="08757C0E" w14:textId="68CDB0CE" w:rsidR="005F2B76" w:rsidRDefault="00000000">
      <w:pPr>
        <w:spacing w:after="200"/>
      </w:pPr>
      <w:r>
        <w:rPr>
          <w:b/>
          <w:bCs/>
          <w:sz w:val="28"/>
          <w:szCs w:val="28"/>
        </w:rPr>
        <w:t>Quanto custa parar de operar no escuro</w:t>
      </w:r>
      <w:r w:rsidR="00EF11B7">
        <w:rPr>
          <w:b/>
          <w:bCs/>
          <w:sz w:val="28"/>
          <w:szCs w:val="28"/>
        </w:rPr>
        <w:t>?</w:t>
      </w:r>
    </w:p>
    <w:p w14:paraId="1E24DE69" w14:textId="77777777" w:rsidR="005F2B76" w:rsidRDefault="00000000">
      <w:pPr>
        <w:spacing w:after="160"/>
      </w:pPr>
      <w:r>
        <w:t xml:space="preserve">Antes do número, faz uma conta. Quanto você perdeu no último ano por não ter clareza? Aporte parado em conta corrente. Posição que caiu por inércia. Imposto pago a mais. </w:t>
      </w:r>
      <w:r>
        <w:rPr>
          <w:b/>
          <w:bCs/>
        </w:rPr>
        <w:t>Provavelmente esse número passou de R$ 597 só nos últimos doze meses.</w:t>
      </w:r>
    </w:p>
    <w:p w14:paraId="077513E7" w14:textId="77777777" w:rsidR="005F2B76" w:rsidRDefault="005F2B76">
      <w:pPr>
        <w:spacing w:after="120"/>
      </w:pPr>
    </w:p>
    <w:p w14:paraId="31892969" w14:textId="234B7072" w:rsidR="005F2B76" w:rsidRDefault="00000000">
      <w:pPr>
        <w:spacing w:after="80"/>
      </w:pPr>
      <w:r>
        <w:rPr>
          <w:b/>
          <w:bCs/>
          <w:sz w:val="24"/>
          <w:szCs w:val="24"/>
        </w:rPr>
        <w:t>Assinatura anual P3X</w:t>
      </w:r>
      <w:r w:rsidR="00EF11B7">
        <w:rPr>
          <w:b/>
          <w:bCs/>
          <w:sz w:val="24"/>
          <w:szCs w:val="24"/>
        </w:rPr>
        <w:t xml:space="preserve"> de 997,00</w:t>
      </w:r>
    </w:p>
    <w:p w14:paraId="7606663A" w14:textId="7B6A72E0" w:rsidR="005F2B76" w:rsidRPr="00EF11B7" w:rsidRDefault="00000000">
      <w:pPr>
        <w:spacing w:after="40"/>
      </w:pPr>
      <w:r w:rsidRPr="00EF11B7">
        <w:rPr>
          <w:b/>
          <w:bCs/>
          <w:color w:val="0A6B4A"/>
          <w:sz w:val="56"/>
          <w:szCs w:val="56"/>
        </w:rPr>
        <w:t xml:space="preserve">R$ </w:t>
      </w:r>
      <w:r w:rsidR="00EF11B7">
        <w:rPr>
          <w:b/>
          <w:bCs/>
          <w:color w:val="0A6B4A"/>
          <w:sz w:val="56"/>
          <w:szCs w:val="56"/>
        </w:rPr>
        <w:t>5</w:t>
      </w:r>
      <w:r w:rsidR="00EF11B7" w:rsidRPr="00EF11B7">
        <w:rPr>
          <w:b/>
          <w:bCs/>
          <w:color w:val="0A6B4A"/>
          <w:sz w:val="56"/>
          <w:szCs w:val="56"/>
        </w:rPr>
        <w:t>97,00</w:t>
      </w:r>
    </w:p>
    <w:p w14:paraId="6E8CAB0A" w14:textId="77777777" w:rsidR="005F2B76" w:rsidRDefault="00000000">
      <w:pPr>
        <w:spacing w:after="200"/>
      </w:pPr>
      <w:r>
        <w:rPr>
          <w:i/>
          <w:iCs/>
          <w:color w:val="666666"/>
        </w:rPr>
        <w:t>/ano — equivalente a R$ 49,75 por mês</w:t>
      </w:r>
    </w:p>
    <w:p w14:paraId="258A9519" w14:textId="77777777" w:rsidR="005F2B76" w:rsidRDefault="00000000">
      <w:pPr>
        <w:spacing w:after="160"/>
      </w:pPr>
      <w:r>
        <w:t>Acesso completo ao ecossistema, atualizado o ano inteiro. Menos do que você gasta em delivery num mês comum.</w:t>
      </w:r>
    </w:p>
    <w:p w14:paraId="50869A4D" w14:textId="77777777" w:rsidR="005F2B76" w:rsidRDefault="00000000">
      <w:pPr>
        <w:spacing w:before="200" w:after="200"/>
        <w:jc w:val="center"/>
      </w:pPr>
      <w:proofErr w:type="gramStart"/>
      <w:r>
        <w:rPr>
          <w:b/>
          <w:bCs/>
          <w:color w:val="0A6B4A"/>
          <w:sz w:val="24"/>
          <w:szCs w:val="24"/>
        </w:rPr>
        <w:t>[ COMEÇAR</w:t>
      </w:r>
      <w:proofErr w:type="gramEnd"/>
      <w:r>
        <w:rPr>
          <w:b/>
          <w:bCs/>
          <w:color w:val="0A6B4A"/>
          <w:sz w:val="24"/>
          <w:szCs w:val="24"/>
        </w:rPr>
        <w:t xml:space="preserve"> AGORA — R$ 597/ANO → ]</w:t>
      </w:r>
    </w:p>
    <w:p w14:paraId="56DA5AFB" w14:textId="77777777" w:rsidR="005F2B76" w:rsidRDefault="005F2B76">
      <w:pPr>
        <w:pBdr>
          <w:bottom w:val="single" w:sz="6" w:space="4" w:color="CCCCCC"/>
        </w:pBdr>
        <w:spacing w:before="200" w:after="200"/>
      </w:pPr>
    </w:p>
    <w:p w14:paraId="11E13550" w14:textId="77777777" w:rsidR="005F2B76" w:rsidRDefault="00000000">
      <w:pPr>
        <w:pStyle w:val="Ttulo1"/>
        <w:spacing w:before="360" w:after="200"/>
      </w:pPr>
      <w:r>
        <w:t>7. GARANTIA</w:t>
      </w:r>
    </w:p>
    <w:p w14:paraId="07C707A5" w14:textId="7A90BAC4" w:rsidR="005F2B76" w:rsidRDefault="00000000">
      <w:pPr>
        <w:spacing w:after="160"/>
      </w:pPr>
      <w:r>
        <w:t xml:space="preserve">Entra. Conecta a B3. Mexe na plataforma. Se em até 7 dias você achar que não é </w:t>
      </w:r>
      <w:r w:rsidR="00EF11B7">
        <w:t>para</w:t>
      </w:r>
      <w:r>
        <w:t xml:space="preserve"> você</w:t>
      </w:r>
      <w:r w:rsidR="00EF11B7">
        <w:t xml:space="preserve">, por </w:t>
      </w:r>
      <w:r>
        <w:t xml:space="preserve">qualquer motivo, inclusive </w:t>
      </w:r>
      <w:proofErr w:type="gramStart"/>
      <w:r>
        <w:t>nenhum</w:t>
      </w:r>
      <w:r w:rsidR="00EF11B7">
        <w:t xml:space="preserve">, </w:t>
      </w:r>
      <w:r>
        <w:t xml:space="preserve"> manda</w:t>
      </w:r>
      <w:proofErr w:type="gramEnd"/>
      <w:r>
        <w:t xml:space="preserve"> um e-mail e a gente devolve 100%. Sem pergunta, sem retenção. O risco é nosso.</w:t>
      </w:r>
    </w:p>
    <w:p w14:paraId="797D06A6" w14:textId="77777777" w:rsidR="005F2B76" w:rsidRDefault="005F2B76">
      <w:pPr>
        <w:pBdr>
          <w:bottom w:val="single" w:sz="6" w:space="4" w:color="CCCCCC"/>
        </w:pBdr>
        <w:spacing w:before="200" w:after="200"/>
      </w:pPr>
    </w:p>
    <w:p w14:paraId="4C7519F8" w14:textId="77777777" w:rsidR="005F2B76" w:rsidRDefault="00000000">
      <w:pPr>
        <w:pStyle w:val="Ttulo1"/>
        <w:spacing w:before="360" w:after="200"/>
      </w:pPr>
      <w:r>
        <w:t>8. PERGUNTAS RÁPIDAS</w:t>
      </w:r>
    </w:p>
    <w:p w14:paraId="43722F1D" w14:textId="77777777" w:rsidR="005F2B76" w:rsidRDefault="00000000">
      <w:pPr>
        <w:spacing w:after="160"/>
      </w:pPr>
      <w:r>
        <w:rPr>
          <w:b/>
          <w:bCs/>
        </w:rPr>
        <w:t xml:space="preserve">"A P3X tem custódia dos meus ativos?" </w:t>
      </w:r>
      <w:r>
        <w:t>Não. Em hipótese nenhuma. Seus ativos continuam na sua corretora. A P3X só lê os dados via integração oficial da B3.</w:t>
      </w:r>
    </w:p>
    <w:p w14:paraId="0E863438" w14:textId="6F6CDDAD" w:rsidR="005F2B76" w:rsidRDefault="00000000">
      <w:pPr>
        <w:spacing w:after="160"/>
      </w:pPr>
      <w:r>
        <w:rPr>
          <w:b/>
          <w:bCs/>
        </w:rPr>
        <w:lastRenderedPageBreak/>
        <w:t xml:space="preserve">"Já comprei curso e ferramenta e não usei. Por que dessa vez seria diferente?" </w:t>
      </w:r>
      <w:r>
        <w:t xml:space="preserve">Porque a P3X não te pede </w:t>
      </w:r>
      <w:r w:rsidR="00EF11B7">
        <w:t>para</w:t>
      </w:r>
      <w:r>
        <w:t xml:space="preserve"> estudar antes de ver valor. No primeiro dia você conecta a B3 e já vê tudo. O valor acontece na primeira sessão.</w:t>
      </w:r>
    </w:p>
    <w:p w14:paraId="4D8E0329" w14:textId="77777777" w:rsidR="005F2B76" w:rsidRDefault="00000000">
      <w:pPr>
        <w:spacing w:after="160"/>
      </w:pPr>
      <w:r>
        <w:rPr>
          <w:b/>
          <w:bCs/>
        </w:rPr>
        <w:t xml:space="preserve">"Sou iniciante. Vou conseguir usar?" </w:t>
      </w:r>
      <w:r>
        <w:t>Sim. Os cursos partem do zero, as carteiras vêm com tese explicada, a comunidade é cheia de gente no mesmo ponto.</w:t>
      </w:r>
    </w:p>
    <w:p w14:paraId="5C1C2C49" w14:textId="77777777" w:rsidR="005F2B76" w:rsidRDefault="00000000">
      <w:pPr>
        <w:spacing w:after="160"/>
      </w:pPr>
      <w:r>
        <w:rPr>
          <w:b/>
          <w:bCs/>
        </w:rPr>
        <w:t xml:space="preserve">"Já tenho patrimônio relevante. Vai me servir?" </w:t>
      </w:r>
      <w:r>
        <w:t>Provavelmente até mais. Quanto maior o patrimônio, mais cara fica a falta de clareza.</w:t>
      </w:r>
    </w:p>
    <w:p w14:paraId="3FDBD80B" w14:textId="77777777" w:rsidR="005F2B76" w:rsidRDefault="00000000">
      <w:pPr>
        <w:spacing w:after="160"/>
      </w:pPr>
      <w:r>
        <w:rPr>
          <w:b/>
          <w:bCs/>
        </w:rPr>
        <w:t xml:space="preserve">"E se eu cancelar?" </w:t>
      </w:r>
      <w:r>
        <w:t>Você cancela quando quiser, do próprio painel. Sem fidelidade, sem multa, sem ligação de retenção.</w:t>
      </w:r>
    </w:p>
    <w:p w14:paraId="6FFBEA92" w14:textId="77777777" w:rsidR="005F2B76" w:rsidRDefault="005F2B76">
      <w:pPr>
        <w:pBdr>
          <w:bottom w:val="single" w:sz="6" w:space="4" w:color="CCCCCC"/>
        </w:pBdr>
        <w:spacing w:before="200" w:after="200"/>
      </w:pPr>
    </w:p>
    <w:p w14:paraId="2E62D54E" w14:textId="77777777" w:rsidR="005F2B76" w:rsidRDefault="00000000">
      <w:pPr>
        <w:pStyle w:val="Ttulo1"/>
        <w:spacing w:before="360" w:after="200"/>
      </w:pPr>
      <w:r>
        <w:t>9. FECHAMENTO</w:t>
      </w:r>
    </w:p>
    <w:p w14:paraId="209DEB54" w14:textId="77777777" w:rsidR="005F2B76" w:rsidRDefault="00000000">
      <w:pPr>
        <w:spacing w:after="160"/>
      </w:pPr>
      <w:r>
        <w:t>Você tem dois caminhos a partir daqui.</w:t>
      </w:r>
    </w:p>
    <w:p w14:paraId="6559AEC2" w14:textId="04AFF853" w:rsidR="005F2B76" w:rsidRDefault="00000000">
      <w:pPr>
        <w:spacing w:after="160"/>
      </w:pPr>
      <w:r>
        <w:t xml:space="preserve">Um é fechar essa página, voltar </w:t>
      </w:r>
      <w:r w:rsidR="00EF11B7">
        <w:t>para o</w:t>
      </w:r>
      <w:r>
        <w:t xml:space="preserve"> app da corretora, abrir a planilha que você não atualiza desde julho, e seguir tomando decisão financeira baseada em pedaço de informação.</w:t>
      </w:r>
    </w:p>
    <w:p w14:paraId="3C923FFD" w14:textId="77777777" w:rsidR="005F2B76" w:rsidRDefault="00000000">
      <w:pPr>
        <w:spacing w:after="160"/>
      </w:pPr>
      <w:r>
        <w:t>O outro é entrar na P3X agora, conectar sua conta da B3 nos próximos cinco minutos, e finalmente ver com clareza o que está acontecendo com o seu dinheiro.</w:t>
      </w:r>
    </w:p>
    <w:p w14:paraId="51AD9BE2" w14:textId="77777777" w:rsidR="005F2B76" w:rsidRDefault="00000000">
      <w:pPr>
        <w:spacing w:after="160"/>
      </w:pPr>
      <w:r>
        <w:rPr>
          <w:b/>
          <w:bCs/>
        </w:rPr>
        <w:t>Sete dias de garantia. R$ 597 no ano. Acesso imediato.</w:t>
      </w:r>
    </w:p>
    <w:p w14:paraId="0C42182D" w14:textId="77777777" w:rsidR="005F2B76" w:rsidRDefault="00000000">
      <w:pPr>
        <w:spacing w:before="200" w:after="200"/>
        <w:jc w:val="center"/>
      </w:pPr>
      <w:proofErr w:type="gramStart"/>
      <w:r>
        <w:rPr>
          <w:b/>
          <w:bCs/>
          <w:color w:val="0A6B4A"/>
          <w:sz w:val="24"/>
          <w:szCs w:val="24"/>
        </w:rPr>
        <w:t>[ ENTRAR</w:t>
      </w:r>
      <w:proofErr w:type="gramEnd"/>
      <w:r>
        <w:rPr>
          <w:b/>
          <w:bCs/>
          <w:color w:val="0A6B4A"/>
          <w:sz w:val="24"/>
          <w:szCs w:val="24"/>
        </w:rPr>
        <w:t xml:space="preserve"> NA P3X AGORA → ]</w:t>
      </w:r>
    </w:p>
    <w:p w14:paraId="5EA63F7A" w14:textId="77777777" w:rsidR="005F2B76" w:rsidRDefault="00000000">
      <w:pPr>
        <w:spacing w:after="160"/>
      </w:pPr>
      <w:r>
        <w:rPr>
          <w:i/>
          <w:iCs/>
          <w:color w:val="555555"/>
        </w:rPr>
        <w:t>— Charles Mendlowicz</w:t>
      </w:r>
    </w:p>
    <w:p w14:paraId="2ADE0FF3" w14:textId="77777777" w:rsidR="005F2B76" w:rsidRDefault="00000000">
      <w:pPr>
        <w:spacing w:after="160"/>
      </w:pPr>
      <w:r>
        <w:rPr>
          <w:i/>
          <w:iCs/>
          <w:color w:val="555555"/>
        </w:rPr>
        <w:t>Economista Sincero</w:t>
      </w:r>
    </w:p>
    <w:p w14:paraId="2416B4F2" w14:textId="77777777" w:rsidR="005F2B76" w:rsidRDefault="005F2B76">
      <w:pPr>
        <w:pBdr>
          <w:bottom w:val="single" w:sz="6" w:space="4" w:color="CCCCCC"/>
        </w:pBdr>
        <w:spacing w:before="200" w:after="200"/>
      </w:pPr>
    </w:p>
    <w:p w14:paraId="16286F53" w14:textId="77777777" w:rsidR="005F2B76" w:rsidRDefault="00000000">
      <w:pPr>
        <w:pStyle w:val="Ttulo1"/>
        <w:spacing w:before="360" w:after="200"/>
      </w:pPr>
      <w:r>
        <w:t>NOTAS DE PRODUÇÃO</w:t>
      </w:r>
    </w:p>
    <w:p w14:paraId="28437A9A" w14:textId="77777777" w:rsidR="005F2B76" w:rsidRDefault="00000000">
      <w:pPr>
        <w:pStyle w:val="PargrafodaLista"/>
        <w:numPr>
          <w:ilvl w:val="0"/>
          <w:numId w:val="2"/>
        </w:numPr>
        <w:spacing w:after="80"/>
      </w:pPr>
      <w:r>
        <w:t>Tom: direto, sem firula. Charles em primeira pessoa do início ao fim.</w:t>
      </w:r>
    </w:p>
    <w:p w14:paraId="3FC3294E" w14:textId="6EBFAFD1" w:rsidR="005F2B76" w:rsidRDefault="00000000">
      <w:pPr>
        <w:pStyle w:val="PargrafodaLista"/>
        <w:numPr>
          <w:ilvl w:val="0"/>
          <w:numId w:val="2"/>
        </w:numPr>
        <w:spacing w:after="80"/>
      </w:pPr>
      <w:r>
        <w:t xml:space="preserve">Zero emoji. </w:t>
      </w:r>
    </w:p>
    <w:p w14:paraId="3D147A7D" w14:textId="77777777" w:rsidR="005F2B76" w:rsidRDefault="00000000">
      <w:pPr>
        <w:pStyle w:val="PargrafodaLista"/>
        <w:numPr>
          <w:ilvl w:val="0"/>
          <w:numId w:val="2"/>
        </w:numPr>
        <w:spacing w:after="80"/>
      </w:pPr>
      <w:r>
        <w:t xml:space="preserve">Visual: paleta sóbria (verde P3X + branco + grafite). Imagens REAIS do dashboard, não </w:t>
      </w:r>
      <w:proofErr w:type="spellStart"/>
      <w:r>
        <w:t>mockup</w:t>
      </w:r>
      <w:proofErr w:type="spellEnd"/>
      <w:r>
        <w:t>.</w:t>
      </w:r>
    </w:p>
    <w:p w14:paraId="55ABEF7E" w14:textId="77777777" w:rsidR="005F2B76" w:rsidRDefault="00000000">
      <w:pPr>
        <w:pStyle w:val="PargrafodaLista"/>
        <w:numPr>
          <w:ilvl w:val="0"/>
          <w:numId w:val="2"/>
        </w:numPr>
        <w:spacing w:after="80"/>
      </w:pPr>
      <w:r>
        <w:t>Recomendação forte: VSL de 2-3min do Charles cobrindo Seções 2, 3 e 4 no topo. Substitui boa parte do texto e aumenta conversão.</w:t>
      </w:r>
    </w:p>
    <w:p w14:paraId="400F85B2" w14:textId="163669BE" w:rsidR="005F2B76" w:rsidRDefault="00EF11B7">
      <w:pPr>
        <w:pStyle w:val="PargrafodaLista"/>
        <w:numPr>
          <w:ilvl w:val="0"/>
          <w:numId w:val="2"/>
        </w:numPr>
        <w:spacing w:after="80"/>
      </w:pPr>
      <w:r>
        <w:t>\</w:t>
      </w:r>
    </w:p>
    <w:sectPr w:rsidR="005F2B7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AFE153C"/>
    <w:multiLevelType w:val="hybridMultilevel"/>
    <w:tmpl w:val="8EE2E04E"/>
    <w:lvl w:ilvl="0" w:tplc="8DF0BB94">
      <w:start w:val="1"/>
      <w:numFmt w:val="bullet"/>
      <w:lvlText w:val="●"/>
      <w:lvlJc w:val="left"/>
      <w:pPr>
        <w:ind w:left="720" w:hanging="360"/>
      </w:pPr>
    </w:lvl>
    <w:lvl w:ilvl="1" w:tplc="A9F6D580">
      <w:start w:val="1"/>
      <w:numFmt w:val="bullet"/>
      <w:lvlText w:val="○"/>
      <w:lvlJc w:val="left"/>
      <w:pPr>
        <w:ind w:left="1440" w:hanging="360"/>
      </w:pPr>
    </w:lvl>
    <w:lvl w:ilvl="2" w:tplc="1242DC8C">
      <w:start w:val="1"/>
      <w:numFmt w:val="bullet"/>
      <w:lvlText w:val="■"/>
      <w:lvlJc w:val="left"/>
      <w:pPr>
        <w:ind w:left="2160" w:hanging="360"/>
      </w:pPr>
    </w:lvl>
    <w:lvl w:ilvl="3" w:tplc="90244D32">
      <w:start w:val="1"/>
      <w:numFmt w:val="bullet"/>
      <w:lvlText w:val="●"/>
      <w:lvlJc w:val="left"/>
      <w:pPr>
        <w:ind w:left="2880" w:hanging="360"/>
      </w:pPr>
    </w:lvl>
    <w:lvl w:ilvl="4" w:tplc="CE8EA272">
      <w:start w:val="1"/>
      <w:numFmt w:val="bullet"/>
      <w:lvlText w:val="○"/>
      <w:lvlJc w:val="left"/>
      <w:pPr>
        <w:ind w:left="3600" w:hanging="360"/>
      </w:pPr>
    </w:lvl>
    <w:lvl w:ilvl="5" w:tplc="98965CDA">
      <w:start w:val="1"/>
      <w:numFmt w:val="bullet"/>
      <w:lvlText w:val="■"/>
      <w:lvlJc w:val="left"/>
      <w:pPr>
        <w:ind w:left="4320" w:hanging="360"/>
      </w:pPr>
    </w:lvl>
    <w:lvl w:ilvl="6" w:tplc="820A3404">
      <w:start w:val="1"/>
      <w:numFmt w:val="bullet"/>
      <w:lvlText w:val="●"/>
      <w:lvlJc w:val="left"/>
      <w:pPr>
        <w:ind w:left="5040" w:hanging="360"/>
      </w:pPr>
    </w:lvl>
    <w:lvl w:ilvl="7" w:tplc="DA7A133E">
      <w:start w:val="1"/>
      <w:numFmt w:val="bullet"/>
      <w:lvlText w:val="●"/>
      <w:lvlJc w:val="left"/>
      <w:pPr>
        <w:ind w:left="5760" w:hanging="360"/>
      </w:pPr>
    </w:lvl>
    <w:lvl w:ilvl="8" w:tplc="A94C7364">
      <w:start w:val="1"/>
      <w:numFmt w:val="bullet"/>
      <w:lvlText w:val="●"/>
      <w:lvlJc w:val="left"/>
      <w:pPr>
        <w:ind w:left="6480" w:hanging="360"/>
      </w:pPr>
    </w:lvl>
  </w:abstractNum>
  <w:abstractNum w:abstractNumId="1" w15:restartNumberingAfterBreak="0">
    <w:nsid w:val="76462D9A"/>
    <w:multiLevelType w:val="hybridMultilevel"/>
    <w:tmpl w:val="59E0471E"/>
    <w:lvl w:ilvl="0" w:tplc="D9702000">
      <w:start w:val="1"/>
      <w:numFmt w:val="bullet"/>
      <w:lvlText w:val="•"/>
      <w:lvlJc w:val="left"/>
      <w:pPr>
        <w:ind w:left="720" w:hanging="360"/>
      </w:pPr>
    </w:lvl>
    <w:lvl w:ilvl="1" w:tplc="0C1C0C46">
      <w:numFmt w:val="decimal"/>
      <w:lvlText w:val=""/>
      <w:lvlJc w:val="left"/>
    </w:lvl>
    <w:lvl w:ilvl="2" w:tplc="5774610C">
      <w:numFmt w:val="decimal"/>
      <w:lvlText w:val=""/>
      <w:lvlJc w:val="left"/>
    </w:lvl>
    <w:lvl w:ilvl="3" w:tplc="6B262660">
      <w:numFmt w:val="decimal"/>
      <w:lvlText w:val=""/>
      <w:lvlJc w:val="left"/>
    </w:lvl>
    <w:lvl w:ilvl="4" w:tplc="AFCE02FA">
      <w:numFmt w:val="decimal"/>
      <w:lvlText w:val=""/>
      <w:lvlJc w:val="left"/>
    </w:lvl>
    <w:lvl w:ilvl="5" w:tplc="A718B4F4">
      <w:numFmt w:val="decimal"/>
      <w:lvlText w:val=""/>
      <w:lvlJc w:val="left"/>
    </w:lvl>
    <w:lvl w:ilvl="6" w:tplc="60FC137C">
      <w:numFmt w:val="decimal"/>
      <w:lvlText w:val=""/>
      <w:lvlJc w:val="left"/>
    </w:lvl>
    <w:lvl w:ilvl="7" w:tplc="B9EAE71A">
      <w:numFmt w:val="decimal"/>
      <w:lvlText w:val=""/>
      <w:lvlJc w:val="left"/>
    </w:lvl>
    <w:lvl w:ilvl="8" w:tplc="88500978">
      <w:numFmt w:val="decimal"/>
      <w:lvlText w:val=""/>
      <w:lvlJc w:val="left"/>
    </w:lvl>
  </w:abstractNum>
  <w:num w:numId="1" w16cid:durableId="247692129">
    <w:abstractNumId w:val="0"/>
    <w:lvlOverride w:ilvl="0">
      <w:startOverride w:val="1"/>
    </w:lvlOverride>
  </w:num>
  <w:num w:numId="2" w16cid:durableId="1505634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2B76"/>
    <w:rsid w:val="005F2B76"/>
    <w:rsid w:val="00DD1697"/>
    <w:rsid w:val="00EF11B7"/>
    <w:rsid w:val="00F1399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1CD3648A"/>
  <w15:docId w15:val="{20A0D9B2-C084-104E-A521-1329F5080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0A6B4A"/>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943</Words>
  <Characters>5097</Characters>
  <Application>Microsoft Office Word</Application>
  <DocSecurity>0</DocSecurity>
  <Lines>42</Lines>
  <Paragraphs>12</Paragraphs>
  <ScaleCrop>false</ScaleCrop>
  <Company/>
  <LinksUpToDate>false</LinksUpToDate>
  <CharactersWithSpaces>6028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Patricia Mendlowicz</cp:lastModifiedBy>
  <cp:revision>3</cp:revision>
  <dcterms:created xsi:type="dcterms:W3CDTF">2026-05-12T13:10:00Z</dcterms:created>
  <dcterms:modified xsi:type="dcterms:W3CDTF">2026-05-12T13:17:00Z</dcterms:modified>
</cp:coreProperties>
</file>