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399D" w14:textId="5A6BA3AD" w:rsidR="003410C8" w:rsidRPr="00004956" w:rsidRDefault="00E233C4" w:rsidP="00DA1266">
      <w:pPr>
        <w:pStyle w:val="ARTICLETITLE"/>
        <w:spacing w:before="120" w:after="120"/>
        <w:rPr>
          <w:color w:val="000000"/>
          <w:lang w:val="es-ES"/>
        </w:rPr>
      </w:pPr>
      <w:r w:rsidRPr="00004956">
        <w:rPr>
          <w:color w:val="000000"/>
          <w:lang w:val="es-ES"/>
        </w:rPr>
        <w:t>Informe de progr</w:t>
      </w:r>
      <w:r w:rsidR="000D7756">
        <w:rPr>
          <w:color w:val="000000"/>
          <w:lang w:val="es-ES"/>
        </w:rPr>
        <w:t>eso</w:t>
      </w:r>
      <w:r w:rsidRPr="00004956">
        <w:rPr>
          <w:color w:val="000000"/>
          <w:lang w:val="es-ES"/>
        </w:rPr>
        <w:t xml:space="preserve"> I</w:t>
      </w:r>
    </w:p>
    <w:p w14:paraId="23002277" w14:textId="45D63FDB" w:rsidR="003410C8" w:rsidRPr="00BA4C09" w:rsidRDefault="00BA4C09">
      <w:pPr>
        <w:pStyle w:val="AUTHOR"/>
        <w:spacing w:before="80" w:after="360"/>
        <w:rPr>
          <w:color w:val="000000"/>
          <w:sz w:val="24"/>
          <w:lang w:val="es-ES"/>
        </w:rPr>
      </w:pPr>
      <w:r w:rsidRPr="00BA4C09">
        <w:rPr>
          <w:color w:val="000000"/>
          <w:lang w:val="es-ES"/>
        </w:rPr>
        <w:t>Adri</w:t>
      </w:r>
      <w:r w:rsidR="00DA1266">
        <w:rPr>
          <w:color w:val="000000"/>
          <w:lang w:val="es-ES"/>
        </w:rPr>
        <w:t>á</w:t>
      </w:r>
      <w:r w:rsidRPr="00BA4C09">
        <w:rPr>
          <w:color w:val="000000"/>
          <w:lang w:val="es-ES"/>
        </w:rPr>
        <w:t>n Díaz García</w:t>
      </w:r>
    </w:p>
    <w:p w14:paraId="1D5DE32E" w14:textId="54FB0B91" w:rsidR="003410C8" w:rsidRPr="006C1E45" w:rsidRDefault="003410C8" w:rsidP="008F5563">
      <w:pPr>
        <w:pStyle w:val="Ttulo1"/>
        <w:spacing w:before="200" w:line="240" w:lineRule="auto"/>
        <w:rPr>
          <w:color w:val="000000"/>
          <w:lang w:val="es-ES"/>
        </w:rPr>
        <w:sectPr w:rsidR="003410C8" w:rsidRPr="006C1E45" w:rsidSect="00373693">
          <w:headerReference w:type="even" r:id="rId11"/>
          <w:headerReference w:type="default" r:id="rId12"/>
          <w:footerReference w:type="even" r:id="rId13"/>
          <w:footerReference w:type="default" r:id="rId14"/>
          <w:headerReference w:type="first" r:id="rId15"/>
          <w:footerReference w:type="first" r:id="rId16"/>
          <w:pgSz w:w="11340" w:h="15480" w:code="1"/>
          <w:pgMar w:top="720" w:right="720" w:bottom="720" w:left="720" w:header="607" w:footer="74" w:gutter="0"/>
          <w:paperSrc w:first="260" w:other="260"/>
          <w:cols w:space="240"/>
          <w:titlePg/>
          <w:docGrid w:linePitch="258"/>
        </w:sectPr>
      </w:pPr>
      <w:r w:rsidRPr="006C1E45">
        <w:rPr>
          <w:color w:val="000000"/>
          <w:lang w:val="es-ES"/>
        </w:rPr>
        <w:t>1</w:t>
      </w:r>
      <w:r w:rsidRPr="006C1E45">
        <w:rPr>
          <w:color w:val="000000"/>
          <w:lang w:val="es-ES"/>
        </w:rPr>
        <w:tab/>
      </w:r>
      <w:r w:rsidR="00BA4C09" w:rsidRPr="006C1E45">
        <w:rPr>
          <w:color w:val="000000"/>
          <w:lang w:val="es-ES"/>
        </w:rPr>
        <w:t xml:space="preserve">Contexto </w:t>
      </w:r>
      <w:r w:rsidR="006C1E45">
        <w:rPr>
          <w:color w:val="000000"/>
          <w:lang w:val="es-ES"/>
        </w:rPr>
        <w:t>y conocimientos previos</w:t>
      </w:r>
    </w:p>
    <w:p w14:paraId="752E5BB6" w14:textId="5B8A1548" w:rsidR="00BA101C" w:rsidRPr="00BA101C" w:rsidRDefault="00BA101C" w:rsidP="00BA101C">
      <w:pPr>
        <w:pStyle w:val="PARAGRAPHnoindent"/>
        <w:keepNext/>
        <w:framePr w:dropCap="drop" w:lines="2" w:hSpace="57" w:wrap="around" w:vAnchor="text" w:hAnchor="text"/>
        <w:spacing w:line="472" w:lineRule="exact"/>
        <w:textAlignment w:val="baseline"/>
        <w:rPr>
          <w:rFonts w:ascii="Palatino Linotype" w:hAnsi="Palatino Linotype"/>
          <w:color w:val="000000"/>
          <w:position w:val="-4"/>
          <w:sz w:val="54"/>
          <w:lang w:val="es-ES"/>
        </w:rPr>
      </w:pPr>
      <w:r w:rsidRPr="00BA101C">
        <w:rPr>
          <w:rFonts w:ascii="Palatino Linotype" w:hAnsi="Palatino Linotype"/>
          <w:color w:val="000000"/>
          <w:position w:val="-4"/>
          <w:sz w:val="54"/>
          <w:lang w:val="es-ES"/>
        </w:rPr>
        <w:t>L</w:t>
      </w:r>
    </w:p>
    <w:p w14:paraId="7493CD89" w14:textId="7FC8F5C9" w:rsidR="00094429" w:rsidRDefault="00BA4C09" w:rsidP="008F5563">
      <w:pPr>
        <w:pStyle w:val="PARAGRAPHnoindent"/>
        <w:spacing w:line="240" w:lineRule="auto"/>
        <w:rPr>
          <w:color w:val="000000"/>
          <w:lang w:val="es-ES"/>
        </w:rPr>
      </w:pPr>
      <w:r w:rsidRPr="00BA4C09">
        <w:rPr>
          <w:color w:val="000000"/>
          <w:lang w:val="es-ES"/>
        </w:rPr>
        <w:t xml:space="preserve">EAGUE </w:t>
      </w:r>
      <w:r w:rsidR="00094429" w:rsidRPr="00094429">
        <w:rPr>
          <w:color w:val="000000"/>
          <w:lang w:val="es-ES"/>
        </w:rPr>
        <w:t>of Legends es un videojuego competitivo por equipos en el que cada partida enfrenta a dos equipos de cinco jugadores: el equipo azul y el equipo rojo.</w:t>
      </w:r>
      <w:r w:rsidR="009D7D78">
        <w:rPr>
          <w:color w:val="000000"/>
          <w:lang w:val="es-ES"/>
        </w:rPr>
        <w:t xml:space="preserve"> El</w:t>
      </w:r>
      <w:r w:rsidR="009D7D78" w:rsidRPr="009D7D78">
        <w:rPr>
          <w:color w:val="000000"/>
          <w:lang w:val="es-ES"/>
        </w:rPr>
        <w:t xml:space="preserve"> objetivo final es destruir el nexo enemigo, la estructura principal de la base rival.</w:t>
      </w:r>
      <w:r w:rsidR="00094429" w:rsidRPr="00094429">
        <w:rPr>
          <w:color w:val="000000"/>
          <w:lang w:val="es-ES"/>
        </w:rPr>
        <w:t xml:space="preserve"> Para alcanzar este objetivo, los equipos deben obtener recursos, controlar zonas del mapa, destruir estructuras defensivas y disputar objetivos neutrales.</w:t>
      </w:r>
    </w:p>
    <w:p w14:paraId="08455400" w14:textId="3FE162CD" w:rsidR="00094429" w:rsidRDefault="00094429" w:rsidP="008F5563">
      <w:pPr>
        <w:pStyle w:val="PARAGRAPHnoindent"/>
        <w:spacing w:line="240" w:lineRule="auto"/>
        <w:ind w:firstLine="240"/>
        <w:rPr>
          <w:color w:val="000000"/>
          <w:lang w:val="es-ES"/>
        </w:rPr>
      </w:pPr>
      <w:r w:rsidRPr="00094429">
        <w:rPr>
          <w:color w:val="000000"/>
          <w:lang w:val="es-ES"/>
        </w:rPr>
        <w:t>En este TFG no se intenta predecir directamente qué equipo ganará la partida, sino</w:t>
      </w:r>
      <w:r w:rsidR="003B0F90">
        <w:rPr>
          <w:color w:val="000000"/>
          <w:lang w:val="es-ES"/>
        </w:rPr>
        <w:t xml:space="preserve"> tratar de</w:t>
      </w:r>
      <w:r w:rsidRPr="00094429">
        <w:rPr>
          <w:color w:val="000000"/>
          <w:lang w:val="es-ES"/>
        </w:rPr>
        <w:t xml:space="preserve"> anticipar patrones tempranos de juego a partir de la información disponible antes de que la partida comience.</w:t>
      </w:r>
    </w:p>
    <w:p w14:paraId="24BD88CC" w14:textId="43010860" w:rsidR="00094429" w:rsidRDefault="00094429" w:rsidP="008F5563">
      <w:pPr>
        <w:pStyle w:val="Ttulo2"/>
        <w:spacing w:line="240" w:lineRule="auto"/>
        <w:ind w:left="0" w:firstLine="0"/>
        <w:rPr>
          <w:color w:val="000000"/>
          <w:lang w:val="es-ES"/>
        </w:rPr>
      </w:pPr>
      <w:r>
        <w:rPr>
          <w:color w:val="000000"/>
          <w:lang w:val="es-ES"/>
        </w:rPr>
        <w:t>1.1 La fase de draft</w:t>
      </w:r>
    </w:p>
    <w:p w14:paraId="1EE3F18C" w14:textId="6CD3AC5A" w:rsidR="00094429" w:rsidRDefault="00094429" w:rsidP="008F5563">
      <w:pPr>
        <w:pStyle w:val="PARAGRAPH"/>
        <w:spacing w:line="240" w:lineRule="auto"/>
        <w:rPr>
          <w:lang w:val="es-ES"/>
        </w:rPr>
      </w:pPr>
      <w:r w:rsidRPr="00094429">
        <w:rPr>
          <w:lang w:val="es-ES"/>
        </w:rPr>
        <w:t xml:space="preserve">Antes del inicio de la partida, ambos equipos pasan por una fase denominada </w:t>
      </w:r>
      <w:r w:rsidR="00520F4F">
        <w:rPr>
          <w:lang w:val="es-ES"/>
        </w:rPr>
        <w:t xml:space="preserve">como </w:t>
      </w:r>
      <w:r w:rsidRPr="00094429">
        <w:rPr>
          <w:lang w:val="es-ES"/>
        </w:rPr>
        <w:t xml:space="preserve">draft. En esta fase, los equipos seleccionan los personajes, llamados campeones, </w:t>
      </w:r>
      <w:r>
        <w:rPr>
          <w:lang w:val="es-ES"/>
        </w:rPr>
        <w:t xml:space="preserve">con los </w:t>
      </w:r>
      <w:r w:rsidRPr="00094429">
        <w:rPr>
          <w:lang w:val="es-ES"/>
        </w:rPr>
        <w:t>que jugarán durante la partida, y también bloquean otros campeones para impedir que sean elegidos.</w:t>
      </w:r>
      <w:r w:rsidR="00DA1266">
        <w:rPr>
          <w:lang w:val="es-ES"/>
        </w:rPr>
        <w:t xml:space="preserve"> Además, </w:t>
      </w:r>
      <w:r w:rsidR="00941E9D">
        <w:rPr>
          <w:lang w:val="es-ES"/>
        </w:rPr>
        <w:t xml:space="preserve">el draft </w:t>
      </w:r>
      <w:r w:rsidR="00DA1266" w:rsidRPr="00DA1266">
        <w:rPr>
          <w:lang w:val="es-ES"/>
        </w:rPr>
        <w:t>también incluye la asignación de cada campeón a un</w:t>
      </w:r>
      <w:r w:rsidR="00DA1266">
        <w:rPr>
          <w:lang w:val="es-ES"/>
        </w:rPr>
        <w:t>a función dentro del equipo.</w:t>
      </w:r>
    </w:p>
    <w:p w14:paraId="5E43D30D" w14:textId="56FDB481" w:rsidR="00094429" w:rsidRPr="00DA1266" w:rsidRDefault="00DA1266" w:rsidP="008F5563">
      <w:pPr>
        <w:pStyle w:val="PARAGRAPH"/>
        <w:spacing w:line="240" w:lineRule="auto"/>
      </w:pPr>
      <w:r w:rsidRPr="00DA1266">
        <w:rPr>
          <w:lang w:val="es-ES"/>
        </w:rPr>
        <w:t>Esa función se denomina rol. Un rol puede entenderse como la responsabilidad que ocupa un jugador dentro del equipo y la zona del mapa en la que empieza la partida.</w:t>
      </w:r>
      <w:r>
        <w:rPr>
          <w:lang w:val="es-ES"/>
        </w:rPr>
        <w:t xml:space="preserve"> </w:t>
      </w:r>
      <w:r w:rsidR="00094429" w:rsidRPr="00DA1266">
        <w:t>En League of Legends existen cinco roles: toplaner, jungler, midlaner, botlaner y support.</w:t>
      </w:r>
    </w:p>
    <w:p w14:paraId="27D80BF8" w14:textId="1DBD78E9" w:rsidR="00094429" w:rsidRDefault="00094429" w:rsidP="008F5563">
      <w:pPr>
        <w:pStyle w:val="PARAGRAPH"/>
        <w:spacing w:line="240" w:lineRule="auto"/>
        <w:rPr>
          <w:lang w:val="es-ES"/>
        </w:rPr>
      </w:pPr>
      <w:r w:rsidRPr="00094429">
        <w:rPr>
          <w:lang w:val="es-ES"/>
        </w:rPr>
        <w:t xml:space="preserve">El draft es especialmente </w:t>
      </w:r>
      <w:r>
        <w:rPr>
          <w:lang w:val="es-ES"/>
        </w:rPr>
        <w:t>importante</w:t>
      </w:r>
      <w:r w:rsidRPr="00094429">
        <w:rPr>
          <w:lang w:val="es-ES"/>
        </w:rPr>
        <w:t xml:space="preserve"> para este proyecto porque es información disponible antes del minuto cero. Además, condiciona parcialmente la forma en que cada equipo puede </w:t>
      </w:r>
      <w:r>
        <w:rPr>
          <w:lang w:val="es-ES"/>
        </w:rPr>
        <w:t>afrontar</w:t>
      </w:r>
      <w:r w:rsidRPr="00094429">
        <w:rPr>
          <w:lang w:val="es-ES"/>
        </w:rPr>
        <w:t xml:space="preserve"> la partida: algunos campeones favorecen </w:t>
      </w:r>
      <w:r>
        <w:rPr>
          <w:lang w:val="es-ES"/>
        </w:rPr>
        <w:t>estilos de juego</w:t>
      </w:r>
      <w:r w:rsidRPr="00094429">
        <w:rPr>
          <w:lang w:val="es-ES"/>
        </w:rPr>
        <w:t xml:space="preserve"> más </w:t>
      </w:r>
      <w:r>
        <w:rPr>
          <w:lang w:val="es-ES"/>
        </w:rPr>
        <w:t>agresivos</w:t>
      </w:r>
      <w:r w:rsidRPr="00094429">
        <w:rPr>
          <w:lang w:val="es-ES"/>
        </w:rPr>
        <w:t xml:space="preserve">, otros composiciones defensivas, otros facilitan el control de </w:t>
      </w:r>
      <w:r>
        <w:rPr>
          <w:lang w:val="es-ES"/>
        </w:rPr>
        <w:t xml:space="preserve">los </w:t>
      </w:r>
      <w:r w:rsidRPr="00094429">
        <w:rPr>
          <w:lang w:val="es-ES"/>
        </w:rPr>
        <w:t>objetivos y otros permiten moverse con mayor facilidad por el mapa.</w:t>
      </w:r>
      <w:r>
        <w:rPr>
          <w:lang w:val="es-ES"/>
        </w:rPr>
        <w:t xml:space="preserve"> </w:t>
      </w:r>
      <w:r w:rsidRPr="00094429">
        <w:rPr>
          <w:lang w:val="es-ES"/>
        </w:rPr>
        <w:t xml:space="preserve">Por </w:t>
      </w:r>
      <w:r w:rsidR="00DA1266">
        <w:rPr>
          <w:lang w:val="es-ES"/>
        </w:rPr>
        <w:t>esto</w:t>
      </w:r>
      <w:r w:rsidRPr="00094429">
        <w:rPr>
          <w:lang w:val="es-ES"/>
        </w:rPr>
        <w:t>, el draft será la entrada principal del modelo.</w:t>
      </w:r>
    </w:p>
    <w:p w14:paraId="15C57CB7" w14:textId="792FCAEF" w:rsidR="00094429" w:rsidRDefault="00094429" w:rsidP="008F5563">
      <w:pPr>
        <w:pStyle w:val="Ttulo2"/>
        <w:spacing w:line="240" w:lineRule="auto"/>
        <w:ind w:left="0" w:firstLine="0"/>
        <w:rPr>
          <w:lang w:val="es-ES"/>
        </w:rPr>
      </w:pPr>
      <w:r>
        <w:rPr>
          <w:lang w:val="es-ES"/>
        </w:rPr>
        <w:t>1.2 Mapa, líneas y roles</w:t>
      </w:r>
    </w:p>
    <w:p w14:paraId="65A9CF52" w14:textId="54986427" w:rsidR="00C8202E" w:rsidRPr="00C8202E" w:rsidRDefault="00C8202E" w:rsidP="008F5563">
      <w:pPr>
        <w:pStyle w:val="PARAGRAPH"/>
        <w:spacing w:line="240" w:lineRule="auto"/>
        <w:ind w:firstLine="0"/>
        <w:rPr>
          <w:lang w:val="es-ES"/>
        </w:rPr>
      </w:pPr>
      <w:r w:rsidRPr="00C8202E">
        <w:rPr>
          <w:lang w:val="es-ES"/>
        </w:rPr>
        <w:t xml:space="preserve">El mapa de League of Legends </w:t>
      </w:r>
      <w:r>
        <w:rPr>
          <w:lang w:val="es-ES"/>
        </w:rPr>
        <w:t>es</w:t>
      </w:r>
      <w:r w:rsidR="003B0F90">
        <w:rPr>
          <w:lang w:val="es-ES"/>
        </w:rPr>
        <w:t xml:space="preserve"> </w:t>
      </w:r>
      <w:r w:rsidRPr="00C8202E">
        <w:rPr>
          <w:lang w:val="es-ES"/>
        </w:rPr>
        <w:t xml:space="preserve">el </w:t>
      </w:r>
      <w:r w:rsidR="003B0F90">
        <w:rPr>
          <w:lang w:val="es-ES"/>
        </w:rPr>
        <w:t>terreno de juego</w:t>
      </w:r>
      <w:r w:rsidRPr="00C8202E">
        <w:rPr>
          <w:lang w:val="es-ES"/>
        </w:rPr>
        <w:t xml:space="preserve"> donde esos roles se despliegan durante la partida. Aunque todos los jugadores pertenecen a un mismo equipo, no empiezan en la misma zona del mapa. </w:t>
      </w:r>
      <w:r w:rsidR="003B0F90">
        <w:rPr>
          <w:lang w:val="es-ES"/>
        </w:rPr>
        <w:t>L</w:t>
      </w:r>
      <w:r w:rsidRPr="00C8202E">
        <w:rPr>
          <w:lang w:val="es-ES"/>
        </w:rPr>
        <w:t xml:space="preserve">os cinco jugadores </w:t>
      </w:r>
      <w:r w:rsidR="003B0F90">
        <w:rPr>
          <w:lang w:val="es-ES"/>
        </w:rPr>
        <w:t xml:space="preserve">se reparten </w:t>
      </w:r>
      <w:r w:rsidRPr="00C8202E">
        <w:rPr>
          <w:lang w:val="es-ES"/>
        </w:rPr>
        <w:t xml:space="preserve">entre tres líneas principales y </w:t>
      </w:r>
      <w:r w:rsidR="009D7D78" w:rsidRPr="009D7D78">
        <w:rPr>
          <w:lang w:val="es-ES"/>
        </w:rPr>
        <w:t>varias zonas intermedias denominadas</w:t>
      </w:r>
      <w:r w:rsidR="003B0F90">
        <w:rPr>
          <w:lang w:val="es-ES"/>
        </w:rPr>
        <w:t xml:space="preserve"> </w:t>
      </w:r>
      <w:r w:rsidR="00EC5295" w:rsidRPr="009D7D78">
        <w:rPr>
          <w:lang w:val="es-ES"/>
        </w:rPr>
        <w:t>jungla.</w:t>
      </w:r>
    </w:p>
    <w:p w14:paraId="76698DF3" w14:textId="77777777" w:rsidR="00C8202E" w:rsidRDefault="00C8202E" w:rsidP="008F5563">
      <w:pPr>
        <w:pStyle w:val="PARAGRAPH"/>
        <w:spacing w:line="240" w:lineRule="auto"/>
        <w:rPr>
          <w:lang w:val="es-ES"/>
        </w:rPr>
      </w:pPr>
      <w:r w:rsidRPr="00C8202E">
        <w:rPr>
          <w:lang w:val="es-ES"/>
        </w:rPr>
        <w:t>Las tres líneas principales son la línea superior, la línea central y la línea inferior</w:t>
      </w:r>
      <w:r>
        <w:rPr>
          <w:lang w:val="es-ES"/>
        </w:rPr>
        <w:t>:</w:t>
      </w:r>
    </w:p>
    <w:p w14:paraId="7EFEF1FF" w14:textId="074BDADA" w:rsidR="00C8202E" w:rsidRDefault="00C8202E" w:rsidP="008F5563">
      <w:pPr>
        <w:pStyle w:val="PARAGRAPH"/>
        <w:numPr>
          <w:ilvl w:val="0"/>
          <w:numId w:val="41"/>
        </w:numPr>
        <w:spacing w:line="240" w:lineRule="auto"/>
        <w:rPr>
          <w:lang w:val="es-ES"/>
        </w:rPr>
      </w:pPr>
      <w:r w:rsidRPr="00C8202E">
        <w:rPr>
          <w:lang w:val="es-ES"/>
        </w:rPr>
        <w:t xml:space="preserve">La línea superior </w:t>
      </w:r>
      <w:r>
        <w:rPr>
          <w:lang w:val="es-ES"/>
        </w:rPr>
        <w:t>está</w:t>
      </w:r>
      <w:r w:rsidRPr="00C8202E">
        <w:rPr>
          <w:lang w:val="es-ES"/>
        </w:rPr>
        <w:t xml:space="preserve"> ocupada por el toplaner;</w:t>
      </w:r>
    </w:p>
    <w:p w14:paraId="2D739A24" w14:textId="77777777" w:rsidR="00C8202E" w:rsidRDefault="00C8202E" w:rsidP="008F5563">
      <w:pPr>
        <w:pStyle w:val="PARAGRAPH"/>
        <w:numPr>
          <w:ilvl w:val="0"/>
          <w:numId w:val="41"/>
        </w:numPr>
        <w:spacing w:line="240" w:lineRule="auto"/>
        <w:rPr>
          <w:lang w:val="es-ES"/>
        </w:rPr>
      </w:pPr>
      <w:r w:rsidRPr="00C8202E">
        <w:rPr>
          <w:lang w:val="es-ES"/>
        </w:rPr>
        <w:t>la línea central, por el midlaner;</w:t>
      </w:r>
    </w:p>
    <w:p w14:paraId="379B9053" w14:textId="77777777" w:rsidR="00C8202E" w:rsidRDefault="00C8202E" w:rsidP="008F5563">
      <w:pPr>
        <w:pStyle w:val="PARAGRAPH"/>
        <w:numPr>
          <w:ilvl w:val="0"/>
          <w:numId w:val="41"/>
        </w:numPr>
        <w:spacing w:line="240" w:lineRule="auto"/>
        <w:rPr>
          <w:lang w:val="es-ES"/>
        </w:rPr>
      </w:pPr>
      <w:r w:rsidRPr="00C8202E">
        <w:rPr>
          <w:lang w:val="es-ES"/>
        </w:rPr>
        <w:t>y la línea inferior, por dos jugadores: el botlaner y el support.</w:t>
      </w:r>
    </w:p>
    <w:p w14:paraId="3B8BC5A4" w14:textId="75470EEC" w:rsidR="00E5671B" w:rsidRPr="00E5671B" w:rsidRDefault="00E5671B" w:rsidP="008F5563">
      <w:pPr>
        <w:pStyle w:val="PARAGRAPH"/>
        <w:spacing w:line="240" w:lineRule="auto"/>
        <w:rPr>
          <w:lang w:val="es-ES"/>
        </w:rPr>
      </w:pPr>
      <w:r w:rsidRPr="00E5671B">
        <w:rPr>
          <w:lang w:val="es-ES"/>
        </w:rPr>
        <w:t>Entre las líneas se encuentra</w:t>
      </w:r>
      <w:r w:rsidR="009D7D78">
        <w:rPr>
          <w:lang w:val="es-ES"/>
        </w:rPr>
        <w:t>n las zonas de</w:t>
      </w:r>
      <w:r w:rsidRPr="00E5671B">
        <w:rPr>
          <w:lang w:val="es-ES"/>
        </w:rPr>
        <w:t xml:space="preserve"> jungla, con caminos internos, </w:t>
      </w:r>
      <w:r>
        <w:rPr>
          <w:lang w:val="es-ES"/>
        </w:rPr>
        <w:t>recursos</w:t>
      </w:r>
      <w:r w:rsidRPr="00E5671B">
        <w:rPr>
          <w:lang w:val="es-ES"/>
        </w:rPr>
        <w:t xml:space="preserve"> y accesos hacia distintas partes del mapa. El jungler es el rol que comienza en esta zona y se desplaza por ella para intervenir en las diferentes líneas.</w:t>
      </w:r>
    </w:p>
    <w:p w14:paraId="54003DB9" w14:textId="7C29E610" w:rsidR="00C8202E" w:rsidRPr="00C8202E" w:rsidRDefault="00E5671B" w:rsidP="008F5563">
      <w:pPr>
        <w:pStyle w:val="PARAGRAPH"/>
        <w:spacing w:line="240" w:lineRule="auto"/>
        <w:rPr>
          <w:lang w:val="es-ES"/>
        </w:rPr>
      </w:pPr>
      <w:r w:rsidRPr="00E5671B">
        <w:rPr>
          <w:lang w:val="es-ES"/>
        </w:rPr>
        <w:t>Además de las líneas y la jungla, el mapa también está atravesado por una zona central llamada río. El río conecta distintas regiones del mapa y en sus alrededores aparecen algunos de los objetivos neutrales más importantes.</w:t>
      </w:r>
    </w:p>
    <w:p w14:paraId="389686BF" w14:textId="77777777" w:rsidR="008F5563" w:rsidRDefault="008F5563" w:rsidP="008F5563">
      <w:pPr>
        <w:pStyle w:val="PARAGRAPH"/>
        <w:spacing w:line="240" w:lineRule="auto"/>
        <w:ind w:firstLine="0"/>
        <w:rPr>
          <w:lang w:val="es-ES"/>
        </w:rPr>
      </w:pPr>
    </w:p>
    <w:p w14:paraId="14B60EDE" w14:textId="755946AA" w:rsidR="008F5563" w:rsidRPr="00C8202E" w:rsidRDefault="008F5563" w:rsidP="00DA1266">
      <w:pPr>
        <w:pStyle w:val="PARAGRAPH"/>
        <w:spacing w:line="240" w:lineRule="auto"/>
        <w:ind w:firstLine="0"/>
        <w:jc w:val="center"/>
        <w:rPr>
          <w:lang w:val="es-ES"/>
        </w:rPr>
      </w:pPr>
      <w:r>
        <w:rPr>
          <w:noProof/>
        </w:rPr>
        <w:drawing>
          <wp:inline distT="0" distB="0" distL="0" distR="0" wp14:anchorId="7637F606" wp14:editId="5CB1E8C2">
            <wp:extent cx="2836160" cy="2828925"/>
            <wp:effectExtent l="0" t="0" r="2540" b="0"/>
            <wp:docPr id="14269744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74414" name="Imagen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53368" cy="2846089"/>
                    </a:xfrm>
                    <a:prstGeom prst="rect">
                      <a:avLst/>
                    </a:prstGeom>
                    <a:noFill/>
                    <a:ln>
                      <a:noFill/>
                    </a:ln>
                  </pic:spPr>
                </pic:pic>
              </a:graphicData>
            </a:graphic>
          </wp:inline>
        </w:drawing>
      </w:r>
    </w:p>
    <w:p w14:paraId="13F31294" w14:textId="77777777" w:rsidR="00C8202E" w:rsidRDefault="00C8202E" w:rsidP="008F5563">
      <w:pPr>
        <w:pStyle w:val="PARAGRAPH"/>
        <w:spacing w:line="240" w:lineRule="auto"/>
        <w:rPr>
          <w:lang w:val="es-ES"/>
        </w:rPr>
      </w:pPr>
    </w:p>
    <w:p w14:paraId="31D810F9" w14:textId="1AF3A832" w:rsidR="00E5671B" w:rsidRPr="008F5563" w:rsidRDefault="00C8202E" w:rsidP="008F5563">
      <w:pPr>
        <w:pStyle w:val="PARAGRAPH"/>
        <w:spacing w:line="240" w:lineRule="auto"/>
        <w:ind w:firstLine="0"/>
        <w:jc w:val="left"/>
        <w:rPr>
          <w:rFonts w:ascii="Helvetica" w:hAnsi="Helvetica" w:cs="Helvetica"/>
          <w:sz w:val="16"/>
          <w:szCs w:val="16"/>
          <w:lang w:val="es-ES"/>
        </w:rPr>
      </w:pPr>
      <w:r w:rsidRPr="00004956">
        <w:rPr>
          <w:rFonts w:ascii="Helvetica" w:hAnsi="Helvetica" w:cs="Helvetica"/>
          <w:sz w:val="16"/>
          <w:szCs w:val="16"/>
        </w:rPr>
        <w:t xml:space="preserve">Fig. 1. </w:t>
      </w:r>
      <w:r w:rsidRPr="00B95B49">
        <w:rPr>
          <w:rFonts w:ascii="Helvetica" w:hAnsi="Helvetica" w:cs="Helvetica"/>
          <w:sz w:val="16"/>
          <w:szCs w:val="16"/>
        </w:rPr>
        <w:t>Minimapa de League of Legends.</w:t>
      </w:r>
      <w:r>
        <w:rPr>
          <w:rFonts w:ascii="Helvetica" w:hAnsi="Helvetica" w:cs="Helvetica"/>
          <w:sz w:val="16"/>
          <w:szCs w:val="16"/>
        </w:rPr>
        <w:t xml:space="preserve"> </w:t>
      </w:r>
      <w:r w:rsidRPr="00B95B49">
        <w:rPr>
          <w:rFonts w:ascii="Helvetica" w:hAnsi="Helvetica" w:cs="Helvetica"/>
          <w:sz w:val="16"/>
          <w:szCs w:val="16"/>
          <w:lang w:val="es-ES"/>
        </w:rPr>
        <w:t>Podemos observar ambas bases, l</w:t>
      </w:r>
      <w:r>
        <w:rPr>
          <w:rFonts w:ascii="Helvetica" w:hAnsi="Helvetica" w:cs="Helvetica"/>
          <w:sz w:val="16"/>
          <w:szCs w:val="16"/>
          <w:lang w:val="es-ES"/>
        </w:rPr>
        <w:t xml:space="preserve">as tres líneas y la zona que las separa, conformada por la </w:t>
      </w:r>
      <w:r w:rsidR="00B14157">
        <w:rPr>
          <w:rFonts w:ascii="Helvetica" w:hAnsi="Helvetica" w:cs="Helvetica"/>
          <w:sz w:val="16"/>
          <w:szCs w:val="16"/>
          <w:lang w:val="es-ES"/>
        </w:rPr>
        <w:t>j</w:t>
      </w:r>
      <w:r>
        <w:rPr>
          <w:rFonts w:ascii="Helvetica" w:hAnsi="Helvetica" w:cs="Helvetica"/>
          <w:sz w:val="16"/>
          <w:szCs w:val="16"/>
          <w:lang w:val="es-ES"/>
        </w:rPr>
        <w:t xml:space="preserve">ungla y el </w:t>
      </w:r>
      <w:r w:rsidR="00B14157">
        <w:rPr>
          <w:rFonts w:ascii="Helvetica" w:hAnsi="Helvetica" w:cs="Helvetica"/>
          <w:sz w:val="16"/>
          <w:szCs w:val="16"/>
          <w:lang w:val="es-ES"/>
        </w:rPr>
        <w:t>r</w:t>
      </w:r>
      <w:r>
        <w:rPr>
          <w:rFonts w:ascii="Helvetica" w:hAnsi="Helvetica" w:cs="Helvetica"/>
          <w:sz w:val="16"/>
          <w:szCs w:val="16"/>
          <w:lang w:val="es-ES"/>
        </w:rPr>
        <w:t>ío (</w:t>
      </w:r>
      <w:r w:rsidR="00DA1266">
        <w:rPr>
          <w:rFonts w:ascii="Helvetica" w:hAnsi="Helvetica" w:cs="Helvetica"/>
          <w:sz w:val="16"/>
          <w:szCs w:val="16"/>
          <w:lang w:val="es-ES"/>
        </w:rPr>
        <w:t>la diagonal opuesta a Midlane, en</w:t>
      </w:r>
      <w:r>
        <w:rPr>
          <w:rFonts w:ascii="Helvetica" w:hAnsi="Helvetica" w:cs="Helvetica"/>
          <w:sz w:val="16"/>
          <w:szCs w:val="16"/>
          <w:lang w:val="es-ES"/>
        </w:rPr>
        <w:t xml:space="preserve"> azul).</w:t>
      </w:r>
    </w:p>
    <w:p w14:paraId="012AF384" w14:textId="44C707A7" w:rsidR="00E5671B" w:rsidRDefault="00E5671B" w:rsidP="008F5563">
      <w:pPr>
        <w:pStyle w:val="Ttulo2"/>
        <w:spacing w:line="240" w:lineRule="auto"/>
        <w:ind w:left="0" w:firstLine="0"/>
        <w:rPr>
          <w:lang w:val="es-ES"/>
        </w:rPr>
      </w:pPr>
      <w:r>
        <w:rPr>
          <w:lang w:val="es-ES"/>
        </w:rPr>
        <w:t>1.3 Movimiento temprano y roaming</w:t>
      </w:r>
    </w:p>
    <w:p w14:paraId="2BA35CED" w14:textId="72EEBCBA" w:rsidR="00E5671B" w:rsidRPr="00E5671B" w:rsidRDefault="00520F4F" w:rsidP="008F5563">
      <w:pPr>
        <w:pStyle w:val="PARAGRAPH"/>
        <w:spacing w:line="240" w:lineRule="auto"/>
        <w:rPr>
          <w:lang w:val="es-ES"/>
        </w:rPr>
      </w:pPr>
      <w:r w:rsidRPr="00520F4F">
        <w:rPr>
          <w:lang w:val="es-ES"/>
        </w:rPr>
        <w:t xml:space="preserve">Una partida de League of Legends suele durar aproximadamente entre 25 y 35 minutos, aunque puede terminar antes o alargarse según </w:t>
      </w:r>
      <w:r w:rsidR="00B03B47">
        <w:rPr>
          <w:lang w:val="es-ES"/>
        </w:rPr>
        <w:t>como se desarrolle</w:t>
      </w:r>
      <w:r w:rsidRPr="00520F4F">
        <w:rPr>
          <w:lang w:val="es-ES"/>
        </w:rPr>
        <w:t xml:space="preserve">. </w:t>
      </w:r>
      <w:r w:rsidR="00DA1266">
        <w:rPr>
          <w:lang w:val="es-ES"/>
        </w:rPr>
        <w:t xml:space="preserve">Los </w:t>
      </w:r>
      <w:r w:rsidRPr="00520F4F">
        <w:rPr>
          <w:lang w:val="es-ES"/>
        </w:rPr>
        <w:t>primeros minutos tienen una estructura relativamente estable</w:t>
      </w:r>
      <w:r w:rsidR="00DA1266">
        <w:rPr>
          <w:lang w:val="es-ES"/>
        </w:rPr>
        <w:t xml:space="preserve"> ya que, </w:t>
      </w:r>
      <w:r w:rsidRPr="00520F4F">
        <w:rPr>
          <w:lang w:val="es-ES"/>
        </w:rPr>
        <w:t xml:space="preserve">hasta aproximadamente el minuto 14, la partida se encuentra en la denominada fase de líneas. Durante esta fase, la mayoría de </w:t>
      </w:r>
      <w:r w:rsidRPr="00520F4F">
        <w:rPr>
          <w:lang w:val="es-ES"/>
        </w:rPr>
        <w:t>los jugadores</w:t>
      </w:r>
      <w:r w:rsidRPr="00520F4F">
        <w:rPr>
          <w:lang w:val="es-ES"/>
        </w:rPr>
        <w:t xml:space="preserve"> permanecen cerca de su zona inicial, acumulan recursos y compiten contra sus rivales directos </w:t>
      </w:r>
      <w:r w:rsidR="00DA1266">
        <w:rPr>
          <w:lang w:val="es-ES"/>
        </w:rPr>
        <w:t xml:space="preserve">de rol </w:t>
      </w:r>
      <w:r w:rsidRPr="00520F4F">
        <w:rPr>
          <w:lang w:val="es-ES"/>
        </w:rPr>
        <w:t>en la misma línea.</w:t>
      </w:r>
      <w:r>
        <w:rPr>
          <w:lang w:val="es-ES"/>
        </w:rPr>
        <w:t xml:space="preserve"> </w:t>
      </w:r>
      <w:r w:rsidR="00DA1266">
        <w:rPr>
          <w:lang w:val="es-ES"/>
        </w:rPr>
        <w:t xml:space="preserve">Los </w:t>
      </w:r>
      <w:r w:rsidR="00E5671B" w:rsidRPr="00E5671B">
        <w:rPr>
          <w:lang w:val="es-ES"/>
        </w:rPr>
        <w:t>jugadores de toplane, midlane y botlane tienden a ocupar sus respectivas líneas durante este tramo inicial.</w:t>
      </w:r>
    </w:p>
    <w:p w14:paraId="28F6EDEF" w14:textId="47D1E5D9" w:rsidR="00E5671B" w:rsidRPr="00E5671B" w:rsidRDefault="00E5671B" w:rsidP="008F5563">
      <w:pPr>
        <w:pStyle w:val="PARAGRAPH"/>
        <w:spacing w:line="240" w:lineRule="auto"/>
        <w:rPr>
          <w:lang w:val="es-ES"/>
        </w:rPr>
      </w:pPr>
      <w:r w:rsidRPr="00E5671B">
        <w:rPr>
          <w:lang w:val="es-ES"/>
        </w:rPr>
        <w:t xml:space="preserve">Los dos roles con mayor movilidad </w:t>
      </w:r>
      <w:r w:rsidR="00DA1266">
        <w:rPr>
          <w:lang w:val="es-ES"/>
        </w:rPr>
        <w:t>al principio</w:t>
      </w:r>
      <w:r w:rsidRPr="00E5671B">
        <w:rPr>
          <w:lang w:val="es-ES"/>
        </w:rPr>
        <w:t xml:space="preserve"> son el jungler y el support. El jungler se desplaza por la jungla desde el inicio de la partida, por lo que su movimiento entre zonas forma parte de su comportamiento habitual. El support, en cambio, comienza normalmente acompañando al botlaner en la línea inferior, pero puede abandonar </w:t>
      </w:r>
      <w:r w:rsidR="00DA1266">
        <w:rPr>
          <w:lang w:val="es-ES"/>
        </w:rPr>
        <w:t xml:space="preserve">antes </w:t>
      </w:r>
      <w:r w:rsidRPr="00E5671B">
        <w:rPr>
          <w:lang w:val="es-ES"/>
        </w:rPr>
        <w:t>esa zona para ayudar en otras partes del mapa.</w:t>
      </w:r>
    </w:p>
    <w:p w14:paraId="6F427A52" w14:textId="211983D9" w:rsidR="00E5671B" w:rsidRDefault="00E5671B" w:rsidP="008F5563">
      <w:pPr>
        <w:pStyle w:val="PARAGRAPH"/>
        <w:spacing w:line="240" w:lineRule="auto"/>
        <w:rPr>
          <w:lang w:val="es-ES"/>
        </w:rPr>
      </w:pPr>
      <w:r w:rsidRPr="00E5671B">
        <w:rPr>
          <w:lang w:val="es-ES"/>
        </w:rPr>
        <w:t xml:space="preserve">A este movimiento del support fuera de la línea inferior se le denomina roaming. Un support puede roamear para ayudar en la línea central, acompañar al jungler, </w:t>
      </w:r>
      <w:r w:rsidR="00EC5295" w:rsidRPr="00EC5295">
        <w:rPr>
          <w:lang w:val="es-ES"/>
        </w:rPr>
        <w:t>obtener información sobre movimientos enemigos en el rí</w:t>
      </w:r>
      <w:r w:rsidR="00D32D51" w:rsidRPr="00D32D51">
        <w:rPr>
          <w:lang w:val="es-ES"/>
        </w:rPr>
        <w:t>o</w:t>
      </w:r>
      <w:r w:rsidRPr="00E5671B">
        <w:rPr>
          <w:lang w:val="es-ES"/>
        </w:rPr>
        <w:t xml:space="preserve"> o </w:t>
      </w:r>
      <w:r w:rsidRPr="00E5671B">
        <w:rPr>
          <w:lang w:val="es-ES"/>
        </w:rPr>
        <w:lastRenderedPageBreak/>
        <w:t>participar en la disputa de objetivos neutrales. La frecuencia y utilidad de estos movimientos depende, entre otros factores, del campeón elegido, del estado de la partida y del momento temporal analizado.</w:t>
      </w:r>
    </w:p>
    <w:p w14:paraId="21893711" w14:textId="06CC167F" w:rsidR="00E5671B" w:rsidRDefault="00E5671B" w:rsidP="008F5563">
      <w:pPr>
        <w:pStyle w:val="Ttulo2"/>
        <w:spacing w:line="240" w:lineRule="auto"/>
        <w:ind w:left="0" w:firstLine="0"/>
        <w:rPr>
          <w:lang w:val="es-ES"/>
        </w:rPr>
      </w:pPr>
      <w:r>
        <w:rPr>
          <w:lang w:val="es-ES"/>
        </w:rPr>
        <w:t>1.4 Objetivos neutrales</w:t>
      </w:r>
    </w:p>
    <w:p w14:paraId="43964557" w14:textId="2EF0019F" w:rsidR="00520F4F" w:rsidRPr="00520F4F" w:rsidRDefault="00520F4F" w:rsidP="008F5563">
      <w:pPr>
        <w:pStyle w:val="PARAGRAPH"/>
        <w:spacing w:line="240" w:lineRule="auto"/>
        <w:rPr>
          <w:lang w:val="es-ES"/>
        </w:rPr>
      </w:pPr>
      <w:r w:rsidRPr="00520F4F">
        <w:rPr>
          <w:lang w:val="es-ES"/>
        </w:rPr>
        <w:t xml:space="preserve">Los objetivos neutrales son recursos importantes que no pertenecen inicialmente a ningún equipo. Para conseguirlos, los jugadores deben desplazarse a zonas concretas del mapa y </w:t>
      </w:r>
      <w:r w:rsidR="003B0F90">
        <w:rPr>
          <w:lang w:val="es-ES"/>
        </w:rPr>
        <w:t>pelear por ellos</w:t>
      </w:r>
      <w:r w:rsidRPr="00520F4F">
        <w:rPr>
          <w:lang w:val="es-ES"/>
        </w:rPr>
        <w:t>.</w:t>
      </w:r>
    </w:p>
    <w:p w14:paraId="49F63623" w14:textId="4011D2AD" w:rsidR="00520F4F" w:rsidRPr="00520F4F" w:rsidRDefault="00520F4F" w:rsidP="008F5563">
      <w:pPr>
        <w:pStyle w:val="PARAGRAPH"/>
        <w:spacing w:line="240" w:lineRule="auto"/>
        <w:rPr>
          <w:lang w:val="es-ES"/>
        </w:rPr>
      </w:pPr>
      <w:r w:rsidRPr="00520F4F">
        <w:rPr>
          <w:lang w:val="es-ES"/>
        </w:rPr>
        <w:t>Entre estos objetivos se encuentran el dragón, situado en la parte inferior del río, y las larvas del vacío, situadas en la parte superior. Estos objetivos son relevantes porque influyen en el movimiento de los jugadores. Por ejemplo, si un support abandona botlane para ayudar a su equipo en el río o en la zona de las larvas, su comportamiento observado se aproxima más a un perfil de roaming.</w:t>
      </w:r>
    </w:p>
    <w:p w14:paraId="460C7879" w14:textId="21B3274E" w:rsidR="00A80FDA" w:rsidRDefault="00520F4F" w:rsidP="008F5563">
      <w:pPr>
        <w:pStyle w:val="PARAGRAPH"/>
        <w:spacing w:line="240" w:lineRule="auto"/>
        <w:rPr>
          <w:lang w:val="es-ES"/>
        </w:rPr>
      </w:pPr>
      <w:r w:rsidRPr="00520F4F">
        <w:rPr>
          <w:lang w:val="es-ES"/>
        </w:rPr>
        <w:t>Por tanto, la posición de los objetivos neutrales ayuda a interpretar los movimientos tempranos de los jugadores y, en particular, los desplazamientos del support.</w:t>
      </w:r>
    </w:p>
    <w:p w14:paraId="2EA84096" w14:textId="6B6B5BB8" w:rsidR="00263E3B" w:rsidRDefault="00B1505E" w:rsidP="008F5563">
      <w:pPr>
        <w:pStyle w:val="Ttulo1"/>
        <w:spacing w:before="200" w:line="240" w:lineRule="auto"/>
        <w:rPr>
          <w:lang w:val="es-ES"/>
        </w:rPr>
      </w:pPr>
      <w:r>
        <w:rPr>
          <w:lang w:val="es-ES"/>
        </w:rPr>
        <w:t>2</w:t>
      </w:r>
      <w:r>
        <w:rPr>
          <w:lang w:val="es-ES"/>
        </w:rPr>
        <w:tab/>
        <w:t xml:space="preserve">Resumen </w:t>
      </w:r>
      <w:r w:rsidR="000746C9">
        <w:rPr>
          <w:lang w:val="es-ES"/>
        </w:rPr>
        <w:t xml:space="preserve">del </w:t>
      </w:r>
      <w:r w:rsidR="00015191">
        <w:rPr>
          <w:lang w:val="es-ES"/>
        </w:rPr>
        <w:t>p</w:t>
      </w:r>
      <w:r w:rsidR="000746C9">
        <w:rPr>
          <w:lang w:val="es-ES"/>
        </w:rPr>
        <w:t>royecto</w:t>
      </w:r>
    </w:p>
    <w:p w14:paraId="29D2F417" w14:textId="514BFED6" w:rsidR="00520F4F" w:rsidRPr="00520F4F" w:rsidRDefault="00520F4F" w:rsidP="008F5563">
      <w:pPr>
        <w:pStyle w:val="Ttulo2"/>
        <w:spacing w:line="240" w:lineRule="auto"/>
        <w:ind w:left="720" w:hanging="720"/>
        <w:rPr>
          <w:lang w:val="es-ES"/>
        </w:rPr>
      </w:pPr>
      <w:r>
        <w:rPr>
          <w:lang w:val="es-ES"/>
        </w:rPr>
        <w:t xml:space="preserve">2.1 Objetivo </w:t>
      </w:r>
      <w:r w:rsidR="00015191">
        <w:rPr>
          <w:lang w:val="es-ES"/>
        </w:rPr>
        <w:t>g</w:t>
      </w:r>
      <w:r>
        <w:rPr>
          <w:lang w:val="es-ES"/>
        </w:rPr>
        <w:t>eneral</w:t>
      </w:r>
    </w:p>
    <w:p w14:paraId="69D77EA2" w14:textId="31F47F6F" w:rsidR="00520F4F" w:rsidRPr="00520F4F" w:rsidRDefault="00520F4F" w:rsidP="008F5563">
      <w:pPr>
        <w:pStyle w:val="PARAGRAPHnoindent"/>
        <w:spacing w:line="240" w:lineRule="auto"/>
        <w:rPr>
          <w:lang w:val="es-ES"/>
        </w:rPr>
      </w:pPr>
      <w:r w:rsidRPr="00520F4F">
        <w:rPr>
          <w:lang w:val="es-ES"/>
        </w:rPr>
        <w:t>El objetivo inicial del TFG era construir un sistema de aprendizaje automático capaz de predecir patrones de juego observables en partidas de League of Legends a partir de información disponible antes de que comience la partida. La propuesta original planteaba tres patrones principales: comportamiento del jungler, perfil de roaming del support y tendencia espacial del equipo.</w:t>
      </w:r>
    </w:p>
    <w:p w14:paraId="0D59B798" w14:textId="367E1AE7" w:rsidR="000746C9" w:rsidRDefault="00520F4F" w:rsidP="008F5563">
      <w:pPr>
        <w:pStyle w:val="PARAGRAPHnoindent"/>
        <w:spacing w:line="240" w:lineRule="auto"/>
        <w:ind w:firstLine="240"/>
        <w:rPr>
          <w:lang w:val="es-ES"/>
        </w:rPr>
      </w:pPr>
      <w:r w:rsidRPr="00520F4F">
        <w:rPr>
          <w:lang w:val="es-ES"/>
        </w:rPr>
        <w:t>La salida final esperada sigue siendo un prototipo por terminal donde un usuario pueda introducir manualmente campeones, roles y variables pre</w:t>
      </w:r>
      <w:r w:rsidR="00A3384F">
        <w:rPr>
          <w:lang w:val="es-ES"/>
        </w:rPr>
        <w:t xml:space="preserve">-partida </w:t>
      </w:r>
      <w:r w:rsidRPr="00520F4F">
        <w:rPr>
          <w:lang w:val="es-ES"/>
        </w:rPr>
        <w:t>adicionales, y obtener una lectura interpretable de las tendencias esperadas antes del inicio de la partida.</w:t>
      </w:r>
    </w:p>
    <w:p w14:paraId="50C9617B" w14:textId="0582436B" w:rsidR="00520F4F" w:rsidRPr="00520F4F" w:rsidRDefault="009965E1" w:rsidP="008F5563">
      <w:pPr>
        <w:pStyle w:val="Ttulo2"/>
        <w:spacing w:line="240" w:lineRule="auto"/>
        <w:ind w:left="0" w:firstLine="0"/>
        <w:rPr>
          <w:lang w:val="es-ES"/>
        </w:rPr>
      </w:pPr>
      <w:r>
        <w:rPr>
          <w:lang w:val="es-ES"/>
        </w:rPr>
        <w:t>2.</w:t>
      </w:r>
      <w:r w:rsidR="00B14157">
        <w:rPr>
          <w:lang w:val="es-ES"/>
        </w:rPr>
        <w:t>2</w:t>
      </w:r>
      <w:r>
        <w:rPr>
          <w:lang w:val="es-ES"/>
        </w:rPr>
        <w:t xml:space="preserve"> Relación con trabajos previos</w:t>
      </w:r>
    </w:p>
    <w:p w14:paraId="73A52DDD" w14:textId="5CF598BB" w:rsidR="009965E1" w:rsidRDefault="009965E1" w:rsidP="008F5563">
      <w:pPr>
        <w:pStyle w:val="PARAGRAPH"/>
        <w:spacing w:line="240" w:lineRule="auto"/>
        <w:ind w:firstLine="0"/>
        <w:rPr>
          <w:lang w:val="es-ES"/>
        </w:rPr>
      </w:pPr>
      <w:r w:rsidRPr="009965E1">
        <w:rPr>
          <w:lang w:val="es-ES"/>
        </w:rPr>
        <w:t>Parte de la literatura sobre League of Legends se ha centrado en predecir la victoria [1] o recomendar campeones durante la fase de draft [2]. En cambio, este TFG no busca estimar directamente el resultado final de la partida, sino aprovechar la señal del draft para aproximar comportamientos observables en el mapa. Esta orientación se alinea con trabajos que estudian patrones de comportamiento, información espacial y evolución temporal en MOBAs [</w:t>
      </w:r>
      <w:r w:rsidR="00F67F98">
        <w:rPr>
          <w:lang w:val="es-ES"/>
        </w:rPr>
        <w:t>3</w:t>
      </w:r>
      <w:r w:rsidRPr="009965E1">
        <w:rPr>
          <w:lang w:val="es-ES"/>
        </w:rPr>
        <w:t>]-[</w:t>
      </w:r>
      <w:r w:rsidR="00F67F98">
        <w:rPr>
          <w:lang w:val="es-ES"/>
        </w:rPr>
        <w:t>5</w:t>
      </w:r>
      <w:r w:rsidRPr="009965E1">
        <w:rPr>
          <w:lang w:val="es-ES"/>
        </w:rPr>
        <w:t>].</w:t>
      </w:r>
    </w:p>
    <w:p w14:paraId="21F94DB8" w14:textId="6A4EC79A" w:rsidR="009965E1" w:rsidRDefault="009965E1" w:rsidP="008F5563">
      <w:pPr>
        <w:pStyle w:val="Ttulo2"/>
        <w:spacing w:line="240" w:lineRule="auto"/>
        <w:ind w:left="0" w:firstLine="0"/>
        <w:rPr>
          <w:lang w:val="es-ES"/>
        </w:rPr>
      </w:pPr>
      <w:r>
        <w:rPr>
          <w:lang w:val="es-ES"/>
        </w:rPr>
        <w:t>2.3 Datos utilizados</w:t>
      </w:r>
    </w:p>
    <w:p w14:paraId="38D891B1" w14:textId="4BFC2419" w:rsidR="009965E1" w:rsidRPr="009965E1" w:rsidRDefault="009965E1" w:rsidP="008F5563">
      <w:pPr>
        <w:pStyle w:val="PARAGRAPH"/>
        <w:spacing w:line="240" w:lineRule="auto"/>
        <w:rPr>
          <w:lang w:val="es-ES"/>
        </w:rPr>
      </w:pPr>
      <w:r w:rsidRPr="009965E1">
        <w:rPr>
          <w:lang w:val="es-ES"/>
        </w:rPr>
        <w:t xml:space="preserve">Para este trabajo se utiliza la API de Riot Games, que proporciona información sobre </w:t>
      </w:r>
      <w:r>
        <w:rPr>
          <w:lang w:val="es-ES"/>
        </w:rPr>
        <w:t xml:space="preserve">las </w:t>
      </w:r>
      <w:r w:rsidRPr="009965E1">
        <w:rPr>
          <w:lang w:val="es-ES"/>
        </w:rPr>
        <w:t xml:space="preserve">partidas </w:t>
      </w:r>
      <w:r>
        <w:rPr>
          <w:lang w:val="es-ES"/>
        </w:rPr>
        <w:t xml:space="preserve">que se juegan a diario </w:t>
      </w:r>
      <w:r w:rsidRPr="009965E1">
        <w:rPr>
          <w:lang w:val="es-ES"/>
        </w:rPr>
        <w:t xml:space="preserve">de League of Legends. </w:t>
      </w:r>
      <w:r w:rsidR="00EC5295" w:rsidRPr="00EC5295">
        <w:rPr>
          <w:lang w:val="es-ES"/>
        </w:rPr>
        <w:t>En el proyecto se utilizan principalmente dos tipos de datos</w:t>
      </w:r>
      <w:r w:rsidRPr="009965E1">
        <w:rPr>
          <w:lang w:val="es-ES"/>
        </w:rPr>
        <w:t xml:space="preserve">: </w:t>
      </w:r>
      <w:r>
        <w:rPr>
          <w:lang w:val="es-ES"/>
        </w:rPr>
        <w:t xml:space="preserve">la </w:t>
      </w:r>
      <w:r w:rsidRPr="009965E1">
        <w:rPr>
          <w:lang w:val="es-ES"/>
        </w:rPr>
        <w:t>información del draft y</w:t>
      </w:r>
      <w:r w:rsidR="00D32D51">
        <w:rPr>
          <w:lang w:val="es-ES"/>
        </w:rPr>
        <w:t xml:space="preserve"> las</w:t>
      </w:r>
      <w:r w:rsidRPr="009965E1">
        <w:rPr>
          <w:lang w:val="es-ES"/>
        </w:rPr>
        <w:t xml:space="preserve"> timelines de partida.</w:t>
      </w:r>
    </w:p>
    <w:p w14:paraId="2726FB8B" w14:textId="311438BE" w:rsidR="009965E1" w:rsidRDefault="009965E1" w:rsidP="008F5563">
      <w:pPr>
        <w:pStyle w:val="PARAGRAPH"/>
        <w:spacing w:line="240" w:lineRule="auto"/>
        <w:rPr>
          <w:lang w:val="es-ES"/>
        </w:rPr>
      </w:pPr>
      <w:r w:rsidRPr="009965E1">
        <w:rPr>
          <w:lang w:val="es-ES"/>
        </w:rPr>
        <w:t>La información del draft contiene los campeones seleccionados, los roles asignados y la composición de cada equipo. Esta información es la entrada principal del modelo, ya que está disponible antes de que comience la partida.</w:t>
      </w:r>
      <w:r>
        <w:rPr>
          <w:lang w:val="es-ES"/>
        </w:rPr>
        <w:t xml:space="preserve"> </w:t>
      </w:r>
      <w:r w:rsidRPr="009965E1">
        <w:rPr>
          <w:lang w:val="es-ES"/>
        </w:rPr>
        <w:t xml:space="preserve">La timeline, en cambio, describe la evolución de la </w:t>
      </w:r>
      <w:r w:rsidRPr="009965E1">
        <w:rPr>
          <w:lang w:val="es-ES"/>
        </w:rPr>
        <w:t xml:space="preserve">partida a lo largo del tiempo. Puede entenderse como una secuencia de estados o “fotografías” de la partida, donde aparecen posiciones, recursos y eventos en </w:t>
      </w:r>
      <w:r>
        <w:rPr>
          <w:lang w:val="es-ES"/>
        </w:rPr>
        <w:t>cada minuto.</w:t>
      </w:r>
    </w:p>
    <w:p w14:paraId="791D786F" w14:textId="2C5304F7" w:rsidR="009965E1" w:rsidRDefault="009965E1" w:rsidP="008F5563">
      <w:pPr>
        <w:pStyle w:val="PARAGRAPH"/>
        <w:spacing w:line="240" w:lineRule="auto"/>
        <w:rPr>
          <w:lang w:val="es-ES"/>
        </w:rPr>
      </w:pPr>
      <w:r w:rsidRPr="009965E1">
        <w:rPr>
          <w:lang w:val="es-ES"/>
        </w:rPr>
        <w:t xml:space="preserve">En el enfoque actual, </w:t>
      </w:r>
      <w:r>
        <w:rPr>
          <w:lang w:val="es-ES"/>
        </w:rPr>
        <w:t>la timeline</w:t>
      </w:r>
      <w:r w:rsidRPr="009965E1">
        <w:rPr>
          <w:lang w:val="es-ES"/>
        </w:rPr>
        <w:t xml:space="preserve"> no se usa como entrada del modelo, sino para construir las etiquetas observadas. Es decir, el modelo predice a partir del draft, pero las respuestas que aprende se calculan observando lo que ocurrió realmente durante los primeros minutos.</w:t>
      </w:r>
      <w:r>
        <w:rPr>
          <w:lang w:val="es-ES"/>
        </w:rPr>
        <w:t xml:space="preserve"> </w:t>
      </w:r>
      <w:r w:rsidRPr="009965E1">
        <w:rPr>
          <w:lang w:val="es-ES"/>
        </w:rPr>
        <w:t xml:space="preserve">Esta separación es fundamental: el input del modelo es información </w:t>
      </w:r>
      <w:r>
        <w:rPr>
          <w:lang w:val="es-ES"/>
        </w:rPr>
        <w:t>pre-partida</w:t>
      </w:r>
      <w:r w:rsidRPr="009965E1">
        <w:rPr>
          <w:lang w:val="es-ES"/>
        </w:rPr>
        <w:t>, mientras que la etiqueta se calcula a posteriori. Por tanto, el objetivo no es predecir decisiones exactas de jugadores concretos, sino estimar hasta qué punto una composición de campeones permite anticipar tendencias tempranas</w:t>
      </w:r>
      <w:r>
        <w:rPr>
          <w:lang w:val="es-ES"/>
        </w:rPr>
        <w:t xml:space="preserve"> observables</w:t>
      </w:r>
      <w:r w:rsidRPr="009965E1">
        <w:rPr>
          <w:lang w:val="es-ES"/>
        </w:rPr>
        <w:t xml:space="preserve"> de juego.</w:t>
      </w:r>
    </w:p>
    <w:p w14:paraId="72FCE491" w14:textId="398E2A57" w:rsidR="009965E1" w:rsidRDefault="009965E1" w:rsidP="008F5563">
      <w:pPr>
        <w:pStyle w:val="Ttulo2"/>
        <w:spacing w:line="240" w:lineRule="auto"/>
        <w:ind w:left="0" w:firstLine="0"/>
        <w:rPr>
          <w:lang w:val="es-ES"/>
        </w:rPr>
      </w:pPr>
      <w:r w:rsidRPr="009965E1">
        <w:rPr>
          <w:lang w:val="es-ES"/>
        </w:rPr>
        <w:t>2.4 Cambio metodológico</w:t>
      </w:r>
    </w:p>
    <w:p w14:paraId="1BC1268B" w14:textId="21DE3C0C" w:rsidR="0080466B" w:rsidRPr="0080466B" w:rsidRDefault="0080466B" w:rsidP="008F5563">
      <w:pPr>
        <w:pStyle w:val="PARAGRAPH"/>
        <w:spacing w:line="240" w:lineRule="auto"/>
        <w:rPr>
          <w:lang w:val="es-ES"/>
        </w:rPr>
      </w:pPr>
      <w:r w:rsidRPr="0080466B">
        <w:rPr>
          <w:lang w:val="es-ES"/>
        </w:rPr>
        <w:t>Tras la propuesta inicial se construyó un primer pipeline completo de recolección, procesamiento, etiquetado, entrenamiento y validación. Sin embargo, los primeros experimentos mostraron que la dificultad principal no estaba únicamente en la arquitectura del modelo, sino en la definición de las etiquetas.</w:t>
      </w:r>
    </w:p>
    <w:p w14:paraId="307AA7F9" w14:textId="65B2599F" w:rsidR="0080466B" w:rsidRPr="0080466B" w:rsidRDefault="0080466B" w:rsidP="008F5563">
      <w:pPr>
        <w:pStyle w:val="PARAGRAPH"/>
        <w:spacing w:line="240" w:lineRule="auto"/>
        <w:rPr>
          <w:lang w:val="es-ES"/>
        </w:rPr>
      </w:pPr>
      <w:r w:rsidRPr="0080466B">
        <w:rPr>
          <w:lang w:val="es-ES"/>
        </w:rPr>
        <w:t>Concretamente, plantear el problema como una tarea de clasificación generaba una pérdida importante de información. En clasificación, todos los errores penalizan igual: fallar entre dos clases cercanas se trata igual que fallar entre clases opuestas. En cambio, en regresión continua, el error se mide según la distancia entre la predicción y el valor real. Esto encaja mejor con etiquetas que originalmente ya se definen como puntuaciones continuas.</w:t>
      </w:r>
    </w:p>
    <w:p w14:paraId="75BA6E02" w14:textId="561531C7" w:rsidR="0080466B" w:rsidRDefault="0080466B" w:rsidP="008F5563">
      <w:pPr>
        <w:pStyle w:val="PARAGRAPH"/>
        <w:spacing w:line="240" w:lineRule="auto"/>
        <w:rPr>
          <w:lang w:val="es-ES"/>
        </w:rPr>
      </w:pPr>
      <w:r w:rsidRPr="0080466B">
        <w:rPr>
          <w:lang w:val="es-ES"/>
        </w:rPr>
        <w:t>Por este motivo, el enfoque actual reformula el problema como regresión. En esta primera fase se trabaja con un score continuo de roaming del support en el rango [0,</w:t>
      </w:r>
      <w:r>
        <w:rPr>
          <w:lang w:val="es-ES"/>
        </w:rPr>
        <w:t xml:space="preserve"> </w:t>
      </w:r>
      <w:r w:rsidRPr="0080466B">
        <w:rPr>
          <w:lang w:val="es-ES"/>
        </w:rPr>
        <w:t>1]. Esta reducción de alcance no elimina las tareas de jungla y equipo del objetivo final, sino que permite validar primero, de forma controlada, la metodología, los datos, la etiqueta y el modelo. Una vez estabilizada la tarea de support, se reintroducirán nuevas versiones continuas de las etiquetas de jungla y equipo.</w:t>
      </w:r>
    </w:p>
    <w:p w14:paraId="0C1A834D" w14:textId="4DFFF108" w:rsidR="0080466B" w:rsidRDefault="00B5770E" w:rsidP="008F5563">
      <w:pPr>
        <w:pStyle w:val="PARAGRAPH"/>
        <w:spacing w:line="240" w:lineRule="auto"/>
        <w:rPr>
          <w:lang w:val="es-ES"/>
        </w:rPr>
      </w:pPr>
      <w:r w:rsidRPr="00B5770E">
        <w:rPr>
          <w:lang w:val="es-ES"/>
        </w:rPr>
        <w:t>Así, el avance principal de esta fase es haber convertido una primera propuesta basada en clasificación en un pipeline de regresión</w:t>
      </w:r>
      <w:r>
        <w:rPr>
          <w:lang w:val="es-ES"/>
        </w:rPr>
        <w:t>, lo que tiene más sentido</w:t>
      </w:r>
      <w:r w:rsidRPr="00B5770E">
        <w:rPr>
          <w:lang w:val="es-ES"/>
        </w:rPr>
        <w:t xml:space="preserve"> con la naturaleza continua de las etiquetas</w:t>
      </w:r>
      <w:r w:rsidR="0080466B" w:rsidRPr="0080466B">
        <w:rPr>
          <w:lang w:val="es-ES"/>
        </w:rPr>
        <w:t>.</w:t>
      </w:r>
    </w:p>
    <w:p w14:paraId="631965B7" w14:textId="28105F61" w:rsidR="006E20CA" w:rsidRPr="00094429" w:rsidRDefault="00541428" w:rsidP="008F5563">
      <w:pPr>
        <w:pStyle w:val="Ttulo1"/>
        <w:spacing w:line="240" w:lineRule="auto"/>
        <w:rPr>
          <w:color w:val="000000"/>
          <w:lang w:val="es-ES"/>
        </w:rPr>
      </w:pPr>
      <w:r w:rsidRPr="00094429">
        <w:rPr>
          <w:color w:val="000000"/>
          <w:lang w:val="es-ES"/>
        </w:rPr>
        <w:t>3</w:t>
      </w:r>
      <w:r w:rsidRPr="00094429">
        <w:rPr>
          <w:color w:val="000000"/>
          <w:lang w:val="es-ES"/>
        </w:rPr>
        <w:tab/>
        <w:t xml:space="preserve">Objetivos iniciales y </w:t>
      </w:r>
      <w:r w:rsidR="00015191">
        <w:rPr>
          <w:color w:val="000000"/>
          <w:lang w:val="es-ES"/>
        </w:rPr>
        <w:t>a</w:t>
      </w:r>
      <w:r w:rsidRPr="00094429">
        <w:rPr>
          <w:color w:val="000000"/>
          <w:lang w:val="es-ES"/>
        </w:rPr>
        <w:t>lineación</w:t>
      </w:r>
    </w:p>
    <w:p w14:paraId="536BEFC9" w14:textId="77777777" w:rsidR="0080466B" w:rsidRDefault="0080466B" w:rsidP="008F5563">
      <w:pPr>
        <w:pStyle w:val="PARAGRAPHnoindent"/>
        <w:spacing w:line="240" w:lineRule="auto"/>
        <w:ind w:firstLine="320"/>
        <w:rPr>
          <w:lang w:val="es-ES"/>
        </w:rPr>
      </w:pPr>
      <w:r w:rsidRPr="0080466B">
        <w:rPr>
          <w:lang w:val="es-ES"/>
        </w:rPr>
        <w:t>La propuesta inicial definía como objetivo principal inferir patrones de juego tempranos observables a partir del draft. Ese objetivo se mantiene, pero se ha reformulado la manera de abordarlo. Inicialmente se planteó una clasificación multi-output con tres salidas: comportamiento del jungler, perfil de roaming del support y tendencia espacial del equipo. Actualmente, el trabajo se centra en una primera tarea de regresión continua para la etiqueta de roaming del support</w:t>
      </w:r>
      <w:r>
        <w:rPr>
          <w:lang w:val="es-ES"/>
        </w:rPr>
        <w:t>.</w:t>
      </w:r>
    </w:p>
    <w:p w14:paraId="64438C11" w14:textId="61F37211" w:rsidR="00532549" w:rsidRPr="00532549" w:rsidRDefault="0080466B" w:rsidP="008F5563">
      <w:pPr>
        <w:pStyle w:val="PARAGRAPHnoindent"/>
        <w:spacing w:line="240" w:lineRule="auto"/>
        <w:ind w:firstLine="320"/>
        <w:rPr>
          <w:lang w:val="es-ES"/>
        </w:rPr>
      </w:pPr>
      <w:r w:rsidRPr="0080466B">
        <w:rPr>
          <w:lang w:val="es-ES"/>
        </w:rPr>
        <w:t xml:space="preserve">Esta reducción de alcance no implica un cambio en el objetivo final del TFG, sino una reordenación metodológica. Antes de ampliar el sistema a varias salidas, se busca validar de forma rigurosa una primera etiqueta continua, </w:t>
      </w:r>
      <w:r w:rsidRPr="0080466B">
        <w:rPr>
          <w:lang w:val="es-ES"/>
        </w:rPr>
        <w:lastRenderedPageBreak/>
        <w:t>comprobar que contiene señal aprendible y construir un pipeline experimental más estable.</w:t>
      </w:r>
    </w:p>
    <w:p w14:paraId="0B3251BE" w14:textId="39846956" w:rsidR="009026C7" w:rsidRPr="00094429" w:rsidRDefault="005617B3" w:rsidP="008F5563">
      <w:pPr>
        <w:pStyle w:val="Ttulo2"/>
        <w:spacing w:line="240" w:lineRule="auto"/>
        <w:ind w:left="0" w:firstLine="0"/>
        <w:rPr>
          <w:color w:val="000000"/>
          <w:lang w:val="es-ES"/>
        </w:rPr>
      </w:pPr>
      <w:r w:rsidRPr="00094429">
        <w:rPr>
          <w:lang w:val="es-ES"/>
        </w:rPr>
        <w:t>3</w:t>
      </w:r>
      <w:r w:rsidR="009026C7" w:rsidRPr="00094429">
        <w:rPr>
          <w:lang w:val="es-ES"/>
        </w:rPr>
        <w:t>.1</w:t>
      </w:r>
      <w:r w:rsidR="00532549" w:rsidRPr="00094429">
        <w:rPr>
          <w:lang w:val="es-ES"/>
        </w:rPr>
        <w:t xml:space="preserve"> Objetivos </w:t>
      </w:r>
      <w:r w:rsidR="00015191">
        <w:rPr>
          <w:lang w:val="es-ES"/>
        </w:rPr>
        <w:t>q</w:t>
      </w:r>
      <w:r w:rsidR="00532549" w:rsidRPr="00094429">
        <w:rPr>
          <w:lang w:val="es-ES"/>
        </w:rPr>
        <w:t xml:space="preserve">ue </w:t>
      </w:r>
      <w:r w:rsidR="002D1CC2" w:rsidRPr="00094429">
        <w:rPr>
          <w:lang w:val="es-ES"/>
        </w:rPr>
        <w:t>s</w:t>
      </w:r>
      <w:r w:rsidR="00532549" w:rsidRPr="00094429">
        <w:rPr>
          <w:lang w:val="es-ES"/>
        </w:rPr>
        <w:t xml:space="preserve">e </w:t>
      </w:r>
      <w:r w:rsidR="00015191">
        <w:rPr>
          <w:color w:val="000000"/>
          <w:lang w:val="es-ES"/>
        </w:rPr>
        <w:t>m</w:t>
      </w:r>
      <w:r w:rsidR="00532549" w:rsidRPr="00094429">
        <w:rPr>
          <w:color w:val="000000"/>
          <w:lang w:val="es-ES"/>
        </w:rPr>
        <w:t>antienen</w:t>
      </w:r>
    </w:p>
    <w:p w14:paraId="53BB82A8" w14:textId="3FE3CE47" w:rsidR="00532549" w:rsidRDefault="00E83C7E" w:rsidP="008F5563">
      <w:pPr>
        <w:pStyle w:val="PARAGRAPHnoindent"/>
        <w:spacing w:line="240" w:lineRule="auto"/>
        <w:rPr>
          <w:lang w:val="es-ES"/>
        </w:rPr>
      </w:pPr>
      <w:r w:rsidRPr="00E83C7E">
        <w:rPr>
          <w:lang w:val="es-ES"/>
        </w:rPr>
        <w:t>Los siguientes objetivos aún e</w:t>
      </w:r>
      <w:r>
        <w:rPr>
          <w:lang w:val="es-ES"/>
        </w:rPr>
        <w:t>stán presentes</w:t>
      </w:r>
      <w:r w:rsidR="00107D58">
        <w:rPr>
          <w:lang w:val="es-ES"/>
        </w:rPr>
        <w:t xml:space="preserve"> en el TFG:</w:t>
      </w:r>
    </w:p>
    <w:p w14:paraId="00ED3B31" w14:textId="77777777" w:rsidR="00DA1266" w:rsidRDefault="00107D58" w:rsidP="00DA1266">
      <w:pPr>
        <w:pStyle w:val="PARAGRAPH"/>
        <w:numPr>
          <w:ilvl w:val="0"/>
          <w:numId w:val="42"/>
        </w:numPr>
        <w:spacing w:line="240" w:lineRule="auto"/>
        <w:rPr>
          <w:lang w:val="es-ES"/>
        </w:rPr>
      </w:pPr>
      <w:r>
        <w:rPr>
          <w:lang w:val="es-ES"/>
        </w:rPr>
        <w:t xml:space="preserve">Usar información pre-partida </w:t>
      </w:r>
      <w:r w:rsidR="00F86CB8">
        <w:rPr>
          <w:lang w:val="es-ES"/>
        </w:rPr>
        <w:t>como entrada del modelo</w:t>
      </w:r>
      <w:r>
        <w:rPr>
          <w:lang w:val="es-ES"/>
        </w:rPr>
        <w:t>.</w:t>
      </w:r>
    </w:p>
    <w:p w14:paraId="49A4F220" w14:textId="77777777" w:rsidR="00DA1266" w:rsidRDefault="00772C33" w:rsidP="00DA1266">
      <w:pPr>
        <w:pStyle w:val="PARAGRAPH"/>
        <w:numPr>
          <w:ilvl w:val="0"/>
          <w:numId w:val="42"/>
        </w:numPr>
        <w:spacing w:line="240" w:lineRule="auto"/>
        <w:rPr>
          <w:lang w:val="es-ES"/>
        </w:rPr>
      </w:pPr>
      <w:r w:rsidRPr="00DA1266">
        <w:rPr>
          <w:lang w:val="es-ES"/>
        </w:rPr>
        <w:t>Predecir patrones de juego</w:t>
      </w:r>
      <w:r w:rsidR="00F86CB8" w:rsidRPr="00DA1266">
        <w:rPr>
          <w:lang w:val="es-ES"/>
        </w:rPr>
        <w:t xml:space="preserve"> observables</w:t>
      </w:r>
      <w:r w:rsidRPr="00DA1266">
        <w:rPr>
          <w:lang w:val="es-ES"/>
        </w:rPr>
        <w:t>, no el resultado final de la partida.</w:t>
      </w:r>
    </w:p>
    <w:p w14:paraId="6F5982E8" w14:textId="77777777" w:rsidR="00DA1266" w:rsidRDefault="00185550" w:rsidP="00DA1266">
      <w:pPr>
        <w:pStyle w:val="PARAGRAPH"/>
        <w:numPr>
          <w:ilvl w:val="0"/>
          <w:numId w:val="42"/>
        </w:numPr>
        <w:spacing w:line="240" w:lineRule="auto"/>
        <w:rPr>
          <w:lang w:val="es-ES"/>
        </w:rPr>
      </w:pPr>
      <w:r w:rsidRPr="00DA1266">
        <w:rPr>
          <w:lang w:val="es-ES"/>
        </w:rPr>
        <w:t>Elaborar una salida final interpretable para los jugadores.</w:t>
      </w:r>
    </w:p>
    <w:p w14:paraId="21155B62" w14:textId="77777777" w:rsidR="00DA1266" w:rsidRDefault="003434CA" w:rsidP="00DA1266">
      <w:pPr>
        <w:pStyle w:val="PARAGRAPH"/>
        <w:numPr>
          <w:ilvl w:val="0"/>
          <w:numId w:val="42"/>
        </w:numPr>
        <w:spacing w:line="240" w:lineRule="auto"/>
        <w:rPr>
          <w:lang w:val="es-ES"/>
        </w:rPr>
      </w:pPr>
      <w:r w:rsidRPr="00DA1266">
        <w:rPr>
          <w:lang w:val="es-ES"/>
        </w:rPr>
        <w:t>Posibilidad de extender el sistema a más etiquetas.</w:t>
      </w:r>
    </w:p>
    <w:p w14:paraId="412CFE56" w14:textId="7F34A11A" w:rsidR="00F86CB8" w:rsidRPr="00DA1266" w:rsidRDefault="00F86CB8" w:rsidP="00DA1266">
      <w:pPr>
        <w:pStyle w:val="PARAGRAPH"/>
        <w:numPr>
          <w:ilvl w:val="0"/>
          <w:numId w:val="42"/>
        </w:numPr>
        <w:spacing w:line="240" w:lineRule="auto"/>
        <w:rPr>
          <w:lang w:val="es-ES"/>
        </w:rPr>
      </w:pPr>
      <w:r w:rsidRPr="00DA1266">
        <w:rPr>
          <w:lang w:val="es-ES"/>
        </w:rPr>
        <w:t>Crear un prototipo por terminal que permita introducir un draft y obtener una lectura comprensible.</w:t>
      </w:r>
    </w:p>
    <w:p w14:paraId="6E18907D" w14:textId="69C3E23F" w:rsidR="003434CA" w:rsidRPr="00094429" w:rsidRDefault="005617B3" w:rsidP="008F5563">
      <w:pPr>
        <w:pStyle w:val="Ttulo2"/>
        <w:spacing w:line="240" w:lineRule="auto"/>
        <w:ind w:left="0" w:firstLine="0"/>
        <w:rPr>
          <w:lang w:val="es-ES"/>
        </w:rPr>
      </w:pPr>
      <w:r w:rsidRPr="00094429">
        <w:rPr>
          <w:lang w:val="es-ES"/>
        </w:rPr>
        <w:t>3</w:t>
      </w:r>
      <w:r w:rsidR="003434CA" w:rsidRPr="00094429">
        <w:rPr>
          <w:lang w:val="es-ES"/>
        </w:rPr>
        <w:t xml:space="preserve">.2 Objetivos </w:t>
      </w:r>
      <w:r w:rsidR="00015191">
        <w:rPr>
          <w:lang w:val="es-ES"/>
        </w:rPr>
        <w:t>q</w:t>
      </w:r>
      <w:r w:rsidR="003434CA" w:rsidRPr="00094429">
        <w:rPr>
          <w:lang w:val="es-ES"/>
        </w:rPr>
        <w:t xml:space="preserve">ue </w:t>
      </w:r>
      <w:r w:rsidR="002D1CC2" w:rsidRPr="00094429">
        <w:rPr>
          <w:lang w:val="es-ES"/>
        </w:rPr>
        <w:t>s</w:t>
      </w:r>
      <w:r w:rsidR="003434CA" w:rsidRPr="00094429">
        <w:rPr>
          <w:lang w:val="es-ES"/>
        </w:rPr>
        <w:t xml:space="preserve">e </w:t>
      </w:r>
      <w:r w:rsidR="00015191">
        <w:rPr>
          <w:lang w:val="es-ES"/>
        </w:rPr>
        <w:t>r</w:t>
      </w:r>
      <w:r w:rsidR="003434CA" w:rsidRPr="00094429">
        <w:rPr>
          <w:lang w:val="es-ES"/>
        </w:rPr>
        <w:t>eformulan</w:t>
      </w:r>
    </w:p>
    <w:p w14:paraId="0640127D" w14:textId="397D44E4" w:rsidR="00F86CB8" w:rsidRPr="00F86CB8" w:rsidRDefault="00F86CB8" w:rsidP="008F5563">
      <w:pPr>
        <w:pStyle w:val="PARAGRAPH"/>
        <w:spacing w:line="240" w:lineRule="auto"/>
        <w:rPr>
          <w:lang w:val="es-ES"/>
        </w:rPr>
      </w:pPr>
      <w:r w:rsidRPr="00F86CB8">
        <w:rPr>
          <w:lang w:val="es-ES"/>
        </w:rPr>
        <w:t>La clasificación multi-output queda descartada como enfoque principal en esta fase. La razón es que las etiquetas no nacen como clases, sino como scores continuos derivados de patrones observados en la timeline. Al discretizar esos scores, se introducen umbrales artificiales y aparece una zona intermedia difícil de interpretar. En los experimentos previos, esta zona se trató mediante una clase ambiguous, pero acabó dificultando tanto el aprendizaje como la evaluación.</w:t>
      </w:r>
    </w:p>
    <w:p w14:paraId="42F91479" w14:textId="15C8BE97" w:rsidR="00F86CB8" w:rsidRPr="00F86CB8" w:rsidRDefault="00F86CB8" w:rsidP="008F5563">
      <w:pPr>
        <w:pStyle w:val="PARAGRAPH"/>
        <w:spacing w:line="240" w:lineRule="auto"/>
        <w:rPr>
          <w:lang w:val="es-ES"/>
        </w:rPr>
      </w:pPr>
      <w:r w:rsidRPr="00F86CB8">
        <w:rPr>
          <w:lang w:val="es-ES"/>
        </w:rPr>
        <w:t>Además, la clasificación hace que errores muy distintos puedan penalizarse de la misma forma. Por ejemplo, si una partida tiene un score real de 0.62, una predicción de 0.58 debería considerarse mucho mejor que una predicción de 0.15. En una formulación puramente clasificatoria, esa diferencia puede perderse si ambas predicciones caen al otro lado de un umbral.</w:t>
      </w:r>
    </w:p>
    <w:p w14:paraId="0422ED35" w14:textId="51445F93" w:rsidR="005F268B" w:rsidRDefault="00F86CB8" w:rsidP="008F5563">
      <w:pPr>
        <w:pStyle w:val="PARAGRAPH"/>
        <w:spacing w:line="240" w:lineRule="auto"/>
        <w:rPr>
          <w:lang w:val="es-ES"/>
        </w:rPr>
      </w:pPr>
      <w:r w:rsidRPr="00F86CB8">
        <w:rPr>
          <w:lang w:val="es-ES"/>
        </w:rPr>
        <w:t>La regresión continua permite conservar la naturaleza gradual de la etiqueta y medir el error según la distancia entre predicción y valor real. Por este motivo, la fase actual del proyecto se centra en predecir un score continuo de roaming del support en el rango [0, 1].</w:t>
      </w:r>
    </w:p>
    <w:p w14:paraId="64C5A9F9" w14:textId="047FC726" w:rsidR="005F268B" w:rsidRDefault="005617B3" w:rsidP="008F5563">
      <w:pPr>
        <w:pStyle w:val="Ttulo2"/>
        <w:spacing w:line="240" w:lineRule="auto"/>
        <w:ind w:left="0" w:firstLine="0"/>
        <w:rPr>
          <w:lang w:val="es-ES"/>
        </w:rPr>
      </w:pPr>
      <w:r>
        <w:rPr>
          <w:lang w:val="es-ES"/>
        </w:rPr>
        <w:t>3.</w:t>
      </w:r>
      <w:r w:rsidR="005F268B">
        <w:rPr>
          <w:lang w:val="es-ES"/>
        </w:rPr>
        <w:t>3 Objetivo final del prototipo</w:t>
      </w:r>
    </w:p>
    <w:p w14:paraId="07BEE7A8" w14:textId="77777777" w:rsidR="00F86CB8" w:rsidRDefault="00F86CB8" w:rsidP="008F5563">
      <w:pPr>
        <w:pStyle w:val="PARAGRAPHnoindent"/>
        <w:spacing w:line="240" w:lineRule="auto"/>
        <w:rPr>
          <w:lang w:val="es-ES"/>
        </w:rPr>
      </w:pPr>
      <w:r w:rsidRPr="00F86CB8">
        <w:rPr>
          <w:lang w:val="es-ES"/>
        </w:rPr>
        <w:t>El objetivo aplicado sigue siendo construir un prototipo por terminal. La idea final es que el usuario introduzca manualmente un draft, incluyendo campeones, roles y contexto relevante, y que el sistema devuelva scores estimados junto con frases interpretables.</w:t>
      </w:r>
    </w:p>
    <w:p w14:paraId="362311E1" w14:textId="75BDA70F" w:rsidR="00F86CB8" w:rsidRDefault="00F86CB8" w:rsidP="008F5563">
      <w:pPr>
        <w:pStyle w:val="PARAGRAPHnoindent"/>
        <w:spacing w:line="240" w:lineRule="auto"/>
        <w:ind w:firstLine="320"/>
        <w:rPr>
          <w:lang w:val="es-ES"/>
        </w:rPr>
      </w:pPr>
      <w:r w:rsidRPr="00F86CB8">
        <w:rPr>
          <w:lang w:val="es-ES"/>
        </w:rPr>
        <w:t>Por ejemplo, en la tarea de support, el sistema no debería devolver únicamente un número como “0.37”, sino traducirlo a una lectura comprensible: “perfil de roaming moderado; el support puede moverse, pero el draft no sugiere una tendencia extrema a abandonar la botlane”</w:t>
      </w:r>
      <w:r>
        <w:rPr>
          <w:lang w:val="es-ES"/>
        </w:rPr>
        <w:t>.</w:t>
      </w:r>
    </w:p>
    <w:p w14:paraId="4883D656" w14:textId="5BB1269C" w:rsidR="00915A0D" w:rsidRDefault="00F86CB8" w:rsidP="008F5563">
      <w:pPr>
        <w:pStyle w:val="PARAGRAPHnoindent"/>
        <w:spacing w:line="240" w:lineRule="auto"/>
        <w:ind w:firstLine="320"/>
        <w:rPr>
          <w:lang w:val="es-ES"/>
        </w:rPr>
      </w:pPr>
      <w:r w:rsidRPr="00F86CB8">
        <w:rPr>
          <w:lang w:val="es-ES"/>
        </w:rPr>
        <w:t>De este modo, el prototipo final no se plantea solo como un modelo predictivo, sino como una herramienta de interpretación previa a la partida.</w:t>
      </w:r>
    </w:p>
    <w:p w14:paraId="31E7DCAC" w14:textId="496D4838" w:rsidR="001E3A12" w:rsidRPr="00094429" w:rsidRDefault="001E3A12" w:rsidP="008F5563">
      <w:pPr>
        <w:pStyle w:val="Ttulo1"/>
        <w:spacing w:line="240" w:lineRule="auto"/>
        <w:rPr>
          <w:lang w:val="es-ES"/>
        </w:rPr>
      </w:pPr>
      <w:r w:rsidRPr="00094429">
        <w:rPr>
          <w:lang w:val="es-ES"/>
        </w:rPr>
        <w:t>4</w:t>
      </w:r>
      <w:r w:rsidRPr="00094429">
        <w:rPr>
          <w:lang w:val="es-ES"/>
        </w:rPr>
        <w:tab/>
        <w:t>Trabajo previo realizado</w:t>
      </w:r>
    </w:p>
    <w:p w14:paraId="61324350" w14:textId="0D6485E0" w:rsidR="00702490" w:rsidRPr="00094429" w:rsidRDefault="002D1CC2" w:rsidP="006A7952">
      <w:pPr>
        <w:pStyle w:val="Ttulo2"/>
        <w:spacing w:before="40" w:line="240" w:lineRule="auto"/>
        <w:ind w:left="0" w:firstLine="0"/>
        <w:rPr>
          <w:lang w:val="es-ES"/>
        </w:rPr>
      </w:pPr>
      <w:r w:rsidRPr="00094429">
        <w:rPr>
          <w:lang w:val="es-ES"/>
        </w:rPr>
        <w:t xml:space="preserve">4.1 Pipeline </w:t>
      </w:r>
      <w:r w:rsidR="00015191">
        <w:rPr>
          <w:lang w:val="es-ES"/>
        </w:rPr>
        <w:t>i</w:t>
      </w:r>
      <w:r w:rsidRPr="00094429">
        <w:rPr>
          <w:lang w:val="es-ES"/>
        </w:rPr>
        <w:t>nicial</w:t>
      </w:r>
    </w:p>
    <w:p w14:paraId="4BAE0C87" w14:textId="0E25BB8F" w:rsidR="00D373FD" w:rsidRDefault="00D373FD" w:rsidP="008F5563">
      <w:pPr>
        <w:pStyle w:val="PARAGRAPHnoindent"/>
        <w:spacing w:line="240" w:lineRule="auto"/>
        <w:rPr>
          <w:lang w:val="es-ES"/>
        </w:rPr>
      </w:pPr>
      <w:r w:rsidRPr="00D373FD">
        <w:rPr>
          <w:lang w:val="es-ES"/>
        </w:rPr>
        <w:t>En la primera etapa, t</w:t>
      </w:r>
      <w:r>
        <w:rPr>
          <w:lang w:val="es-ES"/>
        </w:rPr>
        <w:t>ras plantear la propuesta inicial, se desarrolló un pipeline completo que inclu</w:t>
      </w:r>
      <w:r w:rsidR="00F86CB8">
        <w:rPr>
          <w:lang w:val="es-ES"/>
        </w:rPr>
        <w:t>ía</w:t>
      </w:r>
      <w:r>
        <w:rPr>
          <w:lang w:val="es-ES"/>
        </w:rPr>
        <w:t>:</w:t>
      </w:r>
    </w:p>
    <w:p w14:paraId="4F5111E5" w14:textId="77777777" w:rsidR="00DA1266" w:rsidRDefault="00D373FD" w:rsidP="00DA1266">
      <w:pPr>
        <w:pStyle w:val="PARAGRAPH"/>
        <w:numPr>
          <w:ilvl w:val="0"/>
          <w:numId w:val="43"/>
        </w:numPr>
        <w:spacing w:line="240" w:lineRule="auto"/>
        <w:rPr>
          <w:lang w:val="es-ES"/>
        </w:rPr>
      </w:pPr>
      <w:r>
        <w:rPr>
          <w:lang w:val="es-ES"/>
        </w:rPr>
        <w:t>Recolección de partidas</w:t>
      </w:r>
      <w:r w:rsidR="00F62616">
        <w:rPr>
          <w:lang w:val="es-ES"/>
        </w:rPr>
        <w:t xml:space="preserve"> y timelines desde la API de </w:t>
      </w:r>
      <w:r w:rsidR="00F62616">
        <w:rPr>
          <w:lang w:val="es-ES"/>
        </w:rPr>
        <w:t>Riot Games</w:t>
      </w:r>
      <w:r w:rsidR="005D1C69">
        <w:rPr>
          <w:lang w:val="es-ES"/>
        </w:rPr>
        <w:t>.</w:t>
      </w:r>
    </w:p>
    <w:p w14:paraId="09EE60F8" w14:textId="77777777" w:rsidR="00DA1266" w:rsidRDefault="00F62616" w:rsidP="00DA1266">
      <w:pPr>
        <w:pStyle w:val="PARAGRAPH"/>
        <w:numPr>
          <w:ilvl w:val="0"/>
          <w:numId w:val="43"/>
        </w:numPr>
        <w:spacing w:line="240" w:lineRule="auto"/>
        <w:rPr>
          <w:lang w:val="es-ES"/>
        </w:rPr>
      </w:pPr>
      <w:r w:rsidRPr="00DA1266">
        <w:rPr>
          <w:lang w:val="es-ES"/>
        </w:rPr>
        <w:t xml:space="preserve">Transformación de los JSON de información </w:t>
      </w:r>
      <w:r w:rsidR="00EC5295" w:rsidRPr="00DA1266">
        <w:rPr>
          <w:lang w:val="es-ES"/>
        </w:rPr>
        <w:t xml:space="preserve">originales </w:t>
      </w:r>
      <w:r w:rsidRPr="00DA1266">
        <w:rPr>
          <w:lang w:val="es-ES"/>
        </w:rPr>
        <w:t>en características de draft y etiquetas</w:t>
      </w:r>
      <w:r w:rsidR="00DA1266">
        <w:rPr>
          <w:lang w:val="es-ES"/>
        </w:rPr>
        <w:t>.</w:t>
      </w:r>
    </w:p>
    <w:p w14:paraId="5C5F6719" w14:textId="77777777" w:rsidR="00DA1266" w:rsidRDefault="00F62616" w:rsidP="00DA1266">
      <w:pPr>
        <w:pStyle w:val="PARAGRAPH"/>
        <w:numPr>
          <w:ilvl w:val="0"/>
          <w:numId w:val="43"/>
        </w:numPr>
        <w:spacing w:line="240" w:lineRule="auto"/>
        <w:rPr>
          <w:lang w:val="es-ES"/>
        </w:rPr>
      </w:pPr>
      <w:r w:rsidRPr="00DA1266">
        <w:rPr>
          <w:lang w:val="es-ES"/>
        </w:rPr>
        <w:t xml:space="preserve">Cálculo de scores </w:t>
      </w:r>
      <w:r w:rsidR="00F44297" w:rsidRPr="00DA1266">
        <w:rPr>
          <w:lang w:val="es-ES"/>
        </w:rPr>
        <w:t xml:space="preserve">de </w:t>
      </w:r>
      <w:r w:rsidR="00F86CB8" w:rsidRPr="00DA1266">
        <w:rPr>
          <w:lang w:val="es-ES"/>
        </w:rPr>
        <w:t>j</w:t>
      </w:r>
      <w:r w:rsidR="00F44297" w:rsidRPr="00DA1266">
        <w:rPr>
          <w:lang w:val="es-ES"/>
        </w:rPr>
        <w:t>ungl</w:t>
      </w:r>
      <w:r w:rsidR="00F86CB8" w:rsidRPr="00DA1266">
        <w:rPr>
          <w:lang w:val="es-ES"/>
        </w:rPr>
        <w:t>er</w:t>
      </w:r>
      <w:r w:rsidR="00F44297" w:rsidRPr="00DA1266">
        <w:rPr>
          <w:lang w:val="es-ES"/>
        </w:rPr>
        <w:t xml:space="preserve">, </w:t>
      </w:r>
      <w:r w:rsidR="00F86CB8" w:rsidRPr="00DA1266">
        <w:rPr>
          <w:lang w:val="es-ES"/>
        </w:rPr>
        <w:t>s</w:t>
      </w:r>
      <w:r w:rsidR="00F44297" w:rsidRPr="00DA1266">
        <w:rPr>
          <w:lang w:val="es-ES"/>
        </w:rPr>
        <w:t xml:space="preserve">upport y </w:t>
      </w:r>
      <w:r w:rsidR="00EB6111" w:rsidRPr="00DA1266">
        <w:rPr>
          <w:lang w:val="es-ES"/>
        </w:rPr>
        <w:t>e</w:t>
      </w:r>
      <w:r w:rsidR="00F44297" w:rsidRPr="00DA1266">
        <w:rPr>
          <w:lang w:val="es-ES"/>
        </w:rPr>
        <w:t>quipo</w:t>
      </w:r>
      <w:r w:rsidR="005D1C69" w:rsidRPr="00DA1266">
        <w:rPr>
          <w:lang w:val="es-ES"/>
        </w:rPr>
        <w:t>.</w:t>
      </w:r>
    </w:p>
    <w:p w14:paraId="12ADB816" w14:textId="77777777" w:rsidR="00DA1266" w:rsidRDefault="00F44297" w:rsidP="00DA1266">
      <w:pPr>
        <w:pStyle w:val="PARAGRAPH"/>
        <w:numPr>
          <w:ilvl w:val="0"/>
          <w:numId w:val="43"/>
        </w:numPr>
        <w:spacing w:line="240" w:lineRule="auto"/>
        <w:rPr>
          <w:lang w:val="es-ES"/>
        </w:rPr>
      </w:pPr>
      <w:r w:rsidRPr="00DA1266">
        <w:rPr>
          <w:lang w:val="es-ES"/>
        </w:rPr>
        <w:t>Discretización de scores y entrenamiento de</w:t>
      </w:r>
      <w:r w:rsidR="00EB6111" w:rsidRPr="00DA1266">
        <w:rPr>
          <w:lang w:val="es-ES"/>
        </w:rPr>
        <w:t xml:space="preserve"> un</w:t>
      </w:r>
      <w:r w:rsidRPr="00DA1266">
        <w:rPr>
          <w:lang w:val="es-ES"/>
        </w:rPr>
        <w:t xml:space="preserve"> modelo</w:t>
      </w:r>
      <w:r w:rsidR="00EB6111" w:rsidRPr="00DA1266">
        <w:rPr>
          <w:lang w:val="es-ES"/>
        </w:rPr>
        <w:t xml:space="preserve"> </w:t>
      </w:r>
      <w:r w:rsidRPr="00DA1266">
        <w:rPr>
          <w:lang w:val="es-ES"/>
        </w:rPr>
        <w:t>de clasificación</w:t>
      </w:r>
      <w:r w:rsidR="005D1C69" w:rsidRPr="00DA1266">
        <w:rPr>
          <w:lang w:val="es-ES"/>
        </w:rPr>
        <w:t>.</w:t>
      </w:r>
    </w:p>
    <w:p w14:paraId="11A8AE3D" w14:textId="3BC1BE49" w:rsidR="00F44297" w:rsidRPr="00DA1266" w:rsidRDefault="005D1C69" w:rsidP="00DA1266">
      <w:pPr>
        <w:pStyle w:val="PARAGRAPH"/>
        <w:numPr>
          <w:ilvl w:val="0"/>
          <w:numId w:val="43"/>
        </w:numPr>
        <w:spacing w:line="240" w:lineRule="auto"/>
        <w:rPr>
          <w:lang w:val="es-ES"/>
        </w:rPr>
      </w:pPr>
      <w:r w:rsidRPr="00DA1266">
        <w:rPr>
          <w:lang w:val="es-ES"/>
        </w:rPr>
        <w:t>Análisis exploratorio, gráficas y comparaci</w:t>
      </w:r>
      <w:r w:rsidR="00F86CB8" w:rsidRPr="00DA1266">
        <w:rPr>
          <w:lang w:val="es-ES"/>
        </w:rPr>
        <w:t>ón</w:t>
      </w:r>
      <w:r w:rsidRPr="00DA1266">
        <w:rPr>
          <w:lang w:val="es-ES"/>
        </w:rPr>
        <w:t xml:space="preserve"> entre</w:t>
      </w:r>
      <w:r w:rsidR="00F86CB8" w:rsidRPr="00DA1266">
        <w:rPr>
          <w:lang w:val="es-ES"/>
        </w:rPr>
        <w:t xml:space="preserve"> distintas</w:t>
      </w:r>
      <w:r w:rsidRPr="00DA1266">
        <w:rPr>
          <w:lang w:val="es-ES"/>
        </w:rPr>
        <w:t xml:space="preserve"> ventanas de minutos.</w:t>
      </w:r>
    </w:p>
    <w:p w14:paraId="2C7F4723" w14:textId="61D8B9FB" w:rsidR="00A13BC1" w:rsidRPr="00A13BC1" w:rsidRDefault="00F86CB8" w:rsidP="008F5563">
      <w:pPr>
        <w:pStyle w:val="PARAGRAPH"/>
        <w:spacing w:line="240" w:lineRule="auto"/>
        <w:rPr>
          <w:lang w:val="es-ES"/>
        </w:rPr>
      </w:pPr>
      <w:r w:rsidRPr="00F86CB8">
        <w:rPr>
          <w:lang w:val="es-ES"/>
        </w:rPr>
        <w:t>La mayoría de este trabajo no se descarta. Al contrario, sirve como base para justificar el cambio de enfoque. El análisis exploratorio permitió detectar problemas en la definición de etiquetas, estudiar la estabilidad de distintas ventanas temporales y observar fenómenos relevantes del mapa, como diferencias entre los equipos azul y rojo en el acceso a objetivos neutrales y en algunos scores observados.</w:t>
      </w:r>
    </w:p>
    <w:p w14:paraId="6735C372" w14:textId="4DC8DD5B" w:rsidR="002D1CC2" w:rsidRDefault="002D1CC2" w:rsidP="008F5563">
      <w:pPr>
        <w:pStyle w:val="Ttulo2"/>
        <w:spacing w:line="240" w:lineRule="auto"/>
        <w:ind w:left="0" w:firstLine="0"/>
        <w:rPr>
          <w:lang w:val="es-ES"/>
        </w:rPr>
      </w:pPr>
      <w:r>
        <w:rPr>
          <w:lang w:val="es-ES"/>
        </w:rPr>
        <w:t xml:space="preserve">4.2 </w:t>
      </w:r>
      <w:r w:rsidR="00B7402C">
        <w:rPr>
          <w:lang w:val="es-ES"/>
        </w:rPr>
        <w:t xml:space="preserve">Estabilidad de </w:t>
      </w:r>
      <w:r w:rsidR="00015191">
        <w:rPr>
          <w:lang w:val="es-ES"/>
        </w:rPr>
        <w:t>v</w:t>
      </w:r>
      <w:r w:rsidR="00B7402C">
        <w:rPr>
          <w:lang w:val="es-ES"/>
        </w:rPr>
        <w:t xml:space="preserve">entanas </w:t>
      </w:r>
      <w:r w:rsidR="00015191">
        <w:rPr>
          <w:lang w:val="es-ES"/>
        </w:rPr>
        <w:t>t</w:t>
      </w:r>
      <w:r w:rsidR="00B7402C">
        <w:rPr>
          <w:lang w:val="es-ES"/>
        </w:rPr>
        <w:t>emporales</w:t>
      </w:r>
    </w:p>
    <w:p w14:paraId="0E50ED11" w14:textId="77777777" w:rsidR="00F86CB8" w:rsidRDefault="00F86CB8" w:rsidP="008F5563">
      <w:pPr>
        <w:pStyle w:val="PARAGRAPHnoindent"/>
        <w:spacing w:line="240" w:lineRule="auto"/>
        <w:rPr>
          <w:lang w:val="es-ES"/>
        </w:rPr>
      </w:pPr>
      <w:r w:rsidRPr="00F86CB8">
        <w:rPr>
          <w:lang w:val="es-ES"/>
        </w:rPr>
        <w:t>La primera fase experimental estudió si la ventana temporal usada para construir las etiquetas afectaba a su estabilidad y al rendimiento del modelo. Para ello, se probaron distintas ventanas de juego temprano: desde el minuto 0 hasta los minutos 6, 8, 10, 12 y 14.</w:t>
      </w:r>
    </w:p>
    <w:p w14:paraId="2D411DB2" w14:textId="20699A4B" w:rsidR="00DD2A6E" w:rsidRPr="00DD2A6E" w:rsidRDefault="00DD2A6E" w:rsidP="008F5563">
      <w:pPr>
        <w:pStyle w:val="PARAGRAPHnoindent"/>
        <w:spacing w:line="240" w:lineRule="auto"/>
        <w:ind w:firstLine="240"/>
        <w:rPr>
          <w:lang w:val="es-ES"/>
        </w:rPr>
      </w:pPr>
      <w:r w:rsidRPr="00DD2A6E">
        <w:rPr>
          <w:lang w:val="es-ES"/>
        </w:rPr>
        <w:t>La conclusi</w:t>
      </w:r>
      <w:r w:rsidR="00760A0C">
        <w:rPr>
          <w:lang w:val="es-ES"/>
        </w:rPr>
        <w:t>ó</w:t>
      </w:r>
      <w:r w:rsidRPr="00DD2A6E">
        <w:rPr>
          <w:lang w:val="es-ES"/>
        </w:rPr>
        <w:t>n principal fue que las tareas no se estabilizan al mismo ritmo:</w:t>
      </w:r>
    </w:p>
    <w:p w14:paraId="5E8D4902" w14:textId="77777777" w:rsidR="00DA1266" w:rsidRDefault="00F86CB8" w:rsidP="00DA1266">
      <w:pPr>
        <w:pStyle w:val="PARAGRAPHnoindent"/>
        <w:numPr>
          <w:ilvl w:val="0"/>
          <w:numId w:val="44"/>
        </w:numPr>
        <w:spacing w:line="240" w:lineRule="auto"/>
        <w:rPr>
          <w:lang w:val="es-ES"/>
        </w:rPr>
      </w:pPr>
      <w:r>
        <w:rPr>
          <w:lang w:val="es-ES"/>
        </w:rPr>
        <w:t>L</w:t>
      </w:r>
      <w:r w:rsidR="00DD2A6E" w:rsidRPr="00DD2A6E">
        <w:rPr>
          <w:lang w:val="es-ES"/>
        </w:rPr>
        <w:t>a etiqueta de jungl</w:t>
      </w:r>
      <w:r>
        <w:rPr>
          <w:lang w:val="es-ES"/>
        </w:rPr>
        <w:t>er</w:t>
      </w:r>
      <w:r w:rsidR="00DD2A6E" w:rsidRPr="00DD2A6E">
        <w:rPr>
          <w:lang w:val="es-ES"/>
        </w:rPr>
        <w:t xml:space="preserve"> tend</w:t>
      </w:r>
      <w:r>
        <w:rPr>
          <w:lang w:val="es-ES"/>
        </w:rPr>
        <w:t>í</w:t>
      </w:r>
      <w:r w:rsidR="00DD2A6E" w:rsidRPr="00DD2A6E">
        <w:rPr>
          <w:lang w:val="es-ES"/>
        </w:rPr>
        <w:t>a a estabilizarse antes</w:t>
      </w:r>
      <w:r>
        <w:rPr>
          <w:lang w:val="es-ES"/>
        </w:rPr>
        <w:t>.</w:t>
      </w:r>
    </w:p>
    <w:p w14:paraId="7C6A8984" w14:textId="77777777" w:rsidR="00DA1266" w:rsidRDefault="00F86CB8" w:rsidP="00DA1266">
      <w:pPr>
        <w:pStyle w:val="PARAGRAPHnoindent"/>
        <w:numPr>
          <w:ilvl w:val="0"/>
          <w:numId w:val="44"/>
        </w:numPr>
        <w:spacing w:line="240" w:lineRule="auto"/>
        <w:rPr>
          <w:lang w:val="es-ES"/>
        </w:rPr>
      </w:pPr>
      <w:r w:rsidRPr="00DA1266">
        <w:rPr>
          <w:lang w:val="es-ES"/>
        </w:rPr>
        <w:t>L</w:t>
      </w:r>
      <w:r w:rsidR="00DD2A6E" w:rsidRPr="00DA1266">
        <w:rPr>
          <w:lang w:val="es-ES"/>
        </w:rPr>
        <w:t>a etiqueta de support necesitaba una ventana algo m</w:t>
      </w:r>
      <w:r w:rsidR="009D7D78" w:rsidRPr="00DA1266">
        <w:rPr>
          <w:lang w:val="es-ES"/>
        </w:rPr>
        <w:t>á</w:t>
      </w:r>
      <w:r w:rsidR="00DD2A6E" w:rsidRPr="00DA1266">
        <w:rPr>
          <w:lang w:val="es-ES"/>
        </w:rPr>
        <w:t>s amplia, alrededor de 12 minutos</w:t>
      </w:r>
      <w:r w:rsidRPr="00DA1266">
        <w:rPr>
          <w:lang w:val="es-ES"/>
        </w:rPr>
        <w:t>.</w:t>
      </w:r>
    </w:p>
    <w:p w14:paraId="262432A9" w14:textId="19A8D11A" w:rsidR="00DD2A6E" w:rsidRPr="00DA1266" w:rsidRDefault="00F86CB8" w:rsidP="00DA1266">
      <w:pPr>
        <w:pStyle w:val="PARAGRAPHnoindent"/>
        <w:numPr>
          <w:ilvl w:val="0"/>
          <w:numId w:val="44"/>
        </w:numPr>
        <w:spacing w:line="240" w:lineRule="auto"/>
        <w:rPr>
          <w:lang w:val="es-ES"/>
        </w:rPr>
      </w:pPr>
      <w:r w:rsidRPr="00DA1266">
        <w:rPr>
          <w:lang w:val="es-ES"/>
        </w:rPr>
        <w:t>La</w:t>
      </w:r>
      <w:r w:rsidR="00DD2A6E" w:rsidRPr="00DA1266">
        <w:rPr>
          <w:lang w:val="es-ES"/>
        </w:rPr>
        <w:t xml:space="preserve"> tendencia de equipo era la m</w:t>
      </w:r>
      <w:r w:rsidRPr="00DA1266">
        <w:rPr>
          <w:lang w:val="es-ES"/>
        </w:rPr>
        <w:t>á</w:t>
      </w:r>
      <w:r w:rsidR="00DD2A6E" w:rsidRPr="00DA1266">
        <w:rPr>
          <w:lang w:val="es-ES"/>
        </w:rPr>
        <w:t>s inestable.</w:t>
      </w:r>
    </w:p>
    <w:p w14:paraId="2CCDD985" w14:textId="5EB6F946" w:rsidR="00F86CB8" w:rsidRPr="00F86CB8" w:rsidRDefault="00F86CB8" w:rsidP="008F5563">
      <w:pPr>
        <w:pStyle w:val="PARAGRAPHnoindent"/>
        <w:spacing w:line="240" w:lineRule="auto"/>
        <w:ind w:firstLine="240"/>
        <w:rPr>
          <w:lang w:val="es-ES"/>
        </w:rPr>
      </w:pPr>
      <w:r w:rsidRPr="00F86CB8">
        <w:rPr>
          <w:lang w:val="es-ES"/>
        </w:rPr>
        <w:t>Este resultado fue importante porque mostró que no era adecuado tratar las tres tareas como equivalentes. Cada una describe un fenómeno diferente y, por tanto, puede requerir una definición temporal distinta.</w:t>
      </w:r>
    </w:p>
    <w:p w14:paraId="6414955B" w14:textId="2C85E48C" w:rsidR="00B7402C" w:rsidRDefault="00F86CB8" w:rsidP="008F5563">
      <w:pPr>
        <w:pStyle w:val="PARAGRAPHnoindent"/>
        <w:spacing w:line="240" w:lineRule="auto"/>
        <w:ind w:firstLine="240"/>
        <w:rPr>
          <w:lang w:val="es-ES"/>
        </w:rPr>
      </w:pPr>
      <w:r w:rsidRPr="00F86CB8">
        <w:rPr>
          <w:lang w:val="es-ES"/>
        </w:rPr>
        <w:t>También se observó que, en la mayoría de los casos, la inestabilidad no procedía de cambios directos entre clases extremas, sino de transiciones hacia o desde la zona central ambigua. Es decir, el problema principal no era que una partida pasara de un patrón claramente bajo a otro claramente alto, sino que muchos ejemplos quedaban cerca de la frontera entre una clase definida y una clase intermedia.</w:t>
      </w:r>
    </w:p>
    <w:p w14:paraId="77D49950" w14:textId="034D4878" w:rsidR="00760A0C" w:rsidRDefault="005617B3" w:rsidP="008F5563">
      <w:pPr>
        <w:pStyle w:val="Ttulo2"/>
        <w:spacing w:line="240" w:lineRule="auto"/>
        <w:ind w:left="0" w:firstLine="0"/>
        <w:rPr>
          <w:lang w:val="es-ES"/>
        </w:rPr>
      </w:pPr>
      <w:r>
        <w:rPr>
          <w:lang w:val="es-ES"/>
        </w:rPr>
        <w:t>4</w:t>
      </w:r>
      <w:r w:rsidR="00D32EA4">
        <w:rPr>
          <w:lang w:val="es-ES"/>
        </w:rPr>
        <w:t>.3 Problema de la clase ambigua</w:t>
      </w:r>
    </w:p>
    <w:p w14:paraId="68DF8F33" w14:textId="23744578" w:rsidR="00856CAE" w:rsidRDefault="00D639A1" w:rsidP="008F5563">
      <w:pPr>
        <w:pStyle w:val="PARAGRAPHnoindent"/>
        <w:spacing w:line="240" w:lineRule="auto"/>
        <w:rPr>
          <w:lang w:val="es-ES"/>
        </w:rPr>
      </w:pPr>
      <w:r w:rsidRPr="00D639A1">
        <w:rPr>
          <w:lang w:val="es-ES"/>
        </w:rPr>
        <w:t xml:space="preserve">La </w:t>
      </w:r>
      <w:r>
        <w:rPr>
          <w:lang w:val="es-ES"/>
        </w:rPr>
        <w:t>segunda fase</w:t>
      </w:r>
      <w:r w:rsidRPr="00D639A1">
        <w:rPr>
          <w:lang w:val="es-ES"/>
        </w:rPr>
        <w:t xml:space="preserve"> analiz</w:t>
      </w:r>
      <w:r>
        <w:rPr>
          <w:lang w:val="es-ES"/>
        </w:rPr>
        <w:t>ó</w:t>
      </w:r>
      <w:r w:rsidRPr="00D639A1">
        <w:rPr>
          <w:lang w:val="es-ES"/>
        </w:rPr>
        <w:t xml:space="preserve"> el impacto de la clase intermedia.</w:t>
      </w:r>
      <w:r w:rsidR="00EA37A4">
        <w:rPr>
          <w:lang w:val="es-ES"/>
        </w:rPr>
        <w:t xml:space="preserve"> </w:t>
      </w:r>
      <w:r w:rsidR="007B5DF8">
        <w:rPr>
          <w:lang w:val="es-ES"/>
        </w:rPr>
        <w:t xml:space="preserve">Para ello, se </w:t>
      </w:r>
      <w:r w:rsidR="00EA37A4">
        <w:rPr>
          <w:lang w:val="es-ES"/>
        </w:rPr>
        <w:t xml:space="preserve">compararon </w:t>
      </w:r>
      <w:r w:rsidR="007B5DF8">
        <w:rPr>
          <w:lang w:val="es-ES"/>
        </w:rPr>
        <w:t>tres esquemas</w:t>
      </w:r>
      <w:r w:rsidR="00EA37A4">
        <w:rPr>
          <w:lang w:val="es-ES"/>
        </w:rPr>
        <w:t xml:space="preserve"> de etiquetado</w:t>
      </w:r>
      <w:r w:rsidR="007B5DF8">
        <w:rPr>
          <w:lang w:val="es-ES"/>
        </w:rPr>
        <w:t>:</w:t>
      </w:r>
    </w:p>
    <w:p w14:paraId="261702A6" w14:textId="77777777" w:rsidR="00DA1266" w:rsidRDefault="00EA37A4" w:rsidP="00DA1266">
      <w:pPr>
        <w:pStyle w:val="PARAGRAPHnoindent"/>
        <w:numPr>
          <w:ilvl w:val="0"/>
          <w:numId w:val="45"/>
        </w:numPr>
        <w:spacing w:line="240" w:lineRule="auto"/>
        <w:rPr>
          <w:lang w:val="es-ES"/>
        </w:rPr>
      </w:pPr>
      <w:r w:rsidRPr="00EA37A4">
        <w:rPr>
          <w:lang w:val="es-ES"/>
        </w:rPr>
        <w:t>Esquema ternario: conservaba las dos clases extremas, definidas a partir de los cuartiles 20 y 80, y añadía una clase intermedia.</w:t>
      </w:r>
    </w:p>
    <w:p w14:paraId="5B7A96BD" w14:textId="77777777" w:rsidR="00DA1266" w:rsidRDefault="00EA37A4" w:rsidP="00DA1266">
      <w:pPr>
        <w:pStyle w:val="PARAGRAPHnoindent"/>
        <w:numPr>
          <w:ilvl w:val="0"/>
          <w:numId w:val="45"/>
        </w:numPr>
        <w:spacing w:line="240" w:lineRule="auto"/>
        <w:rPr>
          <w:lang w:val="es-ES"/>
        </w:rPr>
      </w:pPr>
      <w:r w:rsidRPr="00DA1266">
        <w:rPr>
          <w:lang w:val="es-ES"/>
        </w:rPr>
        <w:t>Esquema binario limpio: descartaba los ejemplos situados en la clase intermedia y conservaba únicamente los extremos.</w:t>
      </w:r>
    </w:p>
    <w:p w14:paraId="0D0910A9" w14:textId="32936446" w:rsidR="00EA37A4" w:rsidRPr="00DA1266" w:rsidRDefault="00EA37A4" w:rsidP="00DA1266">
      <w:pPr>
        <w:pStyle w:val="PARAGRAPHnoindent"/>
        <w:numPr>
          <w:ilvl w:val="0"/>
          <w:numId w:val="45"/>
        </w:numPr>
        <w:spacing w:line="240" w:lineRule="auto"/>
        <w:rPr>
          <w:lang w:val="es-ES"/>
        </w:rPr>
      </w:pPr>
      <w:r w:rsidRPr="00DA1266">
        <w:rPr>
          <w:lang w:val="es-ES"/>
        </w:rPr>
        <w:t>Esquema binario completo: no descartaba los ejemplos intermedios, pero los asignaba a una de las dos clases extremas.</w:t>
      </w:r>
    </w:p>
    <w:p w14:paraId="49DF793D" w14:textId="2104FADD" w:rsidR="00EA37A4" w:rsidRPr="00EA37A4" w:rsidRDefault="00EA37A4" w:rsidP="008F5563">
      <w:pPr>
        <w:pStyle w:val="PARAGRAPHnoindent"/>
        <w:spacing w:line="240" w:lineRule="auto"/>
        <w:ind w:firstLine="240"/>
        <w:rPr>
          <w:lang w:val="es-ES"/>
        </w:rPr>
      </w:pPr>
      <w:r w:rsidRPr="00EA37A4">
        <w:rPr>
          <w:lang w:val="es-ES"/>
        </w:rPr>
        <w:t>Los experimentos mostraron que eliminar o reducir la amplitud de la clase intermedia mejoraba las métricas de clasificación, especialmente cuando solo se conservaban ejemplos extremos. Esto confirmó que la clase central representaba una zona de ruido, indefinición o baja separabilidad para el modelo.</w:t>
      </w:r>
    </w:p>
    <w:p w14:paraId="78D9C08F" w14:textId="00E66031" w:rsidR="00EA37A4" w:rsidRPr="00EA37A4" w:rsidRDefault="00EA37A4" w:rsidP="008F5563">
      <w:pPr>
        <w:pStyle w:val="PARAGRAPHnoindent"/>
        <w:spacing w:line="240" w:lineRule="auto"/>
        <w:ind w:firstLine="240"/>
        <w:rPr>
          <w:lang w:val="es-ES"/>
        </w:rPr>
      </w:pPr>
      <w:r w:rsidRPr="00EA37A4">
        <w:rPr>
          <w:lang w:val="es-ES"/>
        </w:rPr>
        <w:lastRenderedPageBreak/>
        <w:t>Sin embargo, esta conclusión reveló también una limitación importante. Si la mejor forma de obtener buenos resultados de clasificación era eliminar gran parte de la zona central, entonces la formulación discreta estaba desaprovechando información de muchas partidas. En lugar de resolver el problema, la clasificación lo simplificaba artificialmente.</w:t>
      </w:r>
    </w:p>
    <w:p w14:paraId="41950FBD" w14:textId="75FCDE3A" w:rsidR="00D639A1" w:rsidRDefault="00EA37A4" w:rsidP="008F5563">
      <w:pPr>
        <w:pStyle w:val="PARAGRAPHnoindent"/>
        <w:spacing w:line="240" w:lineRule="auto"/>
        <w:ind w:firstLine="240"/>
        <w:rPr>
          <w:lang w:val="es-ES"/>
        </w:rPr>
      </w:pPr>
      <w:r w:rsidRPr="00EA37A4">
        <w:rPr>
          <w:lang w:val="es-ES"/>
        </w:rPr>
        <w:t>Por este motivo, el siguiente paso fue abandonar la predicción de clases y predecir directamente el score continuo. De esta manera, la zona central deja de ser una clase problemática y pasa a formar parte natural de una escala gradual</w:t>
      </w:r>
      <w:r w:rsidR="00D639A1" w:rsidRPr="00D639A1">
        <w:rPr>
          <w:lang w:val="es-ES"/>
        </w:rPr>
        <w:t>.</w:t>
      </w:r>
    </w:p>
    <w:p w14:paraId="0C20F3A2" w14:textId="7A151AC3" w:rsidR="00B47AA0" w:rsidRDefault="00837280" w:rsidP="008F5563">
      <w:pPr>
        <w:pStyle w:val="Ttulo1"/>
        <w:spacing w:line="240" w:lineRule="auto"/>
        <w:rPr>
          <w:lang w:val="es-ES"/>
        </w:rPr>
      </w:pPr>
      <w:r>
        <w:rPr>
          <w:lang w:val="es-ES"/>
        </w:rPr>
        <w:t xml:space="preserve">5 Metodología </w:t>
      </w:r>
      <w:r w:rsidR="00015191">
        <w:rPr>
          <w:lang w:val="es-ES"/>
        </w:rPr>
        <w:t>a</w:t>
      </w:r>
      <w:r>
        <w:rPr>
          <w:lang w:val="es-ES"/>
        </w:rPr>
        <w:t>ctual</w:t>
      </w:r>
    </w:p>
    <w:p w14:paraId="3F40C8F2" w14:textId="592F7827" w:rsidR="00E22720" w:rsidRPr="00094429" w:rsidRDefault="00E22720" w:rsidP="006A7952">
      <w:pPr>
        <w:pStyle w:val="Ttulo2"/>
        <w:spacing w:before="40" w:line="240" w:lineRule="auto"/>
        <w:ind w:left="0" w:firstLine="0"/>
        <w:rPr>
          <w:lang w:val="es-ES"/>
        </w:rPr>
      </w:pPr>
      <w:r w:rsidRPr="00094429">
        <w:rPr>
          <w:lang w:val="es-ES"/>
        </w:rPr>
        <w:t>5.1 Datos y unidad de análisis</w:t>
      </w:r>
    </w:p>
    <w:p w14:paraId="680F2B9C" w14:textId="4268BEBD" w:rsidR="00EA37A4" w:rsidRPr="00EA37A4" w:rsidRDefault="00EA37A4" w:rsidP="008F5563">
      <w:pPr>
        <w:pStyle w:val="PARAGRAPH"/>
        <w:spacing w:line="240" w:lineRule="auto"/>
        <w:rPr>
          <w:lang w:val="es-ES"/>
        </w:rPr>
      </w:pPr>
      <w:r w:rsidRPr="00EA37A4">
        <w:rPr>
          <w:lang w:val="es-ES"/>
        </w:rPr>
        <w:t>La API de Riot Games proporciona endpoints para obtener información de partidas y timelines. Además, se utiliza Data Dragon para datos estáticos y recursos asociados al juego, como campeones, hechizos, runas e iconos [</w:t>
      </w:r>
      <w:r w:rsidR="00F67F98">
        <w:rPr>
          <w:lang w:val="es-ES"/>
        </w:rPr>
        <w:t>6</w:t>
      </w:r>
      <w:r w:rsidRPr="00EA37A4">
        <w:rPr>
          <w:lang w:val="es-ES"/>
        </w:rPr>
        <w:t>].</w:t>
      </w:r>
    </w:p>
    <w:p w14:paraId="5547F458" w14:textId="66B32678" w:rsidR="00EA37A4" w:rsidRPr="00EA37A4" w:rsidRDefault="00EA37A4" w:rsidP="008F5563">
      <w:pPr>
        <w:pStyle w:val="PARAGRAPH"/>
        <w:spacing w:line="240" w:lineRule="auto"/>
        <w:rPr>
          <w:lang w:val="es-ES"/>
        </w:rPr>
      </w:pPr>
      <w:r w:rsidRPr="00EA37A4">
        <w:rPr>
          <w:lang w:val="es-ES"/>
        </w:rPr>
        <w:t>La unidad de análisis es (match_id, team_id). Esto significa que cada partida genera dos observaciones: una desde la perspectiva del equipo azul y otra desde la perspectiva del equipo rojo. Esta formulación permite estudiar patrones de equipo sin reducir la partida a una única observación global.</w:t>
      </w:r>
    </w:p>
    <w:p w14:paraId="6C0B7A43" w14:textId="6D082BB2" w:rsidR="00D8385E" w:rsidRPr="00EC5295" w:rsidRDefault="00D32D51" w:rsidP="008F5563">
      <w:pPr>
        <w:pStyle w:val="PARAGRAPH"/>
        <w:spacing w:line="240" w:lineRule="auto"/>
        <w:rPr>
          <w:lang w:val="es-ES"/>
        </w:rPr>
      </w:pPr>
      <w:r w:rsidRPr="00D32D51">
        <w:rPr>
          <w:lang w:val="es-ES"/>
        </w:rPr>
        <w:t>Como se ha explicado, se separa estrictamente información pre-partida y comportamiento observado para evitar data leakage</w:t>
      </w:r>
      <w:r w:rsidR="00EA37A4" w:rsidRPr="00EA37A4">
        <w:rPr>
          <w:lang w:val="es-ES"/>
        </w:rPr>
        <w:t>.</w:t>
      </w:r>
      <w:r w:rsidR="00EC5295">
        <w:rPr>
          <w:lang w:val="es-ES"/>
        </w:rPr>
        <w:t xml:space="preserve"> </w:t>
      </w:r>
      <w:r w:rsidR="00EC5295" w:rsidRPr="00EC5295">
        <w:rPr>
          <w:lang w:val="es-ES"/>
        </w:rPr>
        <w:t>Las variables del draft se usan como entrada del modelo, mientras que las variables de la timeline se emplean únicamente para construir la etiqueta observada.</w:t>
      </w:r>
    </w:p>
    <w:p w14:paraId="27625C1F" w14:textId="1D26A0DC" w:rsidR="004C3DC9" w:rsidRPr="00094429" w:rsidRDefault="004C3DC9" w:rsidP="008F5563">
      <w:pPr>
        <w:pStyle w:val="Ttulo2"/>
        <w:spacing w:line="240" w:lineRule="auto"/>
        <w:ind w:left="0" w:firstLine="0"/>
        <w:rPr>
          <w:lang w:val="es-ES"/>
        </w:rPr>
      </w:pPr>
      <w:r w:rsidRPr="00094429">
        <w:rPr>
          <w:lang w:val="es-ES"/>
        </w:rPr>
        <w:t>5.</w:t>
      </w:r>
      <w:r w:rsidR="00E22720" w:rsidRPr="00094429">
        <w:rPr>
          <w:lang w:val="es-ES"/>
        </w:rPr>
        <w:t xml:space="preserve">2 Nueva </w:t>
      </w:r>
      <w:r w:rsidR="00015191">
        <w:rPr>
          <w:lang w:val="es-ES"/>
        </w:rPr>
        <w:t>e</w:t>
      </w:r>
      <w:r w:rsidR="00E22720" w:rsidRPr="00094429">
        <w:rPr>
          <w:lang w:val="es-ES"/>
        </w:rPr>
        <w:t xml:space="preserve">tiqueta de </w:t>
      </w:r>
      <w:r w:rsidR="00015191">
        <w:rPr>
          <w:lang w:val="es-ES"/>
        </w:rPr>
        <w:t>s</w:t>
      </w:r>
      <w:r w:rsidR="00E22720" w:rsidRPr="00094429">
        <w:rPr>
          <w:lang w:val="es-ES"/>
        </w:rPr>
        <w:t>upport</w:t>
      </w:r>
    </w:p>
    <w:p w14:paraId="692A9ACA" w14:textId="4BCCA2A7" w:rsidR="00EA37A4" w:rsidRPr="00EA37A4" w:rsidRDefault="00EA37A4" w:rsidP="008F5563">
      <w:pPr>
        <w:pStyle w:val="PARAGRAPH"/>
        <w:spacing w:line="240" w:lineRule="auto"/>
        <w:rPr>
          <w:lang w:val="es-ES"/>
        </w:rPr>
      </w:pPr>
      <w:r w:rsidRPr="00EA37A4">
        <w:rPr>
          <w:lang w:val="es-ES"/>
        </w:rPr>
        <w:t>La etiqueta actual mide el perfil de roaming del support entre el minuto 5 y el minuto 12. El score se define en el rango [0, 1], donde valores bajos indican un support más anclado a botlane y al botlaner, mientras que valores altos indican una mayor tendencia observada a abandonar la línea o jugar lejos del botlaner.</w:t>
      </w:r>
    </w:p>
    <w:p w14:paraId="3F813BEC" w14:textId="293E082E" w:rsidR="006C43BB" w:rsidRDefault="00EA37A4" w:rsidP="008F5563">
      <w:pPr>
        <w:pStyle w:val="PARAGRAPH"/>
        <w:spacing w:line="240" w:lineRule="auto"/>
        <w:rPr>
          <w:lang w:val="es-ES"/>
        </w:rPr>
      </w:pPr>
      <w:r w:rsidRPr="00EA37A4">
        <w:rPr>
          <w:lang w:val="es-ES"/>
        </w:rPr>
        <w:t>La heurística combina tres componentes, con los siguientes pesos en la versión actual:</w:t>
      </w:r>
    </w:p>
    <w:p w14:paraId="019E22BE" w14:textId="77777777" w:rsidR="00DA1266" w:rsidRDefault="00EA37A4" w:rsidP="00DA1266">
      <w:pPr>
        <w:pStyle w:val="PARAGRAPH"/>
        <w:numPr>
          <w:ilvl w:val="0"/>
          <w:numId w:val="46"/>
        </w:numPr>
        <w:spacing w:line="240" w:lineRule="auto"/>
        <w:rPr>
          <w:lang w:val="es-ES"/>
        </w:rPr>
      </w:pPr>
      <w:r w:rsidRPr="00EA37A4">
        <w:rPr>
          <w:lang w:val="es-ES"/>
        </w:rPr>
        <w:t xml:space="preserve">Proporción </w:t>
      </w:r>
      <w:r w:rsidR="00D32D51" w:rsidRPr="00D32D51">
        <w:rPr>
          <w:lang w:val="es-ES"/>
        </w:rPr>
        <w:t>de instantes de la timeline</w:t>
      </w:r>
      <w:r w:rsidRPr="00EA37A4">
        <w:rPr>
          <w:lang w:val="es-ES"/>
        </w:rPr>
        <w:t xml:space="preserve"> fuera de botlane y de sus alrededores próximos: 0.45.</w:t>
      </w:r>
    </w:p>
    <w:p w14:paraId="36B7BBB8" w14:textId="77777777" w:rsidR="00DA1266" w:rsidRDefault="00EA37A4" w:rsidP="00DA1266">
      <w:pPr>
        <w:pStyle w:val="PARAGRAPH"/>
        <w:numPr>
          <w:ilvl w:val="0"/>
          <w:numId w:val="46"/>
        </w:numPr>
        <w:spacing w:line="240" w:lineRule="auto"/>
        <w:rPr>
          <w:lang w:val="es-ES"/>
        </w:rPr>
      </w:pPr>
      <w:r w:rsidRPr="00DA1266">
        <w:rPr>
          <w:lang w:val="es-ES"/>
        </w:rPr>
        <w:t xml:space="preserve">Proporción </w:t>
      </w:r>
      <w:r w:rsidR="00D32D51" w:rsidRPr="00DA1266">
        <w:rPr>
          <w:lang w:val="es-ES"/>
        </w:rPr>
        <w:t>de instantes de la timeline</w:t>
      </w:r>
      <w:r w:rsidR="00D32D51" w:rsidRPr="00DA1266">
        <w:rPr>
          <w:lang w:val="es-ES"/>
        </w:rPr>
        <w:t xml:space="preserve"> </w:t>
      </w:r>
      <w:r w:rsidRPr="00DA1266">
        <w:rPr>
          <w:lang w:val="es-ES"/>
        </w:rPr>
        <w:t>lejos del botlaner: 0.35.</w:t>
      </w:r>
    </w:p>
    <w:p w14:paraId="7BCA54A4" w14:textId="3011D226" w:rsidR="005F70F6" w:rsidRPr="00DA1266" w:rsidRDefault="00EA37A4" w:rsidP="00DA1266">
      <w:pPr>
        <w:pStyle w:val="PARAGRAPH"/>
        <w:numPr>
          <w:ilvl w:val="0"/>
          <w:numId w:val="46"/>
        </w:numPr>
        <w:spacing w:line="240" w:lineRule="auto"/>
        <w:rPr>
          <w:lang w:val="es-ES"/>
        </w:rPr>
      </w:pPr>
      <w:r w:rsidRPr="00DA1266">
        <w:rPr>
          <w:lang w:val="es-ES"/>
        </w:rPr>
        <w:t>Componente de diferencia relativa de experiencia entre support y botlaner: 0.20.</w:t>
      </w:r>
    </w:p>
    <w:p w14:paraId="0618620B" w14:textId="3B1393EF" w:rsidR="00EA37A4" w:rsidRDefault="00EA37A4" w:rsidP="008F5563">
      <w:pPr>
        <w:pStyle w:val="PARAGRAPH"/>
        <w:spacing w:line="240" w:lineRule="auto"/>
        <w:rPr>
          <w:lang w:val="es-ES"/>
        </w:rPr>
      </w:pPr>
      <w:r w:rsidRPr="00EA37A4">
        <w:rPr>
          <w:lang w:val="es-ES"/>
        </w:rPr>
        <w:t>El tercer componente no compara recursos entre equipos, sino la relación interna entre el support y su compañero de línea. Su objetivo es capturar situaciones en las que el support se separa del botlaner durante la fase temprana, lo que puede reflejar presencia en otras zonas del mapa. Aun así, este componente es uno de los candidatos a revisión durante el tuning de la etiqueta, precisamente porque puede estar más influido por el desarrollo concreto de la partida que las variables puramente espaciales.</w:t>
      </w:r>
    </w:p>
    <w:p w14:paraId="04F8DC91" w14:textId="27F0CB26" w:rsidR="00B5770E" w:rsidRDefault="00B5770E" w:rsidP="008F5563">
      <w:pPr>
        <w:pStyle w:val="PARAGRAPH"/>
        <w:spacing w:line="240" w:lineRule="auto"/>
        <w:rPr>
          <w:lang w:val="es-ES"/>
        </w:rPr>
      </w:pPr>
      <w:r w:rsidRPr="00B5770E">
        <w:rPr>
          <w:lang w:val="es-ES"/>
        </w:rPr>
        <w:t xml:space="preserve">La formulación de esta etiqueta constituye una parte central del trabajo propio: no se dispone de un ground truth oficial para el roaming del support, por lo que la </w:t>
      </w:r>
      <w:r w:rsidRPr="00B5770E">
        <w:rPr>
          <w:lang w:val="es-ES"/>
        </w:rPr>
        <w:t>etiqueta debe diseñarse, analizarse y revisarse experimentalmente.</w:t>
      </w:r>
    </w:p>
    <w:p w14:paraId="327143AA" w14:textId="73705472" w:rsidR="00E22CE8" w:rsidRPr="00094429" w:rsidRDefault="00E22CE8" w:rsidP="008F5563">
      <w:pPr>
        <w:pStyle w:val="Ttulo2"/>
        <w:spacing w:line="240" w:lineRule="auto"/>
        <w:ind w:left="0" w:firstLine="0"/>
        <w:rPr>
          <w:lang w:val="es-ES"/>
        </w:rPr>
      </w:pPr>
      <w:r w:rsidRPr="00094429">
        <w:rPr>
          <w:lang w:val="es-ES"/>
        </w:rPr>
        <w:t>5.3 Comparación</w:t>
      </w:r>
      <w:r w:rsidR="005732D7" w:rsidRPr="00094429">
        <w:rPr>
          <w:lang w:val="es-ES"/>
        </w:rPr>
        <w:t xml:space="preserve"> </w:t>
      </w:r>
      <w:r w:rsidR="00015191">
        <w:rPr>
          <w:lang w:val="es-ES"/>
        </w:rPr>
        <w:t>e</w:t>
      </w:r>
      <w:r w:rsidR="005732D7" w:rsidRPr="00094429">
        <w:rPr>
          <w:lang w:val="es-ES"/>
        </w:rPr>
        <w:t xml:space="preserve">xperta por </w:t>
      </w:r>
      <w:r w:rsidR="00015191">
        <w:rPr>
          <w:lang w:val="es-ES"/>
        </w:rPr>
        <w:t>c</w:t>
      </w:r>
      <w:r w:rsidR="005732D7" w:rsidRPr="00094429">
        <w:rPr>
          <w:lang w:val="es-ES"/>
        </w:rPr>
        <w:t>ampeón</w:t>
      </w:r>
    </w:p>
    <w:p w14:paraId="459206F5" w14:textId="0DA3BCF3" w:rsidR="00EA37A4" w:rsidRPr="00EA37A4" w:rsidRDefault="00EA37A4" w:rsidP="008F5563">
      <w:pPr>
        <w:pStyle w:val="PARAGRAPH"/>
        <w:spacing w:line="240" w:lineRule="auto"/>
        <w:ind w:firstLine="0"/>
        <w:rPr>
          <w:lang w:val="es-ES"/>
        </w:rPr>
      </w:pPr>
      <w:r w:rsidRPr="00EA37A4">
        <w:rPr>
          <w:lang w:val="es-ES"/>
        </w:rPr>
        <w:t>Para comprobar si la etiqueta observada tiene sentido cualitativo, se construyó una referencia experta manual para 47 campeones con presencia habitual o plausible en rol de support. Esta tabla incluye:</w:t>
      </w:r>
    </w:p>
    <w:p w14:paraId="0C67EE53" w14:textId="77777777" w:rsidR="00DA1266" w:rsidRDefault="00EA37A4" w:rsidP="00DA1266">
      <w:pPr>
        <w:pStyle w:val="PARAGRAPH"/>
        <w:numPr>
          <w:ilvl w:val="0"/>
          <w:numId w:val="47"/>
        </w:numPr>
        <w:spacing w:line="240" w:lineRule="auto"/>
        <w:rPr>
          <w:lang w:val="es-ES"/>
        </w:rPr>
      </w:pPr>
      <w:r w:rsidRPr="00EA37A4">
        <w:rPr>
          <w:lang w:val="es-ES"/>
        </w:rPr>
        <w:t>Nombre del campeón.</w:t>
      </w:r>
    </w:p>
    <w:p w14:paraId="4F30286B" w14:textId="77777777" w:rsidR="00DA1266" w:rsidRDefault="00EA37A4" w:rsidP="00DA1266">
      <w:pPr>
        <w:pStyle w:val="PARAGRAPH"/>
        <w:numPr>
          <w:ilvl w:val="0"/>
          <w:numId w:val="47"/>
        </w:numPr>
        <w:spacing w:line="240" w:lineRule="auto"/>
        <w:rPr>
          <w:lang w:val="es-ES"/>
        </w:rPr>
      </w:pPr>
      <w:r w:rsidRPr="00DA1266">
        <w:rPr>
          <w:lang w:val="es-ES"/>
        </w:rPr>
        <w:t>Arquetipo experto.</w:t>
      </w:r>
    </w:p>
    <w:p w14:paraId="2014ACE5" w14:textId="77777777" w:rsidR="00DA1266" w:rsidRDefault="00EA37A4" w:rsidP="00DA1266">
      <w:pPr>
        <w:pStyle w:val="PARAGRAPH"/>
        <w:numPr>
          <w:ilvl w:val="0"/>
          <w:numId w:val="47"/>
        </w:numPr>
        <w:spacing w:line="240" w:lineRule="auto"/>
        <w:rPr>
          <w:lang w:val="es-ES"/>
        </w:rPr>
      </w:pPr>
      <w:r w:rsidRPr="00DA1266">
        <w:rPr>
          <w:lang w:val="es-ES"/>
        </w:rPr>
        <w:t xml:space="preserve">Score </w:t>
      </w:r>
      <w:r w:rsidR="009D7D78" w:rsidRPr="00DA1266">
        <w:rPr>
          <w:lang w:val="es-ES"/>
        </w:rPr>
        <w:t xml:space="preserve">experto o </w:t>
      </w:r>
      <w:r w:rsidRPr="00DA1266">
        <w:rPr>
          <w:lang w:val="es-ES"/>
        </w:rPr>
        <w:t>esperado de roaming en [0, 1].</w:t>
      </w:r>
    </w:p>
    <w:p w14:paraId="0FA145DE" w14:textId="77777777" w:rsidR="00DA1266" w:rsidRDefault="00EA37A4" w:rsidP="00DA1266">
      <w:pPr>
        <w:pStyle w:val="PARAGRAPH"/>
        <w:numPr>
          <w:ilvl w:val="0"/>
          <w:numId w:val="47"/>
        </w:numPr>
        <w:spacing w:line="240" w:lineRule="auto"/>
        <w:rPr>
          <w:lang w:val="es-ES"/>
        </w:rPr>
      </w:pPr>
      <w:r w:rsidRPr="00DA1266">
        <w:rPr>
          <w:lang w:val="es-ES"/>
        </w:rPr>
        <w:t>Confianza de la etiqueta.</w:t>
      </w:r>
    </w:p>
    <w:p w14:paraId="4AA99731" w14:textId="01255101" w:rsidR="00EA37A4" w:rsidRPr="00DA1266" w:rsidRDefault="00EA37A4" w:rsidP="00DA1266">
      <w:pPr>
        <w:pStyle w:val="PARAGRAPH"/>
        <w:numPr>
          <w:ilvl w:val="0"/>
          <w:numId w:val="47"/>
        </w:numPr>
        <w:spacing w:line="240" w:lineRule="auto"/>
        <w:rPr>
          <w:lang w:val="es-ES"/>
        </w:rPr>
      </w:pPr>
      <w:r w:rsidRPr="00DA1266">
        <w:rPr>
          <w:lang w:val="es-ES"/>
        </w:rPr>
        <w:t>Notas justificativas.</w:t>
      </w:r>
    </w:p>
    <w:p w14:paraId="6565EF48" w14:textId="071A0E50" w:rsidR="003426C2" w:rsidRDefault="00EA37A4" w:rsidP="008F5563">
      <w:pPr>
        <w:pStyle w:val="PARAGRAPH"/>
        <w:spacing w:line="240" w:lineRule="auto"/>
        <w:rPr>
          <w:lang w:val="es-ES"/>
        </w:rPr>
      </w:pPr>
      <w:r w:rsidRPr="00EA37A4">
        <w:rPr>
          <w:lang w:val="es-ES"/>
        </w:rPr>
        <w:t>Un ejemplo simplificado de cinco filas, sin incluir las notas, es:</w:t>
      </w:r>
    </w:p>
    <w:p w14:paraId="42318322" w14:textId="77777777" w:rsidR="00EA37A4" w:rsidRDefault="00EA37A4" w:rsidP="008F5563">
      <w:pPr>
        <w:pStyle w:val="PARAGRAPH"/>
        <w:spacing w:line="240" w:lineRule="auto"/>
        <w:rPr>
          <w:lang w:val="es-ES"/>
        </w:rPr>
      </w:pPr>
    </w:p>
    <w:tbl>
      <w:tblPr>
        <w:tblStyle w:val="Tabladecuadrcula2"/>
        <w:tblW w:w="4876" w:type="dxa"/>
        <w:jc w:val="center"/>
        <w:tblLook w:val="04A0" w:firstRow="1" w:lastRow="0" w:firstColumn="1" w:lastColumn="0" w:noHBand="0" w:noVBand="1"/>
      </w:tblPr>
      <w:tblGrid>
        <w:gridCol w:w="1207"/>
        <w:gridCol w:w="2074"/>
        <w:gridCol w:w="794"/>
        <w:gridCol w:w="801"/>
      </w:tblGrid>
      <w:tr w:rsidR="00227029" w14:paraId="5DA9CC0D" w14:textId="77777777" w:rsidTr="00BF72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3FF8749" w14:textId="45C1223B" w:rsidR="00227029" w:rsidRDefault="00227029" w:rsidP="008F5563">
            <w:pPr>
              <w:pStyle w:val="PARAGRAPH"/>
              <w:spacing w:line="240" w:lineRule="auto"/>
              <w:ind w:firstLine="0"/>
              <w:rPr>
                <w:lang w:val="es-ES"/>
              </w:rPr>
            </w:pPr>
            <w:r>
              <w:rPr>
                <w:lang w:val="es-ES"/>
              </w:rPr>
              <w:t>Campeón</w:t>
            </w:r>
          </w:p>
        </w:tc>
        <w:tc>
          <w:tcPr>
            <w:tcW w:w="0" w:type="auto"/>
          </w:tcPr>
          <w:p w14:paraId="3CF5D98E" w14:textId="240869FA" w:rsidR="00227029" w:rsidRDefault="00227029"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lang w:val="es-ES"/>
              </w:rPr>
            </w:pPr>
            <w:r>
              <w:rPr>
                <w:lang w:val="es-ES"/>
              </w:rPr>
              <w:t>Arquetipo experto</w:t>
            </w:r>
          </w:p>
        </w:tc>
        <w:tc>
          <w:tcPr>
            <w:tcW w:w="0" w:type="auto"/>
          </w:tcPr>
          <w:p w14:paraId="3EA7F4DA" w14:textId="08BFB83D" w:rsidR="00227029" w:rsidRPr="00227029" w:rsidRDefault="00227029"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Pr>
                <w:lang w:val="es-ES"/>
              </w:rPr>
              <w:t>Score</w:t>
            </w:r>
          </w:p>
        </w:tc>
        <w:tc>
          <w:tcPr>
            <w:tcW w:w="0" w:type="auto"/>
          </w:tcPr>
          <w:p w14:paraId="4C6927FC" w14:textId="0E662DCF" w:rsidR="00227029" w:rsidRDefault="00227029"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lang w:val="es-ES"/>
              </w:rPr>
            </w:pPr>
            <w:r>
              <w:rPr>
                <w:lang w:val="es-ES"/>
              </w:rPr>
              <w:t>Conf</w:t>
            </w:r>
            <w:r w:rsidR="009D7D78">
              <w:rPr>
                <w:b w:val="0"/>
                <w:bCs w:val="0"/>
                <w:lang w:val="es-ES"/>
              </w:rPr>
              <w:t>.</w:t>
            </w:r>
          </w:p>
        </w:tc>
      </w:tr>
      <w:tr w:rsidR="00227029" w14:paraId="62E65A51"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28886BF" w14:textId="5C452810" w:rsidR="00227029" w:rsidRDefault="00227029" w:rsidP="008F5563">
            <w:pPr>
              <w:pStyle w:val="PARAGRAPH"/>
              <w:spacing w:line="240" w:lineRule="auto"/>
              <w:ind w:firstLine="0"/>
              <w:rPr>
                <w:lang w:val="es-ES"/>
              </w:rPr>
            </w:pPr>
            <w:r>
              <w:rPr>
                <w:lang w:val="es-ES"/>
              </w:rPr>
              <w:t>Bard</w:t>
            </w:r>
          </w:p>
        </w:tc>
        <w:tc>
          <w:tcPr>
            <w:tcW w:w="0" w:type="auto"/>
          </w:tcPr>
          <w:p w14:paraId="7AA64F89" w14:textId="641EC314"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Roaming specialist</w:t>
            </w:r>
          </w:p>
        </w:tc>
        <w:tc>
          <w:tcPr>
            <w:tcW w:w="0" w:type="auto"/>
          </w:tcPr>
          <w:p w14:paraId="5946283D" w14:textId="0B2ECB3B"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0.95</w:t>
            </w:r>
          </w:p>
        </w:tc>
        <w:tc>
          <w:tcPr>
            <w:tcW w:w="0" w:type="auto"/>
          </w:tcPr>
          <w:p w14:paraId="73829488" w14:textId="1D375EAB"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0.95</w:t>
            </w:r>
          </w:p>
        </w:tc>
      </w:tr>
      <w:tr w:rsidR="00227029" w14:paraId="2B65A10E"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7B3CA3B" w14:textId="70377D7E" w:rsidR="00227029" w:rsidRDefault="00227029" w:rsidP="008F5563">
            <w:pPr>
              <w:pStyle w:val="PARAGRAPH"/>
              <w:spacing w:line="240" w:lineRule="auto"/>
              <w:ind w:firstLine="0"/>
              <w:rPr>
                <w:lang w:val="es-ES"/>
              </w:rPr>
            </w:pPr>
            <w:r>
              <w:rPr>
                <w:lang w:val="es-ES"/>
              </w:rPr>
              <w:t>Alistar</w:t>
            </w:r>
          </w:p>
        </w:tc>
        <w:tc>
          <w:tcPr>
            <w:tcW w:w="0" w:type="auto"/>
          </w:tcPr>
          <w:p w14:paraId="0762009F" w14:textId="1BD62D88" w:rsidR="00227029" w:rsidRDefault="00227029"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Engage roamer</w:t>
            </w:r>
          </w:p>
        </w:tc>
        <w:tc>
          <w:tcPr>
            <w:tcW w:w="0" w:type="auto"/>
          </w:tcPr>
          <w:p w14:paraId="55BE8D4E" w14:textId="029D7D79" w:rsidR="00227029" w:rsidRDefault="00227029"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0.82</w:t>
            </w:r>
          </w:p>
        </w:tc>
        <w:tc>
          <w:tcPr>
            <w:tcW w:w="0" w:type="auto"/>
          </w:tcPr>
          <w:p w14:paraId="0A3FD65C" w14:textId="6EE32DDF" w:rsidR="00227029" w:rsidRDefault="00227029"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0.90</w:t>
            </w:r>
          </w:p>
        </w:tc>
      </w:tr>
      <w:tr w:rsidR="00227029" w14:paraId="347E32F9"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AE11FE5" w14:textId="1C63B695" w:rsidR="00227029" w:rsidRDefault="00227029" w:rsidP="008F5563">
            <w:pPr>
              <w:pStyle w:val="PARAGRAPH"/>
              <w:spacing w:line="240" w:lineRule="auto"/>
              <w:ind w:firstLine="0"/>
              <w:rPr>
                <w:lang w:val="es-ES"/>
              </w:rPr>
            </w:pPr>
            <w:r>
              <w:t>Braum</w:t>
            </w:r>
          </w:p>
        </w:tc>
        <w:tc>
          <w:tcPr>
            <w:tcW w:w="0" w:type="auto"/>
          </w:tcPr>
          <w:p w14:paraId="299199B7" w14:textId="38603232"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t>Protective warden</w:t>
            </w:r>
          </w:p>
        </w:tc>
        <w:tc>
          <w:tcPr>
            <w:tcW w:w="0" w:type="auto"/>
          </w:tcPr>
          <w:p w14:paraId="51C2CF55" w14:textId="5D726741"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sidRPr="008C4626">
              <w:t>0.</w:t>
            </w:r>
            <w:r>
              <w:t>48</w:t>
            </w:r>
          </w:p>
        </w:tc>
        <w:tc>
          <w:tcPr>
            <w:tcW w:w="0" w:type="auto"/>
          </w:tcPr>
          <w:p w14:paraId="3998BF27" w14:textId="08F00035"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0.75</w:t>
            </w:r>
          </w:p>
        </w:tc>
      </w:tr>
      <w:tr w:rsidR="00227029" w14:paraId="5A18F54F"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A366E3" w14:textId="7A44B1B0" w:rsidR="00227029" w:rsidRDefault="00227029" w:rsidP="008F5563">
            <w:pPr>
              <w:pStyle w:val="PARAGRAPH"/>
              <w:spacing w:line="240" w:lineRule="auto"/>
              <w:ind w:firstLine="0"/>
              <w:rPr>
                <w:lang w:val="es-ES"/>
              </w:rPr>
            </w:pPr>
            <w:r>
              <w:t>Sona</w:t>
            </w:r>
          </w:p>
        </w:tc>
        <w:tc>
          <w:tcPr>
            <w:tcW w:w="0" w:type="auto"/>
          </w:tcPr>
          <w:p w14:paraId="56AEFA8A" w14:textId="3861B53C" w:rsidR="00227029" w:rsidRDefault="00227029"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t>Scaling enchanter</w:t>
            </w:r>
          </w:p>
        </w:tc>
        <w:tc>
          <w:tcPr>
            <w:tcW w:w="0" w:type="auto"/>
          </w:tcPr>
          <w:p w14:paraId="11CE6570" w14:textId="177281DC" w:rsidR="00227029" w:rsidRDefault="00227029"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t>0.22</w:t>
            </w:r>
          </w:p>
        </w:tc>
        <w:tc>
          <w:tcPr>
            <w:tcW w:w="0" w:type="auto"/>
          </w:tcPr>
          <w:p w14:paraId="36164358" w14:textId="1EEC9E34" w:rsidR="00227029" w:rsidRDefault="00227029"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0.8</w:t>
            </w:r>
          </w:p>
        </w:tc>
      </w:tr>
      <w:tr w:rsidR="00227029" w14:paraId="1A79C31E"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9604937" w14:textId="767DFD17" w:rsidR="00227029" w:rsidRDefault="00227029" w:rsidP="008F5563">
            <w:pPr>
              <w:pStyle w:val="PARAGRAPH"/>
              <w:spacing w:line="240" w:lineRule="auto"/>
              <w:ind w:firstLine="0"/>
              <w:rPr>
                <w:lang w:val="es-ES"/>
              </w:rPr>
            </w:pPr>
            <w:r w:rsidRPr="00FB75D3">
              <w:rPr>
                <w:lang w:val="es-ES"/>
              </w:rPr>
              <w:t>Yuumi</w:t>
            </w:r>
          </w:p>
        </w:tc>
        <w:tc>
          <w:tcPr>
            <w:tcW w:w="0" w:type="auto"/>
          </w:tcPr>
          <w:p w14:paraId="5DE5B2D9" w14:textId="5A635124"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Adc enabler</w:t>
            </w:r>
          </w:p>
        </w:tc>
        <w:tc>
          <w:tcPr>
            <w:tcW w:w="0" w:type="auto"/>
          </w:tcPr>
          <w:p w14:paraId="500B0FF0" w14:textId="2F2CC099"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0.08</w:t>
            </w:r>
          </w:p>
        </w:tc>
        <w:tc>
          <w:tcPr>
            <w:tcW w:w="0" w:type="auto"/>
          </w:tcPr>
          <w:p w14:paraId="536F539C" w14:textId="62E58459" w:rsidR="00227029" w:rsidRDefault="00227029"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0.95</w:t>
            </w:r>
          </w:p>
        </w:tc>
      </w:tr>
    </w:tbl>
    <w:p w14:paraId="21D6FE2C" w14:textId="77777777" w:rsidR="003426C2" w:rsidRDefault="003426C2" w:rsidP="008F5563">
      <w:pPr>
        <w:pStyle w:val="PARAGRAPH"/>
        <w:spacing w:line="240" w:lineRule="auto"/>
        <w:ind w:firstLine="0"/>
        <w:rPr>
          <w:lang w:val="es-ES"/>
        </w:rPr>
      </w:pPr>
    </w:p>
    <w:p w14:paraId="7BFACBD3" w14:textId="1045F95F" w:rsidR="00EA37A4" w:rsidRPr="00EA37A4" w:rsidRDefault="00EA37A4" w:rsidP="008F5563">
      <w:pPr>
        <w:pStyle w:val="PARAGRAPH"/>
        <w:spacing w:line="240" w:lineRule="auto"/>
        <w:rPr>
          <w:lang w:val="es-ES"/>
        </w:rPr>
      </w:pPr>
      <w:r w:rsidRPr="00EA37A4">
        <w:rPr>
          <w:lang w:val="es-ES"/>
        </w:rPr>
        <w:t>La comparación observada vs experta no debe presentarse como validación contra un ground truth oficial, sino como validación cualitativa inicial. El objetivo es comprobar si campeones que por conocimiento del dominio deberían aparecer como más orientados al roaming, como Bard, Pyke, Nautilus o Rakan, quedan por encima de campeones más anclados al botlaner, como Yuumi, Soraka, Sona o Milio.</w:t>
      </w:r>
    </w:p>
    <w:p w14:paraId="194D8BC6" w14:textId="5F6A68DE" w:rsidR="00772AA6" w:rsidRDefault="00EA37A4" w:rsidP="008F5563">
      <w:pPr>
        <w:pStyle w:val="PARAGRAPH"/>
        <w:spacing w:line="240" w:lineRule="auto"/>
        <w:rPr>
          <w:lang w:val="es-ES"/>
        </w:rPr>
      </w:pPr>
      <w:r w:rsidRPr="00EA37A4">
        <w:rPr>
          <w:lang w:val="es-ES"/>
        </w:rPr>
        <w:t>Esta referencia experta no procede de internet ni de una fuente oficial externa. Es una primera curación manual realizada para el proyecto a partir de conocimiento del dominio: identidad del campeón, rol habitual, kit de habilidades y patrón esperado de juego. Por tanto, la confianza tiende a ser mayor en los extremos evidentes y menor en campeones intermedios, situacionales o dependientes del parche.</w:t>
      </w:r>
    </w:p>
    <w:p w14:paraId="4A1A151D" w14:textId="6164EB1F" w:rsidR="00BA6C1D" w:rsidRDefault="00AB296D" w:rsidP="008F5563">
      <w:pPr>
        <w:pStyle w:val="Ttulo2"/>
        <w:spacing w:line="240" w:lineRule="auto"/>
        <w:ind w:left="0" w:firstLine="0"/>
        <w:rPr>
          <w:lang w:val="es-ES"/>
        </w:rPr>
      </w:pPr>
      <w:r>
        <w:rPr>
          <w:lang w:val="es-ES"/>
        </w:rPr>
        <w:t>5.4 Modelo MLP</w:t>
      </w:r>
    </w:p>
    <w:p w14:paraId="58B8FEA7" w14:textId="53AC0664" w:rsidR="00EA37A4" w:rsidRPr="00EA37A4" w:rsidRDefault="00EA37A4" w:rsidP="008F5563">
      <w:pPr>
        <w:pStyle w:val="PARAGRAPH"/>
        <w:spacing w:line="240" w:lineRule="auto"/>
        <w:ind w:firstLine="0"/>
        <w:rPr>
          <w:lang w:val="es-ES"/>
        </w:rPr>
      </w:pPr>
      <w:r w:rsidRPr="00EA37A4">
        <w:rPr>
          <w:lang w:val="es-ES"/>
        </w:rPr>
        <w:t>La primera baseline utiliza una MLP con codificación One-Hot. Esta decisión se tomó como punto de partida porque la mayor parte de variables de entrada son categóricas</w:t>
      </w:r>
      <w:r w:rsidR="009F3791">
        <w:rPr>
          <w:lang w:val="es-ES"/>
        </w:rPr>
        <w:t xml:space="preserve">. </w:t>
      </w:r>
      <w:r w:rsidRPr="00EA37A4">
        <w:rPr>
          <w:lang w:val="es-ES"/>
        </w:rPr>
        <w:t xml:space="preserve">OneHotEncoder es un transformador que convierte variables categóricas en columnas binarias, una representación </w:t>
      </w:r>
      <w:r w:rsidR="009F3791">
        <w:rPr>
          <w:lang w:val="es-ES"/>
        </w:rPr>
        <w:t>común</w:t>
      </w:r>
      <w:r w:rsidRPr="00EA37A4">
        <w:rPr>
          <w:lang w:val="es-ES"/>
        </w:rPr>
        <w:t xml:space="preserve"> en aprendizaje automático [</w:t>
      </w:r>
      <w:r w:rsidR="00F67F98">
        <w:rPr>
          <w:lang w:val="es-ES"/>
        </w:rPr>
        <w:t>7</w:t>
      </w:r>
      <w:r w:rsidRPr="00EA37A4">
        <w:rPr>
          <w:lang w:val="es-ES"/>
        </w:rPr>
        <w:t>].</w:t>
      </w:r>
    </w:p>
    <w:p w14:paraId="594953F8" w14:textId="76C14A74" w:rsidR="00EA37A4" w:rsidRPr="00EA37A4" w:rsidRDefault="00EA37A4" w:rsidP="008F5563">
      <w:pPr>
        <w:pStyle w:val="PARAGRAPH"/>
        <w:spacing w:line="240" w:lineRule="auto"/>
        <w:rPr>
          <w:lang w:val="es-ES"/>
        </w:rPr>
      </w:pPr>
      <w:r w:rsidRPr="00EA37A4">
        <w:rPr>
          <w:lang w:val="es-ES"/>
        </w:rPr>
        <w:t xml:space="preserve">El modelo usa MSE como función de pérdida, que mide el error cuadrático medio entre la predicción y el </w:t>
      </w:r>
      <w:r w:rsidR="00D32D51">
        <w:rPr>
          <w:lang w:val="es-ES"/>
        </w:rPr>
        <w:t>valor objetivo</w:t>
      </w:r>
      <w:r w:rsidRPr="00EA37A4">
        <w:rPr>
          <w:lang w:val="es-ES"/>
        </w:rPr>
        <w:t xml:space="preserve"> [</w:t>
      </w:r>
      <w:r w:rsidR="00B14157">
        <w:rPr>
          <w:lang w:val="es-ES"/>
        </w:rPr>
        <w:t>9</w:t>
      </w:r>
      <w:r w:rsidRPr="00EA37A4">
        <w:rPr>
          <w:lang w:val="es-ES"/>
        </w:rPr>
        <w:t xml:space="preserve">]. Esta función es adecuada para una primera formulación de regresión porque penaliza más los errores grandes que los pequeños, </w:t>
      </w:r>
      <w:r w:rsidR="009F3791">
        <w:rPr>
          <w:lang w:val="es-ES"/>
        </w:rPr>
        <w:t>la cual cosa tiene sentido</w:t>
      </w:r>
      <w:r w:rsidRPr="00EA37A4">
        <w:rPr>
          <w:lang w:val="es-ES"/>
        </w:rPr>
        <w:t xml:space="preserve"> con la motivación principal del cambio desde clasificación.</w:t>
      </w:r>
    </w:p>
    <w:p w14:paraId="0A8F6B53" w14:textId="5735F60E" w:rsidR="00D27044" w:rsidRDefault="00EA37A4" w:rsidP="008F5563">
      <w:pPr>
        <w:pStyle w:val="PARAGRAPH"/>
        <w:spacing w:line="240" w:lineRule="auto"/>
        <w:rPr>
          <w:lang w:val="es-ES"/>
        </w:rPr>
      </w:pPr>
      <w:r w:rsidRPr="00EA37A4">
        <w:rPr>
          <w:lang w:val="es-ES"/>
        </w:rPr>
        <w:t xml:space="preserve">El split de entrenamiento y validación se hace por match_id, no por filas aleatorias independientes. Esto evita que una misma partida pueda aparecer parcialmente en entrenamiento y parcialmente en validación, ya que cada partida genera una observación por equipo. La librería scikit-learn proporciona GroupShuffleSplit precisamente para separar conjuntos de datos </w:t>
      </w:r>
      <w:r w:rsidR="009F3791">
        <w:rPr>
          <w:lang w:val="es-ES"/>
        </w:rPr>
        <w:t>según grupos</w:t>
      </w:r>
      <w:r w:rsidRPr="00EA37A4">
        <w:rPr>
          <w:lang w:val="es-ES"/>
        </w:rPr>
        <w:t xml:space="preserve"> [</w:t>
      </w:r>
      <w:r w:rsidR="00B14157">
        <w:rPr>
          <w:lang w:val="es-ES"/>
        </w:rPr>
        <w:t>10</w:t>
      </w:r>
      <w:r w:rsidR="00D27044" w:rsidRPr="00D27044">
        <w:rPr>
          <w:lang w:val="es-ES"/>
        </w:rPr>
        <w:t>].</w:t>
      </w:r>
    </w:p>
    <w:p w14:paraId="58356750" w14:textId="12623989" w:rsidR="00B7700C" w:rsidRDefault="00331871" w:rsidP="008F5563">
      <w:pPr>
        <w:pStyle w:val="Ttulo1"/>
        <w:spacing w:line="240" w:lineRule="auto"/>
        <w:rPr>
          <w:lang w:val="es-ES"/>
        </w:rPr>
      </w:pPr>
      <w:r>
        <w:rPr>
          <w:lang w:val="es-ES"/>
        </w:rPr>
        <w:lastRenderedPageBreak/>
        <w:t>6</w:t>
      </w:r>
      <w:r>
        <w:rPr>
          <w:lang w:val="es-ES"/>
        </w:rPr>
        <w:tab/>
        <w:t xml:space="preserve">Resultados </w:t>
      </w:r>
      <w:r w:rsidR="00015191">
        <w:rPr>
          <w:lang w:val="es-ES"/>
        </w:rPr>
        <w:t>o</w:t>
      </w:r>
      <w:r>
        <w:rPr>
          <w:lang w:val="es-ES"/>
        </w:rPr>
        <w:t>btenidos</w:t>
      </w:r>
    </w:p>
    <w:p w14:paraId="05ECEE5F" w14:textId="0C7717FA" w:rsidR="00E1369D" w:rsidRPr="00C6612A" w:rsidRDefault="00331871" w:rsidP="006A7952">
      <w:pPr>
        <w:pStyle w:val="Ttulo2"/>
        <w:spacing w:before="40" w:line="240" w:lineRule="auto"/>
        <w:ind w:left="0" w:firstLine="0"/>
        <w:rPr>
          <w:lang w:val="es-ES"/>
        </w:rPr>
      </w:pPr>
      <w:r w:rsidRPr="00C6612A">
        <w:rPr>
          <w:lang w:val="es-ES"/>
        </w:rPr>
        <w:t xml:space="preserve">6.1 Snapshot del </w:t>
      </w:r>
      <w:r w:rsidR="00015191">
        <w:rPr>
          <w:lang w:val="es-ES"/>
        </w:rPr>
        <w:t>d</w:t>
      </w:r>
      <w:r w:rsidRPr="00C6612A">
        <w:rPr>
          <w:lang w:val="es-ES"/>
        </w:rPr>
        <w:t>ataset</w:t>
      </w:r>
    </w:p>
    <w:p w14:paraId="0CC00876" w14:textId="39B3F440" w:rsidR="00C93A52" w:rsidRPr="00C93A52" w:rsidRDefault="00C93A52" w:rsidP="008F5563">
      <w:pPr>
        <w:pStyle w:val="PARAGRAPH"/>
        <w:spacing w:line="240" w:lineRule="auto"/>
        <w:ind w:firstLine="0"/>
        <w:rPr>
          <w:lang w:val="es-ES"/>
        </w:rPr>
      </w:pPr>
      <w:r w:rsidRPr="00C93A52">
        <w:rPr>
          <w:lang w:val="es-ES"/>
        </w:rPr>
        <w:t>Para construir el dataset se han aplicado varios criterios de filtrado. Entre ellos, las partidas deben durar al menos 15 minutos y deben contener información válida de roles, especialmente para support y jungler.</w:t>
      </w:r>
    </w:p>
    <w:p w14:paraId="0D4F827E" w14:textId="1222CD9C" w:rsidR="00C93A52" w:rsidRDefault="00C93A52" w:rsidP="008F5563">
      <w:pPr>
        <w:pStyle w:val="PARAGRAPH"/>
        <w:spacing w:line="240" w:lineRule="auto"/>
        <w:rPr>
          <w:lang w:val="es-ES"/>
        </w:rPr>
      </w:pPr>
      <w:r w:rsidRPr="00C93A52">
        <w:rPr>
          <w:lang w:val="es-ES"/>
        </w:rPr>
        <w:t xml:space="preserve">El primer archivo clave del cambio metodológico es el frame-state. Se trata de una tabla derivada de las timelines de Riot que resume el estado de la partida en distintos instantes: minuto, equipo, campeón, rol, posición, experiencia y variables necesarias para medir si el support permanece en botlane, se aleja del botlaner o se desplaza hacia otras zonas del mapa. Es caro de construir porque requiere leer las partidas y sus timelines originales, pero permite después recalcular etiquetas con distintas heurísticas sin volver a procesar todos los JSON. El frame-state, por tanto, no es la entrada del modelo, sino una representación transformada del comportamiento observado que se utiliza para calcular la etiqueta </w:t>
      </w:r>
      <w:r w:rsidR="00D32D51">
        <w:rPr>
          <w:lang w:val="es-ES"/>
        </w:rPr>
        <w:t>que act</w:t>
      </w:r>
      <w:r w:rsidR="00A3384F">
        <w:rPr>
          <w:lang w:val="es-ES"/>
        </w:rPr>
        <w:t>ú</w:t>
      </w:r>
      <w:r w:rsidR="00D32D51">
        <w:rPr>
          <w:lang w:val="es-ES"/>
        </w:rPr>
        <w:t>a como valor objetivo.</w:t>
      </w:r>
    </w:p>
    <w:p w14:paraId="314E95BA" w14:textId="0D1F8575" w:rsidR="00AD0550" w:rsidRDefault="00B32E71" w:rsidP="008F5563">
      <w:pPr>
        <w:pStyle w:val="PARAGRAPH"/>
        <w:spacing w:line="240" w:lineRule="auto"/>
        <w:rPr>
          <w:lang w:val="es-ES"/>
        </w:rPr>
      </w:pPr>
      <w:r w:rsidRPr="00B32E71">
        <w:rPr>
          <w:lang w:val="es-ES"/>
        </w:rPr>
        <w:t>El snapshot completo actual contiene:</w:t>
      </w:r>
    </w:p>
    <w:p w14:paraId="3DFAF059" w14:textId="17F1CEEF" w:rsidR="003426C2" w:rsidRDefault="003426C2" w:rsidP="008F5563">
      <w:pPr>
        <w:pStyle w:val="PARAGRAPH"/>
        <w:spacing w:line="240" w:lineRule="auto"/>
        <w:rPr>
          <w:lang w:val="es-ES"/>
        </w:rPr>
      </w:pPr>
    </w:p>
    <w:tbl>
      <w:tblPr>
        <w:tblStyle w:val="Tabladecuadrcula2"/>
        <w:tblW w:w="0" w:type="auto"/>
        <w:jc w:val="center"/>
        <w:tblLook w:val="04A0" w:firstRow="1" w:lastRow="0" w:firstColumn="1" w:lastColumn="0" w:noHBand="0" w:noVBand="1"/>
      </w:tblPr>
      <w:tblGrid>
        <w:gridCol w:w="4005"/>
        <w:gridCol w:w="881"/>
      </w:tblGrid>
      <w:tr w:rsidR="00015CBC" w14:paraId="00C87E7F" w14:textId="77777777" w:rsidTr="00BF72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F04EB2" w14:textId="7B452B47" w:rsidR="00015CBC" w:rsidRPr="00B706EF" w:rsidRDefault="006E3632" w:rsidP="008F5563">
            <w:pPr>
              <w:pStyle w:val="PARAGRAPH"/>
              <w:spacing w:line="240" w:lineRule="auto"/>
              <w:ind w:firstLine="0"/>
              <w:rPr>
                <w:b w:val="0"/>
                <w:bCs w:val="0"/>
                <w:lang w:val="es-ES"/>
              </w:rPr>
            </w:pPr>
            <w:r w:rsidRPr="00B706EF">
              <w:rPr>
                <w:lang w:val="es-ES"/>
              </w:rPr>
              <w:t>Métrica</w:t>
            </w:r>
          </w:p>
        </w:tc>
        <w:tc>
          <w:tcPr>
            <w:tcW w:w="0" w:type="auto"/>
          </w:tcPr>
          <w:p w14:paraId="1807DD7B" w14:textId="4D2638C3" w:rsidR="00015CBC" w:rsidRPr="00B706EF" w:rsidRDefault="006E3632"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sidRPr="00B706EF">
              <w:rPr>
                <w:lang w:val="es-ES"/>
              </w:rPr>
              <w:t>Valor</w:t>
            </w:r>
          </w:p>
        </w:tc>
      </w:tr>
      <w:tr w:rsidR="00015CBC" w14:paraId="7F833B36"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6A97434" w14:textId="20274726" w:rsidR="00015CBC" w:rsidRDefault="006E3632" w:rsidP="008F5563">
            <w:pPr>
              <w:pStyle w:val="PARAGRAPH"/>
              <w:spacing w:line="240" w:lineRule="auto"/>
              <w:ind w:firstLine="0"/>
              <w:rPr>
                <w:lang w:val="es-ES"/>
              </w:rPr>
            </w:pPr>
            <w:r>
              <w:rPr>
                <w:lang w:val="es-ES"/>
              </w:rPr>
              <w:t>Partidas detectadas</w:t>
            </w:r>
          </w:p>
        </w:tc>
        <w:tc>
          <w:tcPr>
            <w:tcW w:w="0" w:type="auto"/>
          </w:tcPr>
          <w:p w14:paraId="4DDBACDB" w14:textId="66D9D0A5" w:rsidR="00015CBC" w:rsidRDefault="006E3632"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171386</w:t>
            </w:r>
          </w:p>
        </w:tc>
      </w:tr>
      <w:tr w:rsidR="00015CBC" w14:paraId="7CCC5946"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883937B" w14:textId="4856D1A4" w:rsidR="00015CBC" w:rsidRDefault="006E3632" w:rsidP="008F5563">
            <w:pPr>
              <w:pStyle w:val="PARAGRAPH"/>
              <w:spacing w:line="240" w:lineRule="auto"/>
              <w:ind w:firstLine="0"/>
              <w:rPr>
                <w:lang w:val="es-ES"/>
              </w:rPr>
            </w:pPr>
            <w:r>
              <w:rPr>
                <w:lang w:val="es-ES"/>
              </w:rPr>
              <w:t>Partidas válidas en frame-state</w:t>
            </w:r>
          </w:p>
        </w:tc>
        <w:tc>
          <w:tcPr>
            <w:tcW w:w="0" w:type="auto"/>
          </w:tcPr>
          <w:p w14:paraId="1ABDC21C" w14:textId="059ADF17" w:rsidR="00015CBC" w:rsidRDefault="0013492B"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168564</w:t>
            </w:r>
          </w:p>
        </w:tc>
      </w:tr>
      <w:tr w:rsidR="00015CBC" w14:paraId="7663087A"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689DFF8" w14:textId="2B983418" w:rsidR="00015CBC" w:rsidRDefault="0013492B" w:rsidP="008F5563">
            <w:pPr>
              <w:pStyle w:val="PARAGRAPH"/>
              <w:spacing w:line="240" w:lineRule="auto"/>
              <w:ind w:firstLine="0"/>
              <w:rPr>
                <w:lang w:val="es-ES"/>
              </w:rPr>
            </w:pPr>
            <w:r>
              <w:rPr>
                <w:lang w:val="es-ES"/>
              </w:rPr>
              <w:t>Filas de frame-state</w:t>
            </w:r>
          </w:p>
        </w:tc>
        <w:tc>
          <w:tcPr>
            <w:tcW w:w="0" w:type="auto"/>
          </w:tcPr>
          <w:p w14:paraId="32620B94" w14:textId="356A8BAC" w:rsidR="00015CBC" w:rsidRDefault="0013492B"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9823624</w:t>
            </w:r>
          </w:p>
        </w:tc>
      </w:tr>
      <w:tr w:rsidR="00015CBC" w14:paraId="0B7D2992"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04916BF" w14:textId="57B95741" w:rsidR="00015CBC" w:rsidRDefault="0013492B" w:rsidP="008F5563">
            <w:pPr>
              <w:pStyle w:val="PARAGRAPH"/>
              <w:spacing w:line="240" w:lineRule="auto"/>
              <w:ind w:firstLine="0"/>
              <w:rPr>
                <w:lang w:val="es-ES"/>
              </w:rPr>
            </w:pPr>
            <w:r>
              <w:rPr>
                <w:lang w:val="es-ES"/>
              </w:rPr>
              <w:t xml:space="preserve">Partidas descartadas por duración </w:t>
            </w:r>
            <w:r w:rsidR="0060259C">
              <w:rPr>
                <w:lang w:val="es-ES"/>
              </w:rPr>
              <w:t>&lt; 15 minutos</w:t>
            </w:r>
          </w:p>
        </w:tc>
        <w:tc>
          <w:tcPr>
            <w:tcW w:w="0" w:type="auto"/>
          </w:tcPr>
          <w:p w14:paraId="1EFA82EB" w14:textId="5DE556F2" w:rsidR="00015CBC" w:rsidRDefault="0060259C"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2805</w:t>
            </w:r>
          </w:p>
        </w:tc>
      </w:tr>
      <w:tr w:rsidR="00015CBC" w14:paraId="2F0B389D"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B0825B" w14:textId="50CD57AE" w:rsidR="00015CBC" w:rsidRDefault="00E1369D" w:rsidP="008F5563">
            <w:pPr>
              <w:pStyle w:val="PARAGRAPH"/>
              <w:spacing w:line="240" w:lineRule="auto"/>
              <w:ind w:firstLine="0"/>
              <w:rPr>
                <w:lang w:val="es-ES"/>
              </w:rPr>
            </w:pPr>
            <w:r>
              <w:rPr>
                <w:lang w:val="es-ES"/>
              </w:rPr>
              <w:t>Partidas descartadas por datos corruptos</w:t>
            </w:r>
          </w:p>
        </w:tc>
        <w:tc>
          <w:tcPr>
            <w:tcW w:w="0" w:type="auto"/>
          </w:tcPr>
          <w:p w14:paraId="1D85BF5E" w14:textId="31F4F67C" w:rsidR="00015CBC" w:rsidRDefault="00E1369D"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17</w:t>
            </w:r>
          </w:p>
        </w:tc>
      </w:tr>
    </w:tbl>
    <w:p w14:paraId="0A4C97A4" w14:textId="77777777" w:rsidR="003426C2" w:rsidRDefault="003426C2" w:rsidP="008F5563">
      <w:pPr>
        <w:pStyle w:val="PARAGRAPH"/>
        <w:spacing w:line="240" w:lineRule="auto"/>
        <w:rPr>
          <w:color w:val="000000"/>
          <w:lang w:val="es-ES"/>
        </w:rPr>
      </w:pPr>
    </w:p>
    <w:p w14:paraId="201C7576" w14:textId="77777777" w:rsidR="00C93A52" w:rsidRDefault="00C93A52" w:rsidP="008F5563">
      <w:pPr>
        <w:pStyle w:val="PARAGRAPH"/>
        <w:spacing w:line="240" w:lineRule="auto"/>
        <w:rPr>
          <w:color w:val="000000"/>
          <w:lang w:val="es-ES"/>
        </w:rPr>
      </w:pPr>
      <w:r w:rsidRPr="00C93A52">
        <w:rPr>
          <w:color w:val="000000"/>
          <w:lang w:val="es-ES"/>
        </w:rPr>
        <w:t>El segundo archivo clave es draft_features. A diferencia del frame-state, estas variables sí representan información disponible antes de empezar la partida: campeones seleccionados por cada equipo, roles, lado del mapa y otros campos derivados del draft. Son la base tabular que se combinará con la etiqueta de support para construir el input final de entrenamiento.</w:t>
      </w:r>
    </w:p>
    <w:p w14:paraId="58FC1583" w14:textId="1C9F235D" w:rsidR="00116DE8" w:rsidRDefault="00116DE8" w:rsidP="008F5563">
      <w:pPr>
        <w:pStyle w:val="PARAGRAPH"/>
        <w:spacing w:line="240" w:lineRule="auto"/>
        <w:rPr>
          <w:color w:val="000000"/>
          <w:lang w:val="es-ES"/>
        </w:rPr>
      </w:pPr>
      <w:r>
        <w:rPr>
          <w:color w:val="000000"/>
          <w:lang w:val="es-ES"/>
        </w:rPr>
        <w:t>El</w:t>
      </w:r>
      <w:r w:rsidRPr="00116DE8">
        <w:rPr>
          <w:color w:val="000000"/>
          <w:lang w:val="es-ES"/>
        </w:rPr>
        <w:t xml:space="preserve"> draft_features complet</w:t>
      </w:r>
      <w:r>
        <w:rPr>
          <w:color w:val="000000"/>
          <w:lang w:val="es-ES"/>
        </w:rPr>
        <w:t>o</w:t>
      </w:r>
      <w:r w:rsidRPr="00116DE8">
        <w:rPr>
          <w:color w:val="000000"/>
          <w:lang w:val="es-ES"/>
        </w:rPr>
        <w:t xml:space="preserve"> contiene</w:t>
      </w:r>
      <w:r>
        <w:rPr>
          <w:color w:val="000000"/>
          <w:lang w:val="es-ES"/>
        </w:rPr>
        <w:t>:</w:t>
      </w:r>
    </w:p>
    <w:p w14:paraId="0509221D" w14:textId="77777777" w:rsidR="0028786C" w:rsidRDefault="0028786C" w:rsidP="008F5563">
      <w:pPr>
        <w:pStyle w:val="PARAGRAPH"/>
        <w:spacing w:line="240" w:lineRule="auto"/>
        <w:rPr>
          <w:color w:val="000000"/>
          <w:lang w:val="es-ES"/>
        </w:rPr>
      </w:pPr>
    </w:p>
    <w:tbl>
      <w:tblPr>
        <w:tblStyle w:val="Tabladecuadrcula2"/>
        <w:tblW w:w="0" w:type="auto"/>
        <w:jc w:val="center"/>
        <w:tblLook w:val="04A0" w:firstRow="1" w:lastRow="0" w:firstColumn="1" w:lastColumn="0" w:noHBand="0" w:noVBand="1"/>
      </w:tblPr>
      <w:tblGrid>
        <w:gridCol w:w="3868"/>
        <w:gridCol w:w="786"/>
      </w:tblGrid>
      <w:tr w:rsidR="00116DE8" w:rsidRPr="00B706EF" w14:paraId="5F115598" w14:textId="77777777" w:rsidTr="00BF72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BA13D3" w14:textId="77777777" w:rsidR="00116DE8" w:rsidRPr="00B706EF" w:rsidRDefault="00116DE8" w:rsidP="008F5563">
            <w:pPr>
              <w:pStyle w:val="PARAGRAPH"/>
              <w:spacing w:line="240" w:lineRule="auto"/>
              <w:ind w:firstLine="0"/>
              <w:rPr>
                <w:b w:val="0"/>
                <w:bCs w:val="0"/>
                <w:lang w:val="es-ES"/>
              </w:rPr>
            </w:pPr>
            <w:r w:rsidRPr="00B706EF">
              <w:rPr>
                <w:lang w:val="es-ES"/>
              </w:rPr>
              <w:t>Métrica</w:t>
            </w:r>
          </w:p>
        </w:tc>
        <w:tc>
          <w:tcPr>
            <w:tcW w:w="0" w:type="auto"/>
          </w:tcPr>
          <w:p w14:paraId="3A977286" w14:textId="77777777" w:rsidR="00116DE8" w:rsidRPr="00B706EF" w:rsidRDefault="00116DE8"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sidRPr="00B706EF">
              <w:rPr>
                <w:lang w:val="es-ES"/>
              </w:rPr>
              <w:t>Valor</w:t>
            </w:r>
          </w:p>
        </w:tc>
      </w:tr>
      <w:tr w:rsidR="00116DE8" w14:paraId="6FAAA64A"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70D9D08" w14:textId="34CF73D6" w:rsidR="00116DE8" w:rsidRDefault="00116DE8" w:rsidP="008F5563">
            <w:pPr>
              <w:pStyle w:val="PARAGRAPH"/>
              <w:spacing w:line="240" w:lineRule="auto"/>
              <w:ind w:firstLine="0"/>
              <w:rPr>
                <w:lang w:val="es-ES"/>
              </w:rPr>
            </w:pPr>
            <w:r>
              <w:rPr>
                <w:lang w:val="es-ES"/>
              </w:rPr>
              <w:t xml:space="preserve">Partidas </w:t>
            </w:r>
            <w:r w:rsidR="00B7694F">
              <w:rPr>
                <w:lang w:val="es-ES"/>
              </w:rPr>
              <w:t>procesadas</w:t>
            </w:r>
          </w:p>
        </w:tc>
        <w:tc>
          <w:tcPr>
            <w:tcW w:w="0" w:type="auto"/>
          </w:tcPr>
          <w:p w14:paraId="204E1C91" w14:textId="77777777" w:rsidR="00116DE8" w:rsidRDefault="00116DE8"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171386</w:t>
            </w:r>
          </w:p>
        </w:tc>
      </w:tr>
      <w:tr w:rsidR="00116DE8" w14:paraId="45607736"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0BA46E5" w14:textId="034DFF51" w:rsidR="00116DE8" w:rsidRDefault="00116DE8" w:rsidP="008F5563">
            <w:pPr>
              <w:pStyle w:val="PARAGRAPH"/>
              <w:spacing w:line="240" w:lineRule="auto"/>
              <w:ind w:firstLine="0"/>
              <w:rPr>
                <w:lang w:val="es-ES"/>
              </w:rPr>
            </w:pPr>
            <w:r>
              <w:rPr>
                <w:lang w:val="es-ES"/>
              </w:rPr>
              <w:t>Partidas válidas</w:t>
            </w:r>
          </w:p>
        </w:tc>
        <w:tc>
          <w:tcPr>
            <w:tcW w:w="0" w:type="auto"/>
          </w:tcPr>
          <w:p w14:paraId="053E62C9" w14:textId="11F0A65D" w:rsidR="00116DE8" w:rsidRDefault="00116DE8"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16856</w:t>
            </w:r>
            <w:r w:rsidR="00B7694F">
              <w:rPr>
                <w:lang w:val="es-ES"/>
              </w:rPr>
              <w:t>5</w:t>
            </w:r>
          </w:p>
        </w:tc>
      </w:tr>
      <w:tr w:rsidR="00116DE8" w14:paraId="56755CA2"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CA2ED0" w14:textId="559DF84D" w:rsidR="00116DE8" w:rsidRPr="00B7694F" w:rsidRDefault="00116DE8" w:rsidP="008F5563">
            <w:pPr>
              <w:pStyle w:val="PARAGRAPH"/>
              <w:spacing w:line="240" w:lineRule="auto"/>
              <w:ind w:firstLine="0"/>
              <w:rPr>
                <w:lang w:val="es-ES"/>
              </w:rPr>
            </w:pPr>
            <w:r>
              <w:rPr>
                <w:lang w:val="es-ES"/>
              </w:rPr>
              <w:t xml:space="preserve">Filas </w:t>
            </w:r>
            <w:r w:rsidR="00B7694F">
              <w:rPr>
                <w:lang w:val="es-ES"/>
              </w:rPr>
              <w:t xml:space="preserve">de </w:t>
            </w:r>
            <w:r w:rsidR="00B7694F">
              <w:rPr>
                <w:i/>
                <w:iCs/>
                <w:lang w:val="es-ES"/>
              </w:rPr>
              <w:t>draft</w:t>
            </w:r>
          </w:p>
        </w:tc>
        <w:tc>
          <w:tcPr>
            <w:tcW w:w="0" w:type="auto"/>
          </w:tcPr>
          <w:p w14:paraId="0772B423" w14:textId="522B6E7E" w:rsidR="00116DE8" w:rsidRDefault="00EF126C"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sidRPr="00EF126C">
              <w:rPr>
                <w:lang w:val="es-ES"/>
              </w:rPr>
              <w:t>337130</w:t>
            </w:r>
          </w:p>
        </w:tc>
      </w:tr>
      <w:tr w:rsidR="00116DE8" w14:paraId="23D42412"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F6F9C59" w14:textId="53277347" w:rsidR="00116DE8" w:rsidRDefault="00EF126C" w:rsidP="008F5563">
            <w:pPr>
              <w:pStyle w:val="PARAGRAPH"/>
              <w:spacing w:line="240" w:lineRule="auto"/>
              <w:ind w:firstLine="0"/>
              <w:rPr>
                <w:lang w:val="es-ES"/>
              </w:rPr>
            </w:pPr>
            <w:r>
              <w:rPr>
                <w:lang w:val="es-ES"/>
              </w:rPr>
              <w:t>Observaciones únicas (match_id, team_id)</w:t>
            </w:r>
          </w:p>
        </w:tc>
        <w:tc>
          <w:tcPr>
            <w:tcW w:w="0" w:type="auto"/>
          </w:tcPr>
          <w:p w14:paraId="27CDF8F2" w14:textId="0429E3EE" w:rsidR="00116DE8" w:rsidRDefault="00EF126C"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EF126C">
              <w:rPr>
                <w:lang w:val="es-ES"/>
              </w:rPr>
              <w:t>337130</w:t>
            </w:r>
          </w:p>
        </w:tc>
      </w:tr>
    </w:tbl>
    <w:p w14:paraId="07A87A23" w14:textId="67161430" w:rsidR="0028786C" w:rsidRDefault="0028786C" w:rsidP="008F5563">
      <w:pPr>
        <w:pStyle w:val="PARAGRAPH"/>
        <w:spacing w:line="240" w:lineRule="auto"/>
        <w:rPr>
          <w:color w:val="000000"/>
          <w:lang w:val="es-ES"/>
        </w:rPr>
      </w:pPr>
    </w:p>
    <w:p w14:paraId="45FF76C2" w14:textId="789F2322" w:rsidR="00F578D3" w:rsidRDefault="00C93A52" w:rsidP="008F5563">
      <w:pPr>
        <w:pStyle w:val="PARAGRAPH"/>
        <w:spacing w:line="240" w:lineRule="auto"/>
        <w:rPr>
          <w:color w:val="000000"/>
          <w:lang w:val="es-ES"/>
        </w:rPr>
      </w:pPr>
      <w:r w:rsidRPr="00C93A52">
        <w:rPr>
          <w:color w:val="000000"/>
          <w:lang w:val="es-ES"/>
        </w:rPr>
        <w:t>Esto confirma que se genera una observación por equipo. La diferencia de una partida entre draft_features y frame-state se debe a una timeline inválida y no afecta de forma relevante al análisis completo.</w:t>
      </w:r>
    </w:p>
    <w:p w14:paraId="3891A494" w14:textId="367CA07C" w:rsidR="00DB2D2C" w:rsidRDefault="00DB2D2C" w:rsidP="008F5563">
      <w:pPr>
        <w:pStyle w:val="Ttulo2"/>
        <w:spacing w:line="240" w:lineRule="auto"/>
        <w:ind w:left="0" w:firstLine="0"/>
        <w:rPr>
          <w:color w:val="000000"/>
          <w:lang w:val="es-ES"/>
        </w:rPr>
      </w:pPr>
      <w:r>
        <w:rPr>
          <w:color w:val="000000"/>
          <w:lang w:val="es-ES"/>
        </w:rPr>
        <w:t>6.2 Salud de la etiqueta</w:t>
      </w:r>
    </w:p>
    <w:p w14:paraId="0682B61B" w14:textId="12977F0E" w:rsidR="0028786C" w:rsidRDefault="00C93A52" w:rsidP="008F5563">
      <w:pPr>
        <w:pStyle w:val="PARAGRAPH"/>
        <w:spacing w:line="240" w:lineRule="auto"/>
        <w:ind w:firstLine="0"/>
        <w:rPr>
          <w:lang w:val="es-ES"/>
        </w:rPr>
      </w:pPr>
      <w:r w:rsidRPr="00C93A52">
        <w:rPr>
          <w:lang w:val="es-ES"/>
        </w:rPr>
        <w:t>La etiqueta continua de support baseline, calculada entre los minutos 5 y 12, se generó para 337094 observaciones. No hay nulos y todos los valores se mantienen dentro del rango [0, 1].</w:t>
      </w:r>
    </w:p>
    <w:p w14:paraId="58404DCA" w14:textId="77777777" w:rsidR="00C93A52" w:rsidRPr="0028786C" w:rsidRDefault="00C93A52" w:rsidP="008F5563">
      <w:pPr>
        <w:pStyle w:val="PARAGRAPH"/>
        <w:spacing w:line="240" w:lineRule="auto"/>
        <w:ind w:firstLine="0"/>
        <w:rPr>
          <w:lang w:val="es-ES"/>
        </w:rPr>
      </w:pPr>
    </w:p>
    <w:tbl>
      <w:tblPr>
        <w:tblStyle w:val="Tabladecuadrcula2"/>
        <w:tblW w:w="0" w:type="auto"/>
        <w:jc w:val="center"/>
        <w:tblLook w:val="04A0" w:firstRow="1" w:lastRow="0" w:firstColumn="1" w:lastColumn="0" w:noHBand="0" w:noVBand="1"/>
      </w:tblPr>
      <w:tblGrid>
        <w:gridCol w:w="1720"/>
        <w:gridCol w:w="804"/>
      </w:tblGrid>
      <w:tr w:rsidR="00830B49" w:rsidRPr="00B706EF" w14:paraId="099CCE8F" w14:textId="77777777" w:rsidTr="00BF72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428587" w14:textId="77777777" w:rsidR="00830B49" w:rsidRPr="00B706EF" w:rsidRDefault="00830B49" w:rsidP="008F5563">
            <w:pPr>
              <w:pStyle w:val="PARAGRAPH"/>
              <w:spacing w:line="240" w:lineRule="auto"/>
              <w:ind w:firstLine="0"/>
              <w:rPr>
                <w:b w:val="0"/>
                <w:bCs w:val="0"/>
                <w:lang w:val="es-ES"/>
              </w:rPr>
            </w:pPr>
            <w:r w:rsidRPr="00B706EF">
              <w:rPr>
                <w:lang w:val="es-ES"/>
              </w:rPr>
              <w:t>Métrica</w:t>
            </w:r>
          </w:p>
        </w:tc>
        <w:tc>
          <w:tcPr>
            <w:tcW w:w="0" w:type="auto"/>
          </w:tcPr>
          <w:p w14:paraId="12094B5C" w14:textId="77777777" w:rsidR="00830B49" w:rsidRPr="00B706EF" w:rsidRDefault="00830B49"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sidRPr="00B706EF">
              <w:rPr>
                <w:lang w:val="es-ES"/>
              </w:rPr>
              <w:t>Valor</w:t>
            </w:r>
          </w:p>
        </w:tc>
      </w:tr>
      <w:tr w:rsidR="00830B49" w14:paraId="54D49995"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FACF806" w14:textId="7C64B871" w:rsidR="00830B49" w:rsidRDefault="00830B49" w:rsidP="008F5563">
            <w:pPr>
              <w:pStyle w:val="PARAGRAPH"/>
              <w:spacing w:line="240" w:lineRule="auto"/>
              <w:ind w:firstLine="0"/>
              <w:rPr>
                <w:lang w:val="es-ES"/>
              </w:rPr>
            </w:pPr>
            <w:r>
              <w:rPr>
                <w:lang w:val="es-ES"/>
              </w:rPr>
              <w:t>Filas etiquetadas</w:t>
            </w:r>
          </w:p>
        </w:tc>
        <w:tc>
          <w:tcPr>
            <w:tcW w:w="0" w:type="auto"/>
          </w:tcPr>
          <w:p w14:paraId="09B3E13D" w14:textId="19000C64" w:rsidR="00830B49" w:rsidRDefault="00453A27"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sidRPr="00453A27">
              <w:rPr>
                <w:lang w:val="es-ES"/>
              </w:rPr>
              <w:t>337094</w:t>
            </w:r>
          </w:p>
        </w:tc>
      </w:tr>
      <w:tr w:rsidR="00830B49" w14:paraId="1279283F"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B14BA59" w14:textId="5F1E6046" w:rsidR="00830B49" w:rsidRDefault="00453A27" w:rsidP="008F5563">
            <w:pPr>
              <w:pStyle w:val="PARAGRAPH"/>
              <w:spacing w:line="240" w:lineRule="auto"/>
              <w:ind w:firstLine="0"/>
              <w:rPr>
                <w:lang w:val="es-ES"/>
              </w:rPr>
            </w:pPr>
            <w:r>
              <w:rPr>
                <w:lang w:val="es-ES"/>
              </w:rPr>
              <w:t>Media</w:t>
            </w:r>
          </w:p>
        </w:tc>
        <w:tc>
          <w:tcPr>
            <w:tcW w:w="0" w:type="auto"/>
          </w:tcPr>
          <w:p w14:paraId="653DE4A3" w14:textId="1498E8B5" w:rsidR="00830B49" w:rsidRDefault="00453A27"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0.28</w:t>
            </w:r>
            <w:r w:rsidR="00EC5295">
              <w:rPr>
                <w:lang w:val="es-ES"/>
              </w:rPr>
              <w:t>28</w:t>
            </w:r>
          </w:p>
        </w:tc>
      </w:tr>
      <w:tr w:rsidR="00830B49" w14:paraId="08AED690"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D09A2FF" w14:textId="315543D4" w:rsidR="00830B49" w:rsidRPr="00B7694F" w:rsidRDefault="00453A27" w:rsidP="008F5563">
            <w:pPr>
              <w:pStyle w:val="PARAGRAPH"/>
              <w:spacing w:line="240" w:lineRule="auto"/>
              <w:ind w:firstLine="0"/>
              <w:rPr>
                <w:lang w:val="es-ES"/>
              </w:rPr>
            </w:pPr>
            <w:r>
              <w:rPr>
                <w:lang w:val="es-ES"/>
              </w:rPr>
              <w:t>Desviación típica</w:t>
            </w:r>
          </w:p>
        </w:tc>
        <w:tc>
          <w:tcPr>
            <w:tcW w:w="0" w:type="auto"/>
          </w:tcPr>
          <w:p w14:paraId="05BEEDA0" w14:textId="7184BF08" w:rsidR="00830B49" w:rsidRDefault="00453A27"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0.1722</w:t>
            </w:r>
          </w:p>
        </w:tc>
      </w:tr>
      <w:tr w:rsidR="00830B49" w14:paraId="342C27CC"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66A1812" w14:textId="55F3477F" w:rsidR="00830B49" w:rsidRDefault="004D1144" w:rsidP="008F5563">
            <w:pPr>
              <w:pStyle w:val="PARAGRAPH"/>
              <w:spacing w:line="240" w:lineRule="auto"/>
              <w:ind w:firstLine="0"/>
              <w:rPr>
                <w:lang w:val="es-ES"/>
              </w:rPr>
            </w:pPr>
            <w:r>
              <w:rPr>
                <w:lang w:val="es-ES"/>
              </w:rPr>
              <w:t>Mínimo</w:t>
            </w:r>
          </w:p>
        </w:tc>
        <w:tc>
          <w:tcPr>
            <w:tcW w:w="0" w:type="auto"/>
          </w:tcPr>
          <w:p w14:paraId="1F2A4880" w14:textId="0CF5E8E6" w:rsidR="004D1144" w:rsidRDefault="004D1144"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w:t>
            </w:r>
            <w:r w:rsidR="00EC5295">
              <w:rPr>
                <w:lang w:val="es-ES"/>
              </w:rPr>
              <w:t>.0000</w:t>
            </w:r>
          </w:p>
        </w:tc>
      </w:tr>
      <w:tr w:rsidR="004D1144" w14:paraId="721D1204"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946CCE6" w14:textId="2C432C75" w:rsidR="004D1144" w:rsidRDefault="00870C3E" w:rsidP="008F5563">
            <w:pPr>
              <w:pStyle w:val="PARAGRAPH"/>
              <w:spacing w:line="240" w:lineRule="auto"/>
              <w:ind w:firstLine="0"/>
              <w:rPr>
                <w:lang w:val="es-ES"/>
              </w:rPr>
            </w:pPr>
            <w:r>
              <w:rPr>
                <w:lang w:val="es-ES"/>
              </w:rPr>
              <w:t>Q05</w:t>
            </w:r>
          </w:p>
        </w:tc>
        <w:tc>
          <w:tcPr>
            <w:tcW w:w="0" w:type="auto"/>
          </w:tcPr>
          <w:p w14:paraId="6C2F6AB2" w14:textId="1407B558" w:rsidR="004D1144" w:rsidRDefault="00870C3E"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0.0385</w:t>
            </w:r>
          </w:p>
        </w:tc>
      </w:tr>
      <w:tr w:rsidR="00870C3E" w14:paraId="73F3ED21"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9B1576" w14:textId="17E82F24" w:rsidR="00870C3E" w:rsidRDefault="00870C3E" w:rsidP="008F5563">
            <w:pPr>
              <w:pStyle w:val="PARAGRAPH"/>
              <w:spacing w:line="240" w:lineRule="auto"/>
              <w:ind w:firstLine="0"/>
              <w:rPr>
                <w:lang w:val="es-ES"/>
              </w:rPr>
            </w:pPr>
            <w:r>
              <w:rPr>
                <w:lang w:val="es-ES"/>
              </w:rPr>
              <w:t>Q25</w:t>
            </w:r>
          </w:p>
        </w:tc>
        <w:tc>
          <w:tcPr>
            <w:tcW w:w="0" w:type="auto"/>
          </w:tcPr>
          <w:p w14:paraId="10930A04" w14:textId="4D9FCBC9" w:rsidR="00870C3E" w:rsidRDefault="00870C3E"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0.15</w:t>
            </w:r>
            <w:r w:rsidR="00EC5295">
              <w:rPr>
                <w:lang w:val="es-ES"/>
              </w:rPr>
              <w:t>00</w:t>
            </w:r>
          </w:p>
        </w:tc>
      </w:tr>
      <w:tr w:rsidR="00870C3E" w14:paraId="0C003D87"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A1DAED" w14:textId="5291586B" w:rsidR="00870C3E" w:rsidRDefault="00870C3E" w:rsidP="008F5563">
            <w:pPr>
              <w:pStyle w:val="PARAGRAPH"/>
              <w:spacing w:line="240" w:lineRule="auto"/>
              <w:ind w:firstLine="0"/>
              <w:rPr>
                <w:lang w:val="es-ES"/>
              </w:rPr>
            </w:pPr>
            <w:r>
              <w:rPr>
                <w:lang w:val="es-ES"/>
              </w:rPr>
              <w:t>Mediana</w:t>
            </w:r>
          </w:p>
        </w:tc>
        <w:tc>
          <w:tcPr>
            <w:tcW w:w="0" w:type="auto"/>
          </w:tcPr>
          <w:p w14:paraId="5E58B40D" w14:textId="042D930C" w:rsidR="00870C3E" w:rsidRDefault="00870C3E"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0.2636</w:t>
            </w:r>
          </w:p>
        </w:tc>
      </w:tr>
      <w:tr w:rsidR="00870C3E" w14:paraId="53E09420"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E16E4D6" w14:textId="39282373" w:rsidR="00870C3E" w:rsidRDefault="00870C3E" w:rsidP="008F5563">
            <w:pPr>
              <w:pStyle w:val="PARAGRAPH"/>
              <w:spacing w:line="240" w:lineRule="auto"/>
              <w:ind w:firstLine="0"/>
              <w:rPr>
                <w:lang w:val="es-ES"/>
              </w:rPr>
            </w:pPr>
            <w:r>
              <w:rPr>
                <w:lang w:val="es-ES"/>
              </w:rPr>
              <w:t>Q75</w:t>
            </w:r>
          </w:p>
        </w:tc>
        <w:tc>
          <w:tcPr>
            <w:tcW w:w="0" w:type="auto"/>
          </w:tcPr>
          <w:p w14:paraId="3F55A67B" w14:textId="5793834D" w:rsidR="00870C3E" w:rsidRDefault="0004475E"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0.3917</w:t>
            </w:r>
          </w:p>
        </w:tc>
      </w:tr>
      <w:tr w:rsidR="0004475E" w14:paraId="3CBAF873"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14A87D1" w14:textId="7FF2221C" w:rsidR="0004475E" w:rsidRDefault="0004475E" w:rsidP="008F5563">
            <w:pPr>
              <w:pStyle w:val="PARAGRAPH"/>
              <w:spacing w:line="240" w:lineRule="auto"/>
              <w:ind w:firstLine="0"/>
              <w:rPr>
                <w:lang w:val="es-ES"/>
              </w:rPr>
            </w:pPr>
            <w:r>
              <w:rPr>
                <w:lang w:val="es-ES"/>
              </w:rPr>
              <w:t>Q95</w:t>
            </w:r>
          </w:p>
        </w:tc>
        <w:tc>
          <w:tcPr>
            <w:tcW w:w="0" w:type="auto"/>
          </w:tcPr>
          <w:p w14:paraId="534943CD" w14:textId="730CE4DB" w:rsidR="0004475E" w:rsidRDefault="0004475E"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0.5929</w:t>
            </w:r>
          </w:p>
        </w:tc>
      </w:tr>
      <w:tr w:rsidR="0004475E" w14:paraId="1FED780F"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0A41A29" w14:textId="7F4047EC" w:rsidR="0004475E" w:rsidRDefault="0004475E" w:rsidP="008F5563">
            <w:pPr>
              <w:pStyle w:val="PARAGRAPH"/>
              <w:spacing w:line="240" w:lineRule="auto"/>
              <w:ind w:firstLine="0"/>
              <w:rPr>
                <w:lang w:val="es-ES"/>
              </w:rPr>
            </w:pPr>
            <w:r>
              <w:rPr>
                <w:lang w:val="es-ES"/>
              </w:rPr>
              <w:t>Q99</w:t>
            </w:r>
          </w:p>
        </w:tc>
        <w:tc>
          <w:tcPr>
            <w:tcW w:w="0" w:type="auto"/>
          </w:tcPr>
          <w:p w14:paraId="428C6AE4" w14:textId="678BF413" w:rsidR="0004475E" w:rsidRDefault="00180521"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0.7490</w:t>
            </w:r>
          </w:p>
        </w:tc>
      </w:tr>
      <w:tr w:rsidR="0004475E" w14:paraId="2878AC2F"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13CFFB3" w14:textId="3F7844EE" w:rsidR="0004475E" w:rsidRDefault="00180521" w:rsidP="008F5563">
            <w:pPr>
              <w:pStyle w:val="PARAGRAPH"/>
              <w:spacing w:line="240" w:lineRule="auto"/>
              <w:ind w:firstLine="0"/>
              <w:rPr>
                <w:lang w:val="es-ES"/>
              </w:rPr>
            </w:pPr>
            <w:r>
              <w:rPr>
                <w:lang w:val="es-ES"/>
              </w:rPr>
              <w:t>Máximo</w:t>
            </w:r>
          </w:p>
        </w:tc>
        <w:tc>
          <w:tcPr>
            <w:tcW w:w="0" w:type="auto"/>
          </w:tcPr>
          <w:p w14:paraId="6C2A2920" w14:textId="54D60F32" w:rsidR="00180521" w:rsidRDefault="00180521"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1</w:t>
            </w:r>
            <w:r w:rsidR="00EC5295">
              <w:rPr>
                <w:lang w:val="es-ES"/>
              </w:rPr>
              <w:t>.0000</w:t>
            </w:r>
          </w:p>
        </w:tc>
      </w:tr>
      <w:tr w:rsidR="00180521" w14:paraId="555C0AFE"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1E79F0B" w14:textId="105166F0" w:rsidR="00180521" w:rsidRDefault="00180521" w:rsidP="008F5563">
            <w:pPr>
              <w:pStyle w:val="PARAGRAPH"/>
              <w:spacing w:line="240" w:lineRule="auto"/>
              <w:ind w:firstLine="0"/>
              <w:rPr>
                <w:lang w:val="es-ES"/>
              </w:rPr>
            </w:pPr>
            <w:r>
              <w:rPr>
                <w:lang w:val="es-ES"/>
              </w:rPr>
              <w:t>Porcentaje en 0</w:t>
            </w:r>
          </w:p>
        </w:tc>
        <w:tc>
          <w:tcPr>
            <w:tcW w:w="0" w:type="auto"/>
          </w:tcPr>
          <w:p w14:paraId="4DCD3AF8" w14:textId="5F76AF98" w:rsidR="00180521" w:rsidRDefault="00180521"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1.97%</w:t>
            </w:r>
          </w:p>
        </w:tc>
      </w:tr>
      <w:tr w:rsidR="00180521" w14:paraId="43DFFCD5"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F3800CC" w14:textId="75973DC8" w:rsidR="00180521" w:rsidRDefault="00180521" w:rsidP="008F5563">
            <w:pPr>
              <w:pStyle w:val="PARAGRAPH"/>
              <w:spacing w:line="240" w:lineRule="auto"/>
              <w:ind w:firstLine="0"/>
              <w:rPr>
                <w:lang w:val="es-ES"/>
              </w:rPr>
            </w:pPr>
            <w:r>
              <w:rPr>
                <w:lang w:val="es-ES"/>
              </w:rPr>
              <w:t>Porcentaje en 1</w:t>
            </w:r>
          </w:p>
        </w:tc>
        <w:tc>
          <w:tcPr>
            <w:tcW w:w="0" w:type="auto"/>
          </w:tcPr>
          <w:p w14:paraId="42835851" w14:textId="704CBFF3" w:rsidR="00180521" w:rsidRDefault="00180521"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0.037%</w:t>
            </w:r>
          </w:p>
        </w:tc>
      </w:tr>
    </w:tbl>
    <w:p w14:paraId="52BFB41D" w14:textId="77777777" w:rsidR="0028786C" w:rsidRDefault="0028786C" w:rsidP="008F5563">
      <w:pPr>
        <w:pStyle w:val="PARAGRAPH"/>
        <w:spacing w:line="240" w:lineRule="auto"/>
        <w:rPr>
          <w:lang w:val="es-ES"/>
        </w:rPr>
      </w:pPr>
    </w:p>
    <w:p w14:paraId="74F6FC38" w14:textId="1387E43E" w:rsidR="008F5563" w:rsidRDefault="00C93A52" w:rsidP="008F5563">
      <w:pPr>
        <w:pStyle w:val="PARAGRAPH"/>
        <w:spacing w:line="240" w:lineRule="auto"/>
        <w:rPr>
          <w:noProof/>
          <w:lang w:val="es-ES"/>
        </w:rPr>
      </w:pPr>
      <w:r w:rsidRPr="00C93A52">
        <w:rPr>
          <w:noProof/>
          <w:lang w:val="es-ES"/>
        </w:rPr>
        <w:t>Como se observa, la distribución está concentrada hacia la izquierda, pero no colapsada. Esto no es necesariamente negativo: el score mide intensidad de roaming real en una partida concreta, y la mayoría de supports no juegan roaming extremo en todos los frames entre los minutos 5 y 12, al menos no con la definición actual de la etiqueta.</w:t>
      </w:r>
    </w:p>
    <w:p w14:paraId="3C40C329" w14:textId="77777777" w:rsidR="00C93A52" w:rsidRDefault="00C93A52" w:rsidP="008F5563">
      <w:pPr>
        <w:pStyle w:val="PARAGRAPH"/>
        <w:spacing w:line="240" w:lineRule="auto"/>
        <w:ind w:firstLine="0"/>
        <w:rPr>
          <w:noProof/>
          <w:lang w:val="es-ES"/>
        </w:rPr>
      </w:pPr>
    </w:p>
    <w:p w14:paraId="581C7A4D" w14:textId="70D86EAA" w:rsidR="008F5563" w:rsidRDefault="008F5563" w:rsidP="006274AD">
      <w:pPr>
        <w:pStyle w:val="PARAGRAPH"/>
        <w:spacing w:line="240" w:lineRule="auto"/>
        <w:ind w:firstLine="0"/>
        <w:jc w:val="center"/>
        <w:rPr>
          <w:noProof/>
          <w:lang w:val="es-ES"/>
        </w:rPr>
      </w:pPr>
      <w:r>
        <w:rPr>
          <w:noProof/>
        </w:rPr>
        <w:drawing>
          <wp:inline distT="0" distB="0" distL="0" distR="0" wp14:anchorId="3A1A635F" wp14:editId="1E4BCADB">
            <wp:extent cx="2845133" cy="2047875"/>
            <wp:effectExtent l="0" t="0" r="0" b="0"/>
            <wp:docPr id="1574676490" name="Imagen 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039" t="3328" r="2601" b="3872"/>
                    <a:stretch>
                      <a:fillRect/>
                    </a:stretch>
                  </pic:blipFill>
                  <pic:spPr bwMode="auto">
                    <a:xfrm>
                      <a:off x="0" y="0"/>
                      <a:ext cx="2873590" cy="2068358"/>
                    </a:xfrm>
                    <a:prstGeom prst="rect">
                      <a:avLst/>
                    </a:prstGeom>
                    <a:noFill/>
                    <a:ln>
                      <a:noFill/>
                    </a:ln>
                    <a:extLst>
                      <a:ext uri="{53640926-AAD7-44D8-BBD7-CCE9431645EC}">
                        <a14:shadowObscured xmlns:a14="http://schemas.microsoft.com/office/drawing/2010/main"/>
                      </a:ext>
                    </a:extLst>
                  </pic:spPr>
                </pic:pic>
              </a:graphicData>
            </a:graphic>
          </wp:inline>
        </w:drawing>
      </w:r>
    </w:p>
    <w:p w14:paraId="4AF9EBD0" w14:textId="77777777" w:rsidR="008F5563" w:rsidRPr="00F578D3" w:rsidRDefault="008F5563" w:rsidP="008F5563">
      <w:pPr>
        <w:pStyle w:val="PARAGRAPH"/>
        <w:spacing w:line="240" w:lineRule="auto"/>
        <w:ind w:firstLine="0"/>
        <w:rPr>
          <w:lang w:val="es-ES"/>
        </w:rPr>
      </w:pPr>
    </w:p>
    <w:p w14:paraId="0FA385A7" w14:textId="0772510E" w:rsidR="000B5EFB" w:rsidRDefault="00660F88" w:rsidP="008F5563">
      <w:pPr>
        <w:pStyle w:val="PARAGRAPH"/>
        <w:spacing w:line="240" w:lineRule="auto"/>
        <w:ind w:firstLine="0"/>
        <w:rPr>
          <w:rFonts w:ascii="Helvetica" w:hAnsi="Helvetica" w:cs="Helvetica"/>
          <w:color w:val="000000"/>
          <w:sz w:val="16"/>
          <w:szCs w:val="16"/>
          <w:lang w:val="es-ES"/>
        </w:rPr>
      </w:pPr>
      <w:r w:rsidRPr="00660F88">
        <w:rPr>
          <w:rFonts w:ascii="Helvetica" w:hAnsi="Helvetica" w:cs="Helvetica"/>
          <w:color w:val="000000"/>
          <w:sz w:val="16"/>
          <w:szCs w:val="16"/>
          <w:lang w:val="es-ES"/>
        </w:rPr>
        <w:t>Fig. 2. Distribución del score de la etiqueta de support. El eje horizontal representa el score en [0, 1] y el eje vertical el número de observaciones.</w:t>
      </w:r>
    </w:p>
    <w:p w14:paraId="7FF4CCD4" w14:textId="77777777" w:rsidR="00660F88" w:rsidRDefault="00660F88" w:rsidP="008F5563">
      <w:pPr>
        <w:pStyle w:val="PARAGRAPH"/>
        <w:spacing w:line="240" w:lineRule="auto"/>
        <w:ind w:firstLine="0"/>
        <w:rPr>
          <w:rFonts w:ascii="Helvetica" w:hAnsi="Helvetica" w:cs="Helvetica"/>
          <w:color w:val="000000"/>
          <w:sz w:val="16"/>
          <w:szCs w:val="16"/>
          <w:lang w:val="es-ES"/>
        </w:rPr>
      </w:pPr>
    </w:p>
    <w:p w14:paraId="66FD446D" w14:textId="0F9BC660" w:rsidR="00A22AD3" w:rsidRDefault="00A22AD3" w:rsidP="008F5563">
      <w:pPr>
        <w:pStyle w:val="PARAGRAPH"/>
        <w:spacing w:line="240" w:lineRule="auto"/>
        <w:rPr>
          <w:color w:val="000000"/>
          <w:lang w:val="es-ES"/>
        </w:rPr>
      </w:pPr>
      <w:r w:rsidRPr="00A22AD3">
        <w:rPr>
          <w:color w:val="000000"/>
          <w:lang w:val="es-ES"/>
        </w:rPr>
        <w:t>También aparece una ligera asimetría por lado:</w:t>
      </w:r>
    </w:p>
    <w:p w14:paraId="218B9436" w14:textId="1AE049E4" w:rsidR="00A22AD3" w:rsidRDefault="00A22AD3" w:rsidP="008F5563">
      <w:pPr>
        <w:pStyle w:val="PARAGRAPH"/>
        <w:spacing w:line="240" w:lineRule="auto"/>
        <w:rPr>
          <w:color w:val="000000"/>
          <w:lang w:val="es-ES"/>
        </w:rPr>
      </w:pPr>
    </w:p>
    <w:tbl>
      <w:tblPr>
        <w:tblStyle w:val="Tabladecuadrcula2"/>
        <w:tblW w:w="0" w:type="auto"/>
        <w:jc w:val="center"/>
        <w:tblLook w:val="04A0" w:firstRow="1" w:lastRow="0" w:firstColumn="1" w:lastColumn="0" w:noHBand="0" w:noVBand="1"/>
      </w:tblPr>
      <w:tblGrid>
        <w:gridCol w:w="649"/>
        <w:gridCol w:w="776"/>
        <w:gridCol w:w="987"/>
        <w:gridCol w:w="1187"/>
      </w:tblGrid>
      <w:tr w:rsidR="005E2758" w:rsidRPr="00B706EF" w14:paraId="4D493295" w14:textId="09435A85" w:rsidTr="00BF72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B88B36" w14:textId="4583EC25" w:rsidR="005E2758" w:rsidRPr="00B706EF" w:rsidRDefault="005E2758" w:rsidP="008F5563">
            <w:pPr>
              <w:pStyle w:val="PARAGRAPH"/>
              <w:spacing w:line="240" w:lineRule="auto"/>
              <w:ind w:firstLine="0"/>
              <w:rPr>
                <w:b w:val="0"/>
                <w:bCs w:val="0"/>
                <w:lang w:val="es-ES"/>
              </w:rPr>
            </w:pPr>
            <w:r>
              <w:rPr>
                <w:lang w:val="es-ES"/>
              </w:rPr>
              <w:t>Lado</w:t>
            </w:r>
          </w:p>
        </w:tc>
        <w:tc>
          <w:tcPr>
            <w:tcW w:w="0" w:type="auto"/>
          </w:tcPr>
          <w:p w14:paraId="2EC16B96" w14:textId="033A9C66" w:rsidR="005E2758" w:rsidRPr="00B706EF" w:rsidRDefault="005E2758"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Pr>
                <w:lang w:val="es-ES"/>
              </w:rPr>
              <w:t>Media</w:t>
            </w:r>
          </w:p>
        </w:tc>
        <w:tc>
          <w:tcPr>
            <w:tcW w:w="0" w:type="auto"/>
          </w:tcPr>
          <w:p w14:paraId="5231D925" w14:textId="1985B0A1" w:rsidR="005E2758" w:rsidRPr="00B706EF" w:rsidRDefault="005E2758"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Pr>
                <w:lang w:val="es-ES"/>
              </w:rPr>
              <w:t>Mediana</w:t>
            </w:r>
          </w:p>
        </w:tc>
        <w:tc>
          <w:tcPr>
            <w:tcW w:w="0" w:type="auto"/>
          </w:tcPr>
          <w:p w14:paraId="77F44374" w14:textId="5238E7F5" w:rsidR="005E2758" w:rsidRPr="00B706EF" w:rsidRDefault="005E2758"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Pr>
                <w:lang w:val="es-ES"/>
              </w:rPr>
              <w:t>Desviación</w:t>
            </w:r>
          </w:p>
        </w:tc>
      </w:tr>
      <w:tr w:rsidR="005E2758" w14:paraId="32C9823C" w14:textId="54BE2A70"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2656D9" w14:textId="3539ABD2" w:rsidR="005E2758" w:rsidRDefault="005E2758" w:rsidP="008F5563">
            <w:pPr>
              <w:pStyle w:val="PARAGRAPH"/>
              <w:spacing w:line="240" w:lineRule="auto"/>
              <w:ind w:firstLine="0"/>
              <w:rPr>
                <w:lang w:val="es-ES"/>
              </w:rPr>
            </w:pPr>
            <w:r>
              <w:rPr>
                <w:lang w:val="es-ES"/>
              </w:rPr>
              <w:t>Azul</w:t>
            </w:r>
          </w:p>
        </w:tc>
        <w:tc>
          <w:tcPr>
            <w:tcW w:w="0" w:type="auto"/>
          </w:tcPr>
          <w:p w14:paraId="35DE78B5" w14:textId="75136093" w:rsidR="005E2758" w:rsidRDefault="005E2758"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0.2881</w:t>
            </w:r>
          </w:p>
        </w:tc>
        <w:tc>
          <w:tcPr>
            <w:tcW w:w="0" w:type="auto"/>
          </w:tcPr>
          <w:p w14:paraId="45A01D62" w14:textId="5634537C" w:rsidR="005E2758" w:rsidRDefault="005E2758"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0.2700</w:t>
            </w:r>
          </w:p>
        </w:tc>
        <w:tc>
          <w:tcPr>
            <w:tcW w:w="0" w:type="auto"/>
          </w:tcPr>
          <w:p w14:paraId="1E6EDDEF" w14:textId="475BC965" w:rsidR="005E2758" w:rsidRDefault="005E2758"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0.1731</w:t>
            </w:r>
          </w:p>
        </w:tc>
      </w:tr>
      <w:tr w:rsidR="005E2758" w14:paraId="4A079A00" w14:textId="1DEA9865"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7960066" w14:textId="2CFA8F31" w:rsidR="005E2758" w:rsidRDefault="005E2758" w:rsidP="008F5563">
            <w:pPr>
              <w:pStyle w:val="PARAGRAPH"/>
              <w:spacing w:line="240" w:lineRule="auto"/>
              <w:ind w:firstLine="0"/>
              <w:rPr>
                <w:lang w:val="es-ES"/>
              </w:rPr>
            </w:pPr>
            <w:r>
              <w:rPr>
                <w:lang w:val="es-ES"/>
              </w:rPr>
              <w:t>Rojo</w:t>
            </w:r>
          </w:p>
        </w:tc>
        <w:tc>
          <w:tcPr>
            <w:tcW w:w="0" w:type="auto"/>
          </w:tcPr>
          <w:p w14:paraId="509A49A2" w14:textId="1E300973" w:rsidR="005E2758" w:rsidRDefault="005E2758"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0.2775</w:t>
            </w:r>
          </w:p>
        </w:tc>
        <w:tc>
          <w:tcPr>
            <w:tcW w:w="0" w:type="auto"/>
          </w:tcPr>
          <w:p w14:paraId="44A7C5ED" w14:textId="192E1559" w:rsidR="005E2758" w:rsidRDefault="005E2758"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0.2577</w:t>
            </w:r>
          </w:p>
        </w:tc>
        <w:tc>
          <w:tcPr>
            <w:tcW w:w="0" w:type="auto"/>
          </w:tcPr>
          <w:p w14:paraId="4BE52971" w14:textId="2AE57AA6" w:rsidR="005E2758" w:rsidRDefault="005E2758"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0.1711</w:t>
            </w:r>
          </w:p>
        </w:tc>
      </w:tr>
    </w:tbl>
    <w:p w14:paraId="59AF0575" w14:textId="2BB2B77C" w:rsidR="00A22AD3" w:rsidRDefault="00A22AD3" w:rsidP="008F5563">
      <w:pPr>
        <w:pStyle w:val="PARAGRAPH"/>
        <w:spacing w:line="240" w:lineRule="auto"/>
        <w:rPr>
          <w:color w:val="000000"/>
          <w:lang w:val="es-ES"/>
        </w:rPr>
      </w:pPr>
    </w:p>
    <w:p w14:paraId="6B8D4D02" w14:textId="7A9B2443" w:rsidR="00660F88" w:rsidRPr="00660F88" w:rsidRDefault="00660F88" w:rsidP="008F5563">
      <w:pPr>
        <w:pStyle w:val="PARAGRAPH"/>
        <w:spacing w:line="240" w:lineRule="auto"/>
        <w:rPr>
          <w:color w:val="000000"/>
          <w:lang w:val="es-ES"/>
        </w:rPr>
      </w:pPr>
      <w:r w:rsidRPr="00660F88">
        <w:rPr>
          <w:color w:val="000000"/>
          <w:lang w:val="es-ES"/>
        </w:rPr>
        <w:t xml:space="preserve">Esta diferencia es coherente con observaciones tempranas del proyecto. Los supports empiezan normalmente ligados a botlane junto al botlaner. El dragón está situado en la zona inferior del río, mientras que las larvas del vacío aparecen en la parte superior. Si el equipo azul </w:t>
      </w:r>
      <w:r w:rsidR="005930EA">
        <w:rPr>
          <w:color w:val="000000"/>
          <w:lang w:val="es-ES"/>
        </w:rPr>
        <w:t>reclama</w:t>
      </w:r>
      <w:r w:rsidRPr="00660F88">
        <w:rPr>
          <w:color w:val="000000"/>
          <w:lang w:val="es-ES"/>
        </w:rPr>
        <w:t xml:space="preserve"> las larvas primero en torno al 59.38% de las partidas, es </w:t>
      </w:r>
      <w:r w:rsidR="005930EA">
        <w:rPr>
          <w:color w:val="000000"/>
          <w:lang w:val="es-ES"/>
        </w:rPr>
        <w:t>normal pensar</w:t>
      </w:r>
      <w:r w:rsidRPr="00660F88">
        <w:rPr>
          <w:color w:val="000000"/>
          <w:lang w:val="es-ES"/>
        </w:rPr>
        <w:t xml:space="preserve"> que sus supports realicen ligeramente más movimientos hacia zonas alejadas de </w:t>
      </w:r>
      <w:r w:rsidRPr="005930EA">
        <w:rPr>
          <w:color w:val="000000"/>
          <w:lang w:val="es-ES"/>
        </w:rPr>
        <w:t>botlane</w:t>
      </w:r>
      <w:r w:rsidRPr="00660F88">
        <w:rPr>
          <w:color w:val="000000"/>
          <w:lang w:val="es-ES"/>
        </w:rPr>
        <w:t xml:space="preserve"> durante </w:t>
      </w:r>
      <w:r w:rsidR="006A7952">
        <w:rPr>
          <w:color w:val="000000"/>
          <w:lang w:val="es-ES"/>
        </w:rPr>
        <w:t>la fase temprana del juego.</w:t>
      </w:r>
    </w:p>
    <w:p w14:paraId="52FB521B" w14:textId="2AD77DC7" w:rsidR="00E8311E" w:rsidRDefault="00660F88" w:rsidP="008F5563">
      <w:pPr>
        <w:pStyle w:val="PARAGRAPH"/>
        <w:spacing w:line="240" w:lineRule="auto"/>
        <w:rPr>
          <w:noProof/>
          <w:lang w:val="es-ES"/>
        </w:rPr>
      </w:pPr>
      <w:r w:rsidRPr="00660F88">
        <w:rPr>
          <w:color w:val="000000"/>
          <w:lang w:val="es-ES"/>
        </w:rPr>
        <w:t>Por tanto, dado que los accesos a las zonas de dragón y larvas no son perfectamente simétricos, parte de la asimetría observada puede reflejar</w:t>
      </w:r>
      <w:r w:rsidR="005930EA">
        <w:rPr>
          <w:color w:val="000000"/>
          <w:lang w:val="es-ES"/>
        </w:rPr>
        <w:t xml:space="preserve"> la</w:t>
      </w:r>
      <w:r w:rsidRPr="00660F88">
        <w:rPr>
          <w:color w:val="000000"/>
          <w:lang w:val="es-ES"/>
        </w:rPr>
        <w:t xml:space="preserve"> estructura real del mapa y no necesariamente un error de la etiqueta.</w:t>
      </w:r>
      <w:r w:rsidR="000B36F9" w:rsidRPr="000B36F9">
        <w:rPr>
          <w:noProof/>
          <w:lang w:val="es-ES"/>
        </w:rPr>
        <w:t xml:space="preserve"> </w:t>
      </w:r>
    </w:p>
    <w:p w14:paraId="79855D80" w14:textId="77777777" w:rsidR="008F5563" w:rsidRPr="006A7952" w:rsidRDefault="008F5563" w:rsidP="008F5563">
      <w:pPr>
        <w:pStyle w:val="PARAGRAPH"/>
        <w:spacing w:line="240" w:lineRule="auto"/>
        <w:ind w:firstLine="0"/>
        <w:rPr>
          <w:noProof/>
          <w:lang w:val="es-ES"/>
        </w:rPr>
      </w:pPr>
    </w:p>
    <w:p w14:paraId="644CDE85" w14:textId="48261F23" w:rsidR="008F5563" w:rsidRDefault="008F5563" w:rsidP="006274AD">
      <w:pPr>
        <w:pStyle w:val="PARAGRAPH"/>
        <w:spacing w:line="240" w:lineRule="auto"/>
        <w:ind w:firstLine="0"/>
        <w:jc w:val="center"/>
        <w:rPr>
          <w:noProof/>
          <w:lang w:val="es-ES"/>
        </w:rPr>
      </w:pPr>
      <w:r>
        <w:rPr>
          <w:noProof/>
        </w:rPr>
        <w:lastRenderedPageBreak/>
        <w:drawing>
          <wp:inline distT="0" distB="0" distL="0" distR="0" wp14:anchorId="23B33AA6" wp14:editId="5F8F7A18">
            <wp:extent cx="2819400" cy="2016464"/>
            <wp:effectExtent l="0" t="0" r="0" b="3175"/>
            <wp:docPr id="1403987000" name="Imagen 6"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763" t="3355" r="2374" b="3943"/>
                    <a:stretch>
                      <a:fillRect/>
                    </a:stretch>
                  </pic:blipFill>
                  <pic:spPr bwMode="auto">
                    <a:xfrm>
                      <a:off x="0" y="0"/>
                      <a:ext cx="2828297" cy="2022827"/>
                    </a:xfrm>
                    <a:prstGeom prst="rect">
                      <a:avLst/>
                    </a:prstGeom>
                    <a:noFill/>
                    <a:ln>
                      <a:noFill/>
                    </a:ln>
                    <a:extLst>
                      <a:ext uri="{53640926-AAD7-44D8-BBD7-CCE9431645EC}">
                        <a14:shadowObscured xmlns:a14="http://schemas.microsoft.com/office/drawing/2010/main"/>
                      </a:ext>
                    </a:extLst>
                  </pic:spPr>
                </pic:pic>
              </a:graphicData>
            </a:graphic>
          </wp:inline>
        </w:drawing>
      </w:r>
    </w:p>
    <w:p w14:paraId="765BE128" w14:textId="77777777" w:rsidR="008F5563" w:rsidRDefault="008F5563" w:rsidP="008F5563">
      <w:pPr>
        <w:pStyle w:val="PARAGRAPH"/>
        <w:spacing w:line="240" w:lineRule="auto"/>
        <w:ind w:firstLine="0"/>
        <w:rPr>
          <w:noProof/>
          <w:lang w:val="es-ES"/>
        </w:rPr>
      </w:pPr>
    </w:p>
    <w:p w14:paraId="176ED533" w14:textId="28010A1F" w:rsidR="00660F88" w:rsidRPr="00FD458C" w:rsidRDefault="00660F88" w:rsidP="008F5563">
      <w:pPr>
        <w:pStyle w:val="PARAGRAPH"/>
        <w:spacing w:line="240" w:lineRule="auto"/>
        <w:ind w:firstLine="0"/>
        <w:rPr>
          <w:rFonts w:ascii="Helvetica" w:hAnsi="Helvetica" w:cs="Helvetica"/>
          <w:color w:val="000000"/>
          <w:sz w:val="16"/>
          <w:szCs w:val="16"/>
          <w:lang w:val="es-ES"/>
        </w:rPr>
      </w:pPr>
      <w:r w:rsidRPr="00660F88">
        <w:rPr>
          <w:rFonts w:ascii="Helvetica" w:hAnsi="Helvetica" w:cs="Helvetica"/>
          <w:color w:val="000000"/>
          <w:sz w:val="16"/>
          <w:szCs w:val="16"/>
          <w:lang w:val="es-ES"/>
        </w:rPr>
        <w:t>Fig. 3. Distribución del score de la etiqueta de support por lado del mapa. Se observa un ligero desplazamiento de la distribución según el lado.</w:t>
      </w:r>
    </w:p>
    <w:p w14:paraId="6E97C82D" w14:textId="242AB138" w:rsidR="00C7380B" w:rsidRPr="00C7380B" w:rsidRDefault="00C1418F" w:rsidP="008F5563">
      <w:pPr>
        <w:pStyle w:val="Ttulo2"/>
        <w:spacing w:line="240" w:lineRule="auto"/>
        <w:ind w:left="0" w:firstLine="0"/>
        <w:rPr>
          <w:color w:val="000000"/>
          <w:lang w:val="es-ES"/>
        </w:rPr>
      </w:pPr>
      <w:r w:rsidRPr="00C7380B">
        <w:rPr>
          <w:color w:val="000000"/>
          <w:lang w:val="es-ES"/>
        </w:rPr>
        <w:t xml:space="preserve">6.3 </w:t>
      </w:r>
      <w:r w:rsidR="00C7380B" w:rsidRPr="00C7380B">
        <w:rPr>
          <w:color w:val="000000"/>
          <w:lang w:val="es-ES"/>
        </w:rPr>
        <w:t xml:space="preserve">Comparación </w:t>
      </w:r>
      <w:r w:rsidR="00015191">
        <w:rPr>
          <w:color w:val="000000"/>
          <w:lang w:val="es-ES"/>
        </w:rPr>
        <w:t>o</w:t>
      </w:r>
      <w:r w:rsidR="00C7380B" w:rsidRPr="00C7380B">
        <w:rPr>
          <w:color w:val="000000"/>
          <w:lang w:val="es-ES"/>
        </w:rPr>
        <w:t xml:space="preserve">bservada frente a </w:t>
      </w:r>
      <w:r w:rsidR="00015191">
        <w:rPr>
          <w:color w:val="000000"/>
          <w:lang w:val="es-ES"/>
        </w:rPr>
        <w:t>e</w:t>
      </w:r>
      <w:r w:rsidR="00C7380B">
        <w:rPr>
          <w:color w:val="000000"/>
          <w:lang w:val="es-ES"/>
        </w:rPr>
        <w:t>xperta</w:t>
      </w:r>
    </w:p>
    <w:p w14:paraId="652767F8" w14:textId="5C9144E9" w:rsidR="00660F88" w:rsidRPr="00660F88" w:rsidRDefault="00660F88" w:rsidP="008F5563">
      <w:pPr>
        <w:pStyle w:val="PARAGRAPH"/>
        <w:spacing w:line="240" w:lineRule="auto"/>
        <w:ind w:firstLine="0"/>
        <w:rPr>
          <w:noProof/>
          <w:color w:val="000000"/>
          <w:lang w:val="es-ES"/>
        </w:rPr>
      </w:pPr>
      <w:r w:rsidRPr="00660F88">
        <w:rPr>
          <w:noProof/>
          <w:color w:val="000000"/>
          <w:lang w:val="es-ES"/>
        </w:rPr>
        <w:t>Para comparar resultados por campeón, se agregó la etiqueta generada calculando el score medio observado de cada campeón en rol de support. Posteriormente, estos valores se compararon con la referencia experta manual descrita en la metodología.</w:t>
      </w:r>
    </w:p>
    <w:p w14:paraId="44E27755" w14:textId="11FE1C53" w:rsidR="00660F88" w:rsidRPr="00660F88" w:rsidRDefault="00660F88" w:rsidP="008F5563">
      <w:pPr>
        <w:pStyle w:val="PARAGRAPH"/>
        <w:spacing w:line="240" w:lineRule="auto"/>
        <w:rPr>
          <w:noProof/>
          <w:color w:val="000000"/>
          <w:lang w:val="es-ES"/>
        </w:rPr>
      </w:pPr>
      <w:r w:rsidRPr="00660F88">
        <w:rPr>
          <w:noProof/>
          <w:color w:val="000000"/>
          <w:lang w:val="es-ES"/>
        </w:rPr>
        <w:t>La comparación se realizó sobre 47 campeones y obtuvo una correlación de Pearson de 0.795 y una correlación de Spearman de 0.825. Estos valores indican una correlación alta entre el ranking experto y el ranking observado. Sin embargo, la escala observada está mucho más comprimida: mientras que la referencia experta utiliza todo el rango [0, 1], las medias observadas por campeón no llegan a 0.45.</w:t>
      </w:r>
    </w:p>
    <w:p w14:paraId="3F08D28B" w14:textId="7ABFD4FD" w:rsidR="00660F88" w:rsidRPr="00660F88" w:rsidRDefault="00660F88" w:rsidP="008F5563">
      <w:pPr>
        <w:pStyle w:val="PARAGRAPH"/>
        <w:spacing w:line="240" w:lineRule="auto"/>
        <w:rPr>
          <w:noProof/>
          <w:color w:val="000000"/>
          <w:lang w:val="es-ES"/>
        </w:rPr>
      </w:pPr>
      <w:r w:rsidRPr="00660F88">
        <w:rPr>
          <w:noProof/>
          <w:color w:val="000000"/>
          <w:lang w:val="es-ES"/>
        </w:rPr>
        <w:t>En el scatter, la línea discontinua es una referencia visual escalada al rango observado. El eje experto llega a 1, pero la media observada por campeón no llega a 0.45; por eso la línea apunta al límite superior útil del eje Y y no al valor 1. El color introduce una tercera variable: la confianza asignada durante el etiquetaje experto. Los puntos más verdes corresponden a campeones cuya identidad de support o roaming se considera más clara. En cambio, los puntos más rojos o amarillos indican casos más discutibles</w:t>
      </w:r>
      <w:r w:rsidR="00B5770E">
        <w:rPr>
          <w:noProof/>
          <w:color w:val="000000"/>
          <w:lang w:val="es-ES"/>
        </w:rPr>
        <w:t xml:space="preserve"> o situacionales</w:t>
      </w:r>
      <w:r w:rsidRPr="00660F88">
        <w:rPr>
          <w:noProof/>
          <w:color w:val="000000"/>
          <w:lang w:val="es-ES"/>
        </w:rPr>
        <w:t>.</w:t>
      </w:r>
      <w:r w:rsidR="00B5770E">
        <w:rPr>
          <w:noProof/>
          <w:color w:val="000000"/>
          <w:lang w:val="es-ES"/>
        </w:rPr>
        <w:t xml:space="preserve"> </w:t>
      </w:r>
      <w:r w:rsidRPr="00660F88">
        <w:rPr>
          <w:noProof/>
          <w:color w:val="000000"/>
          <w:lang w:val="es-ES"/>
        </w:rPr>
        <w:t>Esto permite comprobar visualmente si</w:t>
      </w:r>
      <w:r w:rsidR="00B5770E">
        <w:rPr>
          <w:noProof/>
          <w:color w:val="000000"/>
          <w:lang w:val="es-ES"/>
        </w:rPr>
        <w:t>, por ejemplo,</w:t>
      </w:r>
      <w:r w:rsidRPr="00660F88">
        <w:rPr>
          <w:noProof/>
          <w:color w:val="000000"/>
          <w:lang w:val="es-ES"/>
        </w:rPr>
        <w:t xml:space="preserve"> las mayores desviaciones se concentran en etiquetas de menor confianza.</w:t>
      </w:r>
    </w:p>
    <w:p w14:paraId="5081F018" w14:textId="77777777" w:rsidR="00660F88" w:rsidRDefault="00660F88" w:rsidP="008F5563">
      <w:pPr>
        <w:pStyle w:val="PARAGRAPH"/>
        <w:spacing w:line="240" w:lineRule="auto"/>
        <w:ind w:firstLine="0"/>
        <w:rPr>
          <w:noProof/>
          <w:color w:val="000000"/>
          <w:lang w:val="es-ES"/>
        </w:rPr>
      </w:pPr>
    </w:p>
    <w:p w14:paraId="5D70DC14" w14:textId="123C0B4F" w:rsidR="008F5563" w:rsidRDefault="008F5563" w:rsidP="006274AD">
      <w:pPr>
        <w:pStyle w:val="PARAGRAPH"/>
        <w:spacing w:line="240" w:lineRule="auto"/>
        <w:ind w:firstLine="0"/>
        <w:jc w:val="center"/>
        <w:rPr>
          <w:noProof/>
          <w:color w:val="000000"/>
          <w:lang w:val="es-ES"/>
        </w:rPr>
      </w:pPr>
      <w:r>
        <w:rPr>
          <w:noProof/>
        </w:rPr>
        <w:drawing>
          <wp:inline distT="0" distB="0" distL="0" distR="0" wp14:anchorId="25C6AE56" wp14:editId="08E5CD7C">
            <wp:extent cx="2617777" cy="2334322"/>
            <wp:effectExtent l="0" t="0" r="0" b="8890"/>
            <wp:docPr id="743093054" name="Imagen 7"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04" r="3602" b="3538"/>
                    <a:stretch>
                      <a:fillRect/>
                    </a:stretch>
                  </pic:blipFill>
                  <pic:spPr bwMode="auto">
                    <a:xfrm>
                      <a:off x="0" y="0"/>
                      <a:ext cx="2647648" cy="2360958"/>
                    </a:xfrm>
                    <a:prstGeom prst="rect">
                      <a:avLst/>
                    </a:prstGeom>
                    <a:noFill/>
                    <a:ln>
                      <a:noFill/>
                    </a:ln>
                    <a:extLst>
                      <a:ext uri="{53640926-AAD7-44D8-BBD7-CCE9431645EC}">
                        <a14:shadowObscured xmlns:a14="http://schemas.microsoft.com/office/drawing/2010/main"/>
                      </a:ext>
                    </a:extLst>
                  </pic:spPr>
                </pic:pic>
              </a:graphicData>
            </a:graphic>
          </wp:inline>
        </w:drawing>
      </w:r>
    </w:p>
    <w:p w14:paraId="1D64F63E" w14:textId="77777777" w:rsidR="008F5563" w:rsidRPr="00660F88" w:rsidRDefault="008F5563" w:rsidP="008F5563">
      <w:pPr>
        <w:pStyle w:val="PARAGRAPH"/>
        <w:spacing w:line="240" w:lineRule="auto"/>
        <w:ind w:firstLine="0"/>
        <w:rPr>
          <w:noProof/>
          <w:color w:val="000000"/>
          <w:lang w:val="es-ES"/>
        </w:rPr>
      </w:pPr>
    </w:p>
    <w:p w14:paraId="1D128E5A" w14:textId="4AEDFE09" w:rsidR="00660F88" w:rsidRPr="00660F88" w:rsidRDefault="00660F88" w:rsidP="008F5563">
      <w:pPr>
        <w:pStyle w:val="PARAGRAPH"/>
        <w:spacing w:line="240" w:lineRule="auto"/>
        <w:ind w:firstLine="0"/>
        <w:rPr>
          <w:rFonts w:ascii="Helvetica" w:hAnsi="Helvetica" w:cs="Helvetica"/>
          <w:noProof/>
          <w:color w:val="000000"/>
          <w:sz w:val="16"/>
          <w:szCs w:val="16"/>
          <w:lang w:val="es-ES"/>
        </w:rPr>
      </w:pPr>
      <w:r w:rsidRPr="00660F88">
        <w:rPr>
          <w:rFonts w:ascii="Helvetica" w:hAnsi="Helvetica" w:cs="Helvetica"/>
          <w:noProof/>
          <w:color w:val="000000"/>
          <w:sz w:val="16"/>
          <w:szCs w:val="16"/>
          <w:lang w:val="es-ES"/>
        </w:rPr>
        <w:t>Fig. 4. Scatterplot del score medio observado frente al score experto, por campeón. Se observa una correlación positiva fuerte, aunque con una escala observada más comprimida.</w:t>
      </w:r>
    </w:p>
    <w:p w14:paraId="25D52A6D" w14:textId="575FE13A" w:rsidR="00D80C50" w:rsidRDefault="00D80C50" w:rsidP="008F5563">
      <w:pPr>
        <w:pStyle w:val="Ttulo2"/>
        <w:spacing w:line="240" w:lineRule="auto"/>
        <w:ind w:left="0" w:firstLine="0"/>
        <w:rPr>
          <w:color w:val="000000"/>
          <w:lang w:val="es-ES"/>
        </w:rPr>
      </w:pPr>
      <w:r w:rsidRPr="00014617">
        <w:rPr>
          <w:color w:val="000000"/>
          <w:lang w:val="es-ES"/>
        </w:rPr>
        <w:t>6.4 Primera MLP</w:t>
      </w:r>
    </w:p>
    <w:p w14:paraId="034E63D2" w14:textId="3FB1B398" w:rsidR="00E24A5C" w:rsidRDefault="00E24A5C" w:rsidP="008F5563">
      <w:pPr>
        <w:pStyle w:val="PARAGRAPHnoindent"/>
        <w:spacing w:line="240" w:lineRule="auto"/>
        <w:rPr>
          <w:lang w:val="es-ES"/>
        </w:rPr>
      </w:pPr>
      <w:r w:rsidRPr="00E24A5C">
        <w:rPr>
          <w:lang w:val="es-ES"/>
        </w:rPr>
        <w:t>La primera MLP se entren</w:t>
      </w:r>
      <w:r w:rsidR="00EC5295">
        <w:rPr>
          <w:lang w:val="es-ES"/>
        </w:rPr>
        <w:t>ó</w:t>
      </w:r>
      <w:r w:rsidRPr="00E24A5C">
        <w:rPr>
          <w:lang w:val="es-ES"/>
        </w:rPr>
        <w:t xml:space="preserve"> sobre el dataset completo con</w:t>
      </w:r>
      <w:r w:rsidR="00660F88">
        <w:rPr>
          <w:lang w:val="es-ES"/>
        </w:rPr>
        <w:t xml:space="preserve"> la siguiente configuración</w:t>
      </w:r>
      <w:r w:rsidRPr="00E24A5C">
        <w:rPr>
          <w:lang w:val="es-ES"/>
        </w:rPr>
        <w:t>:</w:t>
      </w:r>
    </w:p>
    <w:p w14:paraId="67C1B1B5" w14:textId="77777777" w:rsidR="00660F88" w:rsidRPr="00660F88" w:rsidRDefault="00660F88" w:rsidP="008F5563">
      <w:pPr>
        <w:pStyle w:val="PARAGRAPH"/>
        <w:spacing w:line="240" w:lineRule="auto"/>
        <w:rPr>
          <w:lang w:val="es-ES"/>
        </w:rPr>
      </w:pPr>
    </w:p>
    <w:tbl>
      <w:tblPr>
        <w:tblStyle w:val="Tabladecuadrcula2"/>
        <w:tblW w:w="0" w:type="auto"/>
        <w:jc w:val="center"/>
        <w:tblLook w:val="04A0" w:firstRow="1" w:lastRow="0" w:firstColumn="1" w:lastColumn="0" w:noHBand="0" w:noVBand="1"/>
      </w:tblPr>
      <w:tblGrid>
        <w:gridCol w:w="1995"/>
        <w:gridCol w:w="1060"/>
      </w:tblGrid>
      <w:tr w:rsidR="00AA522A" w14:paraId="1733E98B" w14:textId="77777777" w:rsidTr="00BF72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5FB20F3" w14:textId="1027C9A3" w:rsidR="00AA522A" w:rsidRPr="00AA522A" w:rsidRDefault="00AA522A" w:rsidP="008F5563">
            <w:pPr>
              <w:pStyle w:val="PARAGRAPH"/>
              <w:spacing w:line="240" w:lineRule="auto"/>
              <w:ind w:firstLine="0"/>
              <w:rPr>
                <w:b w:val="0"/>
                <w:bCs w:val="0"/>
                <w:lang w:val="es-ES"/>
              </w:rPr>
            </w:pPr>
            <w:r>
              <w:rPr>
                <w:lang w:val="es-ES"/>
              </w:rPr>
              <w:t>Elemento</w:t>
            </w:r>
          </w:p>
        </w:tc>
        <w:tc>
          <w:tcPr>
            <w:tcW w:w="0" w:type="auto"/>
          </w:tcPr>
          <w:p w14:paraId="1E2BF3C7" w14:textId="2E815AFA" w:rsidR="00AA522A" w:rsidRPr="00AA522A" w:rsidRDefault="00AA522A"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lang w:val="es-ES"/>
              </w:rPr>
            </w:pPr>
            <w:r w:rsidRPr="00AA522A">
              <w:rPr>
                <w:lang w:val="es-ES"/>
              </w:rPr>
              <w:t>Valor</w:t>
            </w:r>
          </w:p>
        </w:tc>
      </w:tr>
      <w:tr w:rsidR="00AA522A" w14:paraId="37017150"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D934194" w14:textId="237C9CB6" w:rsidR="00AA522A" w:rsidRDefault="00AA522A" w:rsidP="008F5563">
            <w:pPr>
              <w:pStyle w:val="PARAGRAPH"/>
              <w:spacing w:line="240" w:lineRule="auto"/>
              <w:ind w:firstLine="0"/>
              <w:rPr>
                <w:lang w:val="es-ES"/>
              </w:rPr>
            </w:pPr>
            <w:r>
              <w:rPr>
                <w:lang w:val="es-ES"/>
              </w:rPr>
              <w:t>Filas train</w:t>
            </w:r>
          </w:p>
        </w:tc>
        <w:tc>
          <w:tcPr>
            <w:tcW w:w="0" w:type="auto"/>
          </w:tcPr>
          <w:p w14:paraId="55479A90" w14:textId="2E7FBF8D" w:rsidR="00AA522A" w:rsidRDefault="00F70E1A"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269674</w:t>
            </w:r>
          </w:p>
        </w:tc>
      </w:tr>
      <w:tr w:rsidR="00AA522A" w14:paraId="03BB52CD"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D64CC39" w14:textId="02EDA3EF" w:rsidR="00AA522A" w:rsidRDefault="00F70E1A" w:rsidP="008F5563">
            <w:pPr>
              <w:pStyle w:val="PARAGRAPH"/>
              <w:spacing w:line="240" w:lineRule="auto"/>
              <w:ind w:firstLine="0"/>
              <w:rPr>
                <w:lang w:val="es-ES"/>
              </w:rPr>
            </w:pPr>
            <w:r>
              <w:rPr>
                <w:lang w:val="es-ES"/>
              </w:rPr>
              <w:t>Filas validación</w:t>
            </w:r>
          </w:p>
        </w:tc>
        <w:tc>
          <w:tcPr>
            <w:tcW w:w="0" w:type="auto"/>
          </w:tcPr>
          <w:p w14:paraId="2EFB8F75" w14:textId="117A40A7" w:rsidR="00AA522A" w:rsidRDefault="00602659"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67420</w:t>
            </w:r>
          </w:p>
        </w:tc>
      </w:tr>
      <w:tr w:rsidR="00AA522A" w14:paraId="4AE7FF6D"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464270A" w14:textId="1F43A5D0" w:rsidR="00AA522A" w:rsidRDefault="00602659" w:rsidP="008F5563">
            <w:pPr>
              <w:pStyle w:val="PARAGRAPH"/>
              <w:spacing w:line="240" w:lineRule="auto"/>
              <w:ind w:firstLine="0"/>
              <w:rPr>
                <w:lang w:val="es-ES"/>
              </w:rPr>
            </w:pPr>
            <w:r>
              <w:rPr>
                <w:lang w:val="es-ES"/>
              </w:rPr>
              <w:t>Dimensión One</w:t>
            </w:r>
            <w:r w:rsidR="00EC5295">
              <w:rPr>
                <w:lang w:val="es-ES"/>
              </w:rPr>
              <w:t>-</w:t>
            </w:r>
            <w:r>
              <w:rPr>
                <w:lang w:val="es-ES"/>
              </w:rPr>
              <w:t>Hot</w:t>
            </w:r>
          </w:p>
        </w:tc>
        <w:tc>
          <w:tcPr>
            <w:tcW w:w="0" w:type="auto"/>
          </w:tcPr>
          <w:p w14:paraId="513A76AF" w14:textId="4D33318E" w:rsidR="00AA522A" w:rsidRDefault="00AA7541"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1796</w:t>
            </w:r>
          </w:p>
        </w:tc>
      </w:tr>
      <w:tr w:rsidR="00AA522A" w14:paraId="5C6C5896"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13EC8FF" w14:textId="370A2664" w:rsidR="00AA522A" w:rsidRDefault="00AA7541" w:rsidP="008F5563">
            <w:pPr>
              <w:pStyle w:val="PARAGRAPH"/>
              <w:spacing w:line="240" w:lineRule="auto"/>
              <w:ind w:firstLine="0"/>
              <w:rPr>
                <w:lang w:val="es-ES"/>
              </w:rPr>
            </w:pPr>
            <w:r>
              <w:rPr>
                <w:lang w:val="es-ES"/>
              </w:rPr>
              <w:t>Capas ocultas</w:t>
            </w:r>
          </w:p>
        </w:tc>
        <w:tc>
          <w:tcPr>
            <w:tcW w:w="0" w:type="auto"/>
          </w:tcPr>
          <w:p w14:paraId="20B1B4A8" w14:textId="0062DA9E" w:rsidR="00AA522A" w:rsidRDefault="00AA7541"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256 -&gt; 128</w:t>
            </w:r>
          </w:p>
        </w:tc>
      </w:tr>
      <w:tr w:rsidR="00AA7541" w14:paraId="3E1592AA"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6EA6A43" w14:textId="520A55FE" w:rsidR="00AA7541" w:rsidRDefault="00824B76" w:rsidP="008F5563">
            <w:pPr>
              <w:pStyle w:val="PARAGRAPH"/>
              <w:spacing w:line="240" w:lineRule="auto"/>
              <w:ind w:firstLine="0"/>
              <w:rPr>
                <w:lang w:val="es-ES"/>
              </w:rPr>
            </w:pPr>
            <w:r>
              <w:rPr>
                <w:lang w:val="es-ES"/>
              </w:rPr>
              <w:t>Dropout</w:t>
            </w:r>
          </w:p>
        </w:tc>
        <w:tc>
          <w:tcPr>
            <w:tcW w:w="0" w:type="auto"/>
          </w:tcPr>
          <w:p w14:paraId="79FB7071" w14:textId="3829C25B" w:rsidR="00AA7541" w:rsidRDefault="00824B76"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0.2</w:t>
            </w:r>
          </w:p>
        </w:tc>
      </w:tr>
      <w:tr w:rsidR="00824B76" w14:paraId="29905B37"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D1AE674" w14:textId="1A316441" w:rsidR="00824B76" w:rsidRDefault="00824B76" w:rsidP="008F5563">
            <w:pPr>
              <w:pStyle w:val="PARAGRAPH"/>
              <w:spacing w:line="240" w:lineRule="auto"/>
              <w:ind w:firstLine="0"/>
              <w:rPr>
                <w:lang w:val="es-ES"/>
              </w:rPr>
            </w:pPr>
            <w:r>
              <w:rPr>
                <w:lang w:val="es-ES"/>
              </w:rPr>
              <w:t>Loss</w:t>
            </w:r>
          </w:p>
        </w:tc>
        <w:tc>
          <w:tcPr>
            <w:tcW w:w="0" w:type="auto"/>
          </w:tcPr>
          <w:p w14:paraId="0C07FD62" w14:textId="3ED47B50" w:rsidR="00824B76" w:rsidRDefault="00824B76"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MSE</w:t>
            </w:r>
          </w:p>
        </w:tc>
      </w:tr>
      <w:tr w:rsidR="00824B76" w14:paraId="3A19DE9F"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21A0F4" w14:textId="282CC623" w:rsidR="00824B76" w:rsidRDefault="00824B76" w:rsidP="008F5563">
            <w:pPr>
              <w:pStyle w:val="PARAGRAPH"/>
              <w:spacing w:line="240" w:lineRule="auto"/>
              <w:ind w:firstLine="0"/>
              <w:rPr>
                <w:lang w:val="es-ES"/>
              </w:rPr>
            </w:pPr>
            <w:r>
              <w:rPr>
                <w:lang w:val="es-ES"/>
              </w:rPr>
              <w:t>Mejor época</w:t>
            </w:r>
          </w:p>
        </w:tc>
        <w:tc>
          <w:tcPr>
            <w:tcW w:w="0" w:type="auto"/>
          </w:tcPr>
          <w:p w14:paraId="45286790" w14:textId="12340C07" w:rsidR="00824B76" w:rsidRDefault="00824B76"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6ª</w:t>
            </w:r>
          </w:p>
        </w:tc>
      </w:tr>
    </w:tbl>
    <w:p w14:paraId="7E22C888" w14:textId="77777777" w:rsidR="00AA522A" w:rsidRDefault="00AA522A" w:rsidP="008F5563">
      <w:pPr>
        <w:pStyle w:val="PARAGRAPH"/>
        <w:spacing w:line="240" w:lineRule="auto"/>
        <w:rPr>
          <w:lang w:val="es-ES"/>
        </w:rPr>
      </w:pPr>
    </w:p>
    <w:p w14:paraId="4932AC63" w14:textId="0F4584D1" w:rsidR="006A5643" w:rsidRDefault="00660F88" w:rsidP="008F5563">
      <w:pPr>
        <w:pStyle w:val="PARAGRAPH"/>
        <w:spacing w:line="240" w:lineRule="auto"/>
        <w:rPr>
          <w:lang w:val="es-ES"/>
        </w:rPr>
      </w:pPr>
      <w:r>
        <w:rPr>
          <w:lang w:val="es-ES"/>
        </w:rPr>
        <w:t>Las</w:t>
      </w:r>
      <w:r w:rsidR="006A5643">
        <w:rPr>
          <w:lang w:val="es-ES"/>
        </w:rPr>
        <w:t xml:space="preserve"> métricas en validación fueron</w:t>
      </w:r>
      <w:r w:rsidR="006D3398">
        <w:rPr>
          <w:lang w:val="es-ES"/>
        </w:rPr>
        <w:t xml:space="preserve"> las siguientes</w:t>
      </w:r>
      <w:r w:rsidR="006A5643">
        <w:rPr>
          <w:lang w:val="es-ES"/>
        </w:rPr>
        <w:t>:</w:t>
      </w:r>
    </w:p>
    <w:p w14:paraId="05D6FDEF" w14:textId="4DBD0779" w:rsidR="006A5643" w:rsidRDefault="006A5643" w:rsidP="008F5563">
      <w:pPr>
        <w:pStyle w:val="PARAGRAPH"/>
        <w:spacing w:line="240" w:lineRule="auto"/>
        <w:rPr>
          <w:lang w:val="es-ES"/>
        </w:rPr>
      </w:pPr>
    </w:p>
    <w:tbl>
      <w:tblPr>
        <w:tblStyle w:val="Tabladecuadrcula2"/>
        <w:tblW w:w="0" w:type="auto"/>
        <w:jc w:val="center"/>
        <w:tblLook w:val="04A0" w:firstRow="1" w:lastRow="0" w:firstColumn="1" w:lastColumn="0" w:noHBand="0" w:noVBand="1"/>
      </w:tblPr>
      <w:tblGrid>
        <w:gridCol w:w="1093"/>
        <w:gridCol w:w="834"/>
      </w:tblGrid>
      <w:tr w:rsidR="006A5643" w:rsidRPr="00AA522A" w14:paraId="51CD0C6C" w14:textId="77777777" w:rsidTr="00BF72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A793A34" w14:textId="508920A5" w:rsidR="006A5643" w:rsidRPr="00BF7285" w:rsidRDefault="006A5643" w:rsidP="008F5563">
            <w:pPr>
              <w:pStyle w:val="PARAGRAPH"/>
              <w:spacing w:line="240" w:lineRule="auto"/>
              <w:ind w:firstLine="0"/>
              <w:rPr>
                <w:lang w:val="es-ES"/>
              </w:rPr>
            </w:pPr>
            <w:r>
              <w:rPr>
                <w:lang w:val="es-ES"/>
              </w:rPr>
              <w:t>Métrica</w:t>
            </w:r>
          </w:p>
        </w:tc>
        <w:tc>
          <w:tcPr>
            <w:tcW w:w="0" w:type="auto"/>
          </w:tcPr>
          <w:p w14:paraId="77BABC0C" w14:textId="77777777" w:rsidR="006A5643" w:rsidRPr="00BF7285" w:rsidRDefault="006A5643" w:rsidP="008F5563">
            <w:pPr>
              <w:pStyle w:val="PARAGRAPH"/>
              <w:spacing w:line="240" w:lineRule="auto"/>
              <w:ind w:firstLine="0"/>
              <w:cnfStyle w:val="100000000000" w:firstRow="1" w:lastRow="0" w:firstColumn="0" w:lastColumn="0" w:oddVBand="0" w:evenVBand="0" w:oddHBand="0" w:evenHBand="0" w:firstRowFirstColumn="0" w:firstRowLastColumn="0" w:lastRowFirstColumn="0" w:lastRowLastColumn="0"/>
              <w:rPr>
                <w:lang w:val="es-ES"/>
              </w:rPr>
            </w:pPr>
            <w:r w:rsidRPr="00AA522A">
              <w:rPr>
                <w:lang w:val="es-ES"/>
              </w:rPr>
              <w:t>Valor</w:t>
            </w:r>
          </w:p>
        </w:tc>
      </w:tr>
      <w:tr w:rsidR="006A5643" w14:paraId="010ADF76"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627303" w14:textId="0B4014A2" w:rsidR="006A5643" w:rsidRDefault="006A5643" w:rsidP="008F5563">
            <w:pPr>
              <w:pStyle w:val="PARAGRAPH"/>
              <w:spacing w:line="240" w:lineRule="auto"/>
              <w:ind w:firstLine="0"/>
              <w:rPr>
                <w:lang w:val="es-ES"/>
              </w:rPr>
            </w:pPr>
            <w:r>
              <w:rPr>
                <w:lang w:val="es-ES"/>
              </w:rPr>
              <w:t>MSE</w:t>
            </w:r>
          </w:p>
        </w:tc>
        <w:tc>
          <w:tcPr>
            <w:tcW w:w="0" w:type="auto"/>
          </w:tcPr>
          <w:p w14:paraId="55E30385" w14:textId="1DFFBF71" w:rsidR="006A5643" w:rsidRDefault="006A5643"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0.0</w:t>
            </w:r>
            <w:r w:rsidR="0066398D">
              <w:rPr>
                <w:lang w:val="es-ES"/>
              </w:rPr>
              <w:t>2543</w:t>
            </w:r>
          </w:p>
        </w:tc>
      </w:tr>
      <w:tr w:rsidR="006A5643" w14:paraId="34E423B2"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92B52B0" w14:textId="2C8D16B3" w:rsidR="006A5643" w:rsidRDefault="0066398D" w:rsidP="008F5563">
            <w:pPr>
              <w:pStyle w:val="PARAGRAPH"/>
              <w:spacing w:line="240" w:lineRule="auto"/>
              <w:ind w:firstLine="0"/>
              <w:rPr>
                <w:lang w:val="es-ES"/>
              </w:rPr>
            </w:pPr>
            <w:r>
              <w:rPr>
                <w:lang w:val="es-ES"/>
              </w:rPr>
              <w:t>RMSE</w:t>
            </w:r>
          </w:p>
        </w:tc>
        <w:tc>
          <w:tcPr>
            <w:tcW w:w="0" w:type="auto"/>
          </w:tcPr>
          <w:p w14:paraId="2E0FF2D8" w14:textId="7E8B6AFF" w:rsidR="006A5643" w:rsidRDefault="0066398D"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0.15947</w:t>
            </w:r>
          </w:p>
        </w:tc>
      </w:tr>
      <w:tr w:rsidR="006A5643" w14:paraId="11906AE6"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3A2FFB" w14:textId="1B55B712" w:rsidR="006A5643" w:rsidRDefault="0066398D" w:rsidP="008F5563">
            <w:pPr>
              <w:pStyle w:val="PARAGRAPH"/>
              <w:spacing w:line="240" w:lineRule="auto"/>
              <w:ind w:firstLine="0"/>
              <w:rPr>
                <w:lang w:val="es-ES"/>
              </w:rPr>
            </w:pPr>
            <w:r>
              <w:rPr>
                <w:lang w:val="es-ES"/>
              </w:rPr>
              <w:t>MAE</w:t>
            </w:r>
          </w:p>
        </w:tc>
        <w:tc>
          <w:tcPr>
            <w:tcW w:w="0" w:type="auto"/>
          </w:tcPr>
          <w:p w14:paraId="664F76E0" w14:textId="788362BE" w:rsidR="006A5643" w:rsidRDefault="0066398D"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0.12721</w:t>
            </w:r>
          </w:p>
        </w:tc>
      </w:tr>
      <w:tr w:rsidR="006A5643" w14:paraId="1528A9D7"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C61AA8E" w14:textId="17A8C55C" w:rsidR="006A5643" w:rsidRDefault="0066398D" w:rsidP="008F5563">
            <w:pPr>
              <w:pStyle w:val="PARAGRAPH"/>
              <w:spacing w:line="240" w:lineRule="auto"/>
              <w:ind w:firstLine="0"/>
              <w:rPr>
                <w:lang w:val="es-ES"/>
              </w:rPr>
            </w:pPr>
            <w:r>
              <w:rPr>
                <w:lang w:val="es-ES"/>
              </w:rPr>
              <w:t>R2</w:t>
            </w:r>
          </w:p>
        </w:tc>
        <w:tc>
          <w:tcPr>
            <w:tcW w:w="0" w:type="auto"/>
          </w:tcPr>
          <w:p w14:paraId="79D901D8" w14:textId="532F2723" w:rsidR="006A5643" w:rsidRDefault="0066398D"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0.13</w:t>
            </w:r>
            <w:r w:rsidR="002629D4">
              <w:rPr>
                <w:lang w:val="es-ES"/>
              </w:rPr>
              <w:t>068</w:t>
            </w:r>
          </w:p>
        </w:tc>
      </w:tr>
      <w:tr w:rsidR="006A5643" w14:paraId="2EAF1F98" w14:textId="77777777" w:rsidTr="00BF72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086603" w14:textId="23018F4F" w:rsidR="006A5643" w:rsidRDefault="002629D4" w:rsidP="008F5563">
            <w:pPr>
              <w:pStyle w:val="PARAGRAPH"/>
              <w:spacing w:line="240" w:lineRule="auto"/>
              <w:ind w:firstLine="0"/>
              <w:rPr>
                <w:lang w:val="es-ES"/>
              </w:rPr>
            </w:pPr>
            <w:r>
              <w:rPr>
                <w:lang w:val="es-ES"/>
              </w:rPr>
              <w:t>Pearson</w:t>
            </w:r>
          </w:p>
        </w:tc>
        <w:tc>
          <w:tcPr>
            <w:tcW w:w="0" w:type="auto"/>
          </w:tcPr>
          <w:p w14:paraId="613E50D0" w14:textId="37CA3331" w:rsidR="006A5643" w:rsidRDefault="002629D4" w:rsidP="008F5563">
            <w:pPr>
              <w:pStyle w:val="PARAGRAPH"/>
              <w:spacing w:line="240" w:lineRule="auto"/>
              <w:ind w:firstLine="0"/>
              <w:cnfStyle w:val="000000100000" w:firstRow="0" w:lastRow="0" w:firstColumn="0" w:lastColumn="0" w:oddVBand="0" w:evenVBand="0" w:oddHBand="1" w:evenHBand="0" w:firstRowFirstColumn="0" w:firstRowLastColumn="0" w:lastRowFirstColumn="0" w:lastRowLastColumn="0"/>
              <w:rPr>
                <w:lang w:val="es-ES"/>
              </w:rPr>
            </w:pPr>
            <w:r>
              <w:rPr>
                <w:lang w:val="es-ES"/>
              </w:rPr>
              <w:t>0.3633</w:t>
            </w:r>
          </w:p>
        </w:tc>
      </w:tr>
      <w:tr w:rsidR="006A5643" w14:paraId="40C0BA30" w14:textId="77777777" w:rsidTr="00BF728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F5BD081" w14:textId="380BFD8C" w:rsidR="006A5643" w:rsidRDefault="002629D4" w:rsidP="008F5563">
            <w:pPr>
              <w:pStyle w:val="PARAGRAPH"/>
              <w:spacing w:line="240" w:lineRule="auto"/>
              <w:ind w:firstLine="0"/>
              <w:rPr>
                <w:lang w:val="es-ES"/>
              </w:rPr>
            </w:pPr>
            <w:r>
              <w:rPr>
                <w:lang w:val="es-ES"/>
              </w:rPr>
              <w:t>Spearman</w:t>
            </w:r>
          </w:p>
        </w:tc>
        <w:tc>
          <w:tcPr>
            <w:tcW w:w="0" w:type="auto"/>
          </w:tcPr>
          <w:p w14:paraId="505AA6E0" w14:textId="24D5D41E" w:rsidR="006A5643" w:rsidRDefault="002629D4" w:rsidP="008F5563">
            <w:pPr>
              <w:pStyle w:val="PARAGRAPH"/>
              <w:spacing w:line="240" w:lineRule="auto"/>
              <w:ind w:firstLine="0"/>
              <w:cnfStyle w:val="000000000000" w:firstRow="0" w:lastRow="0" w:firstColumn="0" w:lastColumn="0" w:oddVBand="0" w:evenVBand="0" w:oddHBand="0" w:evenHBand="0" w:firstRowFirstColumn="0" w:firstRowLastColumn="0" w:lastRowFirstColumn="0" w:lastRowLastColumn="0"/>
              <w:rPr>
                <w:lang w:val="es-ES"/>
              </w:rPr>
            </w:pPr>
            <w:r>
              <w:rPr>
                <w:lang w:val="es-ES"/>
              </w:rPr>
              <w:t>0.3</w:t>
            </w:r>
            <w:r w:rsidR="00B14157">
              <w:rPr>
                <w:lang w:val="es-ES"/>
              </w:rPr>
              <w:t>568</w:t>
            </w:r>
          </w:p>
        </w:tc>
      </w:tr>
    </w:tbl>
    <w:p w14:paraId="0C5FD4F7" w14:textId="61EDB870" w:rsidR="00017959" w:rsidRPr="006A5643" w:rsidRDefault="00017959" w:rsidP="008F5563">
      <w:pPr>
        <w:pStyle w:val="PARAGRAPH"/>
        <w:spacing w:line="240" w:lineRule="auto"/>
        <w:ind w:firstLine="0"/>
        <w:rPr>
          <w:color w:val="000000"/>
          <w:lang w:val="es-ES"/>
        </w:rPr>
      </w:pPr>
    </w:p>
    <w:p w14:paraId="291497C5" w14:textId="06C5F466" w:rsidR="00660F88" w:rsidRPr="00660F88" w:rsidRDefault="00660F88" w:rsidP="008F5563">
      <w:pPr>
        <w:pStyle w:val="PARAGRAPH"/>
        <w:spacing w:line="240" w:lineRule="auto"/>
        <w:rPr>
          <w:color w:val="000000"/>
          <w:lang w:val="es-ES"/>
        </w:rPr>
      </w:pPr>
      <w:r w:rsidRPr="00660F88">
        <w:rPr>
          <w:color w:val="000000"/>
          <w:lang w:val="es-ES"/>
        </w:rPr>
        <w:t>Frente a predecir siempre la media de validación (MSE=0.02925, MAE=0.13791), la MLP mejora aproximadamente un 13% en MSE y un 8% en MAE. Esto confirma que el draft contiene señal predictiva, aunque la señal aprendida todavía es limitada.</w:t>
      </w:r>
    </w:p>
    <w:p w14:paraId="60B67FA9" w14:textId="733D8EB2" w:rsidR="00660F88" w:rsidRDefault="00660F88" w:rsidP="008F5563">
      <w:pPr>
        <w:pStyle w:val="PARAGRAPH"/>
        <w:spacing w:line="240" w:lineRule="auto"/>
        <w:rPr>
          <w:color w:val="000000"/>
          <w:lang w:val="es-ES"/>
        </w:rPr>
      </w:pPr>
      <w:r w:rsidRPr="00660F88">
        <w:rPr>
          <w:color w:val="000000"/>
          <w:lang w:val="es-ES"/>
        </w:rPr>
        <w:t>La curva de entrenamiento muestra sobreajuste temprano. La pérdida en entrenamiento sigue bajando después de la época 6, pero la pérdida de validación empieza a subir. Esto indica que el modelo aprende patrones específicos del conjunto de entrenamiento que no generalizan igual de bien.</w:t>
      </w:r>
    </w:p>
    <w:p w14:paraId="6D7FBAB9" w14:textId="77777777" w:rsidR="00660F88" w:rsidRDefault="00660F88" w:rsidP="008F5563">
      <w:pPr>
        <w:pStyle w:val="PARAGRAPH"/>
        <w:spacing w:line="240" w:lineRule="auto"/>
        <w:ind w:firstLine="0"/>
        <w:rPr>
          <w:color w:val="000000"/>
          <w:lang w:val="es-ES"/>
        </w:rPr>
      </w:pPr>
    </w:p>
    <w:p w14:paraId="71071B21" w14:textId="4578CC2A" w:rsidR="008F5563" w:rsidRDefault="008F5563" w:rsidP="006274AD">
      <w:pPr>
        <w:pStyle w:val="PARAGRAPH"/>
        <w:spacing w:line="240" w:lineRule="auto"/>
        <w:ind w:firstLine="0"/>
        <w:jc w:val="center"/>
        <w:rPr>
          <w:color w:val="000000"/>
          <w:lang w:val="es-ES"/>
        </w:rPr>
      </w:pPr>
      <w:r>
        <w:rPr>
          <w:noProof/>
        </w:rPr>
        <w:lastRenderedPageBreak/>
        <w:drawing>
          <wp:inline distT="0" distB="0" distL="0" distR="0" wp14:anchorId="73F31F14" wp14:editId="1FE3B5EE">
            <wp:extent cx="2714625" cy="1939018"/>
            <wp:effectExtent l="0" t="0" r="0" b="4445"/>
            <wp:docPr id="310219324" name="Imagen 8"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764" t="3775" r="2681" b="3943"/>
                    <a:stretch>
                      <a:fillRect/>
                    </a:stretch>
                  </pic:blipFill>
                  <pic:spPr bwMode="auto">
                    <a:xfrm>
                      <a:off x="0" y="0"/>
                      <a:ext cx="2719929" cy="1942807"/>
                    </a:xfrm>
                    <a:prstGeom prst="rect">
                      <a:avLst/>
                    </a:prstGeom>
                    <a:noFill/>
                    <a:ln>
                      <a:noFill/>
                    </a:ln>
                    <a:extLst>
                      <a:ext uri="{53640926-AAD7-44D8-BBD7-CCE9431645EC}">
                        <a14:shadowObscured xmlns:a14="http://schemas.microsoft.com/office/drawing/2010/main"/>
                      </a:ext>
                    </a:extLst>
                  </pic:spPr>
                </pic:pic>
              </a:graphicData>
            </a:graphic>
          </wp:inline>
        </w:drawing>
      </w:r>
    </w:p>
    <w:p w14:paraId="3B535A35" w14:textId="77777777" w:rsidR="008F5563" w:rsidRPr="00660F88" w:rsidRDefault="008F5563" w:rsidP="008F5563">
      <w:pPr>
        <w:pStyle w:val="PARAGRAPH"/>
        <w:spacing w:line="240" w:lineRule="auto"/>
        <w:ind w:firstLine="0"/>
        <w:rPr>
          <w:color w:val="000000"/>
          <w:lang w:val="es-ES"/>
        </w:rPr>
      </w:pPr>
    </w:p>
    <w:p w14:paraId="0F8395E7" w14:textId="1B9831DC" w:rsidR="00660F88" w:rsidRDefault="00660F88" w:rsidP="008F5563">
      <w:pPr>
        <w:pStyle w:val="PARAGRAPH"/>
        <w:spacing w:line="240" w:lineRule="auto"/>
        <w:ind w:firstLine="0"/>
        <w:rPr>
          <w:rFonts w:ascii="Helvetica" w:hAnsi="Helvetica" w:cs="Helvetica"/>
          <w:noProof/>
          <w:color w:val="000000"/>
          <w:sz w:val="16"/>
          <w:szCs w:val="16"/>
          <w:lang w:val="es-ES"/>
        </w:rPr>
      </w:pPr>
      <w:r w:rsidRPr="00660F88">
        <w:rPr>
          <w:rFonts w:ascii="Helvetica" w:hAnsi="Helvetica" w:cs="Helvetica"/>
          <w:noProof/>
          <w:color w:val="000000"/>
          <w:sz w:val="16"/>
          <w:szCs w:val="16"/>
          <w:lang w:val="es-ES"/>
        </w:rPr>
        <w:t>Fig. 5. Curvas de entrenamiento y validación del modelo. Se observa sobreajuste temprano a partir de la mejor época de validación.</w:t>
      </w:r>
    </w:p>
    <w:p w14:paraId="0BB47E0A" w14:textId="77777777" w:rsidR="00660F88" w:rsidRPr="00660F88" w:rsidRDefault="00660F88" w:rsidP="008F5563">
      <w:pPr>
        <w:pStyle w:val="PARAGRAPH"/>
        <w:spacing w:line="240" w:lineRule="auto"/>
        <w:ind w:firstLine="0"/>
        <w:rPr>
          <w:rFonts w:ascii="Helvetica" w:hAnsi="Helvetica" w:cs="Helvetica"/>
          <w:noProof/>
          <w:color w:val="000000"/>
          <w:sz w:val="16"/>
          <w:szCs w:val="16"/>
          <w:lang w:val="es-ES"/>
        </w:rPr>
      </w:pPr>
    </w:p>
    <w:p w14:paraId="7FDCDBC6" w14:textId="6CB2DBE8" w:rsidR="00660F88" w:rsidRDefault="00660F88" w:rsidP="008F5563">
      <w:pPr>
        <w:pStyle w:val="PARAGRAPH"/>
        <w:spacing w:line="240" w:lineRule="auto"/>
        <w:rPr>
          <w:color w:val="000000"/>
          <w:lang w:val="es-ES"/>
        </w:rPr>
      </w:pPr>
      <w:r w:rsidRPr="00660F88">
        <w:rPr>
          <w:color w:val="000000"/>
          <w:lang w:val="es-ES"/>
        </w:rPr>
        <w:t>El scatter true-vs-pred confirma una tendencia clara a la regresión a la media. Las predicciones se concentran en una banda central: sobreestiman scores bajos y subestiman scores altos. Por tanto, la relación positiva entre valor real y predicción existe, pero aparece debilitada por la compresión de las predicciones.</w:t>
      </w:r>
    </w:p>
    <w:p w14:paraId="578BEFF2" w14:textId="77777777" w:rsidR="008F5563" w:rsidRDefault="008F5563" w:rsidP="008F5563">
      <w:pPr>
        <w:pStyle w:val="PARAGRAPH"/>
        <w:spacing w:line="240" w:lineRule="auto"/>
        <w:ind w:firstLine="0"/>
        <w:rPr>
          <w:color w:val="000000"/>
          <w:lang w:val="es-ES"/>
        </w:rPr>
      </w:pPr>
    </w:p>
    <w:p w14:paraId="23A6AD87" w14:textId="48E66733" w:rsidR="008F5563" w:rsidRDefault="008F5563" w:rsidP="006274AD">
      <w:pPr>
        <w:pStyle w:val="PARAGRAPH"/>
        <w:spacing w:line="240" w:lineRule="auto"/>
        <w:ind w:firstLine="0"/>
        <w:jc w:val="center"/>
        <w:rPr>
          <w:color w:val="000000"/>
          <w:lang w:val="es-ES"/>
        </w:rPr>
      </w:pPr>
      <w:r>
        <w:rPr>
          <w:noProof/>
        </w:rPr>
        <w:drawing>
          <wp:inline distT="0" distB="0" distL="0" distR="0" wp14:anchorId="2269EB3C" wp14:editId="32A931AE">
            <wp:extent cx="2686050" cy="2527529"/>
            <wp:effectExtent l="0" t="0" r="0" b="6350"/>
            <wp:docPr id="1786101375" name="Imagen 9"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377" t="3249" r="2988" b="3508"/>
                    <a:stretch>
                      <a:fillRect/>
                    </a:stretch>
                  </pic:blipFill>
                  <pic:spPr bwMode="auto">
                    <a:xfrm>
                      <a:off x="0" y="0"/>
                      <a:ext cx="2700606" cy="2541226"/>
                    </a:xfrm>
                    <a:prstGeom prst="rect">
                      <a:avLst/>
                    </a:prstGeom>
                    <a:noFill/>
                    <a:ln>
                      <a:noFill/>
                    </a:ln>
                    <a:extLst>
                      <a:ext uri="{53640926-AAD7-44D8-BBD7-CCE9431645EC}">
                        <a14:shadowObscured xmlns:a14="http://schemas.microsoft.com/office/drawing/2010/main"/>
                      </a:ext>
                    </a:extLst>
                  </pic:spPr>
                </pic:pic>
              </a:graphicData>
            </a:graphic>
          </wp:inline>
        </w:drawing>
      </w:r>
    </w:p>
    <w:p w14:paraId="6FE1453D" w14:textId="77777777" w:rsidR="00660F88" w:rsidRPr="00660F88" w:rsidRDefault="00660F88" w:rsidP="008F5563">
      <w:pPr>
        <w:pStyle w:val="PARAGRAPH"/>
        <w:spacing w:line="240" w:lineRule="auto"/>
        <w:rPr>
          <w:color w:val="000000"/>
          <w:lang w:val="es-ES"/>
        </w:rPr>
      </w:pPr>
    </w:p>
    <w:p w14:paraId="2545A3B4" w14:textId="24AB3F2E" w:rsidR="00660F88" w:rsidRDefault="00660F88" w:rsidP="008F5563">
      <w:pPr>
        <w:pStyle w:val="PARAGRAPH"/>
        <w:spacing w:line="240" w:lineRule="auto"/>
        <w:ind w:firstLine="0"/>
        <w:rPr>
          <w:rFonts w:ascii="Helvetica" w:hAnsi="Helvetica" w:cs="Helvetica"/>
          <w:noProof/>
          <w:color w:val="000000"/>
          <w:sz w:val="16"/>
          <w:szCs w:val="16"/>
          <w:lang w:val="es-ES"/>
        </w:rPr>
      </w:pPr>
      <w:r w:rsidRPr="00660F88">
        <w:rPr>
          <w:rFonts w:ascii="Helvetica" w:hAnsi="Helvetica" w:cs="Helvetica"/>
          <w:noProof/>
          <w:color w:val="000000"/>
          <w:sz w:val="16"/>
          <w:szCs w:val="16"/>
          <w:lang w:val="es-ES"/>
        </w:rPr>
        <w:t>Fig.</w:t>
      </w:r>
      <w:r w:rsidRPr="00660F88">
        <w:rPr>
          <w:rFonts w:ascii="Helvetica" w:hAnsi="Helvetica" w:cs="Helvetica"/>
          <w:noProof/>
          <w:color w:val="000000"/>
          <w:sz w:val="16"/>
          <w:szCs w:val="16"/>
          <w:lang w:val="es-ES"/>
        </w:rPr>
        <w:t xml:space="preserve"> </w:t>
      </w:r>
      <w:r w:rsidRPr="00660F88">
        <w:rPr>
          <w:rFonts w:ascii="Helvetica" w:hAnsi="Helvetica" w:cs="Helvetica"/>
          <w:noProof/>
          <w:color w:val="000000"/>
          <w:sz w:val="16"/>
          <w:szCs w:val="16"/>
          <w:lang w:val="es-ES"/>
        </w:rPr>
        <w:t>6. Scatterplot del score de support predicho frente al score real. La nube muestra compresión de las predicciones hacia valores medios.</w:t>
      </w:r>
    </w:p>
    <w:p w14:paraId="5AC76B24" w14:textId="77777777" w:rsidR="00660F88" w:rsidRPr="00660F88" w:rsidRDefault="00660F88" w:rsidP="008F5563">
      <w:pPr>
        <w:pStyle w:val="PARAGRAPH"/>
        <w:spacing w:line="240" w:lineRule="auto"/>
        <w:ind w:firstLine="0"/>
        <w:rPr>
          <w:rFonts w:ascii="Helvetica" w:hAnsi="Helvetica" w:cs="Helvetica"/>
          <w:noProof/>
          <w:color w:val="000000"/>
          <w:sz w:val="16"/>
          <w:szCs w:val="16"/>
          <w:lang w:val="es-ES"/>
        </w:rPr>
      </w:pPr>
    </w:p>
    <w:p w14:paraId="2BC3AC88" w14:textId="2D10228A" w:rsidR="00660F88" w:rsidRDefault="00660F88" w:rsidP="008F5563">
      <w:pPr>
        <w:pStyle w:val="PARAGRAPH"/>
        <w:spacing w:line="240" w:lineRule="auto"/>
        <w:rPr>
          <w:color w:val="000000"/>
          <w:lang w:val="es-ES"/>
        </w:rPr>
      </w:pPr>
      <w:r w:rsidRPr="00660F88">
        <w:rPr>
          <w:color w:val="000000"/>
          <w:lang w:val="es-ES"/>
        </w:rPr>
        <w:t xml:space="preserve">Finalmente, el error por rango de score muestra que la MLP se comporta mejor en la zona media y falla especialmente en los extremos. El hecho de que el error sea menor en la zona media no implica necesariamente que haya que forzar una distribución plana del </w:t>
      </w:r>
      <w:r w:rsidR="00D32D51">
        <w:rPr>
          <w:color w:val="000000"/>
          <w:lang w:val="es-ES"/>
        </w:rPr>
        <w:t>valor objetivo</w:t>
      </w:r>
      <w:r w:rsidRPr="00660F88">
        <w:rPr>
          <w:color w:val="000000"/>
          <w:lang w:val="es-ES"/>
        </w:rPr>
        <w:t>. En primer lugar, hay más observaciones en la zona media, por lo que el modelo recibe más ejemplos de esos rangos. En segundo lugar, la MLP tiende a predecir valores cercanos a la media, lo que reduce el error en scores intermedios, pero lo aumenta en los extremos.</w:t>
      </w:r>
    </w:p>
    <w:p w14:paraId="5491AEA4" w14:textId="77777777" w:rsidR="008F5563" w:rsidRDefault="008F5563" w:rsidP="008F5563">
      <w:pPr>
        <w:pStyle w:val="PARAGRAPH"/>
        <w:spacing w:line="240" w:lineRule="auto"/>
        <w:ind w:firstLine="0"/>
        <w:rPr>
          <w:color w:val="000000"/>
          <w:lang w:val="es-ES"/>
        </w:rPr>
      </w:pPr>
    </w:p>
    <w:p w14:paraId="0B7D9944" w14:textId="0A949747" w:rsidR="008F5563" w:rsidRDefault="008F5563" w:rsidP="006274AD">
      <w:pPr>
        <w:pStyle w:val="PARAGRAPH"/>
        <w:spacing w:line="240" w:lineRule="auto"/>
        <w:ind w:firstLine="0"/>
        <w:jc w:val="center"/>
        <w:rPr>
          <w:color w:val="000000"/>
          <w:lang w:val="es-ES"/>
        </w:rPr>
      </w:pPr>
      <w:r>
        <w:rPr>
          <w:noProof/>
        </w:rPr>
        <w:drawing>
          <wp:inline distT="0" distB="0" distL="0" distR="0" wp14:anchorId="6DC5A79B" wp14:editId="64447E2B">
            <wp:extent cx="2886075" cy="1844137"/>
            <wp:effectExtent l="0" t="0" r="0" b="3810"/>
            <wp:docPr id="1959380041" name="Imagen 10"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843" t="3259" r="2067" b="3661"/>
                    <a:stretch>
                      <a:fillRect/>
                    </a:stretch>
                  </pic:blipFill>
                  <pic:spPr bwMode="auto">
                    <a:xfrm>
                      <a:off x="0" y="0"/>
                      <a:ext cx="2895248" cy="1849998"/>
                    </a:xfrm>
                    <a:prstGeom prst="rect">
                      <a:avLst/>
                    </a:prstGeom>
                    <a:noFill/>
                    <a:ln>
                      <a:noFill/>
                    </a:ln>
                    <a:extLst>
                      <a:ext uri="{53640926-AAD7-44D8-BBD7-CCE9431645EC}">
                        <a14:shadowObscured xmlns:a14="http://schemas.microsoft.com/office/drawing/2010/main"/>
                      </a:ext>
                    </a:extLst>
                  </pic:spPr>
                </pic:pic>
              </a:graphicData>
            </a:graphic>
          </wp:inline>
        </w:drawing>
      </w:r>
    </w:p>
    <w:p w14:paraId="4DC35A22" w14:textId="77777777" w:rsidR="008F5563" w:rsidRDefault="008F5563" w:rsidP="008F5563">
      <w:pPr>
        <w:pStyle w:val="PARAGRAPH"/>
        <w:spacing w:line="240" w:lineRule="auto"/>
        <w:ind w:firstLine="0"/>
        <w:rPr>
          <w:color w:val="000000"/>
          <w:lang w:val="es-ES"/>
        </w:rPr>
      </w:pPr>
    </w:p>
    <w:p w14:paraId="2FB0EFFF" w14:textId="5964ECA1" w:rsidR="00660F88" w:rsidRPr="008F5563" w:rsidRDefault="00660F88" w:rsidP="008F5563">
      <w:pPr>
        <w:pStyle w:val="PARAGRAPH"/>
        <w:spacing w:line="240" w:lineRule="auto"/>
        <w:ind w:firstLine="0"/>
        <w:rPr>
          <w:color w:val="000000"/>
          <w:lang w:val="es-ES"/>
        </w:rPr>
      </w:pPr>
      <w:r w:rsidRPr="00660F88">
        <w:rPr>
          <w:rFonts w:ascii="Helvetica" w:hAnsi="Helvetica" w:cs="Helvetica"/>
          <w:noProof/>
          <w:color w:val="000000"/>
          <w:sz w:val="16"/>
          <w:szCs w:val="16"/>
          <w:lang w:val="es-ES"/>
        </w:rPr>
        <w:t>Fig. 7. Error medio absoluto por rango de score real. El error crece especialmente en los extremos de la distribución</w:t>
      </w:r>
      <w:r w:rsidRPr="00660F88">
        <w:rPr>
          <w:color w:val="000000"/>
          <w:lang w:val="es-ES"/>
        </w:rPr>
        <w:t>.</w:t>
      </w:r>
    </w:p>
    <w:p w14:paraId="54A69C34" w14:textId="629C6A56" w:rsidR="002D611C" w:rsidRDefault="00503A3D" w:rsidP="008F5563">
      <w:pPr>
        <w:pStyle w:val="Ttulo1"/>
        <w:spacing w:line="240" w:lineRule="auto"/>
        <w:rPr>
          <w:color w:val="000000"/>
          <w:spacing w:val="-2"/>
          <w:lang w:val="es-ES"/>
        </w:rPr>
      </w:pPr>
      <w:r>
        <w:rPr>
          <w:color w:val="000000"/>
          <w:spacing w:val="-2"/>
          <w:lang w:val="es-ES"/>
        </w:rPr>
        <w:t>7</w:t>
      </w:r>
      <w:r>
        <w:rPr>
          <w:color w:val="000000"/>
          <w:spacing w:val="-2"/>
          <w:lang w:val="es-ES"/>
        </w:rPr>
        <w:tab/>
        <w:t xml:space="preserve">Dificultades </w:t>
      </w:r>
      <w:r w:rsidR="00015191">
        <w:rPr>
          <w:color w:val="000000"/>
          <w:spacing w:val="-2"/>
          <w:lang w:val="es-ES"/>
        </w:rPr>
        <w:t>e</w:t>
      </w:r>
      <w:r>
        <w:rPr>
          <w:color w:val="000000"/>
          <w:spacing w:val="-2"/>
          <w:lang w:val="es-ES"/>
        </w:rPr>
        <w:t>ncontradas</w:t>
      </w:r>
    </w:p>
    <w:p w14:paraId="4258CB9B" w14:textId="0473D5AB" w:rsidR="004373D3" w:rsidRPr="006A7952" w:rsidRDefault="00577EE6" w:rsidP="006A7952">
      <w:pPr>
        <w:pStyle w:val="Ttulo2"/>
        <w:spacing w:before="40" w:line="240" w:lineRule="auto"/>
        <w:ind w:left="0" w:firstLine="0"/>
        <w:rPr>
          <w:lang w:val="es-ES"/>
        </w:rPr>
      </w:pPr>
      <w:r w:rsidRPr="006A7952">
        <w:rPr>
          <w:lang w:val="es-ES"/>
        </w:rPr>
        <w:t xml:space="preserve">7.1 Intención de </w:t>
      </w:r>
      <w:r w:rsidR="006A7952" w:rsidRPr="006A7952">
        <w:rPr>
          <w:lang w:val="es-ES"/>
        </w:rPr>
        <w:t>d</w:t>
      </w:r>
      <w:r w:rsidRPr="006A7952">
        <w:rPr>
          <w:lang w:val="es-ES"/>
        </w:rPr>
        <w:t xml:space="preserve">raft </w:t>
      </w:r>
      <w:r w:rsidR="003973D1" w:rsidRPr="006A7952">
        <w:rPr>
          <w:lang w:val="es-ES"/>
        </w:rPr>
        <w:t xml:space="preserve">vs. </w:t>
      </w:r>
      <w:r w:rsidR="006A7952" w:rsidRPr="006A7952">
        <w:rPr>
          <w:lang w:val="es-ES"/>
        </w:rPr>
        <w:t>p</w:t>
      </w:r>
      <w:r w:rsidR="003973D1" w:rsidRPr="006A7952">
        <w:rPr>
          <w:lang w:val="es-ES"/>
        </w:rPr>
        <w:t xml:space="preserve">atrones </w:t>
      </w:r>
      <w:r w:rsidR="006A7952" w:rsidRPr="006A7952">
        <w:rPr>
          <w:lang w:val="es-ES"/>
        </w:rPr>
        <w:t>o</w:t>
      </w:r>
      <w:r w:rsidR="003973D1" w:rsidRPr="006A7952">
        <w:rPr>
          <w:lang w:val="es-ES"/>
        </w:rPr>
        <w:t>bservables</w:t>
      </w:r>
    </w:p>
    <w:p w14:paraId="32AEEF86" w14:textId="39D33D18" w:rsidR="00660F88" w:rsidRPr="00660F88" w:rsidRDefault="00660F88" w:rsidP="008F5563">
      <w:pPr>
        <w:pStyle w:val="PARAGRAPH"/>
        <w:spacing w:line="240" w:lineRule="auto"/>
        <w:ind w:firstLine="0"/>
        <w:rPr>
          <w:lang w:val="es-ES"/>
        </w:rPr>
      </w:pPr>
      <w:r w:rsidRPr="00660F88">
        <w:rPr>
          <w:lang w:val="es-ES"/>
        </w:rPr>
        <w:t>El proyecto intenta predecir comportamiento temprano a partir del draft. Sin embargo, la etiqueta se calcula a partir de comportamiento observado durante la partida. Esto introduce una diferencia conceptual importante: el draft representa una predisposición estratégica, mientras que la timeline refleja una ejecución concreta, afectada por decisiones de los jugadores, errores, coordinación, enfrentamientos concretos y ventajas acumuladas.</w:t>
      </w:r>
    </w:p>
    <w:p w14:paraId="1BED205A" w14:textId="0777B711" w:rsidR="00660F88" w:rsidRPr="00660F88" w:rsidRDefault="00660F88" w:rsidP="006A7952">
      <w:pPr>
        <w:pStyle w:val="PARAGRAPH"/>
        <w:spacing w:line="240" w:lineRule="auto"/>
        <w:rPr>
          <w:lang w:val="es-ES"/>
        </w:rPr>
      </w:pPr>
      <w:r w:rsidRPr="00660F88">
        <w:rPr>
          <w:lang w:val="es-ES"/>
        </w:rPr>
        <w:t>Para reducir esta diferencia se han tomado varias decisiones de diseño. En primer lugar, el dataset procede de jugadores de muy alto nivel, por lo que se asume que la ejecución observada se aproxima mejor a la intención estratégica del draft que en partidas de menor nivel. En jugadores menos expertos, es más probable que la composición no se utilice de acuerdo con sus fortalezas y debilidades esperadas.</w:t>
      </w:r>
    </w:p>
    <w:p w14:paraId="3902C5ED" w14:textId="27F9289F" w:rsidR="00660F88" w:rsidRPr="00660F88" w:rsidRDefault="00660F88" w:rsidP="008F5563">
      <w:pPr>
        <w:pStyle w:val="PARAGRAPH"/>
        <w:spacing w:line="240" w:lineRule="auto"/>
        <w:rPr>
          <w:lang w:val="es-ES"/>
        </w:rPr>
      </w:pPr>
      <w:r w:rsidRPr="00660F88">
        <w:rPr>
          <w:lang w:val="es-ES"/>
        </w:rPr>
        <w:t xml:space="preserve">En segundo lugar, la etiqueta de support prioriza métricas espaciales, como salir de botlane, alejarse del botlaner o moverse por zonas relevantes del mapa, en lugar de usar directamente indicadores de ventaja entre equipos, como oro global, kills u objetivos acumulados. Esta decisión intenta evitar que el </w:t>
      </w:r>
      <w:r w:rsidR="00D32D51">
        <w:rPr>
          <w:lang w:val="es-ES"/>
        </w:rPr>
        <w:t>valor objetivo</w:t>
      </w:r>
      <w:r w:rsidRPr="00660F88">
        <w:rPr>
          <w:lang w:val="es-ES"/>
        </w:rPr>
        <w:t xml:space="preserve"> mida simplemente si un equipo va ganando o perdiendo.</w:t>
      </w:r>
    </w:p>
    <w:p w14:paraId="69B5A841" w14:textId="0774B2C9" w:rsidR="00660F88" w:rsidRPr="00660F88" w:rsidRDefault="00660F88" w:rsidP="008F5563">
      <w:pPr>
        <w:pStyle w:val="PARAGRAPH"/>
        <w:spacing w:line="240" w:lineRule="auto"/>
        <w:rPr>
          <w:lang w:val="es-ES"/>
        </w:rPr>
      </w:pPr>
      <w:r w:rsidRPr="00660F88">
        <w:rPr>
          <w:lang w:val="es-ES"/>
        </w:rPr>
        <w:t>En tercer lugar, se analiza una ventana temprana situada entre los minutos 5 y 12. Esta ventana busca capturar patrones iniciales antes de que la partida quede demasiado condicionada por ventajas acumuladas. Aun así, la limitación no desaparece: la etiqueta sigue midiendo ejecución real, no intención pura.</w:t>
      </w:r>
    </w:p>
    <w:p w14:paraId="446C28CC" w14:textId="22FB89AF" w:rsidR="00660F88" w:rsidRPr="00660F88" w:rsidRDefault="00660F88" w:rsidP="008F5563">
      <w:pPr>
        <w:pStyle w:val="Ttulo2"/>
        <w:spacing w:line="240" w:lineRule="auto"/>
        <w:ind w:left="0" w:firstLine="0"/>
        <w:rPr>
          <w:color w:val="000000"/>
          <w:lang w:val="es-ES"/>
        </w:rPr>
      </w:pPr>
      <w:r w:rsidRPr="00660F88">
        <w:rPr>
          <w:color w:val="000000"/>
          <w:lang w:val="es-ES"/>
        </w:rPr>
        <w:t>7.2 Definición de etiquetas continuas</w:t>
      </w:r>
    </w:p>
    <w:p w14:paraId="54A8D5D4" w14:textId="26DDCF0D" w:rsidR="00660F88" w:rsidRPr="00660F88" w:rsidRDefault="00660F88" w:rsidP="008F5563">
      <w:pPr>
        <w:pStyle w:val="PARAGRAPH"/>
        <w:spacing w:line="240" w:lineRule="auto"/>
        <w:ind w:firstLine="0"/>
        <w:rPr>
          <w:lang w:val="es-ES"/>
        </w:rPr>
      </w:pPr>
      <w:r w:rsidRPr="00660F88">
        <w:rPr>
          <w:lang w:val="es-ES"/>
        </w:rPr>
        <w:t>Una de las principales dificultades del proyecto ha sido definir etiquetas que sean interpretables, calculables de forma automática y útiles para entrenar modelos. Las primeras versiones discretizaban scores continuos en clases, pero esto introducía umbrales arbitrarios y una clase intermedia ambigua difícil de aprender.</w:t>
      </w:r>
    </w:p>
    <w:p w14:paraId="268419BF" w14:textId="265CDC59" w:rsidR="00660F88" w:rsidRPr="00660F88" w:rsidRDefault="00660F88" w:rsidP="008F5563">
      <w:pPr>
        <w:pStyle w:val="PARAGRAPH"/>
        <w:spacing w:line="240" w:lineRule="auto"/>
        <w:rPr>
          <w:lang w:val="es-ES"/>
        </w:rPr>
      </w:pPr>
      <w:r w:rsidRPr="00660F88">
        <w:rPr>
          <w:lang w:val="es-ES"/>
        </w:rPr>
        <w:t xml:space="preserve">El cambio a regresión continua reduce este problema, pero no lo elimina por completo. La etiqueta de support sigue dependiendo de decisiones de diseño: qué se </w:t>
      </w:r>
      <w:r w:rsidRPr="00660F88">
        <w:rPr>
          <w:lang w:val="es-ES"/>
        </w:rPr>
        <w:lastRenderedPageBreak/>
        <w:t>considera “estar fuera de botlane”, qué distancia respecto al botlaner indica separación relevante, qué ventana temporal se utiliza y qué peso recibe cada componente de la heurística.</w:t>
      </w:r>
    </w:p>
    <w:p w14:paraId="06C2D860" w14:textId="2795AB85" w:rsidR="00660F88" w:rsidRPr="00660F88" w:rsidRDefault="00660F88" w:rsidP="008F5563">
      <w:pPr>
        <w:pStyle w:val="PARAGRAPH"/>
        <w:spacing w:line="240" w:lineRule="auto"/>
        <w:rPr>
          <w:lang w:val="es-ES"/>
        </w:rPr>
      </w:pPr>
      <w:r w:rsidRPr="00660F88">
        <w:rPr>
          <w:lang w:val="es-ES"/>
        </w:rPr>
        <w:t xml:space="preserve">Por este motivo, la definición de la etiqueta no se considera </w:t>
      </w:r>
      <w:r w:rsidR="005930EA">
        <w:rPr>
          <w:lang w:val="es-ES"/>
        </w:rPr>
        <w:t>terminada</w:t>
      </w:r>
      <w:r w:rsidRPr="00660F88">
        <w:rPr>
          <w:lang w:val="es-ES"/>
        </w:rPr>
        <w:t xml:space="preserve">. El siguiente paso será realizar </w:t>
      </w:r>
      <w:r w:rsidR="0055655A">
        <w:rPr>
          <w:lang w:val="es-ES"/>
        </w:rPr>
        <w:t>experimentos</w:t>
      </w:r>
      <w:r w:rsidRPr="00660F88">
        <w:rPr>
          <w:lang w:val="es-ES"/>
        </w:rPr>
        <w:t xml:space="preserve"> sobre sus componentes para comprobar qué formulaciones producen etiquetas más coherentes, estables y aprendibles.</w:t>
      </w:r>
    </w:p>
    <w:p w14:paraId="48BD2EF9" w14:textId="51731DED" w:rsidR="00660F88" w:rsidRPr="00660F88" w:rsidRDefault="00660F88" w:rsidP="008F5563">
      <w:pPr>
        <w:pStyle w:val="Ttulo2"/>
        <w:spacing w:line="240" w:lineRule="auto"/>
        <w:ind w:left="0" w:firstLine="0"/>
        <w:rPr>
          <w:color w:val="000000"/>
          <w:lang w:val="es-ES"/>
        </w:rPr>
      </w:pPr>
      <w:r w:rsidRPr="00660F88">
        <w:rPr>
          <w:color w:val="000000"/>
          <w:lang w:val="es-ES"/>
        </w:rPr>
        <w:t>7.3 Predicciones comprimidas de la MLP</w:t>
      </w:r>
    </w:p>
    <w:p w14:paraId="06E1A2BC" w14:textId="0B8B86AE" w:rsidR="00660F88" w:rsidRPr="00660F88" w:rsidRDefault="00660F88" w:rsidP="008F5563">
      <w:pPr>
        <w:pStyle w:val="PARAGRAPH"/>
        <w:spacing w:line="240" w:lineRule="auto"/>
        <w:ind w:firstLine="0"/>
        <w:rPr>
          <w:lang w:val="es-ES"/>
        </w:rPr>
      </w:pPr>
      <w:r w:rsidRPr="00660F88">
        <w:rPr>
          <w:lang w:val="es-ES"/>
        </w:rPr>
        <w:t xml:space="preserve">La primera MLP entrenada con el nuevo enfoque aprende señal, pero sus predicciones tienen mucha menos varianza que el </w:t>
      </w:r>
      <w:r w:rsidR="00D32D51">
        <w:rPr>
          <w:lang w:val="es-ES"/>
        </w:rPr>
        <w:t>valor objetivo.</w:t>
      </w:r>
      <w:r w:rsidRPr="00660F88">
        <w:rPr>
          <w:lang w:val="es-ES"/>
        </w:rPr>
        <w:t xml:space="preserve"> En validación, el </w:t>
      </w:r>
      <w:r w:rsidR="00D32D51">
        <w:rPr>
          <w:lang w:val="es-ES"/>
        </w:rPr>
        <w:t>valor objetivo</w:t>
      </w:r>
      <w:r w:rsidRPr="00660F88">
        <w:rPr>
          <w:lang w:val="es-ES"/>
        </w:rPr>
        <w:t xml:space="preserve"> real tiene una desviación típica de 0.1710, mientras que las predicciones de la MLP tienen una desviación típica inferior a 0.07.</w:t>
      </w:r>
    </w:p>
    <w:p w14:paraId="64CB67FF" w14:textId="73D68AC3" w:rsidR="00660F88" w:rsidRPr="00660F88" w:rsidRDefault="00660F88" w:rsidP="008F5563">
      <w:pPr>
        <w:pStyle w:val="PARAGRAPH"/>
        <w:spacing w:line="240" w:lineRule="auto"/>
        <w:rPr>
          <w:lang w:val="es-ES"/>
        </w:rPr>
      </w:pPr>
      <w:r w:rsidRPr="00660F88">
        <w:rPr>
          <w:lang w:val="es-ES"/>
        </w:rPr>
        <w:t>Esto indica que el modelo tiende a la media: evita hacer predicciones extremas y se concentra en valores intermedios. Este comportamiento es habitual en modelos de regresión cuando el input disponible explica parte de la variabilidad, pero no toda. En este caso, el draft contiene señal predictiva, pero no determina por completo cómo se ejecutará la partida.</w:t>
      </w:r>
    </w:p>
    <w:p w14:paraId="529B468E" w14:textId="08964099" w:rsidR="0033234F" w:rsidRDefault="00660F88" w:rsidP="008F5563">
      <w:pPr>
        <w:pStyle w:val="PARAGRAPH"/>
        <w:spacing w:line="240" w:lineRule="auto"/>
        <w:rPr>
          <w:lang w:val="es-ES"/>
        </w:rPr>
      </w:pPr>
      <w:r w:rsidRPr="00660F88">
        <w:rPr>
          <w:lang w:val="es-ES"/>
        </w:rPr>
        <w:t>La siguiente fase debe comprobar si esta compresión mejora con tuning, regularización, embeddings, feature enrichment o, si se acuerda con el tutor, una representación secuencial basada en la timeline.</w:t>
      </w:r>
    </w:p>
    <w:p w14:paraId="3A1D7206" w14:textId="29F05A7D" w:rsidR="004E1F24" w:rsidRDefault="004E1F24" w:rsidP="008F5563">
      <w:pPr>
        <w:pStyle w:val="Ttulo1"/>
        <w:spacing w:line="240" w:lineRule="auto"/>
        <w:rPr>
          <w:lang w:val="es-ES"/>
        </w:rPr>
      </w:pPr>
      <w:r>
        <w:rPr>
          <w:lang w:val="es-ES"/>
        </w:rPr>
        <w:t xml:space="preserve">8. Próximos </w:t>
      </w:r>
      <w:r w:rsidR="00015191">
        <w:rPr>
          <w:lang w:val="es-ES"/>
        </w:rPr>
        <w:t>p</w:t>
      </w:r>
      <w:r>
        <w:rPr>
          <w:lang w:val="es-ES"/>
        </w:rPr>
        <w:t xml:space="preserve">asos </w:t>
      </w:r>
      <w:r w:rsidR="00015191">
        <w:rPr>
          <w:lang w:val="es-ES"/>
        </w:rPr>
        <w:t>t</w:t>
      </w:r>
      <w:r>
        <w:rPr>
          <w:lang w:val="es-ES"/>
        </w:rPr>
        <w:t>écnicos</w:t>
      </w:r>
    </w:p>
    <w:p w14:paraId="34F8FB02" w14:textId="67C97270" w:rsidR="00015191" w:rsidRPr="00015191" w:rsidRDefault="00015191" w:rsidP="008F5563">
      <w:pPr>
        <w:pStyle w:val="PARAGRAPH"/>
        <w:spacing w:line="240" w:lineRule="auto"/>
        <w:ind w:firstLine="0"/>
        <w:rPr>
          <w:lang w:val="es-ES"/>
        </w:rPr>
      </w:pPr>
      <w:r w:rsidRPr="00015191">
        <w:rPr>
          <w:lang w:val="es-ES"/>
        </w:rPr>
        <w:t>El siguiente paso técnico es ejecutar un tuning OAT (One At-a-Time). La idea es probar, de forma controlada y modificando una variable cada vez, tanto hiperparámetros de la red como variantes de la etiqueta de support. En la parte del modelo se revisarán aspectos como regularización, capacidad de la red, dropout, learning rate o batch size. En la parte de la etiqueta se probarán cambios en los pesos de la heurística, la ventana temporal, el minuto de inicio y los umbrales espaciales.</w:t>
      </w:r>
    </w:p>
    <w:p w14:paraId="10312F29" w14:textId="2EED7C61" w:rsidR="00015191" w:rsidRPr="00015191" w:rsidRDefault="00015191" w:rsidP="008F5563">
      <w:pPr>
        <w:pStyle w:val="PARAGRAPH"/>
        <w:spacing w:line="240" w:lineRule="auto"/>
        <w:rPr>
          <w:lang w:val="es-ES"/>
        </w:rPr>
      </w:pPr>
      <w:r w:rsidRPr="00015191">
        <w:rPr>
          <w:lang w:val="es-ES"/>
        </w:rPr>
        <w:t>Si la MLP mejora de forma consistente, el siguiente bloque de trabajo será aplicar feature enrichment o utilizar embeddings. La motivación es que One-Hot representa cada campeón como una categoría independiente, sin codificar relaciones entre campeones. En cambio, una representación enriquecida podría ayudar al modelo a capturar que campeones con arquetipos similares, como supports de engage o enchanters defensivos, pueden tener patrones de comportamiento parecidos.</w:t>
      </w:r>
    </w:p>
    <w:p w14:paraId="5728CC98" w14:textId="0785B13F" w:rsidR="00015191" w:rsidRPr="00015191" w:rsidRDefault="00015191" w:rsidP="008F5563">
      <w:pPr>
        <w:pStyle w:val="PARAGRAPH"/>
        <w:spacing w:line="240" w:lineRule="auto"/>
        <w:rPr>
          <w:lang w:val="es-ES"/>
        </w:rPr>
      </w:pPr>
      <w:r w:rsidRPr="00015191">
        <w:rPr>
          <w:lang w:val="es-ES"/>
        </w:rPr>
        <w:t>Después de estabilizar la etiqueta de support y aprovechar el conocimiento obtenido durante esta fase, se reintroducirán nuevas versiones continuas de las etiquetas de jungla y equipo. La idea es evitar repetir los problemas detectados en las primeras fases, especialmente la discretización prematura y la clase ambigua.</w:t>
      </w:r>
    </w:p>
    <w:p w14:paraId="0583CD43" w14:textId="5959DA0A" w:rsidR="00044D55" w:rsidRDefault="00015191" w:rsidP="008F5563">
      <w:pPr>
        <w:pStyle w:val="PARAGRAPH"/>
        <w:spacing w:line="240" w:lineRule="auto"/>
        <w:rPr>
          <w:lang w:val="es-ES"/>
        </w:rPr>
      </w:pPr>
      <w:r w:rsidRPr="00015191">
        <w:rPr>
          <w:lang w:val="es-ES"/>
        </w:rPr>
        <w:t>Finalmente, si el tiempo disponible lo permite y se acuerda con el tutor, se explorarán arquitecturas secuenciales como RNN o</w:t>
      </w:r>
      <w:r w:rsidR="001C0751">
        <w:rPr>
          <w:lang w:val="es-ES"/>
        </w:rPr>
        <w:t xml:space="preserve"> incluso</w:t>
      </w:r>
      <w:r w:rsidRPr="00015191">
        <w:rPr>
          <w:lang w:val="es-ES"/>
        </w:rPr>
        <w:t xml:space="preserve"> LSTM. </w:t>
      </w:r>
      <w:r w:rsidR="001C0751">
        <w:rPr>
          <w:lang w:val="es-ES"/>
        </w:rPr>
        <w:t>Esto se debe a que</w:t>
      </w:r>
      <w:r w:rsidRPr="00015191">
        <w:rPr>
          <w:lang w:val="es-ES"/>
        </w:rPr>
        <w:t xml:space="preserve"> la timeline de Riot Games es una secuencia de snapshots del </w:t>
      </w:r>
      <w:r w:rsidRPr="00015191">
        <w:rPr>
          <w:lang w:val="es-ES"/>
        </w:rPr>
        <w:t>estado de la partida</w:t>
      </w:r>
      <w:r w:rsidR="00300E9A">
        <w:rPr>
          <w:lang w:val="es-ES"/>
        </w:rPr>
        <w:t xml:space="preserve"> a cada minuto</w:t>
      </w:r>
      <w:r w:rsidRPr="00015191">
        <w:rPr>
          <w:lang w:val="es-ES"/>
        </w:rPr>
        <w:t xml:space="preserve">. La pregunta experimental sería si modelar directamente la evolución temporal de posiciones, recursos y eventos permite explicar mejor las etiquetas que una representación basada únicamente en </w:t>
      </w:r>
      <w:r w:rsidR="00300E9A">
        <w:rPr>
          <w:lang w:val="es-ES"/>
        </w:rPr>
        <w:t>la información del</w:t>
      </w:r>
      <w:r w:rsidRPr="00015191">
        <w:rPr>
          <w:lang w:val="es-ES"/>
        </w:rPr>
        <w:t xml:space="preserve"> draft</w:t>
      </w:r>
      <w:r w:rsidR="00017BEF">
        <w:rPr>
          <w:lang w:val="es-ES"/>
        </w:rPr>
        <w:t>.</w:t>
      </w:r>
      <w:r w:rsidR="003E1FE2">
        <w:rPr>
          <w:lang w:val="es-ES"/>
        </w:rPr>
        <w:t xml:space="preserve"> </w:t>
      </w:r>
    </w:p>
    <w:p w14:paraId="34357071" w14:textId="01276710" w:rsidR="00CE6B56" w:rsidRPr="00CE6B56" w:rsidRDefault="003309C9" w:rsidP="00CE6B56">
      <w:pPr>
        <w:pStyle w:val="Ttulo1"/>
        <w:spacing w:line="240" w:lineRule="auto"/>
        <w:rPr>
          <w:lang w:val="es-ES"/>
        </w:rPr>
      </w:pPr>
      <w:r w:rsidRPr="003309C9">
        <w:rPr>
          <w:lang w:val="es-ES"/>
        </w:rPr>
        <w:t xml:space="preserve">9. Planning </w:t>
      </w:r>
      <w:r w:rsidR="00015191">
        <w:rPr>
          <w:lang w:val="es-ES"/>
        </w:rPr>
        <w:t>h</w:t>
      </w:r>
      <w:r w:rsidRPr="003309C9">
        <w:rPr>
          <w:lang w:val="es-ES"/>
        </w:rPr>
        <w:t xml:space="preserve">asta el </w:t>
      </w:r>
      <w:r w:rsidR="00015191">
        <w:rPr>
          <w:lang w:val="es-ES"/>
        </w:rPr>
        <w:t>f</w:t>
      </w:r>
      <w:r w:rsidRPr="003309C9">
        <w:rPr>
          <w:lang w:val="es-ES"/>
        </w:rPr>
        <w:t xml:space="preserve">inal de </w:t>
      </w:r>
      <w:r w:rsidR="00015191">
        <w:rPr>
          <w:lang w:val="es-ES"/>
        </w:rPr>
        <w:t>p</w:t>
      </w:r>
      <w:r>
        <w:rPr>
          <w:lang w:val="es-ES"/>
        </w:rPr>
        <w:t>royecto</w:t>
      </w:r>
    </w:p>
    <w:tbl>
      <w:tblPr>
        <w:tblStyle w:val="Tablaconcuadrcula"/>
        <w:tblW w:w="0" w:type="auto"/>
        <w:tblLook w:val="04A0" w:firstRow="1" w:lastRow="0" w:firstColumn="1" w:lastColumn="0" w:noHBand="0" w:noVBand="1"/>
      </w:tblPr>
      <w:tblGrid>
        <w:gridCol w:w="1129"/>
        <w:gridCol w:w="3747"/>
      </w:tblGrid>
      <w:tr w:rsidR="00081FC6" w14:paraId="394D7E1B" w14:textId="77777777" w:rsidTr="006B00B7">
        <w:tc>
          <w:tcPr>
            <w:tcW w:w="1129" w:type="dxa"/>
            <w:shd w:val="clear" w:color="auto" w:fill="000000" w:themeFill="text1"/>
          </w:tcPr>
          <w:p w14:paraId="708AE410" w14:textId="43F39592" w:rsidR="00081FC6" w:rsidRDefault="00081FC6" w:rsidP="008F5563">
            <w:pPr>
              <w:pStyle w:val="PARAGRAPHnoindent"/>
              <w:spacing w:line="240" w:lineRule="auto"/>
              <w:rPr>
                <w:lang w:val="es-ES"/>
              </w:rPr>
            </w:pPr>
            <w:r>
              <w:rPr>
                <w:lang w:val="es-ES"/>
              </w:rPr>
              <w:t>Período</w:t>
            </w:r>
          </w:p>
        </w:tc>
        <w:tc>
          <w:tcPr>
            <w:tcW w:w="3747" w:type="dxa"/>
            <w:shd w:val="clear" w:color="auto" w:fill="000000" w:themeFill="text1"/>
          </w:tcPr>
          <w:p w14:paraId="1B5C26E9" w14:textId="457989C3" w:rsidR="00081FC6" w:rsidRDefault="00E4625C" w:rsidP="008F5563">
            <w:pPr>
              <w:pStyle w:val="PARAGRAPHnoindent"/>
              <w:spacing w:line="240" w:lineRule="auto"/>
              <w:rPr>
                <w:lang w:val="es-ES"/>
              </w:rPr>
            </w:pPr>
            <w:r>
              <w:rPr>
                <w:lang w:val="es-ES"/>
              </w:rPr>
              <w:t>28/04 – 03/05</w:t>
            </w:r>
          </w:p>
        </w:tc>
      </w:tr>
      <w:tr w:rsidR="00081FC6" w:rsidRPr="00AF0817" w14:paraId="1A40C0F2" w14:textId="77777777" w:rsidTr="009F5B2C">
        <w:tc>
          <w:tcPr>
            <w:tcW w:w="1129" w:type="dxa"/>
          </w:tcPr>
          <w:p w14:paraId="6CEB93E5" w14:textId="49A69404" w:rsidR="00081FC6" w:rsidRDefault="00E4625C" w:rsidP="008F5563">
            <w:pPr>
              <w:pStyle w:val="PARAGRAPHnoindent"/>
              <w:spacing w:line="240" w:lineRule="auto"/>
              <w:rPr>
                <w:lang w:val="es-ES"/>
              </w:rPr>
            </w:pPr>
            <w:r>
              <w:rPr>
                <w:lang w:val="es-ES"/>
              </w:rPr>
              <w:t>Objetivo</w:t>
            </w:r>
          </w:p>
        </w:tc>
        <w:tc>
          <w:tcPr>
            <w:tcW w:w="3747" w:type="dxa"/>
          </w:tcPr>
          <w:p w14:paraId="249599FA" w14:textId="000E621E" w:rsidR="00081FC6" w:rsidRPr="00AF0817" w:rsidRDefault="00E4625C" w:rsidP="008F5563">
            <w:pPr>
              <w:pStyle w:val="PARAGRAPHnoindent"/>
              <w:spacing w:line="240" w:lineRule="auto"/>
            </w:pPr>
            <w:r w:rsidRPr="00AF0817">
              <w:t>Tuning OAT de MLP + etiqueta</w:t>
            </w:r>
            <w:r w:rsidR="00AF0817" w:rsidRPr="00AF0817">
              <w:t xml:space="preserve"> </w:t>
            </w:r>
            <w:r w:rsidR="00B14157">
              <w:t>s</w:t>
            </w:r>
            <w:r w:rsidR="00AF0817" w:rsidRPr="00AF0817">
              <w:t>uppo</w:t>
            </w:r>
            <w:r w:rsidR="00AF0817">
              <w:t>rt</w:t>
            </w:r>
          </w:p>
        </w:tc>
      </w:tr>
      <w:tr w:rsidR="00081FC6" w:rsidRPr="00094429" w14:paraId="73173C8B" w14:textId="77777777" w:rsidTr="009F5B2C">
        <w:tc>
          <w:tcPr>
            <w:tcW w:w="1129" w:type="dxa"/>
          </w:tcPr>
          <w:p w14:paraId="4136D570" w14:textId="3E1FFEF0" w:rsidR="00081FC6" w:rsidRPr="00AF0817" w:rsidRDefault="009F5B2C" w:rsidP="008F5563">
            <w:pPr>
              <w:pStyle w:val="PARAGRAPHnoindent"/>
              <w:spacing w:line="240" w:lineRule="auto"/>
            </w:pPr>
            <w:r>
              <w:t>Tarea</w:t>
            </w:r>
          </w:p>
        </w:tc>
        <w:tc>
          <w:tcPr>
            <w:tcW w:w="3747" w:type="dxa"/>
          </w:tcPr>
          <w:p w14:paraId="6FA6F523" w14:textId="2104AC39" w:rsidR="00081FC6" w:rsidRPr="005259D1" w:rsidRDefault="005259D1" w:rsidP="008F5563">
            <w:pPr>
              <w:pStyle w:val="PARAGRAPHnoindent"/>
              <w:spacing w:line="240" w:lineRule="auto"/>
              <w:rPr>
                <w:lang w:val="es-ES"/>
              </w:rPr>
            </w:pPr>
            <w:r w:rsidRPr="005259D1">
              <w:rPr>
                <w:lang w:val="es-ES"/>
              </w:rPr>
              <w:t xml:space="preserve">Probar regularización, capacidad, dropout, LR, batch size, pesos, ventana y umbral de distancia al </w:t>
            </w:r>
            <w:r w:rsidR="00B14157">
              <w:rPr>
                <w:lang w:val="es-ES"/>
              </w:rPr>
              <w:t>b</w:t>
            </w:r>
            <w:r w:rsidRPr="005259D1">
              <w:rPr>
                <w:lang w:val="es-ES"/>
              </w:rPr>
              <w:t>otlaner</w:t>
            </w:r>
          </w:p>
        </w:tc>
      </w:tr>
      <w:tr w:rsidR="00081FC6" w:rsidRPr="00094429" w14:paraId="3A67ADB8" w14:textId="77777777" w:rsidTr="009F5B2C">
        <w:tc>
          <w:tcPr>
            <w:tcW w:w="1129" w:type="dxa"/>
          </w:tcPr>
          <w:p w14:paraId="5D7A9203" w14:textId="45D9AB80" w:rsidR="00081FC6" w:rsidRPr="005259D1" w:rsidRDefault="009F5B2C" w:rsidP="008F5563">
            <w:pPr>
              <w:pStyle w:val="PARAGRAPHnoindent"/>
              <w:spacing w:line="240" w:lineRule="auto"/>
              <w:rPr>
                <w:lang w:val="es-ES"/>
              </w:rPr>
            </w:pPr>
            <w:r>
              <w:rPr>
                <w:lang w:val="es-ES"/>
              </w:rPr>
              <w:t>Entregable esperado</w:t>
            </w:r>
          </w:p>
        </w:tc>
        <w:tc>
          <w:tcPr>
            <w:tcW w:w="3747" w:type="dxa"/>
          </w:tcPr>
          <w:p w14:paraId="42405E1F" w14:textId="4193C1FD" w:rsidR="00081FC6" w:rsidRPr="005259D1" w:rsidRDefault="009D5A8F" w:rsidP="008F5563">
            <w:pPr>
              <w:pStyle w:val="PARAGRAPHnoindent"/>
              <w:spacing w:line="240" w:lineRule="auto"/>
              <w:rPr>
                <w:lang w:val="es-ES"/>
              </w:rPr>
            </w:pPr>
            <w:r>
              <w:rPr>
                <w:lang w:val="es-ES"/>
              </w:rPr>
              <w:t>Tabla comparativa por val_mse, curvas, mejores heurísticas y etiqueta candidata</w:t>
            </w:r>
          </w:p>
        </w:tc>
      </w:tr>
      <w:tr w:rsidR="00081FC6" w:rsidRPr="00094429" w14:paraId="3AE5CC6D" w14:textId="77777777" w:rsidTr="009F5B2C">
        <w:tc>
          <w:tcPr>
            <w:tcW w:w="1129" w:type="dxa"/>
          </w:tcPr>
          <w:p w14:paraId="3680393F" w14:textId="1DB59E25" w:rsidR="00081FC6" w:rsidRPr="005259D1" w:rsidRDefault="007751D4" w:rsidP="008F5563">
            <w:pPr>
              <w:pStyle w:val="PARAGRAPHnoindent"/>
              <w:spacing w:line="240" w:lineRule="auto"/>
              <w:rPr>
                <w:lang w:val="es-ES"/>
              </w:rPr>
            </w:pPr>
            <w:r>
              <w:rPr>
                <w:lang w:val="es-ES"/>
              </w:rPr>
              <w:t>Criterio de éxito</w:t>
            </w:r>
          </w:p>
        </w:tc>
        <w:tc>
          <w:tcPr>
            <w:tcW w:w="3747" w:type="dxa"/>
          </w:tcPr>
          <w:p w14:paraId="7020F1B6" w14:textId="05BC2666" w:rsidR="00081FC6" w:rsidRPr="005259D1" w:rsidRDefault="007751D4" w:rsidP="008F5563">
            <w:pPr>
              <w:pStyle w:val="PARAGRAPHnoindent"/>
              <w:spacing w:line="240" w:lineRule="auto"/>
              <w:rPr>
                <w:lang w:val="es-ES"/>
              </w:rPr>
            </w:pPr>
            <w:r w:rsidRPr="007751D4">
              <w:rPr>
                <w:lang w:val="es-ES"/>
              </w:rPr>
              <w:t>Mejorar o justificar configuraci</w:t>
            </w:r>
            <w:r w:rsidR="009D7D78">
              <w:rPr>
                <w:lang w:val="es-ES"/>
              </w:rPr>
              <w:t>ó</w:t>
            </w:r>
            <w:r w:rsidRPr="007751D4">
              <w:rPr>
                <w:lang w:val="es-ES"/>
              </w:rPr>
              <w:t>n base y seleccionar etiqueta support candidata</w:t>
            </w:r>
          </w:p>
        </w:tc>
      </w:tr>
    </w:tbl>
    <w:p w14:paraId="33DFB007" w14:textId="77777777" w:rsidR="00CE6B56" w:rsidRDefault="00CE6B56" w:rsidP="00CE6B56">
      <w:pPr>
        <w:pStyle w:val="PARAGRAPH"/>
        <w:ind w:firstLine="0"/>
        <w:rPr>
          <w:lang w:val="es-ES"/>
        </w:rPr>
      </w:pPr>
    </w:p>
    <w:tbl>
      <w:tblPr>
        <w:tblStyle w:val="Tablaconcuadrcula"/>
        <w:tblW w:w="0" w:type="auto"/>
        <w:tblLook w:val="04A0" w:firstRow="1" w:lastRow="0" w:firstColumn="1" w:lastColumn="0" w:noHBand="0" w:noVBand="1"/>
      </w:tblPr>
      <w:tblGrid>
        <w:gridCol w:w="1129"/>
        <w:gridCol w:w="3747"/>
      </w:tblGrid>
      <w:tr w:rsidR="00CE6B56" w14:paraId="1C36A6B6" w14:textId="77777777" w:rsidTr="00336B71">
        <w:tc>
          <w:tcPr>
            <w:tcW w:w="1129" w:type="dxa"/>
            <w:shd w:val="clear" w:color="auto" w:fill="000000" w:themeFill="text1"/>
          </w:tcPr>
          <w:p w14:paraId="3D6C8909" w14:textId="77777777" w:rsidR="00CE6B56" w:rsidRDefault="00CE6B56" w:rsidP="00336B71">
            <w:pPr>
              <w:pStyle w:val="PARAGRAPHnoindent"/>
              <w:spacing w:line="240" w:lineRule="auto"/>
              <w:rPr>
                <w:lang w:val="es-ES"/>
              </w:rPr>
            </w:pPr>
            <w:r>
              <w:rPr>
                <w:lang w:val="es-ES"/>
              </w:rPr>
              <w:t>Período</w:t>
            </w:r>
          </w:p>
        </w:tc>
        <w:tc>
          <w:tcPr>
            <w:tcW w:w="3747" w:type="dxa"/>
            <w:shd w:val="clear" w:color="auto" w:fill="000000" w:themeFill="text1"/>
          </w:tcPr>
          <w:p w14:paraId="07D1F1D1" w14:textId="77777777" w:rsidR="00CE6B56" w:rsidRDefault="00CE6B56" w:rsidP="00336B71">
            <w:pPr>
              <w:pStyle w:val="PARAGRAPHnoindent"/>
              <w:spacing w:line="240" w:lineRule="auto"/>
              <w:rPr>
                <w:lang w:val="es-ES"/>
              </w:rPr>
            </w:pPr>
            <w:r>
              <w:rPr>
                <w:lang w:val="es-ES"/>
              </w:rPr>
              <w:t>04/05 – 10/05</w:t>
            </w:r>
          </w:p>
        </w:tc>
      </w:tr>
      <w:tr w:rsidR="00CE6B56" w:rsidRPr="00AF0817" w14:paraId="024C7691" w14:textId="77777777" w:rsidTr="00336B71">
        <w:tc>
          <w:tcPr>
            <w:tcW w:w="1129" w:type="dxa"/>
          </w:tcPr>
          <w:p w14:paraId="77A6480A" w14:textId="77777777" w:rsidR="00CE6B56" w:rsidRDefault="00CE6B56" w:rsidP="00336B71">
            <w:pPr>
              <w:pStyle w:val="PARAGRAPHnoindent"/>
              <w:spacing w:line="240" w:lineRule="auto"/>
              <w:rPr>
                <w:lang w:val="es-ES"/>
              </w:rPr>
            </w:pPr>
            <w:r>
              <w:rPr>
                <w:lang w:val="es-ES"/>
              </w:rPr>
              <w:t>Objetivo</w:t>
            </w:r>
          </w:p>
        </w:tc>
        <w:tc>
          <w:tcPr>
            <w:tcW w:w="3747" w:type="dxa"/>
          </w:tcPr>
          <w:p w14:paraId="4126A31D" w14:textId="77777777" w:rsidR="00CE6B56" w:rsidRPr="00AF0817" w:rsidRDefault="00CE6B56" w:rsidP="00336B71">
            <w:pPr>
              <w:pStyle w:val="PARAGRAPHnoindent"/>
              <w:spacing w:line="240" w:lineRule="auto"/>
            </w:pPr>
            <w:r w:rsidRPr="00580273">
              <w:t>Embeddings y feature enrichment inicial</w:t>
            </w:r>
          </w:p>
        </w:tc>
      </w:tr>
      <w:tr w:rsidR="00CE6B56" w:rsidRPr="005259D1" w14:paraId="3295852B" w14:textId="77777777" w:rsidTr="00336B71">
        <w:tc>
          <w:tcPr>
            <w:tcW w:w="1129" w:type="dxa"/>
          </w:tcPr>
          <w:p w14:paraId="4A6D42C9" w14:textId="77777777" w:rsidR="00CE6B56" w:rsidRPr="00AF0817" w:rsidRDefault="00CE6B56" w:rsidP="00336B71">
            <w:pPr>
              <w:pStyle w:val="PARAGRAPHnoindent"/>
              <w:spacing w:line="240" w:lineRule="auto"/>
            </w:pPr>
            <w:r>
              <w:t>Tarea</w:t>
            </w:r>
          </w:p>
        </w:tc>
        <w:tc>
          <w:tcPr>
            <w:tcW w:w="3747" w:type="dxa"/>
          </w:tcPr>
          <w:p w14:paraId="5CA7F602" w14:textId="77777777" w:rsidR="00CE6B56" w:rsidRPr="005259D1" w:rsidRDefault="00CE6B56" w:rsidP="00336B71">
            <w:pPr>
              <w:pStyle w:val="PARAGRAPHnoindent"/>
              <w:spacing w:line="240" w:lineRule="auto"/>
              <w:rPr>
                <w:lang w:val="es-ES"/>
              </w:rPr>
            </w:pPr>
            <w:r w:rsidRPr="00580273">
              <w:rPr>
                <w:lang w:val="es-ES"/>
              </w:rPr>
              <w:t>Dise</w:t>
            </w:r>
            <w:r>
              <w:rPr>
                <w:lang w:val="es-ES"/>
              </w:rPr>
              <w:t>ñ</w:t>
            </w:r>
            <w:r w:rsidRPr="00580273">
              <w:rPr>
                <w:lang w:val="es-ES"/>
              </w:rPr>
              <w:t>ar features sem</w:t>
            </w:r>
            <w:r>
              <w:rPr>
                <w:lang w:val="es-ES"/>
              </w:rPr>
              <w:t>á</w:t>
            </w:r>
            <w:r w:rsidRPr="00580273">
              <w:rPr>
                <w:lang w:val="es-ES"/>
              </w:rPr>
              <w:t xml:space="preserve">nticas de campeones, runas, </w:t>
            </w:r>
            <w:r>
              <w:rPr>
                <w:lang w:val="es-ES"/>
              </w:rPr>
              <w:t>hechizos</w:t>
            </w:r>
            <w:r w:rsidRPr="00580273">
              <w:rPr>
                <w:lang w:val="es-ES"/>
              </w:rPr>
              <w:t>, arquetipos y tags</w:t>
            </w:r>
          </w:p>
        </w:tc>
      </w:tr>
      <w:tr w:rsidR="00CE6B56" w:rsidRPr="003D1B31" w14:paraId="4C8F9C0E" w14:textId="77777777" w:rsidTr="00336B71">
        <w:tc>
          <w:tcPr>
            <w:tcW w:w="1129" w:type="dxa"/>
          </w:tcPr>
          <w:p w14:paraId="2D227F51" w14:textId="77777777" w:rsidR="00CE6B56" w:rsidRPr="005259D1" w:rsidRDefault="00CE6B56" w:rsidP="00336B71">
            <w:pPr>
              <w:pStyle w:val="PARAGRAPHnoindent"/>
              <w:spacing w:line="240" w:lineRule="auto"/>
              <w:rPr>
                <w:lang w:val="es-ES"/>
              </w:rPr>
            </w:pPr>
            <w:r>
              <w:rPr>
                <w:lang w:val="es-ES"/>
              </w:rPr>
              <w:t>Entregable esperado</w:t>
            </w:r>
          </w:p>
        </w:tc>
        <w:tc>
          <w:tcPr>
            <w:tcW w:w="3747" w:type="dxa"/>
          </w:tcPr>
          <w:p w14:paraId="1F7AFED9" w14:textId="77777777" w:rsidR="00CE6B56" w:rsidRPr="003D1B31" w:rsidRDefault="00CE6B56" w:rsidP="00336B71">
            <w:pPr>
              <w:pStyle w:val="PARAGRAPHnoindent"/>
              <w:spacing w:line="240" w:lineRule="auto"/>
            </w:pPr>
            <w:r w:rsidRPr="003D1B31">
              <w:t>Comparaci</w:t>
            </w:r>
            <w:r>
              <w:t>ó</w:t>
            </w:r>
            <w:r w:rsidRPr="003D1B31">
              <w:t>n One</w:t>
            </w:r>
            <w:r>
              <w:t>-</w:t>
            </w:r>
            <w:r w:rsidRPr="003D1B31">
              <w:t>Hot vs enriched/embeddings</w:t>
            </w:r>
          </w:p>
        </w:tc>
      </w:tr>
      <w:tr w:rsidR="00CE6B56" w:rsidRPr="005259D1" w14:paraId="5C1DCBA4" w14:textId="77777777" w:rsidTr="00336B71">
        <w:tc>
          <w:tcPr>
            <w:tcW w:w="1129" w:type="dxa"/>
          </w:tcPr>
          <w:p w14:paraId="3C629B07" w14:textId="77777777" w:rsidR="00CE6B56" w:rsidRPr="005259D1" w:rsidRDefault="00CE6B56" w:rsidP="00336B71">
            <w:pPr>
              <w:pStyle w:val="PARAGRAPHnoindent"/>
              <w:spacing w:line="240" w:lineRule="auto"/>
              <w:rPr>
                <w:lang w:val="es-ES"/>
              </w:rPr>
            </w:pPr>
            <w:r>
              <w:rPr>
                <w:lang w:val="es-ES"/>
              </w:rPr>
              <w:t>Criterio de éxito</w:t>
            </w:r>
          </w:p>
        </w:tc>
        <w:tc>
          <w:tcPr>
            <w:tcW w:w="3747" w:type="dxa"/>
          </w:tcPr>
          <w:p w14:paraId="2DE2427F" w14:textId="77777777" w:rsidR="00CE6B56" w:rsidRPr="005259D1" w:rsidRDefault="00CE6B56" w:rsidP="00336B71">
            <w:pPr>
              <w:pStyle w:val="PARAGRAPHnoindent"/>
              <w:spacing w:line="240" w:lineRule="auto"/>
              <w:rPr>
                <w:lang w:val="es-ES"/>
              </w:rPr>
            </w:pPr>
            <w:r w:rsidRPr="003D1B31">
              <w:rPr>
                <w:lang w:val="es-ES"/>
              </w:rPr>
              <w:t xml:space="preserve">Mejora medible o descarte </w:t>
            </w:r>
            <w:r>
              <w:rPr>
                <w:lang w:val="es-ES"/>
              </w:rPr>
              <w:t xml:space="preserve">con </w:t>
            </w:r>
            <w:r w:rsidRPr="003D1B31">
              <w:rPr>
                <w:lang w:val="es-ES"/>
              </w:rPr>
              <w:t>justifica</w:t>
            </w:r>
            <w:r>
              <w:rPr>
                <w:lang w:val="es-ES"/>
              </w:rPr>
              <w:t>ción</w:t>
            </w:r>
          </w:p>
        </w:tc>
      </w:tr>
    </w:tbl>
    <w:p w14:paraId="2C311E0E" w14:textId="77777777" w:rsidR="00CE6B56" w:rsidRPr="00CE6B56" w:rsidRDefault="00CE6B56" w:rsidP="00CE6B56">
      <w:pPr>
        <w:pStyle w:val="PARAGRAPH"/>
        <w:ind w:firstLine="0"/>
        <w:rPr>
          <w:lang w:val="es-ES"/>
        </w:rPr>
      </w:pPr>
    </w:p>
    <w:tbl>
      <w:tblPr>
        <w:tblStyle w:val="Tablaconcuadrcula"/>
        <w:tblW w:w="0" w:type="auto"/>
        <w:tblLook w:val="04A0" w:firstRow="1" w:lastRow="0" w:firstColumn="1" w:lastColumn="0" w:noHBand="0" w:noVBand="1"/>
      </w:tblPr>
      <w:tblGrid>
        <w:gridCol w:w="1129"/>
        <w:gridCol w:w="3747"/>
      </w:tblGrid>
      <w:tr w:rsidR="003D1B31" w14:paraId="420881EA" w14:textId="77777777" w:rsidTr="006B00B7">
        <w:tc>
          <w:tcPr>
            <w:tcW w:w="1129" w:type="dxa"/>
            <w:shd w:val="clear" w:color="auto" w:fill="000000" w:themeFill="text1"/>
          </w:tcPr>
          <w:p w14:paraId="29059B56" w14:textId="77777777" w:rsidR="003D1B31" w:rsidRDefault="003D1B31" w:rsidP="008F5563">
            <w:pPr>
              <w:pStyle w:val="PARAGRAPHnoindent"/>
              <w:spacing w:line="240" w:lineRule="auto"/>
              <w:rPr>
                <w:lang w:val="es-ES"/>
              </w:rPr>
            </w:pPr>
            <w:r>
              <w:rPr>
                <w:lang w:val="es-ES"/>
              </w:rPr>
              <w:t>Período</w:t>
            </w:r>
          </w:p>
        </w:tc>
        <w:tc>
          <w:tcPr>
            <w:tcW w:w="3747" w:type="dxa"/>
            <w:shd w:val="clear" w:color="auto" w:fill="000000" w:themeFill="text1"/>
          </w:tcPr>
          <w:p w14:paraId="5725039D" w14:textId="598C09D9" w:rsidR="003D1B31" w:rsidRDefault="00FA0F8C" w:rsidP="008F5563">
            <w:pPr>
              <w:pStyle w:val="PARAGRAPHnoindent"/>
              <w:spacing w:line="240" w:lineRule="auto"/>
              <w:rPr>
                <w:lang w:val="es-ES"/>
              </w:rPr>
            </w:pPr>
            <w:r>
              <w:rPr>
                <w:lang w:val="es-ES"/>
              </w:rPr>
              <w:t>11/05 – 17/05</w:t>
            </w:r>
          </w:p>
        </w:tc>
      </w:tr>
      <w:tr w:rsidR="003D1B31" w:rsidRPr="00094429" w14:paraId="45908E25" w14:textId="77777777" w:rsidTr="00FA0700">
        <w:tc>
          <w:tcPr>
            <w:tcW w:w="1129" w:type="dxa"/>
          </w:tcPr>
          <w:p w14:paraId="5B6CCCB7" w14:textId="77777777" w:rsidR="003D1B31" w:rsidRDefault="003D1B31" w:rsidP="008F5563">
            <w:pPr>
              <w:pStyle w:val="PARAGRAPHnoindent"/>
              <w:spacing w:line="240" w:lineRule="auto"/>
              <w:rPr>
                <w:lang w:val="es-ES"/>
              </w:rPr>
            </w:pPr>
            <w:r>
              <w:rPr>
                <w:lang w:val="es-ES"/>
              </w:rPr>
              <w:t>Objetivo</w:t>
            </w:r>
          </w:p>
        </w:tc>
        <w:tc>
          <w:tcPr>
            <w:tcW w:w="3747" w:type="dxa"/>
          </w:tcPr>
          <w:p w14:paraId="77F67918" w14:textId="4658E60C" w:rsidR="003D1B31" w:rsidRPr="00FA0F8C" w:rsidRDefault="00FA0F8C" w:rsidP="008F5563">
            <w:pPr>
              <w:pStyle w:val="PARAGRAPHnoindent"/>
              <w:spacing w:line="240" w:lineRule="auto"/>
              <w:rPr>
                <w:lang w:val="es-ES"/>
              </w:rPr>
            </w:pPr>
            <w:r w:rsidRPr="00FA0F8C">
              <w:rPr>
                <w:lang w:val="es-ES"/>
              </w:rPr>
              <w:t>Refinar representaci</w:t>
            </w:r>
            <w:r w:rsidR="00903D39">
              <w:rPr>
                <w:lang w:val="es-ES"/>
              </w:rPr>
              <w:t>ó</w:t>
            </w:r>
            <w:r w:rsidRPr="00FA0F8C">
              <w:rPr>
                <w:lang w:val="es-ES"/>
              </w:rPr>
              <w:t>n y cerrar soporte</w:t>
            </w:r>
          </w:p>
        </w:tc>
      </w:tr>
      <w:tr w:rsidR="003D1B31" w:rsidRPr="00094429" w14:paraId="10D6259A" w14:textId="77777777" w:rsidTr="00FA0700">
        <w:tc>
          <w:tcPr>
            <w:tcW w:w="1129" w:type="dxa"/>
          </w:tcPr>
          <w:p w14:paraId="55AA082B" w14:textId="77777777" w:rsidR="003D1B31" w:rsidRPr="00AF0817" w:rsidRDefault="003D1B31" w:rsidP="008F5563">
            <w:pPr>
              <w:pStyle w:val="PARAGRAPHnoindent"/>
              <w:spacing w:line="240" w:lineRule="auto"/>
            </w:pPr>
            <w:r>
              <w:t>Tarea</w:t>
            </w:r>
          </w:p>
        </w:tc>
        <w:tc>
          <w:tcPr>
            <w:tcW w:w="3747" w:type="dxa"/>
          </w:tcPr>
          <w:p w14:paraId="77083495" w14:textId="626B739D" w:rsidR="003D1B31" w:rsidRPr="005259D1" w:rsidRDefault="00FA0F8C" w:rsidP="008F5563">
            <w:pPr>
              <w:pStyle w:val="PARAGRAPHnoindent"/>
              <w:spacing w:line="240" w:lineRule="auto"/>
              <w:rPr>
                <w:lang w:val="es-ES"/>
              </w:rPr>
            </w:pPr>
            <w:r w:rsidRPr="00FA0F8C">
              <w:rPr>
                <w:lang w:val="es-ES"/>
              </w:rPr>
              <w:t>Analizar importancia de features, ajustar representaci</w:t>
            </w:r>
            <w:r w:rsidR="00903D39">
              <w:rPr>
                <w:lang w:val="es-ES"/>
              </w:rPr>
              <w:t>ó</w:t>
            </w:r>
            <w:r w:rsidRPr="00FA0F8C">
              <w:rPr>
                <w:lang w:val="es-ES"/>
              </w:rPr>
              <w:t>n</w:t>
            </w:r>
            <w:r w:rsidR="00903D39">
              <w:rPr>
                <w:lang w:val="es-ES"/>
              </w:rPr>
              <w:t xml:space="preserve"> </w:t>
            </w:r>
            <w:r w:rsidRPr="00FA0F8C">
              <w:rPr>
                <w:lang w:val="es-ES"/>
              </w:rPr>
              <w:t>enriched/embedding</w:t>
            </w:r>
            <w:r w:rsidR="00903D39">
              <w:rPr>
                <w:lang w:val="es-ES"/>
              </w:rPr>
              <w:t xml:space="preserve"> </w:t>
            </w:r>
            <w:r w:rsidRPr="00FA0F8C">
              <w:rPr>
                <w:lang w:val="es-ES"/>
              </w:rPr>
              <w:t>y consolidar etiqueta support candidata</w:t>
            </w:r>
          </w:p>
        </w:tc>
      </w:tr>
      <w:tr w:rsidR="003D1B31" w:rsidRPr="00094429" w14:paraId="262DD477" w14:textId="77777777" w:rsidTr="00FA0700">
        <w:tc>
          <w:tcPr>
            <w:tcW w:w="1129" w:type="dxa"/>
          </w:tcPr>
          <w:p w14:paraId="026D46F6" w14:textId="77777777" w:rsidR="003D1B31" w:rsidRPr="005259D1" w:rsidRDefault="003D1B31" w:rsidP="008F5563">
            <w:pPr>
              <w:pStyle w:val="PARAGRAPHnoindent"/>
              <w:spacing w:line="240" w:lineRule="auto"/>
              <w:rPr>
                <w:lang w:val="es-ES"/>
              </w:rPr>
            </w:pPr>
            <w:r>
              <w:rPr>
                <w:lang w:val="es-ES"/>
              </w:rPr>
              <w:t>Entregable esperado</w:t>
            </w:r>
          </w:p>
        </w:tc>
        <w:tc>
          <w:tcPr>
            <w:tcW w:w="3747" w:type="dxa"/>
          </w:tcPr>
          <w:p w14:paraId="3547FFD1" w14:textId="42770663" w:rsidR="003D1B31" w:rsidRPr="00604046" w:rsidRDefault="00604046" w:rsidP="008F5563">
            <w:pPr>
              <w:pStyle w:val="PARAGRAPHnoindent"/>
              <w:spacing w:line="240" w:lineRule="auto"/>
              <w:rPr>
                <w:lang w:val="es-ES"/>
              </w:rPr>
            </w:pPr>
            <w:r w:rsidRPr="00604046">
              <w:rPr>
                <w:lang w:val="es-ES"/>
              </w:rPr>
              <w:t>Feature set candidato + decisi</w:t>
            </w:r>
            <w:r>
              <w:rPr>
                <w:lang w:val="es-ES"/>
              </w:rPr>
              <w:t>ó</w:t>
            </w:r>
            <w:r w:rsidRPr="00604046">
              <w:rPr>
                <w:lang w:val="es-ES"/>
              </w:rPr>
              <w:t>n sobre representaci</w:t>
            </w:r>
            <w:r w:rsidR="00E65580">
              <w:rPr>
                <w:lang w:val="es-ES"/>
              </w:rPr>
              <w:t>ó</w:t>
            </w:r>
            <w:r w:rsidRPr="00604046">
              <w:rPr>
                <w:lang w:val="es-ES"/>
              </w:rPr>
              <w:t>n de entrada</w:t>
            </w:r>
          </w:p>
        </w:tc>
      </w:tr>
      <w:tr w:rsidR="003D1B31" w:rsidRPr="00094429" w14:paraId="33403146" w14:textId="77777777" w:rsidTr="00FA0700">
        <w:tc>
          <w:tcPr>
            <w:tcW w:w="1129" w:type="dxa"/>
          </w:tcPr>
          <w:p w14:paraId="473C940D" w14:textId="77777777" w:rsidR="003D1B31" w:rsidRPr="005259D1" w:rsidRDefault="003D1B31" w:rsidP="008F5563">
            <w:pPr>
              <w:pStyle w:val="PARAGRAPHnoindent"/>
              <w:spacing w:line="240" w:lineRule="auto"/>
              <w:rPr>
                <w:lang w:val="es-ES"/>
              </w:rPr>
            </w:pPr>
            <w:r>
              <w:rPr>
                <w:lang w:val="es-ES"/>
              </w:rPr>
              <w:t>Criterio de éxito</w:t>
            </w:r>
          </w:p>
        </w:tc>
        <w:tc>
          <w:tcPr>
            <w:tcW w:w="3747" w:type="dxa"/>
          </w:tcPr>
          <w:p w14:paraId="7A0880C0" w14:textId="16F72AEF" w:rsidR="003D1B31" w:rsidRPr="005259D1" w:rsidRDefault="003D5F3D" w:rsidP="008F5563">
            <w:pPr>
              <w:pStyle w:val="PARAGRAPHnoindent"/>
              <w:spacing w:line="240" w:lineRule="auto"/>
              <w:rPr>
                <w:lang w:val="es-ES"/>
              </w:rPr>
            </w:pPr>
            <w:r w:rsidRPr="003D5F3D">
              <w:rPr>
                <w:lang w:val="es-ES"/>
              </w:rPr>
              <w:t>Representaci</w:t>
            </w:r>
            <w:r w:rsidR="00E65580">
              <w:rPr>
                <w:lang w:val="es-ES"/>
              </w:rPr>
              <w:t>ó</w:t>
            </w:r>
            <w:r w:rsidRPr="003D5F3D">
              <w:rPr>
                <w:lang w:val="es-ES"/>
              </w:rPr>
              <w:t>n m</w:t>
            </w:r>
            <w:r w:rsidR="00E65580">
              <w:rPr>
                <w:lang w:val="es-ES"/>
              </w:rPr>
              <w:t>á</w:t>
            </w:r>
            <w:r w:rsidRPr="003D5F3D">
              <w:rPr>
                <w:lang w:val="es-ES"/>
              </w:rPr>
              <w:t>s informativa o descarte razonado frente a</w:t>
            </w:r>
            <w:r w:rsidR="00E65580">
              <w:rPr>
                <w:lang w:val="es-ES"/>
              </w:rPr>
              <w:t>l</w:t>
            </w:r>
            <w:r w:rsidRPr="003D5F3D">
              <w:rPr>
                <w:lang w:val="es-ES"/>
              </w:rPr>
              <w:t xml:space="preserve"> One</w:t>
            </w:r>
            <w:r w:rsidR="00EC5295">
              <w:rPr>
                <w:lang w:val="es-ES"/>
              </w:rPr>
              <w:t>-</w:t>
            </w:r>
            <w:r w:rsidRPr="003D5F3D">
              <w:rPr>
                <w:lang w:val="es-ES"/>
              </w:rPr>
              <w:t>Hot</w:t>
            </w:r>
          </w:p>
        </w:tc>
      </w:tr>
    </w:tbl>
    <w:p w14:paraId="4F130DCF" w14:textId="77777777" w:rsidR="003D1B31" w:rsidRDefault="003D1B31" w:rsidP="008F5563">
      <w:pPr>
        <w:pStyle w:val="PARAGRAPH"/>
        <w:spacing w:line="240" w:lineRule="auto"/>
        <w:rPr>
          <w:lang w:val="es-ES"/>
        </w:rPr>
      </w:pPr>
    </w:p>
    <w:tbl>
      <w:tblPr>
        <w:tblStyle w:val="Tablaconcuadrcula"/>
        <w:tblW w:w="0" w:type="auto"/>
        <w:tblLook w:val="04A0" w:firstRow="1" w:lastRow="0" w:firstColumn="1" w:lastColumn="0" w:noHBand="0" w:noVBand="1"/>
      </w:tblPr>
      <w:tblGrid>
        <w:gridCol w:w="1129"/>
        <w:gridCol w:w="3747"/>
      </w:tblGrid>
      <w:tr w:rsidR="009F43F8" w14:paraId="0CC618BD" w14:textId="77777777" w:rsidTr="006B00B7">
        <w:tc>
          <w:tcPr>
            <w:tcW w:w="1129" w:type="dxa"/>
            <w:shd w:val="clear" w:color="auto" w:fill="000000" w:themeFill="text1"/>
          </w:tcPr>
          <w:p w14:paraId="51D541B3" w14:textId="77777777" w:rsidR="009F43F8" w:rsidRDefault="009F43F8" w:rsidP="008F5563">
            <w:pPr>
              <w:pStyle w:val="PARAGRAPHnoindent"/>
              <w:spacing w:line="240" w:lineRule="auto"/>
              <w:rPr>
                <w:lang w:val="es-ES"/>
              </w:rPr>
            </w:pPr>
            <w:r>
              <w:rPr>
                <w:lang w:val="es-ES"/>
              </w:rPr>
              <w:t>Período</w:t>
            </w:r>
          </w:p>
        </w:tc>
        <w:tc>
          <w:tcPr>
            <w:tcW w:w="3747" w:type="dxa"/>
            <w:shd w:val="clear" w:color="auto" w:fill="000000" w:themeFill="text1"/>
          </w:tcPr>
          <w:p w14:paraId="7D464B5D" w14:textId="0BA77259" w:rsidR="009F43F8" w:rsidRDefault="009F43F8" w:rsidP="008F5563">
            <w:pPr>
              <w:pStyle w:val="PARAGRAPHnoindent"/>
              <w:spacing w:line="240" w:lineRule="auto"/>
              <w:rPr>
                <w:lang w:val="es-ES"/>
              </w:rPr>
            </w:pPr>
            <w:r>
              <w:rPr>
                <w:lang w:val="es-ES"/>
              </w:rPr>
              <w:t>18/05 – 24/05</w:t>
            </w:r>
          </w:p>
        </w:tc>
      </w:tr>
      <w:tr w:rsidR="009F43F8" w:rsidRPr="00FA0F8C" w14:paraId="0A4C961B" w14:textId="77777777" w:rsidTr="00FA0700">
        <w:tc>
          <w:tcPr>
            <w:tcW w:w="1129" w:type="dxa"/>
          </w:tcPr>
          <w:p w14:paraId="26AFB825" w14:textId="77777777" w:rsidR="009F43F8" w:rsidRDefault="009F43F8" w:rsidP="008F5563">
            <w:pPr>
              <w:pStyle w:val="PARAGRAPHnoindent"/>
              <w:spacing w:line="240" w:lineRule="auto"/>
              <w:rPr>
                <w:lang w:val="es-ES"/>
              </w:rPr>
            </w:pPr>
            <w:r>
              <w:rPr>
                <w:lang w:val="es-ES"/>
              </w:rPr>
              <w:t>Objetivo</w:t>
            </w:r>
          </w:p>
        </w:tc>
        <w:tc>
          <w:tcPr>
            <w:tcW w:w="3747" w:type="dxa"/>
          </w:tcPr>
          <w:p w14:paraId="3E3820BC" w14:textId="28A685F4" w:rsidR="009F43F8" w:rsidRPr="00FA0F8C" w:rsidRDefault="00AE2FAF" w:rsidP="008F5563">
            <w:pPr>
              <w:pStyle w:val="PARAGRAPHnoindent"/>
              <w:spacing w:line="240" w:lineRule="auto"/>
              <w:rPr>
                <w:lang w:val="es-ES"/>
              </w:rPr>
            </w:pPr>
            <w:r w:rsidRPr="00AE2FAF">
              <w:rPr>
                <w:lang w:val="es-ES"/>
              </w:rPr>
              <w:t>Informe de Progreso II</w:t>
            </w:r>
          </w:p>
        </w:tc>
      </w:tr>
      <w:tr w:rsidR="009F43F8" w:rsidRPr="00094429" w14:paraId="3C85C6E4" w14:textId="77777777" w:rsidTr="00FA0700">
        <w:tc>
          <w:tcPr>
            <w:tcW w:w="1129" w:type="dxa"/>
          </w:tcPr>
          <w:p w14:paraId="37273A10" w14:textId="77777777" w:rsidR="009F43F8" w:rsidRPr="00AF0817" w:rsidRDefault="009F43F8" w:rsidP="008F5563">
            <w:pPr>
              <w:pStyle w:val="PARAGRAPHnoindent"/>
              <w:spacing w:line="240" w:lineRule="auto"/>
            </w:pPr>
            <w:r>
              <w:t>Tarea</w:t>
            </w:r>
          </w:p>
        </w:tc>
        <w:tc>
          <w:tcPr>
            <w:tcW w:w="3747" w:type="dxa"/>
          </w:tcPr>
          <w:p w14:paraId="76EB50C0" w14:textId="26C587AC" w:rsidR="009F43F8" w:rsidRPr="005259D1" w:rsidRDefault="00AE2FAF" w:rsidP="008F5563">
            <w:pPr>
              <w:pStyle w:val="PARAGRAPHnoindent"/>
              <w:spacing w:line="240" w:lineRule="auto"/>
              <w:rPr>
                <w:lang w:val="es-ES"/>
              </w:rPr>
            </w:pPr>
            <w:r w:rsidRPr="00AE2FAF">
              <w:rPr>
                <w:lang w:val="es-ES"/>
              </w:rPr>
              <w:t>Integrar tuning, embeddings, etiqueta support candidata, decisiones y figuras finales parciales</w:t>
            </w:r>
          </w:p>
        </w:tc>
      </w:tr>
      <w:tr w:rsidR="009F43F8" w:rsidRPr="00604046" w14:paraId="21AEE48B" w14:textId="77777777" w:rsidTr="00FA0700">
        <w:tc>
          <w:tcPr>
            <w:tcW w:w="1129" w:type="dxa"/>
          </w:tcPr>
          <w:p w14:paraId="732BFD74" w14:textId="77777777" w:rsidR="009F43F8" w:rsidRPr="005259D1" w:rsidRDefault="009F43F8" w:rsidP="008F5563">
            <w:pPr>
              <w:pStyle w:val="PARAGRAPHnoindent"/>
              <w:spacing w:line="240" w:lineRule="auto"/>
              <w:rPr>
                <w:lang w:val="es-ES"/>
              </w:rPr>
            </w:pPr>
            <w:r>
              <w:rPr>
                <w:lang w:val="es-ES"/>
              </w:rPr>
              <w:t>Entregable esperado</w:t>
            </w:r>
          </w:p>
        </w:tc>
        <w:tc>
          <w:tcPr>
            <w:tcW w:w="3747" w:type="dxa"/>
          </w:tcPr>
          <w:p w14:paraId="79A7492B" w14:textId="1037CCB0" w:rsidR="009F43F8" w:rsidRPr="00604046" w:rsidRDefault="00AE2FAF" w:rsidP="008F5563">
            <w:pPr>
              <w:pStyle w:val="PARAGRAPHnoindent"/>
              <w:spacing w:line="240" w:lineRule="auto"/>
              <w:rPr>
                <w:lang w:val="es-ES"/>
              </w:rPr>
            </w:pPr>
            <w:r w:rsidRPr="00AE2FAF">
              <w:rPr>
                <w:lang w:val="es-ES"/>
              </w:rPr>
              <w:t>Informe II revisado</w:t>
            </w:r>
          </w:p>
        </w:tc>
      </w:tr>
      <w:tr w:rsidR="009F43F8" w:rsidRPr="00094429" w14:paraId="4CDFDE23" w14:textId="77777777" w:rsidTr="00FA0700">
        <w:tc>
          <w:tcPr>
            <w:tcW w:w="1129" w:type="dxa"/>
          </w:tcPr>
          <w:p w14:paraId="4D826DF4" w14:textId="77777777" w:rsidR="009F43F8" w:rsidRPr="005259D1" w:rsidRDefault="009F43F8" w:rsidP="008F5563">
            <w:pPr>
              <w:pStyle w:val="PARAGRAPHnoindent"/>
              <w:spacing w:line="240" w:lineRule="auto"/>
              <w:rPr>
                <w:lang w:val="es-ES"/>
              </w:rPr>
            </w:pPr>
            <w:r>
              <w:rPr>
                <w:lang w:val="es-ES"/>
              </w:rPr>
              <w:t>Criterio de éxito</w:t>
            </w:r>
          </w:p>
        </w:tc>
        <w:tc>
          <w:tcPr>
            <w:tcW w:w="3747" w:type="dxa"/>
          </w:tcPr>
          <w:p w14:paraId="1FC11218" w14:textId="3650A91D" w:rsidR="009F43F8" w:rsidRPr="005259D1" w:rsidRDefault="00AE2FAF" w:rsidP="008F5563">
            <w:pPr>
              <w:pStyle w:val="PARAGRAPHnoindent"/>
              <w:spacing w:line="240" w:lineRule="auto"/>
              <w:rPr>
                <w:lang w:val="es-ES"/>
              </w:rPr>
            </w:pPr>
            <w:r w:rsidRPr="00AE2FAF">
              <w:rPr>
                <w:lang w:val="es-ES"/>
              </w:rPr>
              <w:t>Documento listo para entrega del 24/05</w:t>
            </w:r>
          </w:p>
        </w:tc>
      </w:tr>
    </w:tbl>
    <w:p w14:paraId="7D9ED819" w14:textId="77777777" w:rsidR="009F43F8" w:rsidRDefault="009F43F8" w:rsidP="008F5563">
      <w:pPr>
        <w:pStyle w:val="PARAGRAPH"/>
        <w:spacing w:line="240" w:lineRule="auto"/>
        <w:rPr>
          <w:lang w:val="es-ES"/>
        </w:rPr>
      </w:pPr>
    </w:p>
    <w:tbl>
      <w:tblPr>
        <w:tblStyle w:val="Tablaconcuadrcula"/>
        <w:tblW w:w="0" w:type="auto"/>
        <w:tblLook w:val="04A0" w:firstRow="1" w:lastRow="0" w:firstColumn="1" w:lastColumn="0" w:noHBand="0" w:noVBand="1"/>
      </w:tblPr>
      <w:tblGrid>
        <w:gridCol w:w="1129"/>
        <w:gridCol w:w="3747"/>
      </w:tblGrid>
      <w:tr w:rsidR="00AE2FAF" w14:paraId="442E1A53" w14:textId="77777777" w:rsidTr="006B00B7">
        <w:tc>
          <w:tcPr>
            <w:tcW w:w="1129" w:type="dxa"/>
            <w:shd w:val="clear" w:color="auto" w:fill="000000" w:themeFill="text1"/>
          </w:tcPr>
          <w:p w14:paraId="4E049653" w14:textId="77777777" w:rsidR="00AE2FAF" w:rsidRDefault="00AE2FAF" w:rsidP="008F5563">
            <w:pPr>
              <w:pStyle w:val="PARAGRAPHnoindent"/>
              <w:spacing w:line="240" w:lineRule="auto"/>
              <w:rPr>
                <w:lang w:val="es-ES"/>
              </w:rPr>
            </w:pPr>
            <w:r>
              <w:rPr>
                <w:lang w:val="es-ES"/>
              </w:rPr>
              <w:t>Período</w:t>
            </w:r>
          </w:p>
        </w:tc>
        <w:tc>
          <w:tcPr>
            <w:tcW w:w="3747" w:type="dxa"/>
            <w:shd w:val="clear" w:color="auto" w:fill="000000" w:themeFill="text1"/>
          </w:tcPr>
          <w:p w14:paraId="2107D2C9" w14:textId="572063DB" w:rsidR="00AE2FAF" w:rsidRDefault="00A13699" w:rsidP="008F5563">
            <w:pPr>
              <w:pStyle w:val="PARAGRAPHnoindent"/>
              <w:spacing w:line="240" w:lineRule="auto"/>
              <w:rPr>
                <w:lang w:val="es-ES"/>
              </w:rPr>
            </w:pPr>
            <w:r w:rsidRPr="00A13699">
              <w:rPr>
                <w:lang w:val="es-ES"/>
              </w:rPr>
              <w:t>25/05</w:t>
            </w:r>
            <w:r>
              <w:rPr>
                <w:lang w:val="es-ES"/>
              </w:rPr>
              <w:t xml:space="preserve"> </w:t>
            </w:r>
            <w:r w:rsidRPr="00A13699">
              <w:rPr>
                <w:lang w:val="es-ES"/>
              </w:rPr>
              <w:t>-</w:t>
            </w:r>
            <w:r>
              <w:rPr>
                <w:lang w:val="es-ES"/>
              </w:rPr>
              <w:t xml:space="preserve"> </w:t>
            </w:r>
            <w:r w:rsidRPr="00A13699">
              <w:rPr>
                <w:lang w:val="es-ES"/>
              </w:rPr>
              <w:t>31/05</w:t>
            </w:r>
          </w:p>
        </w:tc>
      </w:tr>
      <w:tr w:rsidR="00AE2FAF" w:rsidRPr="00FA0F8C" w14:paraId="425EEC33" w14:textId="77777777" w:rsidTr="00FA0700">
        <w:tc>
          <w:tcPr>
            <w:tcW w:w="1129" w:type="dxa"/>
          </w:tcPr>
          <w:p w14:paraId="37B4A98F" w14:textId="77777777" w:rsidR="00AE2FAF" w:rsidRDefault="00AE2FAF" w:rsidP="008F5563">
            <w:pPr>
              <w:pStyle w:val="PARAGRAPHnoindent"/>
              <w:spacing w:line="240" w:lineRule="auto"/>
              <w:rPr>
                <w:lang w:val="es-ES"/>
              </w:rPr>
            </w:pPr>
            <w:r>
              <w:rPr>
                <w:lang w:val="es-ES"/>
              </w:rPr>
              <w:t>Objetivo</w:t>
            </w:r>
          </w:p>
        </w:tc>
        <w:tc>
          <w:tcPr>
            <w:tcW w:w="3747" w:type="dxa"/>
          </w:tcPr>
          <w:p w14:paraId="28D9B0C3" w14:textId="1B26E6EA" w:rsidR="00AE2FAF" w:rsidRPr="00FA0F8C" w:rsidRDefault="00A13699" w:rsidP="008F5563">
            <w:pPr>
              <w:pStyle w:val="PARAGRAPHnoindent"/>
              <w:spacing w:line="240" w:lineRule="auto"/>
              <w:rPr>
                <w:lang w:val="es-ES"/>
              </w:rPr>
            </w:pPr>
            <w:r w:rsidRPr="00A13699">
              <w:rPr>
                <w:lang w:val="es-ES"/>
              </w:rPr>
              <w:t xml:space="preserve">Redefinir etiqueta de </w:t>
            </w:r>
            <w:r w:rsidR="00B14157">
              <w:rPr>
                <w:lang w:val="es-ES"/>
              </w:rPr>
              <w:t>j</w:t>
            </w:r>
            <w:r w:rsidRPr="00A13699">
              <w:rPr>
                <w:lang w:val="es-ES"/>
              </w:rPr>
              <w:t>ungla</w:t>
            </w:r>
          </w:p>
        </w:tc>
      </w:tr>
      <w:tr w:rsidR="00AE2FAF" w:rsidRPr="00094429" w14:paraId="5C1C3C2B" w14:textId="77777777" w:rsidTr="00FA0700">
        <w:tc>
          <w:tcPr>
            <w:tcW w:w="1129" w:type="dxa"/>
          </w:tcPr>
          <w:p w14:paraId="4E9845AE" w14:textId="77777777" w:rsidR="00AE2FAF" w:rsidRPr="00AF0817" w:rsidRDefault="00AE2FAF" w:rsidP="008F5563">
            <w:pPr>
              <w:pStyle w:val="PARAGRAPHnoindent"/>
              <w:spacing w:line="240" w:lineRule="auto"/>
            </w:pPr>
            <w:r>
              <w:t>Tarea</w:t>
            </w:r>
          </w:p>
        </w:tc>
        <w:tc>
          <w:tcPr>
            <w:tcW w:w="3747" w:type="dxa"/>
          </w:tcPr>
          <w:p w14:paraId="42B6064B" w14:textId="5D63C02B" w:rsidR="00AE2FAF" w:rsidRPr="005259D1" w:rsidRDefault="00A13699" w:rsidP="008F5563">
            <w:pPr>
              <w:pStyle w:val="PARAGRAPHnoindent"/>
              <w:spacing w:line="240" w:lineRule="auto"/>
              <w:rPr>
                <w:lang w:val="es-ES"/>
              </w:rPr>
            </w:pPr>
            <w:r w:rsidRPr="00A13699">
              <w:rPr>
                <w:lang w:val="es-ES"/>
              </w:rPr>
              <w:t>Dise</w:t>
            </w:r>
            <w:r>
              <w:rPr>
                <w:lang w:val="es-ES"/>
              </w:rPr>
              <w:t>ñ</w:t>
            </w:r>
            <w:r w:rsidRPr="00A13699">
              <w:rPr>
                <w:lang w:val="es-ES"/>
              </w:rPr>
              <w:t>ar versi</w:t>
            </w:r>
            <w:r>
              <w:rPr>
                <w:lang w:val="es-ES"/>
              </w:rPr>
              <w:t>ó</w:t>
            </w:r>
            <w:r w:rsidRPr="00A13699">
              <w:rPr>
                <w:lang w:val="es-ES"/>
              </w:rPr>
              <w:t>n cont</w:t>
            </w:r>
            <w:r w:rsidR="009D7D78">
              <w:rPr>
                <w:lang w:val="es-ES"/>
              </w:rPr>
              <w:t>i</w:t>
            </w:r>
            <w:r w:rsidRPr="00A13699">
              <w:rPr>
                <w:lang w:val="es-ES"/>
              </w:rPr>
              <w:t xml:space="preserve">nua de </w:t>
            </w:r>
            <w:r w:rsidR="00B14157">
              <w:rPr>
                <w:lang w:val="es-ES"/>
              </w:rPr>
              <w:t>j</w:t>
            </w:r>
            <w:r w:rsidRPr="00A13699">
              <w:rPr>
                <w:lang w:val="es-ES"/>
              </w:rPr>
              <w:t xml:space="preserve">ungla, </w:t>
            </w:r>
            <w:r w:rsidR="00D32D51">
              <w:rPr>
                <w:lang w:val="es-ES"/>
              </w:rPr>
              <w:t>ejecutar pruebas de generación</w:t>
            </w:r>
            <w:r w:rsidRPr="00A13699">
              <w:rPr>
                <w:lang w:val="es-ES"/>
              </w:rPr>
              <w:t xml:space="preserve"> y revisar distribuci</w:t>
            </w:r>
            <w:r>
              <w:rPr>
                <w:lang w:val="es-ES"/>
              </w:rPr>
              <w:t>ó</w:t>
            </w:r>
            <w:r w:rsidRPr="00A13699">
              <w:rPr>
                <w:lang w:val="es-ES"/>
              </w:rPr>
              <w:t>n</w:t>
            </w:r>
          </w:p>
        </w:tc>
      </w:tr>
      <w:tr w:rsidR="00AE2FAF" w:rsidRPr="00094429" w14:paraId="295C7CE7" w14:textId="77777777" w:rsidTr="00FA0700">
        <w:tc>
          <w:tcPr>
            <w:tcW w:w="1129" w:type="dxa"/>
          </w:tcPr>
          <w:p w14:paraId="423D1E0E" w14:textId="77777777" w:rsidR="00AE2FAF" w:rsidRPr="005259D1" w:rsidRDefault="00AE2FAF" w:rsidP="008F5563">
            <w:pPr>
              <w:pStyle w:val="PARAGRAPHnoindent"/>
              <w:spacing w:line="240" w:lineRule="auto"/>
              <w:rPr>
                <w:lang w:val="es-ES"/>
              </w:rPr>
            </w:pPr>
            <w:r>
              <w:rPr>
                <w:lang w:val="es-ES"/>
              </w:rPr>
              <w:t>Entregable esperado</w:t>
            </w:r>
          </w:p>
        </w:tc>
        <w:tc>
          <w:tcPr>
            <w:tcW w:w="3747" w:type="dxa"/>
          </w:tcPr>
          <w:p w14:paraId="3DB6D029" w14:textId="68849898" w:rsidR="00AE2FAF" w:rsidRPr="00604046" w:rsidRDefault="00C13DB5" w:rsidP="008F5563">
            <w:pPr>
              <w:pStyle w:val="PARAGRAPHnoindent"/>
              <w:spacing w:line="240" w:lineRule="auto"/>
              <w:rPr>
                <w:lang w:val="es-ES"/>
              </w:rPr>
            </w:pPr>
            <w:r w:rsidRPr="00C13DB5">
              <w:rPr>
                <w:lang w:val="es-ES"/>
              </w:rPr>
              <w:t xml:space="preserve">Propuesta de etiqueta jungle + </w:t>
            </w:r>
            <w:r w:rsidR="00EC5295">
              <w:rPr>
                <w:lang w:val="es-ES"/>
              </w:rPr>
              <w:t xml:space="preserve">gráficas </w:t>
            </w:r>
            <w:r w:rsidRPr="00C13DB5">
              <w:rPr>
                <w:lang w:val="es-ES"/>
              </w:rPr>
              <w:t>de salud</w:t>
            </w:r>
          </w:p>
        </w:tc>
      </w:tr>
      <w:tr w:rsidR="00AE2FAF" w:rsidRPr="00094429" w14:paraId="58805503" w14:textId="77777777" w:rsidTr="00FA0700">
        <w:tc>
          <w:tcPr>
            <w:tcW w:w="1129" w:type="dxa"/>
          </w:tcPr>
          <w:p w14:paraId="5C3072BF" w14:textId="77777777" w:rsidR="00AE2FAF" w:rsidRPr="005259D1" w:rsidRDefault="00AE2FAF" w:rsidP="008F5563">
            <w:pPr>
              <w:pStyle w:val="PARAGRAPHnoindent"/>
              <w:spacing w:line="240" w:lineRule="auto"/>
              <w:rPr>
                <w:lang w:val="es-ES"/>
              </w:rPr>
            </w:pPr>
            <w:r>
              <w:rPr>
                <w:lang w:val="es-ES"/>
              </w:rPr>
              <w:t>Criterio de éxito</w:t>
            </w:r>
          </w:p>
        </w:tc>
        <w:tc>
          <w:tcPr>
            <w:tcW w:w="3747" w:type="dxa"/>
          </w:tcPr>
          <w:p w14:paraId="49AEF881" w14:textId="039772D0" w:rsidR="00AE2FAF" w:rsidRPr="005259D1" w:rsidRDefault="00EC5295" w:rsidP="008F5563">
            <w:pPr>
              <w:pStyle w:val="PARAGRAPHnoindent"/>
              <w:spacing w:line="240" w:lineRule="auto"/>
              <w:rPr>
                <w:lang w:val="es-ES"/>
              </w:rPr>
            </w:pPr>
            <w:r>
              <w:rPr>
                <w:lang w:val="es-ES"/>
              </w:rPr>
              <w:t>Etiqueta</w:t>
            </w:r>
            <w:r w:rsidR="007C6973" w:rsidRPr="007C6973">
              <w:rPr>
                <w:lang w:val="es-ES"/>
              </w:rPr>
              <w:t xml:space="preserve"> coherente, no degenerada y compatible con pipeline</w:t>
            </w:r>
          </w:p>
        </w:tc>
      </w:tr>
    </w:tbl>
    <w:p w14:paraId="4539828F" w14:textId="77777777" w:rsidR="00AE2FAF" w:rsidRDefault="00AE2FAF" w:rsidP="008F5563">
      <w:pPr>
        <w:pStyle w:val="PARAGRAPH"/>
        <w:spacing w:line="240" w:lineRule="auto"/>
        <w:rPr>
          <w:lang w:val="es-ES"/>
        </w:rPr>
      </w:pPr>
    </w:p>
    <w:tbl>
      <w:tblPr>
        <w:tblStyle w:val="Tablaconcuadrcula"/>
        <w:tblW w:w="0" w:type="auto"/>
        <w:tblLook w:val="04A0" w:firstRow="1" w:lastRow="0" w:firstColumn="1" w:lastColumn="0" w:noHBand="0" w:noVBand="1"/>
      </w:tblPr>
      <w:tblGrid>
        <w:gridCol w:w="1129"/>
        <w:gridCol w:w="3747"/>
      </w:tblGrid>
      <w:tr w:rsidR="00761352" w14:paraId="53CDDC07" w14:textId="77777777" w:rsidTr="006B00B7">
        <w:tc>
          <w:tcPr>
            <w:tcW w:w="1129" w:type="dxa"/>
            <w:shd w:val="clear" w:color="auto" w:fill="000000" w:themeFill="text1"/>
          </w:tcPr>
          <w:p w14:paraId="6F609EC0" w14:textId="77777777" w:rsidR="00761352" w:rsidRDefault="00761352" w:rsidP="008F5563">
            <w:pPr>
              <w:pStyle w:val="PARAGRAPHnoindent"/>
              <w:spacing w:line="240" w:lineRule="auto"/>
              <w:rPr>
                <w:lang w:val="es-ES"/>
              </w:rPr>
            </w:pPr>
            <w:r>
              <w:rPr>
                <w:lang w:val="es-ES"/>
              </w:rPr>
              <w:lastRenderedPageBreak/>
              <w:t>Período</w:t>
            </w:r>
          </w:p>
        </w:tc>
        <w:tc>
          <w:tcPr>
            <w:tcW w:w="3747" w:type="dxa"/>
            <w:shd w:val="clear" w:color="auto" w:fill="000000" w:themeFill="text1"/>
          </w:tcPr>
          <w:p w14:paraId="68B71C84" w14:textId="161FC005" w:rsidR="00761352" w:rsidRDefault="00761352" w:rsidP="008F5563">
            <w:pPr>
              <w:pStyle w:val="PARAGRAPHnoindent"/>
              <w:spacing w:line="240" w:lineRule="auto"/>
              <w:rPr>
                <w:lang w:val="es-ES"/>
              </w:rPr>
            </w:pPr>
            <w:r w:rsidRPr="00761352">
              <w:rPr>
                <w:lang w:val="es-ES"/>
              </w:rPr>
              <w:t>01/06</w:t>
            </w:r>
            <w:r>
              <w:rPr>
                <w:lang w:val="es-ES"/>
              </w:rPr>
              <w:t xml:space="preserve"> </w:t>
            </w:r>
            <w:r w:rsidRPr="00761352">
              <w:rPr>
                <w:lang w:val="es-ES"/>
              </w:rPr>
              <w:t>-</w:t>
            </w:r>
            <w:r>
              <w:rPr>
                <w:lang w:val="es-ES"/>
              </w:rPr>
              <w:t xml:space="preserve"> </w:t>
            </w:r>
            <w:r w:rsidRPr="00761352">
              <w:rPr>
                <w:lang w:val="es-ES"/>
              </w:rPr>
              <w:t>07/06</w:t>
            </w:r>
          </w:p>
        </w:tc>
      </w:tr>
      <w:tr w:rsidR="00761352" w:rsidRPr="00FA0F8C" w14:paraId="56ED5F17" w14:textId="77777777" w:rsidTr="00FA0700">
        <w:tc>
          <w:tcPr>
            <w:tcW w:w="1129" w:type="dxa"/>
          </w:tcPr>
          <w:p w14:paraId="1B7EDDD9" w14:textId="77777777" w:rsidR="00761352" w:rsidRDefault="00761352" w:rsidP="008F5563">
            <w:pPr>
              <w:pStyle w:val="PARAGRAPHnoindent"/>
              <w:spacing w:line="240" w:lineRule="auto"/>
              <w:rPr>
                <w:lang w:val="es-ES"/>
              </w:rPr>
            </w:pPr>
            <w:r>
              <w:rPr>
                <w:lang w:val="es-ES"/>
              </w:rPr>
              <w:t>Objetivo</w:t>
            </w:r>
          </w:p>
        </w:tc>
        <w:tc>
          <w:tcPr>
            <w:tcW w:w="3747" w:type="dxa"/>
          </w:tcPr>
          <w:p w14:paraId="6D11977C" w14:textId="6FBB5F15" w:rsidR="00761352" w:rsidRPr="00FA0F8C" w:rsidRDefault="00A32CE5" w:rsidP="008F5563">
            <w:pPr>
              <w:pStyle w:val="PARAGRAPHnoindent"/>
              <w:spacing w:line="240" w:lineRule="auto"/>
              <w:rPr>
                <w:lang w:val="es-ES"/>
              </w:rPr>
            </w:pPr>
            <w:r w:rsidRPr="00A32CE5">
              <w:rPr>
                <w:lang w:val="es-ES"/>
              </w:rPr>
              <w:t>Redefinir etiqueta de equipo</w:t>
            </w:r>
          </w:p>
        </w:tc>
      </w:tr>
      <w:tr w:rsidR="00761352" w:rsidRPr="00094429" w14:paraId="768B8258" w14:textId="77777777" w:rsidTr="00FA0700">
        <w:tc>
          <w:tcPr>
            <w:tcW w:w="1129" w:type="dxa"/>
          </w:tcPr>
          <w:p w14:paraId="6B65D6AF" w14:textId="77777777" w:rsidR="00761352" w:rsidRPr="00AF0817" w:rsidRDefault="00761352" w:rsidP="008F5563">
            <w:pPr>
              <w:pStyle w:val="PARAGRAPHnoindent"/>
              <w:spacing w:line="240" w:lineRule="auto"/>
            </w:pPr>
            <w:r>
              <w:t>Tarea</w:t>
            </w:r>
          </w:p>
        </w:tc>
        <w:tc>
          <w:tcPr>
            <w:tcW w:w="3747" w:type="dxa"/>
          </w:tcPr>
          <w:p w14:paraId="3CE9F5E7" w14:textId="5040BF8F" w:rsidR="00761352" w:rsidRPr="005259D1" w:rsidRDefault="00761352" w:rsidP="008F5563">
            <w:pPr>
              <w:pStyle w:val="PARAGRAPHnoindent"/>
              <w:spacing w:line="240" w:lineRule="auto"/>
              <w:rPr>
                <w:lang w:val="es-ES"/>
              </w:rPr>
            </w:pPr>
            <w:r w:rsidRPr="00A13699">
              <w:rPr>
                <w:lang w:val="es-ES"/>
              </w:rPr>
              <w:t>Dise</w:t>
            </w:r>
            <w:r>
              <w:rPr>
                <w:lang w:val="es-ES"/>
              </w:rPr>
              <w:t>ñ</w:t>
            </w:r>
            <w:r w:rsidRPr="00A13699">
              <w:rPr>
                <w:lang w:val="es-ES"/>
              </w:rPr>
              <w:t>ar versi</w:t>
            </w:r>
            <w:r>
              <w:rPr>
                <w:lang w:val="es-ES"/>
              </w:rPr>
              <w:t>ó</w:t>
            </w:r>
            <w:r w:rsidRPr="00A13699">
              <w:rPr>
                <w:lang w:val="es-ES"/>
              </w:rPr>
              <w:t>n cont</w:t>
            </w:r>
            <w:r w:rsidR="009D7D78">
              <w:rPr>
                <w:lang w:val="es-ES"/>
              </w:rPr>
              <w:t>i</w:t>
            </w:r>
            <w:r w:rsidRPr="00A13699">
              <w:rPr>
                <w:lang w:val="es-ES"/>
              </w:rPr>
              <w:t xml:space="preserve">nua </w:t>
            </w:r>
            <w:r w:rsidR="00A32CE5">
              <w:rPr>
                <w:lang w:val="es-ES"/>
              </w:rPr>
              <w:t>de equipo</w:t>
            </w:r>
            <w:r w:rsidRPr="00A13699">
              <w:rPr>
                <w:lang w:val="es-ES"/>
              </w:rPr>
              <w:t xml:space="preserve">, </w:t>
            </w:r>
            <w:r w:rsidR="00D32D51" w:rsidRPr="00D32D51">
              <w:rPr>
                <w:lang w:val="es-ES"/>
              </w:rPr>
              <w:t xml:space="preserve">ejecutar pruebas de generación </w:t>
            </w:r>
            <w:r w:rsidRPr="00A13699">
              <w:rPr>
                <w:lang w:val="es-ES"/>
              </w:rPr>
              <w:t>y revisar distribuci</w:t>
            </w:r>
            <w:r>
              <w:rPr>
                <w:lang w:val="es-ES"/>
              </w:rPr>
              <w:t>ó</w:t>
            </w:r>
            <w:r w:rsidRPr="00A13699">
              <w:rPr>
                <w:lang w:val="es-ES"/>
              </w:rPr>
              <w:t>n</w:t>
            </w:r>
          </w:p>
        </w:tc>
      </w:tr>
      <w:tr w:rsidR="00761352" w:rsidRPr="00094429" w14:paraId="63520115" w14:textId="77777777" w:rsidTr="00FA0700">
        <w:tc>
          <w:tcPr>
            <w:tcW w:w="1129" w:type="dxa"/>
          </w:tcPr>
          <w:p w14:paraId="61146B98" w14:textId="77777777" w:rsidR="00761352" w:rsidRPr="005259D1" w:rsidRDefault="00761352" w:rsidP="008F5563">
            <w:pPr>
              <w:pStyle w:val="PARAGRAPHnoindent"/>
              <w:spacing w:line="240" w:lineRule="auto"/>
              <w:rPr>
                <w:lang w:val="es-ES"/>
              </w:rPr>
            </w:pPr>
            <w:r>
              <w:rPr>
                <w:lang w:val="es-ES"/>
              </w:rPr>
              <w:t>Entregable esperado</w:t>
            </w:r>
          </w:p>
        </w:tc>
        <w:tc>
          <w:tcPr>
            <w:tcW w:w="3747" w:type="dxa"/>
          </w:tcPr>
          <w:p w14:paraId="67708959" w14:textId="306A1E4F" w:rsidR="00761352" w:rsidRPr="00604046" w:rsidRDefault="00761352" w:rsidP="008F5563">
            <w:pPr>
              <w:pStyle w:val="PARAGRAPHnoindent"/>
              <w:spacing w:line="240" w:lineRule="auto"/>
              <w:rPr>
                <w:lang w:val="es-ES"/>
              </w:rPr>
            </w:pPr>
            <w:r w:rsidRPr="00C13DB5">
              <w:rPr>
                <w:lang w:val="es-ES"/>
              </w:rPr>
              <w:t xml:space="preserve">Propuesta de etiqueta </w:t>
            </w:r>
            <w:r w:rsidR="00A32CE5">
              <w:rPr>
                <w:lang w:val="es-ES"/>
              </w:rPr>
              <w:t>equipo</w:t>
            </w:r>
            <w:r w:rsidRPr="00C13DB5">
              <w:rPr>
                <w:lang w:val="es-ES"/>
              </w:rPr>
              <w:t xml:space="preserve"> + </w:t>
            </w:r>
            <w:r w:rsidR="00EC5295">
              <w:rPr>
                <w:lang w:val="es-ES"/>
              </w:rPr>
              <w:t>gráficas</w:t>
            </w:r>
            <w:r w:rsidRPr="00C13DB5">
              <w:rPr>
                <w:lang w:val="es-ES"/>
              </w:rPr>
              <w:t xml:space="preserve"> de salud</w:t>
            </w:r>
          </w:p>
        </w:tc>
      </w:tr>
      <w:tr w:rsidR="00761352" w:rsidRPr="00094429" w14:paraId="7DFB35B2" w14:textId="77777777" w:rsidTr="00FA0700">
        <w:tc>
          <w:tcPr>
            <w:tcW w:w="1129" w:type="dxa"/>
          </w:tcPr>
          <w:p w14:paraId="5C007618" w14:textId="77777777" w:rsidR="00761352" w:rsidRPr="005259D1" w:rsidRDefault="00761352" w:rsidP="008F5563">
            <w:pPr>
              <w:pStyle w:val="PARAGRAPHnoindent"/>
              <w:spacing w:line="240" w:lineRule="auto"/>
              <w:rPr>
                <w:lang w:val="es-ES"/>
              </w:rPr>
            </w:pPr>
            <w:r>
              <w:rPr>
                <w:lang w:val="es-ES"/>
              </w:rPr>
              <w:t>Criterio de éxito</w:t>
            </w:r>
          </w:p>
        </w:tc>
        <w:tc>
          <w:tcPr>
            <w:tcW w:w="3747" w:type="dxa"/>
          </w:tcPr>
          <w:p w14:paraId="18BF4D0A" w14:textId="5E3CE191" w:rsidR="00761352" w:rsidRPr="005259D1" w:rsidRDefault="00EC5295" w:rsidP="008F5563">
            <w:pPr>
              <w:pStyle w:val="PARAGRAPHnoindent"/>
              <w:spacing w:line="240" w:lineRule="auto"/>
              <w:rPr>
                <w:lang w:val="es-ES"/>
              </w:rPr>
            </w:pPr>
            <w:r>
              <w:rPr>
                <w:lang w:val="es-ES"/>
              </w:rPr>
              <w:t>Etiqueta</w:t>
            </w:r>
            <w:r w:rsidR="00761352" w:rsidRPr="007C6973">
              <w:rPr>
                <w:lang w:val="es-ES"/>
              </w:rPr>
              <w:t xml:space="preserve"> coherente, no degenerada y compatible con pipeline</w:t>
            </w:r>
          </w:p>
        </w:tc>
      </w:tr>
    </w:tbl>
    <w:p w14:paraId="7B5E6DD1" w14:textId="77777777" w:rsidR="00761352" w:rsidRDefault="00761352" w:rsidP="008F5563">
      <w:pPr>
        <w:pStyle w:val="PARAGRAPH"/>
        <w:spacing w:line="240" w:lineRule="auto"/>
        <w:rPr>
          <w:lang w:val="es-ES"/>
        </w:rPr>
      </w:pPr>
    </w:p>
    <w:tbl>
      <w:tblPr>
        <w:tblStyle w:val="Tablaconcuadrcula"/>
        <w:tblW w:w="0" w:type="auto"/>
        <w:tblLook w:val="04A0" w:firstRow="1" w:lastRow="0" w:firstColumn="1" w:lastColumn="0" w:noHBand="0" w:noVBand="1"/>
      </w:tblPr>
      <w:tblGrid>
        <w:gridCol w:w="1129"/>
        <w:gridCol w:w="3747"/>
      </w:tblGrid>
      <w:tr w:rsidR="003B5CE4" w14:paraId="6D521817" w14:textId="77777777" w:rsidTr="006B00B7">
        <w:tc>
          <w:tcPr>
            <w:tcW w:w="1129" w:type="dxa"/>
            <w:shd w:val="clear" w:color="auto" w:fill="000000" w:themeFill="text1"/>
          </w:tcPr>
          <w:p w14:paraId="06ED39DF" w14:textId="77777777" w:rsidR="003B5CE4" w:rsidRDefault="003B5CE4" w:rsidP="008F5563">
            <w:pPr>
              <w:pStyle w:val="PARAGRAPHnoindent"/>
              <w:spacing w:line="240" w:lineRule="auto"/>
              <w:rPr>
                <w:lang w:val="es-ES"/>
              </w:rPr>
            </w:pPr>
            <w:r>
              <w:rPr>
                <w:lang w:val="es-ES"/>
              </w:rPr>
              <w:t>Período</w:t>
            </w:r>
          </w:p>
        </w:tc>
        <w:tc>
          <w:tcPr>
            <w:tcW w:w="3747" w:type="dxa"/>
            <w:shd w:val="clear" w:color="auto" w:fill="000000" w:themeFill="text1"/>
          </w:tcPr>
          <w:p w14:paraId="55D1D12A" w14:textId="015EC0B5" w:rsidR="003B5CE4" w:rsidRDefault="003B5CE4" w:rsidP="008F5563">
            <w:pPr>
              <w:pStyle w:val="PARAGRAPHnoindent"/>
              <w:spacing w:line="240" w:lineRule="auto"/>
              <w:rPr>
                <w:lang w:val="es-ES"/>
              </w:rPr>
            </w:pPr>
            <w:r w:rsidRPr="003B5CE4">
              <w:rPr>
                <w:lang w:val="es-ES"/>
              </w:rPr>
              <w:t>08/06</w:t>
            </w:r>
            <w:r>
              <w:rPr>
                <w:lang w:val="es-ES"/>
              </w:rPr>
              <w:t xml:space="preserve"> </w:t>
            </w:r>
            <w:r w:rsidRPr="003B5CE4">
              <w:rPr>
                <w:lang w:val="es-ES"/>
              </w:rPr>
              <w:t>-</w:t>
            </w:r>
            <w:r>
              <w:rPr>
                <w:lang w:val="es-ES"/>
              </w:rPr>
              <w:t xml:space="preserve"> </w:t>
            </w:r>
            <w:r w:rsidRPr="003B5CE4">
              <w:rPr>
                <w:lang w:val="es-ES"/>
              </w:rPr>
              <w:t>14/06</w:t>
            </w:r>
          </w:p>
        </w:tc>
      </w:tr>
      <w:tr w:rsidR="003B5CE4" w:rsidRPr="00094429" w14:paraId="3564EE0E" w14:textId="77777777" w:rsidTr="00FA0700">
        <w:tc>
          <w:tcPr>
            <w:tcW w:w="1129" w:type="dxa"/>
          </w:tcPr>
          <w:p w14:paraId="01731069" w14:textId="77777777" w:rsidR="003B5CE4" w:rsidRDefault="003B5CE4" w:rsidP="008F5563">
            <w:pPr>
              <w:pStyle w:val="PARAGRAPHnoindent"/>
              <w:spacing w:line="240" w:lineRule="auto"/>
              <w:rPr>
                <w:lang w:val="es-ES"/>
              </w:rPr>
            </w:pPr>
            <w:r>
              <w:rPr>
                <w:lang w:val="es-ES"/>
              </w:rPr>
              <w:t>Objetivo</w:t>
            </w:r>
          </w:p>
        </w:tc>
        <w:tc>
          <w:tcPr>
            <w:tcW w:w="3747" w:type="dxa"/>
          </w:tcPr>
          <w:p w14:paraId="36494EE8" w14:textId="17116D3D" w:rsidR="003B5CE4" w:rsidRPr="00FA0F8C" w:rsidRDefault="00FC6AED" w:rsidP="008F5563">
            <w:pPr>
              <w:pStyle w:val="PARAGRAPHnoindent"/>
              <w:spacing w:line="240" w:lineRule="auto"/>
              <w:rPr>
                <w:lang w:val="es-ES"/>
              </w:rPr>
            </w:pPr>
            <w:r w:rsidRPr="00FC6AED">
              <w:rPr>
                <w:lang w:val="es-ES"/>
              </w:rPr>
              <w:t>Integraci</w:t>
            </w:r>
            <w:r>
              <w:rPr>
                <w:lang w:val="es-ES"/>
              </w:rPr>
              <w:t>ó</w:t>
            </w:r>
            <w:r w:rsidRPr="00FC6AED">
              <w:rPr>
                <w:lang w:val="es-ES"/>
              </w:rPr>
              <w:t>n multi-output y decisi</w:t>
            </w:r>
            <w:r>
              <w:rPr>
                <w:lang w:val="es-ES"/>
              </w:rPr>
              <w:t>ó</w:t>
            </w:r>
            <w:r w:rsidRPr="00FC6AED">
              <w:rPr>
                <w:lang w:val="es-ES"/>
              </w:rPr>
              <w:t>n RNN con</w:t>
            </w:r>
            <w:r>
              <w:rPr>
                <w:lang w:val="es-ES"/>
              </w:rPr>
              <w:t xml:space="preserve"> el</w:t>
            </w:r>
            <w:r w:rsidRPr="00FC6AED">
              <w:rPr>
                <w:lang w:val="es-ES"/>
              </w:rPr>
              <w:t xml:space="preserve"> tutor</w:t>
            </w:r>
          </w:p>
        </w:tc>
      </w:tr>
      <w:tr w:rsidR="003B5CE4" w:rsidRPr="00094429" w14:paraId="465B2121" w14:textId="77777777" w:rsidTr="00FA0700">
        <w:tc>
          <w:tcPr>
            <w:tcW w:w="1129" w:type="dxa"/>
          </w:tcPr>
          <w:p w14:paraId="7C0D50DF" w14:textId="77777777" w:rsidR="003B5CE4" w:rsidRPr="00AF0817" w:rsidRDefault="003B5CE4" w:rsidP="008F5563">
            <w:pPr>
              <w:pStyle w:val="PARAGRAPHnoindent"/>
              <w:spacing w:line="240" w:lineRule="auto"/>
            </w:pPr>
            <w:r>
              <w:t>Tarea</w:t>
            </w:r>
          </w:p>
        </w:tc>
        <w:tc>
          <w:tcPr>
            <w:tcW w:w="3747" w:type="dxa"/>
          </w:tcPr>
          <w:p w14:paraId="25E46749" w14:textId="4EA17B5C" w:rsidR="003B5CE4" w:rsidRPr="005259D1" w:rsidRDefault="00FA78AB" w:rsidP="008F5563">
            <w:pPr>
              <w:pStyle w:val="PARAGRAPHnoindent"/>
              <w:spacing w:line="240" w:lineRule="auto"/>
              <w:rPr>
                <w:lang w:val="es-ES"/>
              </w:rPr>
            </w:pPr>
            <w:r w:rsidRPr="00FA78AB">
              <w:rPr>
                <w:lang w:val="es-ES"/>
              </w:rPr>
              <w:t xml:space="preserve">Integrar </w:t>
            </w:r>
            <w:r w:rsidR="00B14157">
              <w:rPr>
                <w:lang w:val="es-ES"/>
              </w:rPr>
              <w:t>s</w:t>
            </w:r>
            <w:r w:rsidRPr="00FA78AB">
              <w:rPr>
                <w:lang w:val="es-ES"/>
              </w:rPr>
              <w:t>upport/</w:t>
            </w:r>
            <w:r w:rsidR="00B14157">
              <w:rPr>
                <w:lang w:val="es-ES"/>
              </w:rPr>
              <w:t>j</w:t>
            </w:r>
            <w:r w:rsidRPr="00FA78AB">
              <w:rPr>
                <w:lang w:val="es-ES"/>
              </w:rPr>
              <w:t>ungl</w:t>
            </w:r>
            <w:r w:rsidR="00280D3E">
              <w:rPr>
                <w:lang w:val="es-ES"/>
              </w:rPr>
              <w:t>a</w:t>
            </w:r>
            <w:r w:rsidRPr="00FA78AB">
              <w:rPr>
                <w:lang w:val="es-ES"/>
              </w:rPr>
              <w:t>/</w:t>
            </w:r>
            <w:r w:rsidR="00280D3E">
              <w:rPr>
                <w:lang w:val="es-ES"/>
              </w:rPr>
              <w:t>equipo. Después, r</w:t>
            </w:r>
            <w:r w:rsidRPr="00FA78AB">
              <w:rPr>
                <w:lang w:val="es-ES"/>
              </w:rPr>
              <w:t>eunirse con tutor y decidir si explorar modelo secuencial</w:t>
            </w:r>
          </w:p>
        </w:tc>
      </w:tr>
      <w:tr w:rsidR="003B5CE4" w:rsidRPr="00094429" w14:paraId="47FC8FA6" w14:textId="77777777" w:rsidTr="00FA0700">
        <w:tc>
          <w:tcPr>
            <w:tcW w:w="1129" w:type="dxa"/>
          </w:tcPr>
          <w:p w14:paraId="3112BF03" w14:textId="77777777" w:rsidR="003B5CE4" w:rsidRPr="005259D1" w:rsidRDefault="003B5CE4" w:rsidP="008F5563">
            <w:pPr>
              <w:pStyle w:val="PARAGRAPHnoindent"/>
              <w:spacing w:line="240" w:lineRule="auto"/>
              <w:rPr>
                <w:lang w:val="es-ES"/>
              </w:rPr>
            </w:pPr>
            <w:r>
              <w:rPr>
                <w:lang w:val="es-ES"/>
              </w:rPr>
              <w:t>Entregable esperado</w:t>
            </w:r>
          </w:p>
        </w:tc>
        <w:tc>
          <w:tcPr>
            <w:tcW w:w="3747" w:type="dxa"/>
          </w:tcPr>
          <w:p w14:paraId="3736AFA1" w14:textId="67848787" w:rsidR="003B5CE4" w:rsidRPr="00604046" w:rsidRDefault="00FA78AB" w:rsidP="008F5563">
            <w:pPr>
              <w:pStyle w:val="PARAGRAPHnoindent"/>
              <w:spacing w:line="240" w:lineRule="auto"/>
              <w:rPr>
                <w:lang w:val="es-ES"/>
              </w:rPr>
            </w:pPr>
            <w:r w:rsidRPr="00FA78AB">
              <w:rPr>
                <w:lang w:val="es-ES"/>
              </w:rPr>
              <w:t>Modelo candidato, decisi</w:t>
            </w:r>
            <w:r>
              <w:rPr>
                <w:lang w:val="es-ES"/>
              </w:rPr>
              <w:t>ó</w:t>
            </w:r>
            <w:r w:rsidRPr="00FA78AB">
              <w:rPr>
                <w:lang w:val="es-ES"/>
              </w:rPr>
              <w:t>n documentada y estructura de memoria</w:t>
            </w:r>
          </w:p>
        </w:tc>
      </w:tr>
      <w:tr w:rsidR="003B5CE4" w:rsidRPr="00094429" w14:paraId="5EFF5486" w14:textId="77777777" w:rsidTr="00FA0700">
        <w:tc>
          <w:tcPr>
            <w:tcW w:w="1129" w:type="dxa"/>
          </w:tcPr>
          <w:p w14:paraId="3F1FBD2E" w14:textId="77777777" w:rsidR="003B5CE4" w:rsidRPr="005259D1" w:rsidRDefault="003B5CE4" w:rsidP="008F5563">
            <w:pPr>
              <w:pStyle w:val="PARAGRAPHnoindent"/>
              <w:spacing w:line="240" w:lineRule="auto"/>
              <w:rPr>
                <w:lang w:val="es-ES"/>
              </w:rPr>
            </w:pPr>
            <w:r>
              <w:rPr>
                <w:lang w:val="es-ES"/>
              </w:rPr>
              <w:t>Criterio de éxito</w:t>
            </w:r>
          </w:p>
        </w:tc>
        <w:tc>
          <w:tcPr>
            <w:tcW w:w="3747" w:type="dxa"/>
          </w:tcPr>
          <w:p w14:paraId="3FA95A70" w14:textId="5718AA76" w:rsidR="003B5CE4" w:rsidRPr="005259D1" w:rsidRDefault="00280D3E" w:rsidP="008F5563">
            <w:pPr>
              <w:pStyle w:val="PARAGRAPHnoindent"/>
              <w:spacing w:line="240" w:lineRule="auto"/>
              <w:rPr>
                <w:lang w:val="es-ES"/>
              </w:rPr>
            </w:pPr>
            <w:r w:rsidRPr="00280D3E">
              <w:rPr>
                <w:lang w:val="es-ES"/>
              </w:rPr>
              <w:t>Siguiente paso aprobado o descartado por alcance</w:t>
            </w:r>
          </w:p>
        </w:tc>
      </w:tr>
    </w:tbl>
    <w:p w14:paraId="18E4B281" w14:textId="77777777" w:rsidR="003B5CE4" w:rsidRDefault="003B5CE4" w:rsidP="008F5563">
      <w:pPr>
        <w:pStyle w:val="PARAGRAPH"/>
        <w:spacing w:line="240" w:lineRule="auto"/>
        <w:rPr>
          <w:lang w:val="es-ES"/>
        </w:rPr>
      </w:pPr>
    </w:p>
    <w:tbl>
      <w:tblPr>
        <w:tblStyle w:val="Tablaconcuadrcula"/>
        <w:tblW w:w="0" w:type="auto"/>
        <w:tblLook w:val="04A0" w:firstRow="1" w:lastRow="0" w:firstColumn="1" w:lastColumn="0" w:noHBand="0" w:noVBand="1"/>
      </w:tblPr>
      <w:tblGrid>
        <w:gridCol w:w="1129"/>
        <w:gridCol w:w="3747"/>
      </w:tblGrid>
      <w:tr w:rsidR="00691227" w14:paraId="3F2B3DB5" w14:textId="77777777" w:rsidTr="006B00B7">
        <w:tc>
          <w:tcPr>
            <w:tcW w:w="1129" w:type="dxa"/>
            <w:shd w:val="clear" w:color="auto" w:fill="000000" w:themeFill="text1"/>
          </w:tcPr>
          <w:p w14:paraId="019161DF" w14:textId="77777777" w:rsidR="00691227" w:rsidRDefault="00691227" w:rsidP="008F5563">
            <w:pPr>
              <w:pStyle w:val="PARAGRAPHnoindent"/>
              <w:spacing w:line="240" w:lineRule="auto"/>
              <w:rPr>
                <w:lang w:val="es-ES"/>
              </w:rPr>
            </w:pPr>
            <w:r>
              <w:rPr>
                <w:lang w:val="es-ES"/>
              </w:rPr>
              <w:t>Período</w:t>
            </w:r>
          </w:p>
        </w:tc>
        <w:tc>
          <w:tcPr>
            <w:tcW w:w="3747" w:type="dxa"/>
            <w:shd w:val="clear" w:color="auto" w:fill="000000" w:themeFill="text1"/>
          </w:tcPr>
          <w:p w14:paraId="41644802" w14:textId="02BD3240" w:rsidR="00691227" w:rsidRDefault="00430BD4" w:rsidP="008F5563">
            <w:pPr>
              <w:pStyle w:val="PARAGRAPHnoindent"/>
              <w:spacing w:line="240" w:lineRule="auto"/>
              <w:rPr>
                <w:lang w:val="es-ES"/>
              </w:rPr>
            </w:pPr>
            <w:r w:rsidRPr="00430BD4">
              <w:rPr>
                <w:lang w:val="es-ES"/>
              </w:rPr>
              <w:t>15/06</w:t>
            </w:r>
            <w:r>
              <w:rPr>
                <w:lang w:val="es-ES"/>
              </w:rPr>
              <w:t xml:space="preserve"> </w:t>
            </w:r>
            <w:r w:rsidRPr="00430BD4">
              <w:rPr>
                <w:lang w:val="es-ES"/>
              </w:rPr>
              <w:t>-</w:t>
            </w:r>
            <w:r>
              <w:rPr>
                <w:lang w:val="es-ES"/>
              </w:rPr>
              <w:t xml:space="preserve"> </w:t>
            </w:r>
            <w:r w:rsidRPr="00430BD4">
              <w:rPr>
                <w:lang w:val="es-ES"/>
              </w:rPr>
              <w:t>21/06</w:t>
            </w:r>
          </w:p>
        </w:tc>
      </w:tr>
      <w:tr w:rsidR="00691227" w:rsidRPr="00094429" w14:paraId="76ECD827" w14:textId="77777777" w:rsidTr="00FA0700">
        <w:tc>
          <w:tcPr>
            <w:tcW w:w="1129" w:type="dxa"/>
          </w:tcPr>
          <w:p w14:paraId="78EB2AE8" w14:textId="77777777" w:rsidR="00691227" w:rsidRDefault="00691227" w:rsidP="008F5563">
            <w:pPr>
              <w:pStyle w:val="PARAGRAPHnoindent"/>
              <w:spacing w:line="240" w:lineRule="auto"/>
              <w:rPr>
                <w:lang w:val="es-ES"/>
              </w:rPr>
            </w:pPr>
            <w:r>
              <w:rPr>
                <w:lang w:val="es-ES"/>
              </w:rPr>
              <w:t>Objetivo</w:t>
            </w:r>
          </w:p>
        </w:tc>
        <w:tc>
          <w:tcPr>
            <w:tcW w:w="3747" w:type="dxa"/>
          </w:tcPr>
          <w:p w14:paraId="70DA0488" w14:textId="4CD42744" w:rsidR="00691227" w:rsidRPr="00FA0F8C" w:rsidRDefault="00430BD4" w:rsidP="008F5563">
            <w:pPr>
              <w:pStyle w:val="PARAGRAPHnoindent"/>
              <w:spacing w:line="240" w:lineRule="auto"/>
              <w:rPr>
                <w:lang w:val="es-ES"/>
              </w:rPr>
            </w:pPr>
            <w:r w:rsidRPr="00430BD4">
              <w:rPr>
                <w:lang w:val="es-ES"/>
              </w:rPr>
              <w:t>CLI de entrada manual y traducci</w:t>
            </w:r>
            <w:r>
              <w:rPr>
                <w:lang w:val="es-ES"/>
              </w:rPr>
              <w:t>ó</w:t>
            </w:r>
            <w:r w:rsidRPr="00430BD4">
              <w:rPr>
                <w:lang w:val="es-ES"/>
              </w:rPr>
              <w:t>n</w:t>
            </w:r>
            <w:r>
              <w:rPr>
                <w:lang w:val="es-ES"/>
              </w:rPr>
              <w:t xml:space="preserve"> del</w:t>
            </w:r>
            <w:r w:rsidRPr="00430BD4">
              <w:rPr>
                <w:lang w:val="es-ES"/>
              </w:rPr>
              <w:t xml:space="preserve"> score</w:t>
            </w:r>
            <w:r>
              <w:rPr>
                <w:lang w:val="es-ES"/>
              </w:rPr>
              <w:t xml:space="preserve"> a </w:t>
            </w:r>
            <w:r w:rsidRPr="00430BD4">
              <w:rPr>
                <w:lang w:val="es-ES"/>
              </w:rPr>
              <w:t>texto</w:t>
            </w:r>
          </w:p>
        </w:tc>
      </w:tr>
      <w:tr w:rsidR="00691227" w:rsidRPr="00094429" w14:paraId="6DAF3860" w14:textId="77777777" w:rsidTr="00FA0700">
        <w:tc>
          <w:tcPr>
            <w:tcW w:w="1129" w:type="dxa"/>
          </w:tcPr>
          <w:p w14:paraId="772D4F05" w14:textId="77777777" w:rsidR="00691227" w:rsidRPr="00AF0817" w:rsidRDefault="00691227" w:rsidP="008F5563">
            <w:pPr>
              <w:pStyle w:val="PARAGRAPHnoindent"/>
              <w:spacing w:line="240" w:lineRule="auto"/>
            </w:pPr>
            <w:r>
              <w:t>Tarea</w:t>
            </w:r>
          </w:p>
        </w:tc>
        <w:tc>
          <w:tcPr>
            <w:tcW w:w="3747" w:type="dxa"/>
          </w:tcPr>
          <w:p w14:paraId="203D6097" w14:textId="2D8E221B" w:rsidR="00691227" w:rsidRPr="005259D1" w:rsidRDefault="00B14157" w:rsidP="008F5563">
            <w:pPr>
              <w:pStyle w:val="PARAGRAPHnoindent"/>
              <w:spacing w:line="240" w:lineRule="auto"/>
              <w:rPr>
                <w:lang w:val="es-ES"/>
              </w:rPr>
            </w:pPr>
            <w:r w:rsidRPr="00B14157">
              <w:rPr>
                <w:lang w:val="es-ES"/>
              </w:rPr>
              <w:t>Implementar CLI para introducir draft manualmente, cargar modelo candidato y traducir scores a frases interpretables.</w:t>
            </w:r>
          </w:p>
        </w:tc>
      </w:tr>
      <w:tr w:rsidR="00691227" w:rsidRPr="00094429" w14:paraId="2BA39449" w14:textId="77777777" w:rsidTr="00FA0700">
        <w:tc>
          <w:tcPr>
            <w:tcW w:w="1129" w:type="dxa"/>
          </w:tcPr>
          <w:p w14:paraId="7612AB90" w14:textId="77777777" w:rsidR="00691227" w:rsidRPr="005259D1" w:rsidRDefault="00691227" w:rsidP="008F5563">
            <w:pPr>
              <w:pStyle w:val="PARAGRAPHnoindent"/>
              <w:spacing w:line="240" w:lineRule="auto"/>
              <w:rPr>
                <w:lang w:val="es-ES"/>
              </w:rPr>
            </w:pPr>
            <w:r>
              <w:rPr>
                <w:lang w:val="es-ES"/>
              </w:rPr>
              <w:t>Entregable esperado</w:t>
            </w:r>
          </w:p>
        </w:tc>
        <w:tc>
          <w:tcPr>
            <w:tcW w:w="3747" w:type="dxa"/>
          </w:tcPr>
          <w:p w14:paraId="454CBAB5" w14:textId="152E529B" w:rsidR="00691227" w:rsidRPr="00604046" w:rsidRDefault="00430BD4" w:rsidP="008F5563">
            <w:pPr>
              <w:pStyle w:val="PARAGRAPHnoindent"/>
              <w:spacing w:line="240" w:lineRule="auto"/>
              <w:rPr>
                <w:lang w:val="es-ES"/>
              </w:rPr>
            </w:pPr>
            <w:r w:rsidRPr="00430BD4">
              <w:rPr>
                <w:lang w:val="es-ES"/>
              </w:rPr>
              <w:t>CLI m</w:t>
            </w:r>
            <w:r w:rsidR="00A3384F">
              <w:rPr>
                <w:lang w:val="es-ES"/>
              </w:rPr>
              <w:t>í</w:t>
            </w:r>
            <w:r w:rsidRPr="00430BD4">
              <w:rPr>
                <w:lang w:val="es-ES"/>
              </w:rPr>
              <w:t xml:space="preserve">nimo </w:t>
            </w:r>
            <w:r w:rsidR="00A3384F">
              <w:rPr>
                <w:lang w:val="es-ES"/>
              </w:rPr>
              <w:t>con</w:t>
            </w:r>
            <w:r w:rsidRPr="00430BD4">
              <w:rPr>
                <w:lang w:val="es-ES"/>
              </w:rPr>
              <w:t xml:space="preserve"> frases interpretables</w:t>
            </w:r>
          </w:p>
        </w:tc>
      </w:tr>
      <w:tr w:rsidR="00691227" w:rsidRPr="00094429" w14:paraId="224A0D18" w14:textId="77777777" w:rsidTr="00FA0700">
        <w:tc>
          <w:tcPr>
            <w:tcW w:w="1129" w:type="dxa"/>
          </w:tcPr>
          <w:p w14:paraId="3D7C88E4" w14:textId="77777777" w:rsidR="00691227" w:rsidRPr="005259D1" w:rsidRDefault="00691227" w:rsidP="008F5563">
            <w:pPr>
              <w:pStyle w:val="PARAGRAPHnoindent"/>
              <w:spacing w:line="240" w:lineRule="auto"/>
              <w:rPr>
                <w:lang w:val="es-ES"/>
              </w:rPr>
            </w:pPr>
            <w:r>
              <w:rPr>
                <w:lang w:val="es-ES"/>
              </w:rPr>
              <w:t>Criterio de éxito</w:t>
            </w:r>
          </w:p>
        </w:tc>
        <w:tc>
          <w:tcPr>
            <w:tcW w:w="3747" w:type="dxa"/>
          </w:tcPr>
          <w:p w14:paraId="6D9C5A88" w14:textId="615CCB47" w:rsidR="00691227" w:rsidRPr="005259D1" w:rsidRDefault="00430BD4" w:rsidP="008F5563">
            <w:pPr>
              <w:pStyle w:val="PARAGRAPHnoindent"/>
              <w:spacing w:line="240" w:lineRule="auto"/>
              <w:rPr>
                <w:lang w:val="es-ES"/>
              </w:rPr>
            </w:pPr>
            <w:r w:rsidRPr="00430BD4">
              <w:rPr>
                <w:lang w:val="es-ES"/>
              </w:rPr>
              <w:t xml:space="preserve">Usuario introduce </w:t>
            </w:r>
            <w:r w:rsidR="001F1857">
              <w:rPr>
                <w:lang w:val="es-ES"/>
              </w:rPr>
              <w:t xml:space="preserve">el </w:t>
            </w:r>
            <w:r w:rsidRPr="00430BD4">
              <w:rPr>
                <w:lang w:val="es-ES"/>
              </w:rPr>
              <w:t>draft y recibe</w:t>
            </w:r>
            <w:r w:rsidR="001F1857">
              <w:rPr>
                <w:lang w:val="es-ES"/>
              </w:rPr>
              <w:t xml:space="preserve"> una</w:t>
            </w:r>
            <w:r w:rsidRPr="00430BD4">
              <w:rPr>
                <w:lang w:val="es-ES"/>
              </w:rPr>
              <w:t xml:space="preserve"> lectura clara</w:t>
            </w:r>
          </w:p>
        </w:tc>
      </w:tr>
    </w:tbl>
    <w:p w14:paraId="1BAE1CBE" w14:textId="77777777" w:rsidR="00691227" w:rsidRDefault="00691227" w:rsidP="008F5563">
      <w:pPr>
        <w:pStyle w:val="PARAGRAPH"/>
        <w:spacing w:line="240" w:lineRule="auto"/>
        <w:rPr>
          <w:lang w:val="es-ES"/>
        </w:rPr>
      </w:pPr>
    </w:p>
    <w:tbl>
      <w:tblPr>
        <w:tblStyle w:val="Tablaconcuadrcula"/>
        <w:tblW w:w="0" w:type="auto"/>
        <w:tblLook w:val="04A0" w:firstRow="1" w:lastRow="0" w:firstColumn="1" w:lastColumn="0" w:noHBand="0" w:noVBand="1"/>
      </w:tblPr>
      <w:tblGrid>
        <w:gridCol w:w="1129"/>
        <w:gridCol w:w="3747"/>
      </w:tblGrid>
      <w:tr w:rsidR="001F1857" w14:paraId="63C41DAF" w14:textId="77777777" w:rsidTr="006B00B7">
        <w:tc>
          <w:tcPr>
            <w:tcW w:w="1129" w:type="dxa"/>
            <w:shd w:val="clear" w:color="auto" w:fill="000000" w:themeFill="text1"/>
          </w:tcPr>
          <w:p w14:paraId="55859D1B" w14:textId="77777777" w:rsidR="001F1857" w:rsidRDefault="001F1857" w:rsidP="008F5563">
            <w:pPr>
              <w:pStyle w:val="PARAGRAPHnoindent"/>
              <w:spacing w:line="240" w:lineRule="auto"/>
              <w:rPr>
                <w:lang w:val="es-ES"/>
              </w:rPr>
            </w:pPr>
            <w:r>
              <w:rPr>
                <w:lang w:val="es-ES"/>
              </w:rPr>
              <w:t>Período</w:t>
            </w:r>
          </w:p>
        </w:tc>
        <w:tc>
          <w:tcPr>
            <w:tcW w:w="3747" w:type="dxa"/>
            <w:shd w:val="clear" w:color="auto" w:fill="000000" w:themeFill="text1"/>
          </w:tcPr>
          <w:p w14:paraId="01E90727" w14:textId="509290B4" w:rsidR="001F1857" w:rsidRDefault="001F1857" w:rsidP="008F5563">
            <w:pPr>
              <w:pStyle w:val="PARAGRAPHnoindent"/>
              <w:spacing w:line="240" w:lineRule="auto"/>
              <w:rPr>
                <w:lang w:val="es-ES"/>
              </w:rPr>
            </w:pPr>
            <w:r w:rsidRPr="001F1857">
              <w:rPr>
                <w:lang w:val="es-ES"/>
              </w:rPr>
              <w:t>22/06</w:t>
            </w:r>
            <w:r>
              <w:rPr>
                <w:lang w:val="es-ES"/>
              </w:rPr>
              <w:t xml:space="preserve"> </w:t>
            </w:r>
            <w:r w:rsidRPr="001F1857">
              <w:rPr>
                <w:lang w:val="es-ES"/>
              </w:rPr>
              <w:t>-</w:t>
            </w:r>
            <w:r>
              <w:rPr>
                <w:lang w:val="es-ES"/>
              </w:rPr>
              <w:t xml:space="preserve"> </w:t>
            </w:r>
            <w:r w:rsidRPr="001F1857">
              <w:rPr>
                <w:lang w:val="es-ES"/>
              </w:rPr>
              <w:t>28/06</w:t>
            </w:r>
          </w:p>
        </w:tc>
      </w:tr>
      <w:tr w:rsidR="001F1857" w:rsidRPr="00FA0F8C" w14:paraId="1A298055" w14:textId="77777777" w:rsidTr="00FA0700">
        <w:tc>
          <w:tcPr>
            <w:tcW w:w="1129" w:type="dxa"/>
          </w:tcPr>
          <w:p w14:paraId="75B3BD75" w14:textId="77777777" w:rsidR="001F1857" w:rsidRDefault="001F1857" w:rsidP="008F5563">
            <w:pPr>
              <w:pStyle w:val="PARAGRAPHnoindent"/>
              <w:spacing w:line="240" w:lineRule="auto"/>
              <w:rPr>
                <w:lang w:val="es-ES"/>
              </w:rPr>
            </w:pPr>
            <w:r>
              <w:rPr>
                <w:lang w:val="es-ES"/>
              </w:rPr>
              <w:t>Objetivo</w:t>
            </w:r>
          </w:p>
        </w:tc>
        <w:tc>
          <w:tcPr>
            <w:tcW w:w="3747" w:type="dxa"/>
          </w:tcPr>
          <w:p w14:paraId="0B781E27" w14:textId="31C0B8F3" w:rsidR="001F1857" w:rsidRPr="00FA0F8C" w:rsidRDefault="001F1857" w:rsidP="008F5563">
            <w:pPr>
              <w:pStyle w:val="PARAGRAPHnoindent"/>
              <w:spacing w:line="240" w:lineRule="auto"/>
              <w:rPr>
                <w:lang w:val="es-ES"/>
              </w:rPr>
            </w:pPr>
            <w:r w:rsidRPr="001F1857">
              <w:rPr>
                <w:lang w:val="es-ES"/>
              </w:rPr>
              <w:t>Cierre final</w:t>
            </w:r>
          </w:p>
        </w:tc>
      </w:tr>
      <w:tr w:rsidR="001F1857" w:rsidRPr="005259D1" w14:paraId="2731C391" w14:textId="77777777" w:rsidTr="00FA0700">
        <w:tc>
          <w:tcPr>
            <w:tcW w:w="1129" w:type="dxa"/>
          </w:tcPr>
          <w:p w14:paraId="452CFF44" w14:textId="77777777" w:rsidR="001F1857" w:rsidRPr="00AF0817" w:rsidRDefault="001F1857" w:rsidP="008F5563">
            <w:pPr>
              <w:pStyle w:val="PARAGRAPHnoindent"/>
              <w:spacing w:line="240" w:lineRule="auto"/>
            </w:pPr>
            <w:r>
              <w:t>Tarea</w:t>
            </w:r>
          </w:p>
        </w:tc>
        <w:tc>
          <w:tcPr>
            <w:tcW w:w="3747" w:type="dxa"/>
          </w:tcPr>
          <w:p w14:paraId="6A49AAFE" w14:textId="1EC6E23D" w:rsidR="001F1857" w:rsidRPr="005259D1" w:rsidRDefault="008A020E" w:rsidP="008F5563">
            <w:pPr>
              <w:pStyle w:val="PARAGRAPHnoindent"/>
              <w:spacing w:line="240" w:lineRule="auto"/>
              <w:rPr>
                <w:lang w:val="es-ES"/>
              </w:rPr>
            </w:pPr>
            <w:r w:rsidRPr="008A020E">
              <w:rPr>
                <w:lang w:val="es-ES"/>
              </w:rPr>
              <w:t>Conclusiones, limitaciones, memoria, presentaci</w:t>
            </w:r>
            <w:r>
              <w:rPr>
                <w:lang w:val="es-ES"/>
              </w:rPr>
              <w:t>ó</w:t>
            </w:r>
            <w:r w:rsidRPr="008A020E">
              <w:rPr>
                <w:lang w:val="es-ES"/>
              </w:rPr>
              <w:t>n</w:t>
            </w:r>
          </w:p>
        </w:tc>
      </w:tr>
      <w:tr w:rsidR="001F1857" w:rsidRPr="00604046" w14:paraId="28D14FA2" w14:textId="77777777" w:rsidTr="00FA0700">
        <w:tc>
          <w:tcPr>
            <w:tcW w:w="1129" w:type="dxa"/>
          </w:tcPr>
          <w:p w14:paraId="3B285DBB" w14:textId="77777777" w:rsidR="001F1857" w:rsidRPr="005259D1" w:rsidRDefault="001F1857" w:rsidP="008F5563">
            <w:pPr>
              <w:pStyle w:val="PARAGRAPHnoindent"/>
              <w:spacing w:line="240" w:lineRule="auto"/>
              <w:rPr>
                <w:lang w:val="es-ES"/>
              </w:rPr>
            </w:pPr>
            <w:r>
              <w:rPr>
                <w:lang w:val="es-ES"/>
              </w:rPr>
              <w:t>Entregable esperado</w:t>
            </w:r>
          </w:p>
        </w:tc>
        <w:tc>
          <w:tcPr>
            <w:tcW w:w="3747" w:type="dxa"/>
          </w:tcPr>
          <w:p w14:paraId="16A0906C" w14:textId="52904367" w:rsidR="001F1857" w:rsidRPr="00604046" w:rsidRDefault="008A020E" w:rsidP="008F5563">
            <w:pPr>
              <w:pStyle w:val="PARAGRAPHnoindent"/>
              <w:spacing w:line="240" w:lineRule="auto"/>
              <w:rPr>
                <w:lang w:val="es-ES"/>
              </w:rPr>
            </w:pPr>
            <w:r w:rsidRPr="008A020E">
              <w:rPr>
                <w:lang w:val="es-ES"/>
              </w:rPr>
              <w:t>Dossier final + informe + presentaci</w:t>
            </w:r>
            <w:r>
              <w:rPr>
                <w:lang w:val="es-ES"/>
              </w:rPr>
              <w:t>ó</w:t>
            </w:r>
            <w:r w:rsidRPr="008A020E">
              <w:rPr>
                <w:lang w:val="es-ES"/>
              </w:rPr>
              <w:t>n</w:t>
            </w:r>
          </w:p>
        </w:tc>
      </w:tr>
      <w:tr w:rsidR="001F1857" w:rsidRPr="005259D1" w14:paraId="5EF4576C" w14:textId="77777777" w:rsidTr="00FA0700">
        <w:tc>
          <w:tcPr>
            <w:tcW w:w="1129" w:type="dxa"/>
          </w:tcPr>
          <w:p w14:paraId="00E8CFE0" w14:textId="77777777" w:rsidR="001F1857" w:rsidRPr="005259D1" w:rsidRDefault="001F1857" w:rsidP="008F5563">
            <w:pPr>
              <w:pStyle w:val="PARAGRAPHnoindent"/>
              <w:spacing w:line="240" w:lineRule="auto"/>
              <w:rPr>
                <w:lang w:val="es-ES"/>
              </w:rPr>
            </w:pPr>
            <w:r>
              <w:rPr>
                <w:lang w:val="es-ES"/>
              </w:rPr>
              <w:t>Criterio de éxito</w:t>
            </w:r>
          </w:p>
        </w:tc>
        <w:tc>
          <w:tcPr>
            <w:tcW w:w="3747" w:type="dxa"/>
          </w:tcPr>
          <w:p w14:paraId="7E7B6591" w14:textId="5FB5CB2D" w:rsidR="001F1857" w:rsidRPr="005259D1" w:rsidRDefault="008A020E" w:rsidP="008F5563">
            <w:pPr>
              <w:pStyle w:val="PARAGRAPHnoindent"/>
              <w:spacing w:line="240" w:lineRule="auto"/>
              <w:rPr>
                <w:lang w:val="es-ES"/>
              </w:rPr>
            </w:pPr>
            <w:r w:rsidRPr="008A020E">
              <w:rPr>
                <w:lang w:val="es-ES"/>
              </w:rPr>
              <w:t>Entrega final revisada</w:t>
            </w:r>
          </w:p>
        </w:tc>
      </w:tr>
    </w:tbl>
    <w:p w14:paraId="5B38B5A4" w14:textId="299D37EF" w:rsidR="00015191" w:rsidRPr="00015191" w:rsidRDefault="003410C8" w:rsidP="008F5563">
      <w:pPr>
        <w:pStyle w:val="Ttulo1"/>
        <w:spacing w:line="240" w:lineRule="auto"/>
        <w:ind w:left="0" w:firstLine="0"/>
        <w:rPr>
          <w:lang w:val="es-ES"/>
        </w:rPr>
      </w:pPr>
      <w:r w:rsidRPr="00015191">
        <w:rPr>
          <w:lang w:val="es-ES"/>
        </w:rPr>
        <w:t>Referenc</w:t>
      </w:r>
      <w:r w:rsidR="00015191">
        <w:rPr>
          <w:lang w:val="es-ES"/>
        </w:rPr>
        <w:t>ias</w:t>
      </w:r>
    </w:p>
    <w:p w14:paraId="094808BA" w14:textId="6F7F7DE1" w:rsid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J.-A. Hitar-Garcia, L. Moran-Fernandez, and V. Bolon-Canedo, "Machine Learning Methods for Predicting League of Legends Game Outcome," IEEE Transactions on Games, vol. 15, no. 2, pp. 171-181, 2023.</w:t>
      </w:r>
    </w:p>
    <w:p w14:paraId="555FAA32" w14:textId="77777777" w:rsidR="00015191" w:rsidRPr="00015191" w:rsidRDefault="00015191" w:rsidP="008F5563">
      <w:pPr>
        <w:pStyle w:val="References"/>
        <w:suppressAutoHyphens/>
        <w:ind w:left="357"/>
        <w:jc w:val="left"/>
        <w:rPr>
          <w:rFonts w:ascii="Palatino" w:hAnsi="Palatino"/>
          <w:color w:val="000000"/>
          <w:spacing w:val="-8"/>
          <w:kern w:val="16"/>
        </w:rPr>
      </w:pPr>
    </w:p>
    <w:p w14:paraId="2B836C10" w14:textId="6872FC02" w:rsidR="00015191" w:rsidRP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H. Lee, D. Hwang, H. Kim, B. Lee, and J. Choo, "DraftRec: Personalized Draft Recommendation for Winning in Multi-Player Online Battle Arena Games," in Proc. ACM Web Conf. 2022 (WWW '22), pp. 3428-3439, 2022.</w:t>
      </w:r>
    </w:p>
    <w:p w14:paraId="40FEB396" w14:textId="77777777" w:rsidR="00015191" w:rsidRPr="00015191" w:rsidRDefault="00015191" w:rsidP="008F5563">
      <w:pPr>
        <w:pStyle w:val="References"/>
        <w:suppressAutoHyphens/>
        <w:jc w:val="left"/>
        <w:rPr>
          <w:rFonts w:ascii="Palatino" w:hAnsi="Palatino"/>
          <w:color w:val="000000"/>
          <w:spacing w:val="-8"/>
          <w:kern w:val="16"/>
        </w:rPr>
      </w:pPr>
    </w:p>
    <w:p w14:paraId="063C67A0" w14:textId="68F6F201" w:rsidR="00015191" w:rsidRP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A. M. Rama, V. Rodriguez-Fernandez, and D. Camacho, "Finding Behavioural Patterns Among League of Legends Players Through Hidden Markov Models," in Applications of Evolutionary Computation, Lecture Notes in Computer Science, vol. 12104, pp. 419-430, 2020.</w:t>
      </w:r>
    </w:p>
    <w:p w14:paraId="56600857" w14:textId="77777777" w:rsidR="00015191" w:rsidRPr="00015191" w:rsidRDefault="00015191" w:rsidP="008F5563">
      <w:pPr>
        <w:pStyle w:val="References"/>
        <w:suppressAutoHyphens/>
        <w:ind w:left="357"/>
        <w:jc w:val="left"/>
        <w:rPr>
          <w:rFonts w:ascii="Palatino" w:hAnsi="Palatino"/>
          <w:color w:val="000000"/>
          <w:spacing w:val="-8"/>
          <w:kern w:val="16"/>
        </w:rPr>
      </w:pPr>
    </w:p>
    <w:p w14:paraId="3D2CD9AE" w14:textId="64AEF657" w:rsidR="00015191" w:rsidRP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G. Wallner, L. Wang, and C. Dormann, "Visualizing the Spatio-Temporal Evolution of Gameplay using Storyline Visualization: A Study with League of Legends," Proc. ACM Hum.-Comput. Interact., vol. 7, CHI PLAY, pp. 1002-1024, 2023.</w:t>
      </w:r>
    </w:p>
    <w:p w14:paraId="7CA7CD83" w14:textId="77777777" w:rsidR="00015191" w:rsidRPr="00015191" w:rsidRDefault="00015191" w:rsidP="008F5563">
      <w:pPr>
        <w:pStyle w:val="References"/>
        <w:suppressAutoHyphens/>
        <w:ind w:left="357"/>
        <w:jc w:val="left"/>
        <w:rPr>
          <w:rFonts w:ascii="Palatino" w:hAnsi="Palatino"/>
          <w:color w:val="000000"/>
          <w:spacing w:val="-8"/>
          <w:kern w:val="16"/>
        </w:rPr>
      </w:pPr>
    </w:p>
    <w:p w14:paraId="4C840A9B" w14:textId="272D499D" w:rsidR="00015191" w:rsidRP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Y. Chen, J. Wu, Y. Wu, and D. Liu, "T-Foresight: Interpret moving strategies based on context-aware trajectory prediction," Visual Informatics, vol. 9, no. 3, art. 100261, 2025.</w:t>
      </w:r>
    </w:p>
    <w:p w14:paraId="48E417A9" w14:textId="77777777" w:rsidR="00015191" w:rsidRPr="00015191" w:rsidRDefault="00015191" w:rsidP="008F5563">
      <w:pPr>
        <w:pStyle w:val="References"/>
        <w:suppressAutoHyphens/>
        <w:ind w:left="357"/>
        <w:jc w:val="left"/>
        <w:rPr>
          <w:rFonts w:ascii="Palatino" w:hAnsi="Palatino"/>
          <w:color w:val="000000"/>
          <w:spacing w:val="-8"/>
          <w:kern w:val="16"/>
        </w:rPr>
      </w:pPr>
    </w:p>
    <w:p w14:paraId="716C7F64" w14:textId="03B72F78" w:rsidR="00015191" w:rsidRP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Riot Games, "League of Legends Developer Documentation: Data Dragon," Riot Developer Portal. [Online]. Available: https://developer.riotgames.com/docs/lol. Accessed: Apr. 25, 2026.</w:t>
      </w:r>
    </w:p>
    <w:p w14:paraId="6A6006BA" w14:textId="77777777" w:rsidR="00015191" w:rsidRPr="00015191" w:rsidRDefault="00015191" w:rsidP="008F5563">
      <w:pPr>
        <w:pStyle w:val="References"/>
        <w:suppressAutoHyphens/>
        <w:ind w:left="357"/>
        <w:jc w:val="left"/>
        <w:rPr>
          <w:rFonts w:ascii="Palatino" w:hAnsi="Palatino"/>
          <w:color w:val="000000"/>
          <w:spacing w:val="-8"/>
          <w:kern w:val="16"/>
        </w:rPr>
      </w:pPr>
    </w:p>
    <w:p w14:paraId="00EF00E4" w14:textId="25A4B8EE" w:rsidR="00015191" w:rsidRP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scikit-learn developers, "OneHotEncoder," scikit-learn documentation. [Online]. Available: https://scikit-learn.org/stable/modules/generated/sklearn.preprocessing.OneHotEncoder.html. Accessed: Apr. 25, 2026.</w:t>
      </w:r>
    </w:p>
    <w:p w14:paraId="6C01CCD8" w14:textId="77777777" w:rsidR="00015191" w:rsidRPr="00015191" w:rsidRDefault="00015191" w:rsidP="008F5563">
      <w:pPr>
        <w:pStyle w:val="References"/>
        <w:suppressAutoHyphens/>
        <w:ind w:left="357"/>
        <w:jc w:val="left"/>
        <w:rPr>
          <w:rFonts w:ascii="Palatino" w:hAnsi="Palatino"/>
          <w:color w:val="000000"/>
          <w:spacing w:val="-8"/>
          <w:kern w:val="16"/>
        </w:rPr>
      </w:pPr>
    </w:p>
    <w:p w14:paraId="1C1C6625" w14:textId="3B574DFD" w:rsidR="00015191" w:rsidRPr="00015191"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PyTorch contributors, "MSELoss," PyTorch documentation. [Online]. Available: https://docs.pytorch.org/docs/stable/generated/torch.nn.MSELoss.html. Accessed: Apr. 25, 2026.</w:t>
      </w:r>
    </w:p>
    <w:p w14:paraId="08875936" w14:textId="77777777" w:rsidR="00015191" w:rsidRPr="00015191" w:rsidRDefault="00015191" w:rsidP="008F5563">
      <w:pPr>
        <w:pStyle w:val="References"/>
        <w:suppressAutoHyphens/>
        <w:ind w:left="357"/>
        <w:jc w:val="left"/>
        <w:rPr>
          <w:rFonts w:ascii="Palatino" w:hAnsi="Palatino"/>
          <w:color w:val="000000"/>
          <w:spacing w:val="-8"/>
          <w:kern w:val="16"/>
        </w:rPr>
      </w:pPr>
    </w:p>
    <w:p w14:paraId="29C6F0C2" w14:textId="341B6BF6" w:rsidR="003410C8" w:rsidRPr="00153CC8" w:rsidRDefault="00015191" w:rsidP="008F5563">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scikit-learn developers, "GroupShuffleSplit," scikit-learn documentation. [Online]. Available: https://scikit-learn.org/stable/modules/generated/sklearn.model_selection.GroupShuffleSplit.html. Accessed: Apr. 25, 2026.</w:t>
      </w:r>
    </w:p>
    <w:sectPr w:rsidR="003410C8" w:rsidRPr="00153CC8" w:rsidSect="0042625B">
      <w:headerReference w:type="even" r:id="rId24"/>
      <w:headerReference w:type="default" r:id="rId25"/>
      <w:type w:val="continuous"/>
      <w:pgSz w:w="11340" w:h="15480" w:code="1"/>
      <w:pgMar w:top="1196" w:right="607" w:bottom="357" w:left="720" w:header="607" w:footer="74" w:gutter="0"/>
      <w:paperSrc w:first="260" w:other="26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4402" w14:textId="77777777" w:rsidR="008B6F6B" w:rsidRDefault="008B6F6B">
      <w:r>
        <w:separator/>
      </w:r>
    </w:p>
  </w:endnote>
  <w:endnote w:type="continuationSeparator" w:id="0">
    <w:p w14:paraId="2189E4A1" w14:textId="77777777" w:rsidR="008B6F6B" w:rsidRDefault="008B6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1C4D" w14:textId="77777777" w:rsidR="00E12B17" w:rsidRDefault="00E12B17">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2D56" w14:textId="77777777" w:rsidR="00E12B17" w:rsidRDefault="00E12B17">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EA91" w14:textId="77777777" w:rsidR="00E12B17" w:rsidRDefault="00E12B17">
    <w:pPr>
      <w:pStyle w:val="Piedepgina"/>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4187A" w14:textId="77777777" w:rsidR="008B6F6B" w:rsidRDefault="008B6F6B">
      <w:pPr>
        <w:pStyle w:val="TABLEROW"/>
        <w:jc w:val="left"/>
        <w:rPr>
          <w:position w:val="12"/>
          <w:sz w:val="20"/>
        </w:rPr>
      </w:pPr>
    </w:p>
  </w:footnote>
  <w:footnote w:type="continuationSeparator" w:id="0">
    <w:p w14:paraId="6D947E8D" w14:textId="77777777" w:rsidR="008B6F6B" w:rsidRDefault="008B6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54F3" w14:textId="77777777" w:rsidR="00E12B17" w:rsidRDefault="00B15A21">
    <w:pPr>
      <w:pStyle w:val="Encabezado"/>
      <w:tabs>
        <w:tab w:val="clear" w:pos="10200"/>
        <w:tab w:val="right" w:pos="10320"/>
      </w:tabs>
      <w:spacing w:line="180" w:lineRule="exact"/>
    </w:pPr>
    <w:r>
      <w:fldChar w:fldCharType="begin"/>
    </w:r>
    <w:r w:rsidR="00940E8A">
      <w:instrText>PAGE</w:instrText>
    </w:r>
    <w:r>
      <w:fldChar w:fldCharType="separate"/>
    </w:r>
    <w:r w:rsidR="00E12B17">
      <w:rPr>
        <w:noProof/>
      </w:rPr>
      <w:t>2</w:t>
    </w:r>
    <w:r>
      <w:fldChar w:fldCharType="end"/>
    </w:r>
    <w:r w:rsidR="00E12B17">
      <w:rPr>
        <w:b/>
        <w:i/>
        <w:vanish/>
      </w:rPr>
      <w:t xml:space="preserve">   </w:t>
    </w:r>
    <w:r w:rsidR="00E12B17">
      <w:rPr>
        <w:i/>
        <w:caps w:val="0"/>
        <w:vanish/>
      </w:rPr>
      <w:t>even page</w:t>
    </w:r>
    <w:r w:rsidR="00E12B17">
      <w:tab/>
      <w:t>IEEE TRANSACTIONS ON XXXXXXXXXXXXXXXXXXXX,  vol.  #,  no.  #,  MMMMMMMM  1996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F367" w14:textId="77777777" w:rsidR="00E12B17" w:rsidRDefault="00E12B17">
    <w:pPr>
      <w:pStyle w:val="Encabezado"/>
      <w:tabs>
        <w:tab w:val="clear" w:pos="10200"/>
        <w:tab w:val="right" w:pos="10320"/>
      </w:tabs>
      <w:spacing w:line="180" w:lineRule="exact"/>
    </w:pPr>
    <w:r>
      <w:t>AUTHOR:  TITLE</w:t>
    </w:r>
    <w:r>
      <w:tab/>
    </w:r>
    <w:r>
      <w:rPr>
        <w:i/>
        <w:caps w:val="0"/>
        <w:vanish/>
      </w:rPr>
      <w:t>odd page</w:t>
    </w:r>
    <w:r>
      <w:rPr>
        <w:caps w:val="0"/>
        <w:vanish/>
      </w:rPr>
      <w:t xml:space="preserve">    </w:t>
    </w:r>
    <w:r>
      <w:fldChar w:fldCharType="begin"/>
    </w:r>
    <w:r>
      <w:instrText>PAGE</w:instrText>
    </w:r>
    <w:r>
      <w:fldChar w:fldCharType="separate"/>
    </w:r>
    <w:r>
      <w:rPr>
        <w:noProof/>
      </w:rPr>
      <w:t>3</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0D09" w14:textId="6D6C3313" w:rsidR="00E12B17" w:rsidRPr="00E233C4" w:rsidRDefault="00E233C4">
    <w:pPr>
      <w:pStyle w:val="Encabezado"/>
      <w:tabs>
        <w:tab w:val="clear" w:pos="10200"/>
        <w:tab w:val="right" w:pos="10320"/>
      </w:tabs>
      <w:spacing w:line="180" w:lineRule="exact"/>
      <w:rPr>
        <w:lang w:val="ca-ES"/>
      </w:rPr>
    </w:pPr>
    <w:r w:rsidRPr="007738A2">
      <w:rPr>
        <w:lang w:val="ca-ES"/>
      </w:rPr>
      <w:t>TFG</w:t>
    </w:r>
    <w:r>
      <w:rPr>
        <w:lang w:val="ca-ES"/>
      </w:rPr>
      <w:t xml:space="preserve"> EN </w:t>
    </w:r>
    <w:r w:rsidR="004A4B8A">
      <w:rPr>
        <w:lang w:val="ca-ES"/>
      </w:rPr>
      <w:t>INGENIERÍA DE</w:t>
    </w:r>
    <w:r w:rsidRPr="007738A2">
      <w:rPr>
        <w:lang w:val="ca-ES"/>
      </w:rPr>
      <w:t xml:space="preserve"> </w:t>
    </w:r>
    <w:r w:rsidR="004A4B8A">
      <w:rPr>
        <w:lang w:val="ca-ES"/>
      </w:rPr>
      <w:t>DATOS</w:t>
    </w:r>
    <w:r w:rsidRPr="007738A2">
      <w:rPr>
        <w:lang w:val="ca-ES"/>
      </w:rPr>
      <w:t>, ESCOLA D’ENGINYERIA (EE), UNIversitat autònoma de barcelona (uab)</w:t>
    </w:r>
    <w:r w:rsidR="00E12B17" w:rsidRPr="00E233C4">
      <w:rPr>
        <w:lang w:val="es-ES"/>
      </w:rPr>
      <w:tab/>
    </w:r>
    <w:r w:rsidR="00E12B17" w:rsidRPr="00E233C4">
      <w:rPr>
        <w:b/>
        <w:caps w:val="0"/>
        <w:vanish/>
        <w:sz w:val="16"/>
        <w:lang w:val="es-ES"/>
      </w:rPr>
      <w:t>first page</w:t>
    </w:r>
    <w:r w:rsidR="00E12B17" w:rsidRPr="00E233C4">
      <w:rPr>
        <w:caps w:val="0"/>
        <w:vanish/>
        <w:lang w:val="es-ES"/>
      </w:rPr>
      <w:t xml:space="preserve">   </w:t>
    </w:r>
    <w:r w:rsidR="00CA5605">
      <w:fldChar w:fldCharType="begin"/>
    </w:r>
    <w:r w:rsidR="00CA5605" w:rsidRPr="00E233C4">
      <w:rPr>
        <w:lang w:val="es-ES"/>
      </w:rPr>
      <w:instrText xml:space="preserve"> PAGE </w:instrText>
    </w:r>
    <w:r w:rsidR="00CA5605">
      <w:fldChar w:fldCharType="separate"/>
    </w:r>
    <w:r w:rsidR="00CA5605" w:rsidRPr="00E233C4">
      <w:rPr>
        <w:noProof/>
        <w:lang w:val="es-ES"/>
      </w:rPr>
      <w:t>1</w:t>
    </w:r>
    <w:r w:rsidR="00CA5605">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F35D" w14:textId="6C889B0C" w:rsidR="00E12B17" w:rsidRPr="00C2125F" w:rsidRDefault="00CA5605">
    <w:pPr>
      <w:pStyle w:val="Encabezado"/>
      <w:tabs>
        <w:tab w:val="clear" w:pos="10200"/>
        <w:tab w:val="right" w:pos="10320"/>
      </w:tabs>
      <w:spacing w:line="180" w:lineRule="exact"/>
      <w:rPr>
        <w:lang w:val="es-ES"/>
      </w:rPr>
    </w:pPr>
    <w:r>
      <w:fldChar w:fldCharType="begin"/>
    </w:r>
    <w:r w:rsidRPr="00C2125F">
      <w:rPr>
        <w:lang w:val="es-ES"/>
      </w:rPr>
      <w:instrText>PAGE</w:instrText>
    </w:r>
    <w:r>
      <w:fldChar w:fldCharType="separate"/>
    </w:r>
    <w:r w:rsidRPr="00C2125F">
      <w:rPr>
        <w:noProof/>
        <w:lang w:val="es-ES"/>
      </w:rPr>
      <w:t>2</w:t>
    </w:r>
    <w:r>
      <w:rPr>
        <w:noProof/>
      </w:rPr>
      <w:fldChar w:fldCharType="end"/>
    </w:r>
    <w:r w:rsidR="00E12B17" w:rsidRPr="00C2125F">
      <w:rPr>
        <w:b/>
        <w:i/>
        <w:vanish/>
        <w:lang w:val="es-ES"/>
      </w:rPr>
      <w:t xml:space="preserve">   </w:t>
    </w:r>
    <w:r w:rsidR="00E12B17" w:rsidRPr="00C2125F">
      <w:rPr>
        <w:i/>
        <w:caps w:val="0"/>
        <w:vanish/>
        <w:lang w:val="es-ES"/>
      </w:rPr>
      <w:t>even page</w:t>
    </w:r>
    <w:r w:rsidR="00E12B17" w:rsidRPr="00C2125F">
      <w:rPr>
        <w:lang w:val="es-ES"/>
      </w:rPr>
      <w:tab/>
    </w:r>
    <w:r w:rsidR="00C2125F" w:rsidRPr="00C2125F">
      <w:rPr>
        <w:lang w:val="es-ES"/>
      </w:rPr>
      <w:t>EE/UAB TFG DATOS: PREDICCIÓN D</w:t>
    </w:r>
    <w:r w:rsidR="00C2125F">
      <w:rPr>
        <w:lang w:val="es-ES"/>
      </w:rPr>
      <w:t>E PATRONES</w:t>
    </w:r>
    <w:r w:rsidR="009074C5">
      <w:rPr>
        <w:lang w:val="es-ES"/>
      </w:rPr>
      <w:t xml:space="preserve"> DE JUEGO EN LEAGUE OF LEGENDS MEDIANTE APRENDIZAJE AUTOMÁTICO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3EA5" w14:textId="59A8D4F4" w:rsidR="00E12B17" w:rsidRPr="00E614D4" w:rsidRDefault="00E614D4">
    <w:pPr>
      <w:pStyle w:val="Encabezado"/>
      <w:tabs>
        <w:tab w:val="clear" w:pos="10200"/>
        <w:tab w:val="right" w:pos="10320"/>
      </w:tabs>
      <w:spacing w:line="180" w:lineRule="exact"/>
      <w:rPr>
        <w:lang w:val="es-ES"/>
      </w:rPr>
    </w:pPr>
    <w:r w:rsidRPr="00E614D4">
      <w:rPr>
        <w:lang w:val="es-ES"/>
      </w:rPr>
      <w:t>ADRI</w:t>
    </w:r>
    <w:r w:rsidR="00C87EDA">
      <w:rPr>
        <w:lang w:val="es-ES"/>
      </w:rPr>
      <w:t>á</w:t>
    </w:r>
    <w:r w:rsidRPr="00E614D4">
      <w:rPr>
        <w:lang w:val="es-ES"/>
      </w:rPr>
      <w:t>N DÍAZ GARCÍA: PREDICCIÓN DE PATRONES DE JUEGO EN LEAGUE OF LEGENDS MEDIANTE APRENDIZAJE AUTOMÁTICO</w:t>
    </w:r>
    <w:r w:rsidR="00E12B17" w:rsidRPr="00E614D4">
      <w:rPr>
        <w:lang w:val="es-ES"/>
      </w:rPr>
      <w:tab/>
    </w:r>
    <w:r w:rsidR="00E12B17" w:rsidRPr="00E614D4">
      <w:rPr>
        <w:i/>
        <w:caps w:val="0"/>
        <w:vanish/>
        <w:lang w:val="es-ES"/>
      </w:rPr>
      <w:t>odd page</w:t>
    </w:r>
    <w:r w:rsidR="00E12B17" w:rsidRPr="00E614D4">
      <w:rPr>
        <w:caps w:val="0"/>
        <w:vanish/>
        <w:lang w:val="es-ES"/>
      </w:rPr>
      <w:t xml:space="preserve">    </w:t>
    </w:r>
    <w:r w:rsidR="00CA5605">
      <w:fldChar w:fldCharType="begin"/>
    </w:r>
    <w:r w:rsidR="00CA5605" w:rsidRPr="00E614D4">
      <w:rPr>
        <w:lang w:val="es-ES"/>
      </w:rPr>
      <w:instrText>PAGE</w:instrText>
    </w:r>
    <w:r w:rsidR="00CA5605">
      <w:fldChar w:fldCharType="separate"/>
    </w:r>
    <w:r w:rsidR="00CA5605" w:rsidRPr="00E614D4">
      <w:rPr>
        <w:noProof/>
        <w:lang w:val="es-ES"/>
      </w:rPr>
      <w:t>3</w:t>
    </w:r>
    <w:r w:rsidR="00CA560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0"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6" w15:restartNumberingAfterBreak="0">
    <w:nsid w:val="2F730992"/>
    <w:multiLevelType w:val="hybridMultilevel"/>
    <w:tmpl w:val="069E426E"/>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9" w15:restartNumberingAfterBreak="0">
    <w:nsid w:val="3A093608"/>
    <w:multiLevelType w:val="hybridMultilevel"/>
    <w:tmpl w:val="32BE2C80"/>
    <w:lvl w:ilvl="0" w:tplc="7E18FE7A">
      <w:start w:val="1"/>
      <w:numFmt w:val="bullet"/>
      <w:lvlText w:val="-"/>
      <w:lvlJc w:val="left"/>
      <w:pPr>
        <w:ind w:left="600" w:hanging="360"/>
      </w:pPr>
      <w:rPr>
        <w:rFonts w:ascii="Palatino" w:eastAsia="Times New Roman" w:hAnsi="Palatino" w:cs="Times New Roman"/>
      </w:rPr>
    </w:lvl>
    <w:lvl w:ilvl="1" w:tplc="0C0A0003" w:tentative="1">
      <w:start w:val="1"/>
      <w:numFmt w:val="bullet"/>
      <w:lvlText w:val="o"/>
      <w:lvlJc w:val="left"/>
      <w:pPr>
        <w:ind w:left="1320" w:hanging="360"/>
      </w:pPr>
      <w:rPr>
        <w:rFonts w:ascii="Courier New" w:hAnsi="Courier New" w:cs="Courier New" w:hint="default"/>
      </w:rPr>
    </w:lvl>
    <w:lvl w:ilvl="2" w:tplc="0C0A0005" w:tentative="1">
      <w:start w:val="1"/>
      <w:numFmt w:val="bullet"/>
      <w:lvlText w:val=""/>
      <w:lvlJc w:val="left"/>
      <w:pPr>
        <w:ind w:left="2040" w:hanging="360"/>
      </w:pPr>
      <w:rPr>
        <w:rFonts w:ascii="Wingdings" w:hAnsi="Wingdings" w:hint="default"/>
      </w:rPr>
    </w:lvl>
    <w:lvl w:ilvl="3" w:tplc="0C0A0001" w:tentative="1">
      <w:start w:val="1"/>
      <w:numFmt w:val="bullet"/>
      <w:lvlText w:val=""/>
      <w:lvlJc w:val="left"/>
      <w:pPr>
        <w:ind w:left="2760" w:hanging="360"/>
      </w:pPr>
      <w:rPr>
        <w:rFonts w:ascii="Symbol" w:hAnsi="Symbol" w:hint="default"/>
      </w:rPr>
    </w:lvl>
    <w:lvl w:ilvl="4" w:tplc="0C0A0003" w:tentative="1">
      <w:start w:val="1"/>
      <w:numFmt w:val="bullet"/>
      <w:lvlText w:val="o"/>
      <w:lvlJc w:val="left"/>
      <w:pPr>
        <w:ind w:left="3480" w:hanging="360"/>
      </w:pPr>
      <w:rPr>
        <w:rFonts w:ascii="Courier New" w:hAnsi="Courier New" w:cs="Courier New" w:hint="default"/>
      </w:rPr>
    </w:lvl>
    <w:lvl w:ilvl="5" w:tplc="0C0A0005" w:tentative="1">
      <w:start w:val="1"/>
      <w:numFmt w:val="bullet"/>
      <w:lvlText w:val=""/>
      <w:lvlJc w:val="left"/>
      <w:pPr>
        <w:ind w:left="4200" w:hanging="360"/>
      </w:pPr>
      <w:rPr>
        <w:rFonts w:ascii="Wingdings" w:hAnsi="Wingdings" w:hint="default"/>
      </w:rPr>
    </w:lvl>
    <w:lvl w:ilvl="6" w:tplc="0C0A0001" w:tentative="1">
      <w:start w:val="1"/>
      <w:numFmt w:val="bullet"/>
      <w:lvlText w:val=""/>
      <w:lvlJc w:val="left"/>
      <w:pPr>
        <w:ind w:left="4920" w:hanging="360"/>
      </w:pPr>
      <w:rPr>
        <w:rFonts w:ascii="Symbol" w:hAnsi="Symbol" w:hint="default"/>
      </w:rPr>
    </w:lvl>
    <w:lvl w:ilvl="7" w:tplc="0C0A0003" w:tentative="1">
      <w:start w:val="1"/>
      <w:numFmt w:val="bullet"/>
      <w:lvlText w:val="o"/>
      <w:lvlJc w:val="left"/>
      <w:pPr>
        <w:ind w:left="5640" w:hanging="360"/>
      </w:pPr>
      <w:rPr>
        <w:rFonts w:ascii="Courier New" w:hAnsi="Courier New" w:cs="Courier New" w:hint="default"/>
      </w:rPr>
    </w:lvl>
    <w:lvl w:ilvl="8" w:tplc="0C0A0005" w:tentative="1">
      <w:start w:val="1"/>
      <w:numFmt w:val="bullet"/>
      <w:lvlText w:val=""/>
      <w:lvlJc w:val="left"/>
      <w:pPr>
        <w:ind w:left="6360" w:hanging="360"/>
      </w:pPr>
      <w:rPr>
        <w:rFonts w:ascii="Wingdings" w:hAnsi="Wingdings" w:hint="default"/>
      </w:rPr>
    </w:lvl>
  </w:abstractNum>
  <w:abstractNum w:abstractNumId="20"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3AB03BCF"/>
    <w:multiLevelType w:val="hybridMultilevel"/>
    <w:tmpl w:val="BCBAB508"/>
    <w:lvl w:ilvl="0" w:tplc="3768DF80">
      <w:start w:val="1"/>
      <w:numFmt w:val="decimal"/>
      <w:lvlText w:val="%1)"/>
      <w:lvlJc w:val="left"/>
      <w:pPr>
        <w:ind w:left="600" w:hanging="360"/>
      </w:pPr>
      <w:rPr>
        <w:rFonts w:hint="default"/>
      </w:rPr>
    </w:lvl>
    <w:lvl w:ilvl="1" w:tplc="0C0A0019" w:tentative="1">
      <w:start w:val="1"/>
      <w:numFmt w:val="lowerLetter"/>
      <w:lvlText w:val="%2."/>
      <w:lvlJc w:val="left"/>
      <w:pPr>
        <w:ind w:left="1320" w:hanging="360"/>
      </w:pPr>
    </w:lvl>
    <w:lvl w:ilvl="2" w:tplc="0C0A001B" w:tentative="1">
      <w:start w:val="1"/>
      <w:numFmt w:val="lowerRoman"/>
      <w:lvlText w:val="%3."/>
      <w:lvlJc w:val="right"/>
      <w:pPr>
        <w:ind w:left="2040" w:hanging="180"/>
      </w:pPr>
    </w:lvl>
    <w:lvl w:ilvl="3" w:tplc="0C0A000F" w:tentative="1">
      <w:start w:val="1"/>
      <w:numFmt w:val="decimal"/>
      <w:lvlText w:val="%4."/>
      <w:lvlJc w:val="left"/>
      <w:pPr>
        <w:ind w:left="2760" w:hanging="360"/>
      </w:pPr>
    </w:lvl>
    <w:lvl w:ilvl="4" w:tplc="0C0A0019" w:tentative="1">
      <w:start w:val="1"/>
      <w:numFmt w:val="lowerLetter"/>
      <w:lvlText w:val="%5."/>
      <w:lvlJc w:val="left"/>
      <w:pPr>
        <w:ind w:left="3480" w:hanging="360"/>
      </w:pPr>
    </w:lvl>
    <w:lvl w:ilvl="5" w:tplc="0C0A001B" w:tentative="1">
      <w:start w:val="1"/>
      <w:numFmt w:val="lowerRoman"/>
      <w:lvlText w:val="%6."/>
      <w:lvlJc w:val="right"/>
      <w:pPr>
        <w:ind w:left="4200" w:hanging="180"/>
      </w:pPr>
    </w:lvl>
    <w:lvl w:ilvl="6" w:tplc="0C0A000F" w:tentative="1">
      <w:start w:val="1"/>
      <w:numFmt w:val="decimal"/>
      <w:lvlText w:val="%7."/>
      <w:lvlJc w:val="left"/>
      <w:pPr>
        <w:ind w:left="4920" w:hanging="360"/>
      </w:pPr>
    </w:lvl>
    <w:lvl w:ilvl="7" w:tplc="0C0A0019" w:tentative="1">
      <w:start w:val="1"/>
      <w:numFmt w:val="lowerLetter"/>
      <w:lvlText w:val="%8."/>
      <w:lvlJc w:val="left"/>
      <w:pPr>
        <w:ind w:left="5640" w:hanging="360"/>
      </w:pPr>
    </w:lvl>
    <w:lvl w:ilvl="8" w:tplc="0C0A001B" w:tentative="1">
      <w:start w:val="1"/>
      <w:numFmt w:val="lowerRoman"/>
      <w:lvlText w:val="%9."/>
      <w:lvlJc w:val="right"/>
      <w:pPr>
        <w:ind w:left="6360" w:hanging="180"/>
      </w:pPr>
    </w:lvl>
  </w:abstractNum>
  <w:abstractNum w:abstractNumId="23"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31AF6"/>
    <w:multiLevelType w:val="hybridMultilevel"/>
    <w:tmpl w:val="62E41EEC"/>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26"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9"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30"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1" w15:restartNumberingAfterBreak="0">
    <w:nsid w:val="550904F2"/>
    <w:multiLevelType w:val="hybridMultilevel"/>
    <w:tmpl w:val="20583F38"/>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3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3"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7F771A"/>
    <w:multiLevelType w:val="hybridMultilevel"/>
    <w:tmpl w:val="F7120604"/>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3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9" w15:restartNumberingAfterBreak="0">
    <w:nsid w:val="6F630508"/>
    <w:multiLevelType w:val="hybridMultilevel"/>
    <w:tmpl w:val="D16C9BB0"/>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40" w15:restartNumberingAfterBreak="0">
    <w:nsid w:val="707C05AA"/>
    <w:multiLevelType w:val="hybridMultilevel"/>
    <w:tmpl w:val="F49E0EAE"/>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41"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42"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43"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708330188">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79984712">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1269695890">
    <w:abstractNumId w:val="15"/>
  </w:num>
  <w:num w:numId="4" w16cid:durableId="1565481929">
    <w:abstractNumId w:val="26"/>
  </w:num>
  <w:num w:numId="5" w16cid:durableId="811294290">
    <w:abstractNumId w:val="41"/>
  </w:num>
  <w:num w:numId="6" w16cid:durableId="598756972">
    <w:abstractNumId w:val="10"/>
  </w:num>
  <w:num w:numId="7" w16cid:durableId="1154638384">
    <w:abstractNumId w:val="18"/>
  </w:num>
  <w:num w:numId="8" w16cid:durableId="1454398842">
    <w:abstractNumId w:val="9"/>
  </w:num>
  <w:num w:numId="9" w16cid:durableId="701248681">
    <w:abstractNumId w:val="8"/>
  </w:num>
  <w:num w:numId="10" w16cid:durableId="1605380766">
    <w:abstractNumId w:val="0"/>
  </w:num>
  <w:num w:numId="11" w16cid:durableId="1636718451">
    <w:abstractNumId w:val="17"/>
  </w:num>
  <w:num w:numId="12" w16cid:durableId="377752843">
    <w:abstractNumId w:val="17"/>
    <w:lvlOverride w:ilvl="0">
      <w:lvl w:ilvl="0">
        <w:start w:val="1"/>
        <w:numFmt w:val="decimal"/>
        <w:lvlText w:val="%1."/>
        <w:legacy w:legacy="1" w:legacySpace="0" w:legacyIndent="360"/>
        <w:lvlJc w:val="left"/>
        <w:pPr>
          <w:ind w:left="360" w:hanging="360"/>
        </w:pPr>
      </w:lvl>
    </w:lvlOverride>
  </w:num>
  <w:num w:numId="13" w16cid:durableId="139733957">
    <w:abstractNumId w:val="27"/>
  </w:num>
  <w:num w:numId="14" w16cid:durableId="565452458">
    <w:abstractNumId w:val="27"/>
    <w:lvlOverride w:ilvl="0">
      <w:lvl w:ilvl="0">
        <w:start w:val="1"/>
        <w:numFmt w:val="decimal"/>
        <w:lvlText w:val="%1."/>
        <w:legacy w:legacy="1" w:legacySpace="0" w:legacyIndent="360"/>
        <w:lvlJc w:val="left"/>
        <w:pPr>
          <w:ind w:left="360" w:hanging="360"/>
        </w:pPr>
      </w:lvl>
    </w:lvlOverride>
  </w:num>
  <w:num w:numId="15" w16cid:durableId="1794598280">
    <w:abstractNumId w:val="20"/>
  </w:num>
  <w:num w:numId="16" w16cid:durableId="62681069">
    <w:abstractNumId w:val="11"/>
  </w:num>
  <w:num w:numId="17" w16cid:durableId="1589071335">
    <w:abstractNumId w:val="32"/>
  </w:num>
  <w:num w:numId="18" w16cid:durableId="455291484">
    <w:abstractNumId w:val="28"/>
  </w:num>
  <w:num w:numId="19" w16cid:durableId="1177578509">
    <w:abstractNumId w:val="42"/>
  </w:num>
  <w:num w:numId="20" w16cid:durableId="662777744">
    <w:abstractNumId w:val="13"/>
  </w:num>
  <w:num w:numId="21" w16cid:durableId="1807697442">
    <w:abstractNumId w:val="12"/>
  </w:num>
  <w:num w:numId="22" w16cid:durableId="586236240">
    <w:abstractNumId w:val="38"/>
  </w:num>
  <w:num w:numId="23" w16cid:durableId="885987879">
    <w:abstractNumId w:val="21"/>
  </w:num>
  <w:num w:numId="24" w16cid:durableId="527450980">
    <w:abstractNumId w:val="34"/>
  </w:num>
  <w:num w:numId="25" w16cid:durableId="1283344570">
    <w:abstractNumId w:val="4"/>
  </w:num>
  <w:num w:numId="26" w16cid:durableId="712271075">
    <w:abstractNumId w:val="2"/>
  </w:num>
  <w:num w:numId="27" w16cid:durableId="1668090626">
    <w:abstractNumId w:val="5"/>
  </w:num>
  <w:num w:numId="28" w16cid:durableId="968436631">
    <w:abstractNumId w:val="23"/>
  </w:num>
  <w:num w:numId="29" w16cid:durableId="52970454">
    <w:abstractNumId w:val="43"/>
  </w:num>
  <w:num w:numId="30" w16cid:durableId="769400295">
    <w:abstractNumId w:val="29"/>
  </w:num>
  <w:num w:numId="31" w16cid:durableId="1649703813">
    <w:abstractNumId w:val="24"/>
  </w:num>
  <w:num w:numId="32" w16cid:durableId="1693413440">
    <w:abstractNumId w:val="33"/>
  </w:num>
  <w:num w:numId="33" w16cid:durableId="119224639">
    <w:abstractNumId w:val="35"/>
  </w:num>
  <w:num w:numId="34" w16cid:durableId="652299437">
    <w:abstractNumId w:val="6"/>
  </w:num>
  <w:num w:numId="35" w16cid:durableId="328018258">
    <w:abstractNumId w:val="7"/>
  </w:num>
  <w:num w:numId="36" w16cid:durableId="257059963">
    <w:abstractNumId w:val="14"/>
  </w:num>
  <w:num w:numId="37" w16cid:durableId="1875338960">
    <w:abstractNumId w:val="36"/>
  </w:num>
  <w:num w:numId="38" w16cid:durableId="304748325">
    <w:abstractNumId w:val="30"/>
  </w:num>
  <w:num w:numId="39" w16cid:durableId="1992446003">
    <w:abstractNumId w:val="3"/>
  </w:num>
  <w:num w:numId="40" w16cid:durableId="161622586">
    <w:abstractNumId w:val="19"/>
  </w:num>
  <w:num w:numId="41" w16cid:durableId="486242796">
    <w:abstractNumId w:val="22"/>
  </w:num>
  <w:num w:numId="42" w16cid:durableId="1784106677">
    <w:abstractNumId w:val="37"/>
  </w:num>
  <w:num w:numId="43" w16cid:durableId="1992979871">
    <w:abstractNumId w:val="25"/>
  </w:num>
  <w:num w:numId="44" w16cid:durableId="1504392290">
    <w:abstractNumId w:val="16"/>
  </w:num>
  <w:num w:numId="45" w16cid:durableId="1932352755">
    <w:abstractNumId w:val="31"/>
  </w:num>
  <w:num w:numId="46" w16cid:durableId="1887527542">
    <w:abstractNumId w:val="40"/>
  </w:num>
  <w:num w:numId="47" w16cid:durableId="101183913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intFractionalCharacterWidth/>
  <w:hideSpelling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efaultTableStyle w:val="Tabladecuadrcula2"/>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9C"/>
    <w:rsid w:val="00001B19"/>
    <w:rsid w:val="00002204"/>
    <w:rsid w:val="00004956"/>
    <w:rsid w:val="000065B4"/>
    <w:rsid w:val="0001338B"/>
    <w:rsid w:val="00014617"/>
    <w:rsid w:val="00015191"/>
    <w:rsid w:val="00015CBC"/>
    <w:rsid w:val="00017959"/>
    <w:rsid w:val="00017BEF"/>
    <w:rsid w:val="00017ECD"/>
    <w:rsid w:val="000271AC"/>
    <w:rsid w:val="000438EC"/>
    <w:rsid w:val="0004475E"/>
    <w:rsid w:val="00044D55"/>
    <w:rsid w:val="0005116D"/>
    <w:rsid w:val="0005643A"/>
    <w:rsid w:val="00060457"/>
    <w:rsid w:val="000604BA"/>
    <w:rsid w:val="000746C9"/>
    <w:rsid w:val="00077A98"/>
    <w:rsid w:val="00081FC6"/>
    <w:rsid w:val="00086BAD"/>
    <w:rsid w:val="00094429"/>
    <w:rsid w:val="000A34E1"/>
    <w:rsid w:val="000A5354"/>
    <w:rsid w:val="000A59B8"/>
    <w:rsid w:val="000B289E"/>
    <w:rsid w:val="000B36F9"/>
    <w:rsid w:val="000B427E"/>
    <w:rsid w:val="000B5EFB"/>
    <w:rsid w:val="000C0B8A"/>
    <w:rsid w:val="000D0915"/>
    <w:rsid w:val="000D7756"/>
    <w:rsid w:val="000D7F8E"/>
    <w:rsid w:val="001046C5"/>
    <w:rsid w:val="00107D58"/>
    <w:rsid w:val="00113963"/>
    <w:rsid w:val="00116DE8"/>
    <w:rsid w:val="0013492B"/>
    <w:rsid w:val="00137C91"/>
    <w:rsid w:val="00144E9A"/>
    <w:rsid w:val="001530B5"/>
    <w:rsid w:val="00153CC8"/>
    <w:rsid w:val="00177B9E"/>
    <w:rsid w:val="00180521"/>
    <w:rsid w:val="00185550"/>
    <w:rsid w:val="00191D10"/>
    <w:rsid w:val="00197D9C"/>
    <w:rsid w:val="001A416C"/>
    <w:rsid w:val="001B174F"/>
    <w:rsid w:val="001C0751"/>
    <w:rsid w:val="001D4267"/>
    <w:rsid w:val="001D5412"/>
    <w:rsid w:val="001E3A12"/>
    <w:rsid w:val="001E772E"/>
    <w:rsid w:val="001F1857"/>
    <w:rsid w:val="001F1EA0"/>
    <w:rsid w:val="001F2387"/>
    <w:rsid w:val="00204A81"/>
    <w:rsid w:val="00204E07"/>
    <w:rsid w:val="002058E7"/>
    <w:rsid w:val="00207294"/>
    <w:rsid w:val="002074EE"/>
    <w:rsid w:val="00216990"/>
    <w:rsid w:val="00223291"/>
    <w:rsid w:val="00224D97"/>
    <w:rsid w:val="00225C41"/>
    <w:rsid w:val="00227029"/>
    <w:rsid w:val="002277A2"/>
    <w:rsid w:val="0023532A"/>
    <w:rsid w:val="002372F5"/>
    <w:rsid w:val="002522DF"/>
    <w:rsid w:val="002629D4"/>
    <w:rsid w:val="00263E3B"/>
    <w:rsid w:val="0027695E"/>
    <w:rsid w:val="00280D3E"/>
    <w:rsid w:val="00283F4A"/>
    <w:rsid w:val="0028786C"/>
    <w:rsid w:val="002A09FC"/>
    <w:rsid w:val="002A1A74"/>
    <w:rsid w:val="002A705B"/>
    <w:rsid w:val="002C09C1"/>
    <w:rsid w:val="002C3D2B"/>
    <w:rsid w:val="002D1C21"/>
    <w:rsid w:val="002D1CC2"/>
    <w:rsid w:val="002D46B5"/>
    <w:rsid w:val="002D611C"/>
    <w:rsid w:val="002D7EE0"/>
    <w:rsid w:val="002E799D"/>
    <w:rsid w:val="002F72AF"/>
    <w:rsid w:val="00300E9A"/>
    <w:rsid w:val="003046FF"/>
    <w:rsid w:val="003054C5"/>
    <w:rsid w:val="00316EAF"/>
    <w:rsid w:val="0033027E"/>
    <w:rsid w:val="003309C9"/>
    <w:rsid w:val="00331871"/>
    <w:rsid w:val="0033234F"/>
    <w:rsid w:val="0033601E"/>
    <w:rsid w:val="003410C8"/>
    <w:rsid w:val="003426C2"/>
    <w:rsid w:val="003434CA"/>
    <w:rsid w:val="00343B71"/>
    <w:rsid w:val="0034573E"/>
    <w:rsid w:val="00345A18"/>
    <w:rsid w:val="00366F25"/>
    <w:rsid w:val="00373693"/>
    <w:rsid w:val="00375641"/>
    <w:rsid w:val="00387658"/>
    <w:rsid w:val="003876D4"/>
    <w:rsid w:val="003973D1"/>
    <w:rsid w:val="003B0F90"/>
    <w:rsid w:val="003B5CE4"/>
    <w:rsid w:val="003C1598"/>
    <w:rsid w:val="003D1B31"/>
    <w:rsid w:val="003D5F3D"/>
    <w:rsid w:val="003E1FE2"/>
    <w:rsid w:val="004130BC"/>
    <w:rsid w:val="0042625B"/>
    <w:rsid w:val="00430BD4"/>
    <w:rsid w:val="00430FD3"/>
    <w:rsid w:val="004373D3"/>
    <w:rsid w:val="00446972"/>
    <w:rsid w:val="00453A27"/>
    <w:rsid w:val="00455394"/>
    <w:rsid w:val="0048252C"/>
    <w:rsid w:val="004866F7"/>
    <w:rsid w:val="004904A7"/>
    <w:rsid w:val="00494A41"/>
    <w:rsid w:val="004A19ED"/>
    <w:rsid w:val="004A4A9B"/>
    <w:rsid w:val="004A4B8A"/>
    <w:rsid w:val="004B0904"/>
    <w:rsid w:val="004B0F92"/>
    <w:rsid w:val="004B6841"/>
    <w:rsid w:val="004B7F40"/>
    <w:rsid w:val="004C1E17"/>
    <w:rsid w:val="004C3DC9"/>
    <w:rsid w:val="004D1144"/>
    <w:rsid w:val="004D35ED"/>
    <w:rsid w:val="004D7B97"/>
    <w:rsid w:val="004E1F24"/>
    <w:rsid w:val="004E564F"/>
    <w:rsid w:val="00503A3D"/>
    <w:rsid w:val="005073A6"/>
    <w:rsid w:val="005124D7"/>
    <w:rsid w:val="00520F4F"/>
    <w:rsid w:val="00523CCF"/>
    <w:rsid w:val="005259D1"/>
    <w:rsid w:val="00532549"/>
    <w:rsid w:val="005348DB"/>
    <w:rsid w:val="00541428"/>
    <w:rsid w:val="0055077A"/>
    <w:rsid w:val="00556267"/>
    <w:rsid w:val="0055655A"/>
    <w:rsid w:val="00560B4D"/>
    <w:rsid w:val="005617B3"/>
    <w:rsid w:val="00561D1E"/>
    <w:rsid w:val="005732D7"/>
    <w:rsid w:val="0057355E"/>
    <w:rsid w:val="00577EE6"/>
    <w:rsid w:val="00580273"/>
    <w:rsid w:val="005930EA"/>
    <w:rsid w:val="0059409A"/>
    <w:rsid w:val="005A7698"/>
    <w:rsid w:val="005B57D7"/>
    <w:rsid w:val="005B6FC3"/>
    <w:rsid w:val="005C4723"/>
    <w:rsid w:val="005D005C"/>
    <w:rsid w:val="005D1C69"/>
    <w:rsid w:val="005E2758"/>
    <w:rsid w:val="005F268B"/>
    <w:rsid w:val="005F2A4F"/>
    <w:rsid w:val="005F70F6"/>
    <w:rsid w:val="0060259C"/>
    <w:rsid w:val="00602659"/>
    <w:rsid w:val="00604046"/>
    <w:rsid w:val="006051E2"/>
    <w:rsid w:val="006126DF"/>
    <w:rsid w:val="00616187"/>
    <w:rsid w:val="006274AD"/>
    <w:rsid w:val="006527F0"/>
    <w:rsid w:val="00660F88"/>
    <w:rsid w:val="0066398D"/>
    <w:rsid w:val="00664228"/>
    <w:rsid w:val="006648F6"/>
    <w:rsid w:val="00672CB7"/>
    <w:rsid w:val="0068685E"/>
    <w:rsid w:val="00691227"/>
    <w:rsid w:val="0069250A"/>
    <w:rsid w:val="00697F9E"/>
    <w:rsid w:val="006A5643"/>
    <w:rsid w:val="006A5E79"/>
    <w:rsid w:val="006A625A"/>
    <w:rsid w:val="006A7952"/>
    <w:rsid w:val="006B00B7"/>
    <w:rsid w:val="006B09E4"/>
    <w:rsid w:val="006B1293"/>
    <w:rsid w:val="006C1E45"/>
    <w:rsid w:val="006C36B4"/>
    <w:rsid w:val="006C43BB"/>
    <w:rsid w:val="006C7405"/>
    <w:rsid w:val="006D1AFB"/>
    <w:rsid w:val="006D3398"/>
    <w:rsid w:val="006E20CA"/>
    <w:rsid w:val="006E3632"/>
    <w:rsid w:val="006E5975"/>
    <w:rsid w:val="006F1A65"/>
    <w:rsid w:val="006F2B2D"/>
    <w:rsid w:val="006F6C51"/>
    <w:rsid w:val="00702490"/>
    <w:rsid w:val="0071239C"/>
    <w:rsid w:val="00712C88"/>
    <w:rsid w:val="007229D1"/>
    <w:rsid w:val="00725390"/>
    <w:rsid w:val="00730DE4"/>
    <w:rsid w:val="0073587B"/>
    <w:rsid w:val="0074172D"/>
    <w:rsid w:val="0074572E"/>
    <w:rsid w:val="00753F24"/>
    <w:rsid w:val="007601BA"/>
    <w:rsid w:val="00760A0C"/>
    <w:rsid w:val="00761352"/>
    <w:rsid w:val="00772AA6"/>
    <w:rsid w:val="00772C33"/>
    <w:rsid w:val="007751D4"/>
    <w:rsid w:val="0077708F"/>
    <w:rsid w:val="00782245"/>
    <w:rsid w:val="00783A19"/>
    <w:rsid w:val="00795523"/>
    <w:rsid w:val="007B5DF8"/>
    <w:rsid w:val="007C6973"/>
    <w:rsid w:val="007E5FB6"/>
    <w:rsid w:val="00804295"/>
    <w:rsid w:val="0080466B"/>
    <w:rsid w:val="00806880"/>
    <w:rsid w:val="00824B76"/>
    <w:rsid w:val="00830B49"/>
    <w:rsid w:val="008370D2"/>
    <w:rsid w:val="00837280"/>
    <w:rsid w:val="008378FC"/>
    <w:rsid w:val="00850C4C"/>
    <w:rsid w:val="00856CAE"/>
    <w:rsid w:val="00860DC4"/>
    <w:rsid w:val="00870C2A"/>
    <w:rsid w:val="00870C3E"/>
    <w:rsid w:val="0087165D"/>
    <w:rsid w:val="00872182"/>
    <w:rsid w:val="00873C7C"/>
    <w:rsid w:val="00887762"/>
    <w:rsid w:val="008A020E"/>
    <w:rsid w:val="008A53CC"/>
    <w:rsid w:val="008A7008"/>
    <w:rsid w:val="008B6E7D"/>
    <w:rsid w:val="008B6F6B"/>
    <w:rsid w:val="008E088E"/>
    <w:rsid w:val="008F5563"/>
    <w:rsid w:val="00900630"/>
    <w:rsid w:val="009023D7"/>
    <w:rsid w:val="009026C7"/>
    <w:rsid w:val="00903D39"/>
    <w:rsid w:val="009074C5"/>
    <w:rsid w:val="009154BF"/>
    <w:rsid w:val="00915A0D"/>
    <w:rsid w:val="0093547E"/>
    <w:rsid w:val="00940E8A"/>
    <w:rsid w:val="00941E9D"/>
    <w:rsid w:val="00953B78"/>
    <w:rsid w:val="0095724B"/>
    <w:rsid w:val="00970BB2"/>
    <w:rsid w:val="0097353B"/>
    <w:rsid w:val="009848F6"/>
    <w:rsid w:val="00990B80"/>
    <w:rsid w:val="009965E1"/>
    <w:rsid w:val="009A4D30"/>
    <w:rsid w:val="009B2688"/>
    <w:rsid w:val="009B792D"/>
    <w:rsid w:val="009C7251"/>
    <w:rsid w:val="009D5A8F"/>
    <w:rsid w:val="009D7D78"/>
    <w:rsid w:val="009F3791"/>
    <w:rsid w:val="009F43F8"/>
    <w:rsid w:val="009F5B2C"/>
    <w:rsid w:val="00A0619D"/>
    <w:rsid w:val="00A0711A"/>
    <w:rsid w:val="00A0723E"/>
    <w:rsid w:val="00A0727F"/>
    <w:rsid w:val="00A13699"/>
    <w:rsid w:val="00A13BC1"/>
    <w:rsid w:val="00A211B7"/>
    <w:rsid w:val="00A218FD"/>
    <w:rsid w:val="00A22AD3"/>
    <w:rsid w:val="00A23EAA"/>
    <w:rsid w:val="00A32CE5"/>
    <w:rsid w:val="00A3384F"/>
    <w:rsid w:val="00A4400C"/>
    <w:rsid w:val="00A45A59"/>
    <w:rsid w:val="00A52F42"/>
    <w:rsid w:val="00A60775"/>
    <w:rsid w:val="00A64EB7"/>
    <w:rsid w:val="00A76BBC"/>
    <w:rsid w:val="00A80FDA"/>
    <w:rsid w:val="00A83F08"/>
    <w:rsid w:val="00A859EA"/>
    <w:rsid w:val="00A864BE"/>
    <w:rsid w:val="00AA1C47"/>
    <w:rsid w:val="00AA522A"/>
    <w:rsid w:val="00AA56A5"/>
    <w:rsid w:val="00AA7541"/>
    <w:rsid w:val="00AB296D"/>
    <w:rsid w:val="00AB633F"/>
    <w:rsid w:val="00AB64EF"/>
    <w:rsid w:val="00AC0058"/>
    <w:rsid w:val="00AC6A2D"/>
    <w:rsid w:val="00AD0550"/>
    <w:rsid w:val="00AD26FA"/>
    <w:rsid w:val="00AE2FAF"/>
    <w:rsid w:val="00AF0817"/>
    <w:rsid w:val="00AF24F1"/>
    <w:rsid w:val="00AF7B25"/>
    <w:rsid w:val="00B03B47"/>
    <w:rsid w:val="00B03C73"/>
    <w:rsid w:val="00B03FD0"/>
    <w:rsid w:val="00B05E40"/>
    <w:rsid w:val="00B14157"/>
    <w:rsid w:val="00B1505E"/>
    <w:rsid w:val="00B15A21"/>
    <w:rsid w:val="00B16982"/>
    <w:rsid w:val="00B23D4B"/>
    <w:rsid w:val="00B32E71"/>
    <w:rsid w:val="00B3786E"/>
    <w:rsid w:val="00B43FC1"/>
    <w:rsid w:val="00B46B28"/>
    <w:rsid w:val="00B47AA0"/>
    <w:rsid w:val="00B538EB"/>
    <w:rsid w:val="00B54DAE"/>
    <w:rsid w:val="00B5770E"/>
    <w:rsid w:val="00B65CE4"/>
    <w:rsid w:val="00B706EF"/>
    <w:rsid w:val="00B7402C"/>
    <w:rsid w:val="00B7694F"/>
    <w:rsid w:val="00B76BE6"/>
    <w:rsid w:val="00B7700C"/>
    <w:rsid w:val="00B95B49"/>
    <w:rsid w:val="00BA101C"/>
    <w:rsid w:val="00BA4C09"/>
    <w:rsid w:val="00BA6C1D"/>
    <w:rsid w:val="00BB3241"/>
    <w:rsid w:val="00BC1DB0"/>
    <w:rsid w:val="00BC387D"/>
    <w:rsid w:val="00BE0C6C"/>
    <w:rsid w:val="00BE778D"/>
    <w:rsid w:val="00BF3CA3"/>
    <w:rsid w:val="00BF7285"/>
    <w:rsid w:val="00C018F8"/>
    <w:rsid w:val="00C06572"/>
    <w:rsid w:val="00C10ADE"/>
    <w:rsid w:val="00C10C32"/>
    <w:rsid w:val="00C113B1"/>
    <w:rsid w:val="00C13DB5"/>
    <w:rsid w:val="00C1418F"/>
    <w:rsid w:val="00C2125F"/>
    <w:rsid w:val="00C21768"/>
    <w:rsid w:val="00C2763C"/>
    <w:rsid w:val="00C41ED0"/>
    <w:rsid w:val="00C46393"/>
    <w:rsid w:val="00C525C4"/>
    <w:rsid w:val="00C53FCA"/>
    <w:rsid w:val="00C6119D"/>
    <w:rsid w:val="00C61212"/>
    <w:rsid w:val="00C657B6"/>
    <w:rsid w:val="00C6612A"/>
    <w:rsid w:val="00C67D8E"/>
    <w:rsid w:val="00C71D5B"/>
    <w:rsid w:val="00C7380B"/>
    <w:rsid w:val="00C73FFC"/>
    <w:rsid w:val="00C80609"/>
    <w:rsid w:val="00C8202E"/>
    <w:rsid w:val="00C843E0"/>
    <w:rsid w:val="00C87CC4"/>
    <w:rsid w:val="00C87EDA"/>
    <w:rsid w:val="00C93A52"/>
    <w:rsid w:val="00CA5605"/>
    <w:rsid w:val="00CB61F6"/>
    <w:rsid w:val="00CC248B"/>
    <w:rsid w:val="00CC26C7"/>
    <w:rsid w:val="00CC52D9"/>
    <w:rsid w:val="00CE6B56"/>
    <w:rsid w:val="00CF240E"/>
    <w:rsid w:val="00CF3981"/>
    <w:rsid w:val="00D27044"/>
    <w:rsid w:val="00D30DA5"/>
    <w:rsid w:val="00D323F5"/>
    <w:rsid w:val="00D32D51"/>
    <w:rsid w:val="00D32EA4"/>
    <w:rsid w:val="00D373FD"/>
    <w:rsid w:val="00D546C6"/>
    <w:rsid w:val="00D639A1"/>
    <w:rsid w:val="00D658CF"/>
    <w:rsid w:val="00D704F0"/>
    <w:rsid w:val="00D73754"/>
    <w:rsid w:val="00D74340"/>
    <w:rsid w:val="00D75F01"/>
    <w:rsid w:val="00D80C50"/>
    <w:rsid w:val="00D83240"/>
    <w:rsid w:val="00D8385E"/>
    <w:rsid w:val="00D83E1D"/>
    <w:rsid w:val="00D8437E"/>
    <w:rsid w:val="00D901A9"/>
    <w:rsid w:val="00D96813"/>
    <w:rsid w:val="00DA1266"/>
    <w:rsid w:val="00DB2D2C"/>
    <w:rsid w:val="00DC274A"/>
    <w:rsid w:val="00DC319B"/>
    <w:rsid w:val="00DD2A6E"/>
    <w:rsid w:val="00DD3B3D"/>
    <w:rsid w:val="00DE2722"/>
    <w:rsid w:val="00DE5799"/>
    <w:rsid w:val="00DE79C0"/>
    <w:rsid w:val="00E12B17"/>
    <w:rsid w:val="00E1369D"/>
    <w:rsid w:val="00E17DF4"/>
    <w:rsid w:val="00E22720"/>
    <w:rsid w:val="00E22CE8"/>
    <w:rsid w:val="00E233C4"/>
    <w:rsid w:val="00E24A5C"/>
    <w:rsid w:val="00E308EC"/>
    <w:rsid w:val="00E4625C"/>
    <w:rsid w:val="00E46D15"/>
    <w:rsid w:val="00E5671B"/>
    <w:rsid w:val="00E57976"/>
    <w:rsid w:val="00E614D4"/>
    <w:rsid w:val="00E65580"/>
    <w:rsid w:val="00E71486"/>
    <w:rsid w:val="00E76B98"/>
    <w:rsid w:val="00E8311E"/>
    <w:rsid w:val="00E83C7E"/>
    <w:rsid w:val="00EA37A4"/>
    <w:rsid w:val="00EA3988"/>
    <w:rsid w:val="00EA6497"/>
    <w:rsid w:val="00EB0164"/>
    <w:rsid w:val="00EB6111"/>
    <w:rsid w:val="00EC5295"/>
    <w:rsid w:val="00ED0AA2"/>
    <w:rsid w:val="00ED1001"/>
    <w:rsid w:val="00ED317B"/>
    <w:rsid w:val="00EE58AC"/>
    <w:rsid w:val="00EE6432"/>
    <w:rsid w:val="00EF126C"/>
    <w:rsid w:val="00F05D6C"/>
    <w:rsid w:val="00F06ACD"/>
    <w:rsid w:val="00F15C56"/>
    <w:rsid w:val="00F16BC3"/>
    <w:rsid w:val="00F37ED6"/>
    <w:rsid w:val="00F407B3"/>
    <w:rsid w:val="00F44297"/>
    <w:rsid w:val="00F53CE8"/>
    <w:rsid w:val="00F54AFB"/>
    <w:rsid w:val="00F578D3"/>
    <w:rsid w:val="00F60153"/>
    <w:rsid w:val="00F62616"/>
    <w:rsid w:val="00F67F98"/>
    <w:rsid w:val="00F70E1A"/>
    <w:rsid w:val="00F72D8D"/>
    <w:rsid w:val="00F77B84"/>
    <w:rsid w:val="00F86CB8"/>
    <w:rsid w:val="00F964F4"/>
    <w:rsid w:val="00FA075F"/>
    <w:rsid w:val="00FA0F8C"/>
    <w:rsid w:val="00FA78AB"/>
    <w:rsid w:val="00FB03D0"/>
    <w:rsid w:val="00FB2854"/>
    <w:rsid w:val="00FB75D3"/>
    <w:rsid w:val="00FC6AED"/>
    <w:rsid w:val="00FD0573"/>
    <w:rsid w:val="00FD37C1"/>
    <w:rsid w:val="00FD458C"/>
    <w:rsid w:val="00FE1C0A"/>
    <w:rsid w:val="00FE3EA6"/>
    <w:rsid w:val="00FE7266"/>
    <w:rsid w:val="00FF1A7D"/>
    <w:rsid w:val="00FF51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1273E"/>
  <w15:docId w15:val="{830228BD-E193-49F1-98AF-335023A4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46FF"/>
    <w:pPr>
      <w:widowControl w:val="0"/>
      <w:spacing w:line="230" w:lineRule="exact"/>
      <w:jc w:val="both"/>
    </w:pPr>
    <w:rPr>
      <w:rFonts w:ascii="Palatino" w:hAnsi="Palatino"/>
      <w:kern w:val="16"/>
      <w:sz w:val="19"/>
    </w:rPr>
  </w:style>
  <w:style w:type="paragraph" w:styleId="Ttulo1">
    <w:name w:val="heading 1"/>
    <w:basedOn w:val="PARAGRAPH"/>
    <w:next w:val="PARAGRAPHnoindent"/>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Ttulo2">
    <w:name w:val="heading 2"/>
    <w:basedOn w:val="Ttulo1"/>
    <w:next w:val="PARAGRAPHnoindent"/>
    <w:qFormat/>
    <w:rsid w:val="0073587B"/>
    <w:pPr>
      <w:spacing w:before="160" w:after="40" w:line="220" w:lineRule="exact"/>
      <w:ind w:left="360" w:hanging="360"/>
      <w:outlineLvl w:val="1"/>
    </w:pPr>
    <w:rPr>
      <w:smallCaps w:val="0"/>
      <w:sz w:val="20"/>
    </w:rPr>
  </w:style>
  <w:style w:type="paragraph" w:styleId="Ttulo3">
    <w:name w:val="heading 3"/>
    <w:basedOn w:val="Ttulo2"/>
    <w:next w:val="PARAGRAPHnoindent"/>
    <w:qFormat/>
    <w:rsid w:val="0073587B"/>
    <w:pPr>
      <w:ind w:left="520" w:hanging="520"/>
      <w:outlineLvl w:val="2"/>
    </w:pPr>
    <w:rPr>
      <w:b w:val="0"/>
      <w:i/>
    </w:rPr>
  </w:style>
  <w:style w:type="paragraph" w:styleId="Ttulo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Refdenotaalpie">
    <w:name w:val="footnote reference"/>
    <w:semiHidden/>
    <w:rsid w:val="0073587B"/>
    <w:rPr>
      <w:position w:val="0"/>
      <w:vertAlign w:val="superscript"/>
    </w:rPr>
  </w:style>
  <w:style w:type="paragraph" w:styleId="Textonotapie">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Encabezado">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Fuentedeprrafopredeter"/>
    <w:rsid w:val="0073587B"/>
    <w:rPr>
      <w:rFonts w:ascii="Helvetica Condensed" w:hAnsi="Helvetica Condensed"/>
      <w:color w:val="008000"/>
      <w:sz w:val="18"/>
    </w:rPr>
  </w:style>
  <w:style w:type="paragraph" w:styleId="Piedepgina">
    <w:name w:val="footer"/>
    <w:basedOn w:val="Normal"/>
    <w:rsid w:val="0073587B"/>
    <w:pPr>
      <w:tabs>
        <w:tab w:val="center" w:pos="4320"/>
        <w:tab w:val="right" w:pos="8640"/>
      </w:tabs>
    </w:pPr>
  </w:style>
  <w:style w:type="paragraph" w:customStyle="1" w:styleId="ACKHEAD">
    <w:name w:val="ACK. HEAD"/>
    <w:basedOn w:val="Ttulo1"/>
    <w:next w:val="ACKNOWLEDGMENTS"/>
    <w:rsid w:val="0073587B"/>
    <w:pPr>
      <w:outlineLvl w:val="9"/>
    </w:pPr>
  </w:style>
  <w:style w:type="paragraph" w:customStyle="1" w:styleId="ACKNOWLEDGMENTS">
    <w:name w:val="ACKNOWLEDGMENTS"/>
    <w:basedOn w:val="PARAGRAPHnoindent"/>
    <w:rsid w:val="0073587B"/>
  </w:style>
  <w:style w:type="character" w:styleId="Nmerodepgina">
    <w:name w:val="page number"/>
    <w:basedOn w:val="Fuentedeprrafopredeter"/>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Ttulo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Textonotapie"/>
    <w:rsid w:val="0073587B"/>
    <w:pPr>
      <w:framePr w:wrap="notBeside"/>
    </w:pPr>
  </w:style>
  <w:style w:type="character" w:customStyle="1" w:styleId="Footnotereferenceto">
    <w:name w:val="Footnote (reference to)"/>
    <w:basedOn w:val="Refdenotaalpi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Fuentedeprrafopredeter"/>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Ttulo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ipervnculo">
    <w:name w:val="Hyperlink"/>
    <w:basedOn w:val="Fuentedeprrafopredeter"/>
    <w:rsid w:val="0073587B"/>
    <w:rPr>
      <w:rFonts w:ascii="Arial" w:hAnsi="Arial" w:cs="Arial" w:hint="default"/>
      <w:color w:val="003399"/>
      <w:u w:val="single"/>
    </w:rPr>
  </w:style>
  <w:style w:type="paragraph" w:styleId="NormalWeb">
    <w:name w:val="Normal (Web)"/>
    <w:basedOn w:val="Normal"/>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Hipervnculovisitado">
    <w:name w:val="FollowedHyperlink"/>
    <w:basedOn w:val="Fuentedeprrafopredeter"/>
    <w:rsid w:val="0073587B"/>
    <w:rPr>
      <w:color w:val="800080"/>
      <w:u w:val="single"/>
    </w:rPr>
  </w:style>
  <w:style w:type="character" w:styleId="Fuerte">
    <w:name w:val="Strong"/>
    <w:basedOn w:val="Fuentedeprrafopredeter"/>
    <w:qFormat/>
    <w:rsid w:val="0073587B"/>
    <w:rPr>
      <w:b/>
      <w:bCs/>
    </w:rPr>
  </w:style>
  <w:style w:type="character" w:styleId="Refdecomentario">
    <w:name w:val="annotation reference"/>
    <w:basedOn w:val="Fuentedeprrafopredeter"/>
    <w:rsid w:val="00887762"/>
    <w:rPr>
      <w:sz w:val="16"/>
      <w:szCs w:val="16"/>
    </w:rPr>
  </w:style>
  <w:style w:type="paragraph" w:styleId="Textocomentario">
    <w:name w:val="annotation text"/>
    <w:basedOn w:val="Normal"/>
    <w:link w:val="TextocomentarioCar"/>
    <w:rsid w:val="00887762"/>
    <w:rPr>
      <w:sz w:val="20"/>
    </w:rPr>
  </w:style>
  <w:style w:type="character" w:customStyle="1" w:styleId="TextocomentarioCar">
    <w:name w:val="Texto comentario Car"/>
    <w:basedOn w:val="Fuentedeprrafopredeter"/>
    <w:link w:val="Textocomentario"/>
    <w:rsid w:val="00887762"/>
    <w:rPr>
      <w:rFonts w:ascii="Palatino" w:hAnsi="Palatino"/>
      <w:kern w:val="16"/>
    </w:rPr>
  </w:style>
  <w:style w:type="paragraph" w:styleId="Asuntodelcomentario">
    <w:name w:val="annotation subject"/>
    <w:basedOn w:val="Textocomentario"/>
    <w:next w:val="Textocomentario"/>
    <w:link w:val="AsuntodelcomentarioCar"/>
    <w:rsid w:val="00887762"/>
    <w:rPr>
      <w:b/>
      <w:bCs/>
    </w:rPr>
  </w:style>
  <w:style w:type="character" w:customStyle="1" w:styleId="AsuntodelcomentarioCar">
    <w:name w:val="Asunto del comentario Car"/>
    <w:basedOn w:val="TextocomentarioCar"/>
    <w:link w:val="Asuntodelcomentario"/>
    <w:rsid w:val="00887762"/>
    <w:rPr>
      <w:rFonts w:ascii="Palatino" w:hAnsi="Palatino"/>
      <w:b/>
      <w:bCs/>
      <w:kern w:val="16"/>
    </w:rPr>
  </w:style>
  <w:style w:type="paragraph" w:styleId="Revisin">
    <w:name w:val="Revision"/>
    <w:hidden/>
    <w:uiPriority w:val="99"/>
    <w:semiHidden/>
    <w:rsid w:val="00887762"/>
    <w:rPr>
      <w:rFonts w:ascii="Palatino" w:hAnsi="Palatino"/>
      <w:kern w:val="16"/>
      <w:sz w:val="19"/>
    </w:rPr>
  </w:style>
  <w:style w:type="paragraph" w:styleId="Textodeglobo">
    <w:name w:val="Balloon Text"/>
    <w:basedOn w:val="Normal"/>
    <w:link w:val="TextodegloboCar"/>
    <w:rsid w:val="00887762"/>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887762"/>
    <w:rPr>
      <w:rFonts w:ascii="Tahoma" w:hAnsi="Tahoma" w:cs="Tahoma"/>
      <w:kern w:val="16"/>
      <w:sz w:val="16"/>
      <w:szCs w:val="16"/>
    </w:rPr>
  </w:style>
  <w:style w:type="paragraph" w:styleId="Descripcin">
    <w:name w:val="caption"/>
    <w:basedOn w:val="Normal"/>
    <w:next w:val="Normal"/>
    <w:unhideWhenUsed/>
    <w:qFormat/>
    <w:rsid w:val="00CB61F6"/>
    <w:pPr>
      <w:spacing w:after="200" w:line="240" w:lineRule="auto"/>
    </w:pPr>
    <w:rPr>
      <w:i/>
      <w:iCs/>
      <w:color w:val="1F497D" w:themeColor="text2"/>
      <w:sz w:val="18"/>
      <w:szCs w:val="18"/>
    </w:rPr>
  </w:style>
  <w:style w:type="table" w:styleId="Tablaconcuadrcula">
    <w:name w:val="Table Grid"/>
    <w:basedOn w:val="Tablanormal"/>
    <w:rsid w:val="0001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ctual1">
    <w:name w:val="Lista actual1"/>
    <w:uiPriority w:val="99"/>
    <w:rsid w:val="00F86CB8"/>
    <w:pPr>
      <w:numPr>
        <w:numId w:val="42"/>
      </w:numPr>
    </w:pPr>
  </w:style>
  <w:style w:type="numbering" w:customStyle="1" w:styleId="Listaactual2">
    <w:name w:val="Lista actual2"/>
    <w:uiPriority w:val="99"/>
    <w:rsid w:val="00DA1266"/>
    <w:pPr>
      <w:numPr>
        <w:numId w:val="44"/>
      </w:numPr>
    </w:pPr>
  </w:style>
  <w:style w:type="table" w:styleId="Tabladecuadrcula2">
    <w:name w:val="Grid Table 2"/>
    <w:basedOn w:val="Tablanormal"/>
    <w:uiPriority w:val="47"/>
    <w:rsid w:val="00BF728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o-nfasis2">
    <w:name w:val="Grid Table 1 Light Accent 2"/>
    <w:basedOn w:val="Tablanormal"/>
    <w:uiPriority w:val="46"/>
    <w:rsid w:val="00BF728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57BE9A-242A-465A-851E-34063B6B1D2C}">
  <we:reference id="ed452a3f-c68b-45d7-8f96-72f52fc3dfc3" version="1.0.1.0" store="EXCatalog" storeType="EXCatalog"/>
  <we:alternateReferences>
    <we:reference id="WA104381727" version="1.0.1.0" store="es-ES" storeType="OMEX"/>
  </we:alternateReferences>
  <we:properties>
    <we:property name="documentId" value="&quot;d000f2401d43326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C7BB79B3DC3E2644A027560695BE1B50" ma:contentTypeVersion="5" ma:contentTypeDescription="Crear nuevo documento." ma:contentTypeScope="" ma:versionID="3b3118d376ca59b6d371f7ec68478410">
  <xsd:schema xmlns:xsd="http://www.w3.org/2001/XMLSchema" xmlns:xs="http://www.w3.org/2001/XMLSchema" xmlns:p="http://schemas.microsoft.com/office/2006/metadata/properties" xmlns:ns3="696cf5e1-511a-4686-a25a-34e0091d11fb" targetNamespace="http://schemas.microsoft.com/office/2006/metadata/properties" ma:root="true" ma:fieldsID="3d4dc6a64aefd189af632370475a25f7" ns3:_="">
    <xsd:import namespace="696cf5e1-511a-4686-a25a-34e0091d11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6cf5e1-511a-4686-a25a-34e0091d1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2A81A4-2CDE-44A4-8349-FF8D1CFBB9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B1639F-55AF-41BB-BC16-CBDA2D2F714F}">
  <ds:schemaRefs>
    <ds:schemaRef ds:uri="http://schemas.openxmlformats.org/officeDocument/2006/bibliography"/>
  </ds:schemaRefs>
</ds:datastoreItem>
</file>

<file path=customXml/itemProps3.xml><?xml version="1.0" encoding="utf-8"?>
<ds:datastoreItem xmlns:ds="http://schemas.openxmlformats.org/officeDocument/2006/customXml" ds:itemID="{5FEF9ECC-0F5E-4984-B79E-C557364E5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6cf5e1-511a-4686-a25a-34e0091d11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4895CA-1F07-4F00-A605-D59C908FD2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388</TotalTime>
  <Pages>9</Pages>
  <Words>5873</Words>
  <Characters>32306</Characters>
  <Application>Microsoft Office Word</Application>
  <DocSecurity>0</DocSecurity>
  <Lines>269</Lines>
  <Paragraphs>76</Paragraphs>
  <ScaleCrop>false</ScaleCrop>
  <HeadingPairs>
    <vt:vector size="6" baseType="variant">
      <vt:variant>
        <vt:lpstr>Título</vt:lpstr>
      </vt:variant>
      <vt:variant>
        <vt:i4>1</vt:i4>
      </vt:variant>
      <vt:variant>
        <vt:lpstr>Títol</vt:lpstr>
      </vt:variant>
      <vt:variant>
        <vt:i4>1</vt:i4>
      </vt:variant>
      <vt:variant>
        <vt:lpstr>Title</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38103</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Adrian Díaz García</cp:lastModifiedBy>
  <cp:revision>21</cp:revision>
  <cp:lastPrinted>2026-04-27T23:14:00Z</cp:lastPrinted>
  <dcterms:created xsi:type="dcterms:W3CDTF">2026-04-27T17:10:00Z</dcterms:created>
  <dcterms:modified xsi:type="dcterms:W3CDTF">2026-04-27T23:38:00Z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0x010100C7BB79B3DC3E2644A027560695BE1B50</vt:lpwstr>
  </property>
</Properties>
</file>