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824C3" w14:textId="77777777" w:rsidR="00995C06" w:rsidRDefault="00995C06" w:rsidP="00995C06">
      <w:pPr>
        <w:pStyle w:val="Ttulo"/>
        <w:jc w:val="center"/>
        <w:rPr>
          <w:sz w:val="160"/>
          <w:szCs w:val="160"/>
        </w:rPr>
      </w:pPr>
    </w:p>
    <w:p w14:paraId="23BDFE0A" w14:textId="77777777" w:rsidR="009E5A24" w:rsidRDefault="009E5A24" w:rsidP="009E5A24"/>
    <w:p w14:paraId="6515CF75" w14:textId="77777777" w:rsidR="009E5A24" w:rsidRDefault="009E5A24" w:rsidP="009E5A24"/>
    <w:p w14:paraId="6428BA08" w14:textId="77777777" w:rsidR="009E5A24" w:rsidRDefault="009E5A24" w:rsidP="009E5A24"/>
    <w:p w14:paraId="01D345FE" w14:textId="77777777" w:rsidR="009E5A24" w:rsidRDefault="009E5A24" w:rsidP="009E5A24"/>
    <w:p w14:paraId="3CD327C7" w14:textId="77777777" w:rsidR="009E5A24" w:rsidRPr="009E5A24" w:rsidRDefault="009E5A24" w:rsidP="009E5A24"/>
    <w:p w14:paraId="551737E4" w14:textId="500F7590" w:rsidR="00E17870" w:rsidRPr="00E17870" w:rsidRDefault="008760EF" w:rsidP="00E17870">
      <w:pPr>
        <w:pStyle w:val="Ttulo"/>
        <w:jc w:val="center"/>
        <w:rPr>
          <w:rFonts w:ascii="Book Antiqua" w:hAnsi="Book Antiqua"/>
          <w:sz w:val="96"/>
          <w:szCs w:val="96"/>
        </w:rPr>
      </w:pPr>
      <w:r>
        <w:rPr>
          <w:rFonts w:ascii="Book Antiqua" w:hAnsi="Book Antiqua"/>
          <w:sz w:val="96"/>
          <w:szCs w:val="96"/>
        </w:rPr>
        <w:t>SEGURIDAD INFORMÁTICA</w:t>
      </w:r>
    </w:p>
    <w:p w14:paraId="148B9E94" w14:textId="77777777" w:rsidR="00995C06" w:rsidRDefault="00995C06">
      <w:pPr>
        <w:rPr>
          <w:sz w:val="144"/>
          <w:szCs w:val="144"/>
        </w:rPr>
      </w:pPr>
      <w:r>
        <w:rPr>
          <w:sz w:val="144"/>
          <w:szCs w:val="144"/>
        </w:rPr>
        <w:br w:type="page"/>
      </w:r>
    </w:p>
    <w:p w14:paraId="6B237C97" w14:textId="77777777" w:rsidR="00995C06" w:rsidRPr="00995C06" w:rsidRDefault="00995C06" w:rsidP="00995C06">
      <w:pPr>
        <w:jc w:val="center"/>
        <w:rPr>
          <w:b/>
          <w:bCs/>
          <w:sz w:val="32"/>
          <w:szCs w:val="32"/>
        </w:rPr>
      </w:pPr>
    </w:p>
    <w:sdt>
      <w:sdtPr>
        <w:rPr>
          <w:rFonts w:asciiTheme="minorHAnsi" w:eastAsiaTheme="minorHAnsi" w:hAnsiTheme="minorHAnsi" w:cstheme="minorBidi"/>
          <w:color w:val="auto"/>
          <w:kern w:val="2"/>
          <w:sz w:val="22"/>
          <w:szCs w:val="22"/>
          <w:lang w:eastAsia="en-US"/>
          <w14:ligatures w14:val="standardContextual"/>
        </w:rPr>
        <w:id w:val="517046155"/>
        <w:docPartObj>
          <w:docPartGallery w:val="Table of Contents"/>
          <w:docPartUnique/>
        </w:docPartObj>
      </w:sdtPr>
      <w:sdtEndPr>
        <w:rPr>
          <w:b/>
          <w:bCs/>
        </w:rPr>
      </w:sdtEndPr>
      <w:sdtContent>
        <w:p w14:paraId="40E63980" w14:textId="4BD39786" w:rsidR="00995C06" w:rsidRDefault="00995C06">
          <w:pPr>
            <w:pStyle w:val="TtuloTDC"/>
          </w:pPr>
          <w:r>
            <w:t>Contenido</w:t>
          </w:r>
        </w:p>
        <w:p w14:paraId="785B6B69" w14:textId="15786C61" w:rsidR="00173150" w:rsidRDefault="00995C0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8938844" w:history="1">
            <w:r w:rsidR="00173150" w:rsidRPr="00300660">
              <w:rPr>
                <w:rStyle w:val="Hipervnculo"/>
                <w:noProof/>
              </w:rPr>
              <w:t>Información</w:t>
            </w:r>
            <w:r w:rsidR="00173150">
              <w:rPr>
                <w:noProof/>
                <w:webHidden/>
              </w:rPr>
              <w:tab/>
            </w:r>
            <w:r w:rsidR="00173150">
              <w:rPr>
                <w:noProof/>
                <w:webHidden/>
              </w:rPr>
              <w:fldChar w:fldCharType="begin"/>
            </w:r>
            <w:r w:rsidR="00173150">
              <w:rPr>
                <w:noProof/>
                <w:webHidden/>
              </w:rPr>
              <w:instrText xml:space="preserve"> PAGEREF _Toc208938844 \h </w:instrText>
            </w:r>
            <w:r w:rsidR="00173150">
              <w:rPr>
                <w:noProof/>
                <w:webHidden/>
              </w:rPr>
            </w:r>
            <w:r w:rsidR="00173150">
              <w:rPr>
                <w:noProof/>
                <w:webHidden/>
              </w:rPr>
              <w:fldChar w:fldCharType="separate"/>
            </w:r>
            <w:r w:rsidR="00173150">
              <w:rPr>
                <w:noProof/>
                <w:webHidden/>
              </w:rPr>
              <w:t>3</w:t>
            </w:r>
            <w:r w:rsidR="00173150">
              <w:rPr>
                <w:noProof/>
                <w:webHidden/>
              </w:rPr>
              <w:fldChar w:fldCharType="end"/>
            </w:r>
          </w:hyperlink>
        </w:p>
        <w:p w14:paraId="66348FCE" w14:textId="74259725" w:rsidR="00173150" w:rsidRDefault="00173150">
          <w:pPr>
            <w:pStyle w:val="TDC1"/>
            <w:tabs>
              <w:tab w:val="right" w:leader="dot" w:pos="8494"/>
            </w:tabs>
            <w:rPr>
              <w:rFonts w:eastAsiaTheme="minorEastAsia"/>
              <w:noProof/>
              <w:sz w:val="24"/>
              <w:szCs w:val="24"/>
              <w:lang w:eastAsia="es-ES"/>
            </w:rPr>
          </w:pPr>
          <w:hyperlink w:anchor="_Toc208938845" w:history="1">
            <w:r w:rsidRPr="00300660">
              <w:rPr>
                <w:rStyle w:val="Hipervnculo"/>
                <w:noProof/>
              </w:rPr>
              <w:t>Bibliografía y enlaces.</w:t>
            </w:r>
            <w:r>
              <w:rPr>
                <w:noProof/>
                <w:webHidden/>
              </w:rPr>
              <w:tab/>
            </w:r>
            <w:r>
              <w:rPr>
                <w:noProof/>
                <w:webHidden/>
              </w:rPr>
              <w:fldChar w:fldCharType="begin"/>
            </w:r>
            <w:r>
              <w:rPr>
                <w:noProof/>
                <w:webHidden/>
              </w:rPr>
              <w:instrText xml:space="preserve"> PAGEREF _Toc208938845 \h </w:instrText>
            </w:r>
            <w:r>
              <w:rPr>
                <w:noProof/>
                <w:webHidden/>
              </w:rPr>
            </w:r>
            <w:r>
              <w:rPr>
                <w:noProof/>
                <w:webHidden/>
              </w:rPr>
              <w:fldChar w:fldCharType="separate"/>
            </w:r>
            <w:r>
              <w:rPr>
                <w:noProof/>
                <w:webHidden/>
              </w:rPr>
              <w:t>4</w:t>
            </w:r>
            <w:r>
              <w:rPr>
                <w:noProof/>
                <w:webHidden/>
              </w:rPr>
              <w:fldChar w:fldCharType="end"/>
            </w:r>
          </w:hyperlink>
        </w:p>
        <w:p w14:paraId="3F7AE816" w14:textId="097DCB00" w:rsidR="001E638A" w:rsidRDefault="00995C06" w:rsidP="001E638A">
          <w:pPr>
            <w:rPr>
              <w:b/>
              <w:bCs/>
            </w:rPr>
          </w:pPr>
          <w:r>
            <w:rPr>
              <w:b/>
              <w:bCs/>
            </w:rPr>
            <w:fldChar w:fldCharType="end"/>
          </w:r>
        </w:p>
        <w:p w14:paraId="177BE314" w14:textId="77777777" w:rsidR="002F5FED" w:rsidRDefault="001E638A" w:rsidP="00A14DC1">
          <w:pPr>
            <w:rPr>
              <w:b/>
              <w:bCs/>
            </w:rPr>
          </w:pPr>
          <w:r>
            <w:rPr>
              <w:b/>
              <w:bCs/>
            </w:rPr>
            <w:br w:type="page"/>
          </w:r>
        </w:p>
      </w:sdtContent>
    </w:sdt>
    <w:p w14:paraId="06952977" w14:textId="705FE44C" w:rsidR="0006214D" w:rsidRDefault="008760EF" w:rsidP="000F53ED">
      <w:pPr>
        <w:pStyle w:val="Ttulo1"/>
      </w:pPr>
      <w:r>
        <w:lastRenderedPageBreak/>
        <w:t>Ejercicio 1.</w:t>
      </w:r>
    </w:p>
    <w:p w14:paraId="23AFF521" w14:textId="098B24EE" w:rsidR="008760EF" w:rsidRPr="00F94EED" w:rsidRDefault="008760EF">
      <w:pPr>
        <w:rPr>
          <w:b/>
          <w:bCs/>
        </w:rPr>
      </w:pPr>
      <w:r w:rsidRPr="008760EF">
        <w:rPr>
          <w:b/>
          <w:bCs/>
        </w:rPr>
        <w:t xml:space="preserve">En términos ideales la seguridad informática sería la cualidad de un sistema informático libre y exento de todo peligro, daño o riesgo. Sin </w:t>
      </w:r>
      <w:r w:rsidR="007B6DCB" w:rsidRPr="00F94EED">
        <w:rPr>
          <w:b/>
          <w:bCs/>
        </w:rPr>
        <w:t>embargo,</w:t>
      </w:r>
      <w:r w:rsidRPr="008760EF">
        <w:rPr>
          <w:b/>
          <w:bCs/>
        </w:rPr>
        <w:t xml:space="preserve"> un sistema informático en explotación, al que acceden usuarios, no puede satisfacer dicha definición. Así pues, la seguridad informática no puede ser un producto porque es un objetivo inalcanzable. Hay que ver la seguridad informática como un proceso permanente cuya finalidad es proteger los activos informáticos. ¿Cuáles son estos activos informáticos?</w:t>
      </w:r>
    </w:p>
    <w:p w14:paraId="3697BC75" w14:textId="03BD1A48" w:rsidR="008760EF" w:rsidRDefault="008760EF" w:rsidP="008760EF">
      <w:pPr>
        <w:pStyle w:val="Prrafodelista"/>
        <w:numPr>
          <w:ilvl w:val="0"/>
          <w:numId w:val="19"/>
        </w:numPr>
      </w:pPr>
      <w:r>
        <w:t>Hardware (equipos, servidores, redes, dispositivos de almacenamiento).</w:t>
      </w:r>
    </w:p>
    <w:p w14:paraId="1ACA03BE" w14:textId="6E2702E3" w:rsidR="008760EF" w:rsidRDefault="008760EF" w:rsidP="008760EF">
      <w:pPr>
        <w:pStyle w:val="Prrafodelista"/>
        <w:numPr>
          <w:ilvl w:val="0"/>
          <w:numId w:val="19"/>
        </w:numPr>
      </w:pPr>
      <w:r>
        <w:t>Software (sistemas operativos, aplicaciones, servicios).</w:t>
      </w:r>
    </w:p>
    <w:p w14:paraId="03026E0D" w14:textId="166126D8" w:rsidR="008760EF" w:rsidRDefault="008760EF" w:rsidP="008760EF">
      <w:pPr>
        <w:pStyle w:val="Prrafodelista"/>
        <w:numPr>
          <w:ilvl w:val="0"/>
          <w:numId w:val="19"/>
        </w:numPr>
      </w:pPr>
      <w:r>
        <w:t>Datos e información (archivos, bases de datos, conocimiento de la organización).</w:t>
      </w:r>
    </w:p>
    <w:p w14:paraId="552C2D95" w14:textId="7CA6B3F3" w:rsidR="008760EF" w:rsidRDefault="008760EF" w:rsidP="008760EF">
      <w:pPr>
        <w:pStyle w:val="Prrafodelista"/>
        <w:numPr>
          <w:ilvl w:val="0"/>
          <w:numId w:val="19"/>
        </w:numPr>
      </w:pPr>
      <w:r>
        <w:t>Recursos humanos (usuarios, administradores, técnicos).</w:t>
      </w:r>
    </w:p>
    <w:p w14:paraId="2285453D" w14:textId="19F998B4" w:rsidR="00173150" w:rsidRDefault="008760EF" w:rsidP="008760EF">
      <w:pPr>
        <w:pStyle w:val="Prrafodelista"/>
        <w:numPr>
          <w:ilvl w:val="0"/>
          <w:numId w:val="19"/>
        </w:numPr>
      </w:pPr>
      <w:r>
        <w:t>Infraestructura y servicios (electricidad, comunicaciones, Internet).</w:t>
      </w:r>
    </w:p>
    <w:p w14:paraId="71CDE219" w14:textId="1D8EF440" w:rsidR="008760EF" w:rsidRDefault="008760EF" w:rsidP="008760EF">
      <w:pPr>
        <w:pStyle w:val="Ttulo1"/>
      </w:pPr>
      <w:r>
        <w:t>Ejercicio 2.</w:t>
      </w:r>
    </w:p>
    <w:p w14:paraId="5E812648" w14:textId="1BA68A46" w:rsidR="008760EF" w:rsidRPr="00F94EED" w:rsidRDefault="008760EF" w:rsidP="008760EF">
      <w:pPr>
        <w:rPr>
          <w:b/>
          <w:bCs/>
        </w:rPr>
      </w:pPr>
      <w:r w:rsidRPr="008760EF">
        <w:rPr>
          <w:b/>
          <w:bCs/>
        </w:rPr>
        <w:t>Con respecto a la información manejada, ¿qué tres aspectos se deben garantizar?</w:t>
      </w:r>
    </w:p>
    <w:p w14:paraId="4F133B27" w14:textId="4BE4E8D2" w:rsidR="008760EF" w:rsidRDefault="008760EF" w:rsidP="008760EF">
      <w:pPr>
        <w:pStyle w:val="Prrafodelista"/>
        <w:numPr>
          <w:ilvl w:val="0"/>
          <w:numId w:val="19"/>
        </w:numPr>
      </w:pPr>
      <w:r>
        <w:t>Confidencialidad → Solo las personas autorizadas acceden a la información.</w:t>
      </w:r>
    </w:p>
    <w:p w14:paraId="0636AC88" w14:textId="79C8D406" w:rsidR="008760EF" w:rsidRDefault="008760EF" w:rsidP="008760EF">
      <w:pPr>
        <w:pStyle w:val="Prrafodelista"/>
        <w:numPr>
          <w:ilvl w:val="0"/>
          <w:numId w:val="19"/>
        </w:numPr>
      </w:pPr>
      <w:r>
        <w:t>Integridad → La información no se altera de manera indebida.</w:t>
      </w:r>
    </w:p>
    <w:p w14:paraId="070C55AB" w14:textId="290C3F90" w:rsidR="008760EF" w:rsidRDefault="008760EF" w:rsidP="008760EF">
      <w:pPr>
        <w:pStyle w:val="Prrafodelista"/>
        <w:numPr>
          <w:ilvl w:val="0"/>
          <w:numId w:val="19"/>
        </w:numPr>
      </w:pPr>
      <w:r>
        <w:t>Disponibilidad → La información y sistemas están accesibles cuando se necesitan.</w:t>
      </w:r>
    </w:p>
    <w:p w14:paraId="36058C70" w14:textId="430080DD" w:rsidR="008760EF" w:rsidRDefault="008760EF" w:rsidP="008760EF">
      <w:pPr>
        <w:pStyle w:val="Ttulo1"/>
      </w:pPr>
      <w:r>
        <w:t>Ejercicio 3.</w:t>
      </w:r>
    </w:p>
    <w:p w14:paraId="47623655" w14:textId="4A467816" w:rsidR="008760EF" w:rsidRPr="00F94EED" w:rsidRDefault="008760EF" w:rsidP="008760EF">
      <w:pPr>
        <w:rPr>
          <w:b/>
          <w:bCs/>
        </w:rPr>
      </w:pPr>
      <w:r w:rsidRPr="00F94EED">
        <w:rPr>
          <w:b/>
          <w:bCs/>
        </w:rPr>
        <w:t>En cuanto a la infraestructura computacional, ¿por qué se debe velar?</w:t>
      </w:r>
    </w:p>
    <w:p w14:paraId="3E5FAE9E" w14:textId="2819BCBB" w:rsidR="008760EF" w:rsidRDefault="008760EF" w:rsidP="008760EF">
      <w:pPr>
        <w:pStyle w:val="Prrafodelista"/>
        <w:numPr>
          <w:ilvl w:val="0"/>
          <w:numId w:val="19"/>
        </w:numPr>
      </w:pPr>
      <w:r>
        <w:t>Por su funcionamiento continuo, evitando interrupciones.</w:t>
      </w:r>
    </w:p>
    <w:p w14:paraId="4EEFA1E1" w14:textId="66748A41" w:rsidR="008760EF" w:rsidRDefault="008760EF" w:rsidP="008760EF">
      <w:pPr>
        <w:pStyle w:val="Prrafodelista"/>
        <w:numPr>
          <w:ilvl w:val="0"/>
          <w:numId w:val="19"/>
        </w:numPr>
      </w:pPr>
      <w:r>
        <w:t>Por su protección física (incendios, inundaciones, robos).</w:t>
      </w:r>
    </w:p>
    <w:p w14:paraId="0E5CB333" w14:textId="567DB829" w:rsidR="008760EF" w:rsidRDefault="008760EF" w:rsidP="008760EF">
      <w:pPr>
        <w:pStyle w:val="Prrafodelista"/>
        <w:numPr>
          <w:ilvl w:val="0"/>
          <w:numId w:val="19"/>
        </w:numPr>
      </w:pPr>
      <w:r>
        <w:t>Por su resiliencia (mantenimiento, respaldo eléctrico, redundancia).</w:t>
      </w:r>
    </w:p>
    <w:p w14:paraId="22132510" w14:textId="3CF2D403" w:rsidR="008760EF" w:rsidRDefault="008760EF" w:rsidP="008760EF">
      <w:pPr>
        <w:pStyle w:val="Ttulo1"/>
      </w:pPr>
      <w:r>
        <w:t>Ejercicio 4.</w:t>
      </w:r>
    </w:p>
    <w:p w14:paraId="35F246B4" w14:textId="0D0FAE00" w:rsidR="008760EF" w:rsidRPr="00F94EED" w:rsidRDefault="008760EF" w:rsidP="008760EF">
      <w:pPr>
        <w:rPr>
          <w:b/>
          <w:bCs/>
        </w:rPr>
      </w:pPr>
      <w:r w:rsidRPr="00F94EED">
        <w:rPr>
          <w:b/>
          <w:bCs/>
        </w:rPr>
        <w:t>A los usuarios hay que protegerlos, ¿de qué tipos de daños?</w:t>
      </w:r>
    </w:p>
    <w:p w14:paraId="238EF7A5" w14:textId="3E760B3E" w:rsidR="008760EF" w:rsidRDefault="008760EF" w:rsidP="008760EF">
      <w:pPr>
        <w:pStyle w:val="Prrafodelista"/>
        <w:numPr>
          <w:ilvl w:val="0"/>
          <w:numId w:val="19"/>
        </w:numPr>
      </w:pPr>
      <w:r>
        <w:t>Daños físicos (corrientes eléctricas, ergonomía, incendios).</w:t>
      </w:r>
    </w:p>
    <w:p w14:paraId="4A4716F6" w14:textId="195E3FE2" w:rsidR="008760EF" w:rsidRDefault="008760EF" w:rsidP="008760EF">
      <w:pPr>
        <w:pStyle w:val="Prrafodelista"/>
        <w:numPr>
          <w:ilvl w:val="0"/>
          <w:numId w:val="19"/>
        </w:numPr>
      </w:pPr>
      <w:r>
        <w:t>Daños psicológicos o sociales (fraudes, phishing, acoso digital).</w:t>
      </w:r>
    </w:p>
    <w:p w14:paraId="4095B2B5" w14:textId="18B2C534" w:rsidR="008760EF" w:rsidRDefault="008760EF" w:rsidP="008760EF">
      <w:pPr>
        <w:pStyle w:val="Prrafodelista"/>
        <w:numPr>
          <w:ilvl w:val="0"/>
          <w:numId w:val="19"/>
        </w:numPr>
      </w:pPr>
      <w:r>
        <w:t>Daños económicos (robo de identidad, estafas).</w:t>
      </w:r>
    </w:p>
    <w:p w14:paraId="2BFAC0E5" w14:textId="4206911F" w:rsidR="008760EF" w:rsidRDefault="008760EF" w:rsidP="008760EF">
      <w:pPr>
        <w:pStyle w:val="Ttulo1"/>
      </w:pPr>
      <w:r>
        <w:t>Ejercicio 5.</w:t>
      </w:r>
    </w:p>
    <w:p w14:paraId="6960A8C5" w14:textId="70091C7E" w:rsidR="008760EF" w:rsidRPr="00F94EED" w:rsidRDefault="008760EF" w:rsidP="008760EF">
      <w:pPr>
        <w:rPr>
          <w:b/>
          <w:bCs/>
        </w:rPr>
      </w:pPr>
      <w:r w:rsidRPr="00F94EED">
        <w:rPr>
          <w:b/>
          <w:bCs/>
        </w:rPr>
        <w:t>Los activos pueden ser afectados por circunstancias fortuitas o deliberadas. Estas circunstancias, que constituyen una violación potencial de la seguridad, se denominan...</w:t>
      </w:r>
    </w:p>
    <w:p w14:paraId="506D8EF8" w14:textId="776C695C" w:rsidR="008760EF" w:rsidRDefault="008760EF" w:rsidP="007B6DCB">
      <w:pPr>
        <w:pStyle w:val="Prrafodelista"/>
        <w:numPr>
          <w:ilvl w:val="0"/>
          <w:numId w:val="19"/>
        </w:numPr>
      </w:pPr>
      <w:r>
        <w:t>Amenazas.</w:t>
      </w:r>
    </w:p>
    <w:p w14:paraId="0DB2FB31" w14:textId="753D7CA6" w:rsidR="007B6DCB" w:rsidRDefault="007B6DCB" w:rsidP="007B6DCB">
      <w:pPr>
        <w:pStyle w:val="Ttulo1"/>
      </w:pPr>
      <w:r>
        <w:t>Ejercicio 6.</w:t>
      </w:r>
    </w:p>
    <w:p w14:paraId="2C6C2177" w14:textId="59D72F92" w:rsidR="007B6DCB" w:rsidRPr="007B6DCB" w:rsidRDefault="007B6DCB" w:rsidP="007B6DCB">
      <w:pPr>
        <w:rPr>
          <w:b/>
          <w:bCs/>
        </w:rPr>
      </w:pPr>
      <w:r w:rsidRPr="007B6DCB">
        <w:rPr>
          <w:b/>
          <w:bCs/>
        </w:rPr>
        <w:t>La seguridad no es un producto, sino un proceso permanente que tiene que estar integrado en los procesos cotidianos de la estructura institucional y que debe incluir a todos los miembros de dicha estructura. Dicho proceso se puede dividir, ¿en qué fases?</w:t>
      </w:r>
    </w:p>
    <w:p w14:paraId="2BC0003D" w14:textId="4D67EF01" w:rsidR="007B6DCB" w:rsidRDefault="007B6DCB" w:rsidP="007B6DCB">
      <w:pPr>
        <w:pStyle w:val="Prrafodelista"/>
        <w:numPr>
          <w:ilvl w:val="0"/>
          <w:numId w:val="19"/>
        </w:numPr>
      </w:pPr>
      <w:r>
        <w:t>Análisis (identificación de activos, amenazas y vulnerabilidades).</w:t>
      </w:r>
    </w:p>
    <w:p w14:paraId="0A372278" w14:textId="415F4BDC" w:rsidR="007B6DCB" w:rsidRDefault="007B6DCB" w:rsidP="007B6DCB">
      <w:pPr>
        <w:pStyle w:val="Prrafodelista"/>
        <w:numPr>
          <w:ilvl w:val="0"/>
          <w:numId w:val="19"/>
        </w:numPr>
      </w:pPr>
      <w:r>
        <w:t>Clasificación de riesgos (valoración de probabilidad e impacto).</w:t>
      </w:r>
    </w:p>
    <w:p w14:paraId="18A17F96" w14:textId="72CE1B5E" w:rsidR="007B6DCB" w:rsidRDefault="007B6DCB" w:rsidP="007B6DCB">
      <w:pPr>
        <w:pStyle w:val="Prrafodelista"/>
        <w:numPr>
          <w:ilvl w:val="0"/>
          <w:numId w:val="19"/>
        </w:numPr>
      </w:pPr>
      <w:r>
        <w:t>Planificación y selección de medidas.</w:t>
      </w:r>
    </w:p>
    <w:p w14:paraId="0581543F" w14:textId="5C709E4E" w:rsidR="007B6DCB" w:rsidRDefault="007B6DCB" w:rsidP="007B6DCB">
      <w:pPr>
        <w:pStyle w:val="Prrafodelista"/>
        <w:numPr>
          <w:ilvl w:val="0"/>
          <w:numId w:val="19"/>
        </w:numPr>
      </w:pPr>
      <w:r>
        <w:lastRenderedPageBreak/>
        <w:t>Implementación de medidas.</w:t>
      </w:r>
    </w:p>
    <w:p w14:paraId="4EA2E27A" w14:textId="78A28C86" w:rsidR="007B6DCB" w:rsidRDefault="007B6DCB" w:rsidP="007B6DCB">
      <w:pPr>
        <w:pStyle w:val="Prrafodelista"/>
        <w:numPr>
          <w:ilvl w:val="0"/>
          <w:numId w:val="19"/>
        </w:numPr>
      </w:pPr>
      <w:r>
        <w:t>Supervisión y mejora continua.</w:t>
      </w:r>
    </w:p>
    <w:p w14:paraId="0A6E4626" w14:textId="4A3F23DC" w:rsidR="007B6DCB" w:rsidRDefault="007B6DCB" w:rsidP="007B6DCB">
      <w:pPr>
        <w:pStyle w:val="Ttulo1"/>
      </w:pPr>
      <w:r>
        <w:t>Ejercicio 7.</w:t>
      </w:r>
    </w:p>
    <w:p w14:paraId="4B4CABC5" w14:textId="77777777" w:rsidR="007B6DCB" w:rsidRPr="007B6DCB" w:rsidRDefault="007B6DCB" w:rsidP="007B6DCB">
      <w:pPr>
        <w:rPr>
          <w:b/>
          <w:bCs/>
        </w:rPr>
      </w:pPr>
      <w:r w:rsidRPr="007B6DCB">
        <w:rPr>
          <w:b/>
          <w:bCs/>
        </w:rPr>
        <w:t>Una organización después de realizar el análisis de la seguridad desea realizar un plan de acción para reducir su inseguridad informática (fase de clasificación). La organización ha identificado varias amenazas: intrusión, incendio, inundación, virus, sismo, robo, sabotaje, espionaje, fallo eléctrico y negligencia. A cada amenaza, teniendo en cuenta las vulnerabilidades del sistema, se le ha asignado una probabilidad entre 0 y 10 de causar impacto. Dichas probabilidades son, respectivamente: 4, 2, 1, 4, 1, 2, 3, 2, 2 y 5. Para cada amenaza también se ha estimado el impacto entre 0 y 10, siendo dichas estimaciones las siguientes: 6, 9, 8, 5, 8, 7, 4, 5, 2 y 2. A partir de la probabilidad y del impacto se obtiene el factor de riesgo multiplicándolos. Para cada amenaza se ha estimado el coste entre 10 y 0 de las medidas a tomar para prevenirla. Estos valores se han estimado al inverso de lo habitual, es decir, un coste 9 es un coste bajo y un coste 1 es un coste alto. Dichos valores estimados son los siguientes: 6, 3, 3, 6, 1, 7, 5, 5, 8 y 8. Finalmente, para cada amenaza se obtiene un factor de prioridad, es decir, cual es la amenaza para la que se deberían tomar medidas en primer lugar. El factor de prioridad se obtiene multiplicando el factor de riesgo por el coste de las medidas a tomar. Realizad una hoja Excel que muestre claramente todos los datos anteriores ordenados por factor de prioridad decreciente. La hoja de cálculo realizada hay que insertarla como vínculo en el documento de Word. La hoja Excel se insertará en Word en una página apaisada mientras que las páginas anteriores y posteriores no lo son.</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31E75" w14:paraId="4FC01A8C" w14:textId="77777777" w:rsidTr="00A31E75">
        <w:tc>
          <w:tcPr>
            <w:tcW w:w="1415" w:type="dxa"/>
          </w:tcPr>
          <w:p w14:paraId="683DB91F" w14:textId="6B7C0EBD" w:rsidR="00A31E75" w:rsidRPr="005E5B3A" w:rsidRDefault="00A31E75" w:rsidP="005E5B3A">
            <w:pPr>
              <w:jc w:val="both"/>
              <w:rPr>
                <w:b/>
                <w:bCs/>
                <w:sz w:val="16"/>
                <w:szCs w:val="16"/>
              </w:rPr>
            </w:pPr>
            <w:r w:rsidRPr="005E5B3A">
              <w:rPr>
                <w:b/>
                <w:bCs/>
                <w:sz w:val="16"/>
                <w:szCs w:val="16"/>
              </w:rPr>
              <w:t>Amenaza</w:t>
            </w:r>
          </w:p>
        </w:tc>
        <w:tc>
          <w:tcPr>
            <w:tcW w:w="1415" w:type="dxa"/>
          </w:tcPr>
          <w:p w14:paraId="22F3D479" w14:textId="416BA2CA" w:rsidR="00A31E75" w:rsidRPr="005E5B3A" w:rsidRDefault="00A31E75" w:rsidP="007B6DCB">
            <w:pPr>
              <w:rPr>
                <w:b/>
                <w:bCs/>
                <w:sz w:val="16"/>
                <w:szCs w:val="16"/>
              </w:rPr>
            </w:pPr>
            <w:r w:rsidRPr="005E5B3A">
              <w:rPr>
                <w:b/>
                <w:bCs/>
                <w:sz w:val="16"/>
                <w:szCs w:val="16"/>
              </w:rPr>
              <w:t>Probabilidad</w:t>
            </w:r>
          </w:p>
        </w:tc>
        <w:tc>
          <w:tcPr>
            <w:tcW w:w="1416" w:type="dxa"/>
          </w:tcPr>
          <w:p w14:paraId="7F2AE33F" w14:textId="50DDAD1C" w:rsidR="00A31E75" w:rsidRPr="005E5B3A" w:rsidRDefault="00A31E75" w:rsidP="007B6DCB">
            <w:pPr>
              <w:rPr>
                <w:b/>
                <w:bCs/>
                <w:sz w:val="16"/>
                <w:szCs w:val="16"/>
              </w:rPr>
            </w:pPr>
            <w:r w:rsidRPr="005E5B3A">
              <w:rPr>
                <w:b/>
                <w:bCs/>
                <w:sz w:val="16"/>
                <w:szCs w:val="16"/>
              </w:rPr>
              <w:t>Impacto</w:t>
            </w:r>
          </w:p>
        </w:tc>
        <w:tc>
          <w:tcPr>
            <w:tcW w:w="1416" w:type="dxa"/>
          </w:tcPr>
          <w:p w14:paraId="2B5CD80E" w14:textId="4AE2A181" w:rsidR="00A31E75" w:rsidRPr="005E5B3A" w:rsidRDefault="00A31E75" w:rsidP="007B6DCB">
            <w:pPr>
              <w:rPr>
                <w:b/>
                <w:bCs/>
                <w:sz w:val="16"/>
                <w:szCs w:val="16"/>
              </w:rPr>
            </w:pPr>
            <w:r w:rsidRPr="005E5B3A">
              <w:rPr>
                <w:b/>
                <w:bCs/>
                <w:sz w:val="16"/>
                <w:szCs w:val="16"/>
              </w:rPr>
              <w:t>Riesgo</w:t>
            </w:r>
          </w:p>
        </w:tc>
        <w:tc>
          <w:tcPr>
            <w:tcW w:w="1416" w:type="dxa"/>
          </w:tcPr>
          <w:p w14:paraId="23D967C8" w14:textId="2B9CA91B" w:rsidR="00A31E75" w:rsidRPr="005E5B3A" w:rsidRDefault="00A31E75" w:rsidP="007B6DCB">
            <w:pPr>
              <w:rPr>
                <w:b/>
                <w:bCs/>
                <w:sz w:val="16"/>
                <w:szCs w:val="16"/>
              </w:rPr>
            </w:pPr>
            <w:r w:rsidRPr="005E5B3A">
              <w:rPr>
                <w:b/>
                <w:bCs/>
                <w:sz w:val="16"/>
                <w:szCs w:val="16"/>
              </w:rPr>
              <w:t>Coste</w:t>
            </w:r>
          </w:p>
        </w:tc>
        <w:tc>
          <w:tcPr>
            <w:tcW w:w="1416" w:type="dxa"/>
          </w:tcPr>
          <w:p w14:paraId="666F1D33" w14:textId="35921564" w:rsidR="00A31E75" w:rsidRPr="005E5B3A" w:rsidRDefault="00A31E75" w:rsidP="007B6DCB">
            <w:pPr>
              <w:rPr>
                <w:b/>
                <w:bCs/>
                <w:sz w:val="16"/>
                <w:szCs w:val="16"/>
              </w:rPr>
            </w:pPr>
            <w:r w:rsidRPr="005E5B3A">
              <w:rPr>
                <w:b/>
                <w:bCs/>
                <w:sz w:val="16"/>
                <w:szCs w:val="16"/>
              </w:rPr>
              <w:t>Prioridad</w:t>
            </w:r>
          </w:p>
        </w:tc>
      </w:tr>
      <w:tr w:rsidR="00A31E75" w14:paraId="73A3B681" w14:textId="77777777" w:rsidTr="00A31E75">
        <w:tc>
          <w:tcPr>
            <w:tcW w:w="1415" w:type="dxa"/>
          </w:tcPr>
          <w:p w14:paraId="17C751B7" w14:textId="3EDBEB8E" w:rsidR="00A31E75" w:rsidRPr="005E5B3A" w:rsidRDefault="00A31E75" w:rsidP="007B6DCB">
            <w:pPr>
              <w:rPr>
                <w:i/>
                <w:iCs/>
                <w:sz w:val="16"/>
                <w:szCs w:val="16"/>
              </w:rPr>
            </w:pPr>
            <w:r w:rsidRPr="005E5B3A">
              <w:rPr>
                <w:i/>
                <w:iCs/>
                <w:sz w:val="16"/>
                <w:szCs w:val="16"/>
              </w:rPr>
              <w:t>Intrusión</w:t>
            </w:r>
          </w:p>
        </w:tc>
        <w:tc>
          <w:tcPr>
            <w:tcW w:w="1415" w:type="dxa"/>
          </w:tcPr>
          <w:p w14:paraId="54969FB0" w14:textId="15E8708B" w:rsidR="00A31E75" w:rsidRPr="005E5B3A" w:rsidRDefault="00A31E75" w:rsidP="007B6DCB">
            <w:pPr>
              <w:rPr>
                <w:sz w:val="16"/>
                <w:szCs w:val="16"/>
              </w:rPr>
            </w:pPr>
            <w:r w:rsidRPr="005E5B3A">
              <w:rPr>
                <w:sz w:val="16"/>
                <w:szCs w:val="16"/>
              </w:rPr>
              <w:t>4</w:t>
            </w:r>
          </w:p>
        </w:tc>
        <w:tc>
          <w:tcPr>
            <w:tcW w:w="1416" w:type="dxa"/>
          </w:tcPr>
          <w:p w14:paraId="31790458" w14:textId="113242B1" w:rsidR="00A31E75" w:rsidRPr="005E5B3A" w:rsidRDefault="00A31E75" w:rsidP="007B6DCB">
            <w:pPr>
              <w:rPr>
                <w:sz w:val="16"/>
                <w:szCs w:val="16"/>
              </w:rPr>
            </w:pPr>
            <w:r w:rsidRPr="005E5B3A">
              <w:rPr>
                <w:sz w:val="16"/>
                <w:szCs w:val="16"/>
              </w:rPr>
              <w:t>6</w:t>
            </w:r>
          </w:p>
        </w:tc>
        <w:tc>
          <w:tcPr>
            <w:tcW w:w="1416" w:type="dxa"/>
          </w:tcPr>
          <w:p w14:paraId="0AA882E8" w14:textId="22B17ABF" w:rsidR="00A31E75" w:rsidRPr="005E5B3A" w:rsidRDefault="00A31E75" w:rsidP="007B6DCB">
            <w:pPr>
              <w:rPr>
                <w:sz w:val="16"/>
                <w:szCs w:val="16"/>
              </w:rPr>
            </w:pPr>
            <w:r w:rsidRPr="005E5B3A">
              <w:rPr>
                <w:sz w:val="16"/>
                <w:szCs w:val="16"/>
              </w:rPr>
              <w:t>24</w:t>
            </w:r>
          </w:p>
        </w:tc>
        <w:tc>
          <w:tcPr>
            <w:tcW w:w="1416" w:type="dxa"/>
          </w:tcPr>
          <w:p w14:paraId="7DB2B713" w14:textId="0DBEA876" w:rsidR="00A31E75" w:rsidRPr="005E5B3A" w:rsidRDefault="00A31E75" w:rsidP="007B6DCB">
            <w:pPr>
              <w:rPr>
                <w:sz w:val="16"/>
                <w:szCs w:val="16"/>
              </w:rPr>
            </w:pPr>
            <w:r w:rsidRPr="005E5B3A">
              <w:rPr>
                <w:sz w:val="16"/>
                <w:szCs w:val="16"/>
              </w:rPr>
              <w:t>6</w:t>
            </w:r>
          </w:p>
        </w:tc>
        <w:tc>
          <w:tcPr>
            <w:tcW w:w="1416" w:type="dxa"/>
          </w:tcPr>
          <w:p w14:paraId="4C2647F7" w14:textId="512C7D85" w:rsidR="00A31E75" w:rsidRPr="005E5B3A" w:rsidRDefault="00A31E75" w:rsidP="007B6DCB">
            <w:pPr>
              <w:rPr>
                <w:sz w:val="16"/>
                <w:szCs w:val="16"/>
              </w:rPr>
            </w:pPr>
            <w:r w:rsidRPr="005E5B3A">
              <w:rPr>
                <w:sz w:val="16"/>
                <w:szCs w:val="16"/>
              </w:rPr>
              <w:t>144</w:t>
            </w:r>
          </w:p>
        </w:tc>
      </w:tr>
      <w:tr w:rsidR="00A31E75" w14:paraId="0BC5B315" w14:textId="77777777" w:rsidTr="00A31E75">
        <w:tc>
          <w:tcPr>
            <w:tcW w:w="1415" w:type="dxa"/>
          </w:tcPr>
          <w:p w14:paraId="6A9D62A7" w14:textId="692490D3" w:rsidR="00A31E75" w:rsidRPr="005E5B3A" w:rsidRDefault="00A31E75" w:rsidP="007B6DCB">
            <w:pPr>
              <w:rPr>
                <w:i/>
                <w:iCs/>
                <w:sz w:val="16"/>
                <w:szCs w:val="16"/>
              </w:rPr>
            </w:pPr>
            <w:r w:rsidRPr="005E5B3A">
              <w:rPr>
                <w:i/>
                <w:iCs/>
                <w:sz w:val="16"/>
                <w:szCs w:val="16"/>
              </w:rPr>
              <w:t>Incendio</w:t>
            </w:r>
          </w:p>
        </w:tc>
        <w:tc>
          <w:tcPr>
            <w:tcW w:w="1415" w:type="dxa"/>
          </w:tcPr>
          <w:p w14:paraId="32DEA12C" w14:textId="15AE1B4D" w:rsidR="00A31E75" w:rsidRPr="005E5B3A" w:rsidRDefault="00A31E75" w:rsidP="007B6DCB">
            <w:pPr>
              <w:rPr>
                <w:sz w:val="16"/>
                <w:szCs w:val="16"/>
              </w:rPr>
            </w:pPr>
            <w:r w:rsidRPr="005E5B3A">
              <w:rPr>
                <w:sz w:val="16"/>
                <w:szCs w:val="16"/>
              </w:rPr>
              <w:t>2</w:t>
            </w:r>
          </w:p>
        </w:tc>
        <w:tc>
          <w:tcPr>
            <w:tcW w:w="1416" w:type="dxa"/>
          </w:tcPr>
          <w:p w14:paraId="21D9DC2B" w14:textId="44ACFAA2" w:rsidR="00A31E75" w:rsidRPr="005E5B3A" w:rsidRDefault="00A31E75" w:rsidP="007B6DCB">
            <w:pPr>
              <w:rPr>
                <w:sz w:val="16"/>
                <w:szCs w:val="16"/>
              </w:rPr>
            </w:pPr>
            <w:r w:rsidRPr="005E5B3A">
              <w:rPr>
                <w:sz w:val="16"/>
                <w:szCs w:val="16"/>
              </w:rPr>
              <w:t>9</w:t>
            </w:r>
          </w:p>
        </w:tc>
        <w:tc>
          <w:tcPr>
            <w:tcW w:w="1416" w:type="dxa"/>
          </w:tcPr>
          <w:p w14:paraId="3DE02687" w14:textId="572B4929" w:rsidR="00A31E75" w:rsidRPr="005E5B3A" w:rsidRDefault="00A31E75" w:rsidP="007B6DCB">
            <w:pPr>
              <w:rPr>
                <w:sz w:val="16"/>
                <w:szCs w:val="16"/>
              </w:rPr>
            </w:pPr>
            <w:r w:rsidRPr="005E5B3A">
              <w:rPr>
                <w:sz w:val="16"/>
                <w:szCs w:val="16"/>
              </w:rPr>
              <w:t>18</w:t>
            </w:r>
          </w:p>
        </w:tc>
        <w:tc>
          <w:tcPr>
            <w:tcW w:w="1416" w:type="dxa"/>
          </w:tcPr>
          <w:p w14:paraId="5B32D8C4" w14:textId="20D26764" w:rsidR="00A31E75" w:rsidRPr="005E5B3A" w:rsidRDefault="00A31E75" w:rsidP="007B6DCB">
            <w:pPr>
              <w:rPr>
                <w:sz w:val="16"/>
                <w:szCs w:val="16"/>
              </w:rPr>
            </w:pPr>
            <w:r w:rsidRPr="005E5B3A">
              <w:rPr>
                <w:sz w:val="16"/>
                <w:szCs w:val="16"/>
              </w:rPr>
              <w:t>3</w:t>
            </w:r>
          </w:p>
        </w:tc>
        <w:tc>
          <w:tcPr>
            <w:tcW w:w="1416" w:type="dxa"/>
          </w:tcPr>
          <w:p w14:paraId="48B2BB3B" w14:textId="08859391" w:rsidR="00A31E75" w:rsidRPr="005E5B3A" w:rsidRDefault="00A31E75" w:rsidP="007B6DCB">
            <w:pPr>
              <w:rPr>
                <w:sz w:val="16"/>
                <w:szCs w:val="16"/>
              </w:rPr>
            </w:pPr>
            <w:r w:rsidRPr="005E5B3A">
              <w:rPr>
                <w:sz w:val="16"/>
                <w:szCs w:val="16"/>
              </w:rPr>
              <w:t>54</w:t>
            </w:r>
          </w:p>
        </w:tc>
      </w:tr>
      <w:tr w:rsidR="00A31E75" w14:paraId="3EFD58B8" w14:textId="77777777" w:rsidTr="00A31E75">
        <w:tc>
          <w:tcPr>
            <w:tcW w:w="1415" w:type="dxa"/>
          </w:tcPr>
          <w:p w14:paraId="3A73EEA4" w14:textId="7E93E562" w:rsidR="00A31E75" w:rsidRPr="005E5B3A" w:rsidRDefault="00A31E75" w:rsidP="007B6DCB">
            <w:pPr>
              <w:rPr>
                <w:i/>
                <w:iCs/>
                <w:sz w:val="16"/>
                <w:szCs w:val="16"/>
              </w:rPr>
            </w:pPr>
            <w:r w:rsidRPr="005E5B3A">
              <w:rPr>
                <w:i/>
                <w:iCs/>
                <w:sz w:val="16"/>
                <w:szCs w:val="16"/>
              </w:rPr>
              <w:t>Inundación</w:t>
            </w:r>
          </w:p>
        </w:tc>
        <w:tc>
          <w:tcPr>
            <w:tcW w:w="1415" w:type="dxa"/>
          </w:tcPr>
          <w:p w14:paraId="0C96E465" w14:textId="0AD3D964" w:rsidR="00A31E75" w:rsidRPr="005E5B3A" w:rsidRDefault="00A31E75" w:rsidP="007B6DCB">
            <w:pPr>
              <w:rPr>
                <w:sz w:val="16"/>
                <w:szCs w:val="16"/>
              </w:rPr>
            </w:pPr>
            <w:r w:rsidRPr="005E5B3A">
              <w:rPr>
                <w:sz w:val="16"/>
                <w:szCs w:val="16"/>
              </w:rPr>
              <w:t>1</w:t>
            </w:r>
          </w:p>
        </w:tc>
        <w:tc>
          <w:tcPr>
            <w:tcW w:w="1416" w:type="dxa"/>
          </w:tcPr>
          <w:p w14:paraId="13C4AFDD" w14:textId="7C477D4F" w:rsidR="00A31E75" w:rsidRPr="005E5B3A" w:rsidRDefault="00A31E75" w:rsidP="007B6DCB">
            <w:pPr>
              <w:rPr>
                <w:sz w:val="16"/>
                <w:szCs w:val="16"/>
              </w:rPr>
            </w:pPr>
            <w:r w:rsidRPr="005E5B3A">
              <w:rPr>
                <w:sz w:val="16"/>
                <w:szCs w:val="16"/>
              </w:rPr>
              <w:t>8</w:t>
            </w:r>
          </w:p>
        </w:tc>
        <w:tc>
          <w:tcPr>
            <w:tcW w:w="1416" w:type="dxa"/>
          </w:tcPr>
          <w:p w14:paraId="7B9B7B76" w14:textId="5D9F3170" w:rsidR="00A31E75" w:rsidRPr="005E5B3A" w:rsidRDefault="00A31E75" w:rsidP="007B6DCB">
            <w:pPr>
              <w:rPr>
                <w:sz w:val="16"/>
                <w:szCs w:val="16"/>
              </w:rPr>
            </w:pPr>
            <w:r w:rsidRPr="005E5B3A">
              <w:rPr>
                <w:sz w:val="16"/>
                <w:szCs w:val="16"/>
              </w:rPr>
              <w:t>8</w:t>
            </w:r>
          </w:p>
        </w:tc>
        <w:tc>
          <w:tcPr>
            <w:tcW w:w="1416" w:type="dxa"/>
          </w:tcPr>
          <w:p w14:paraId="16DC5754" w14:textId="3F388BB3" w:rsidR="00A31E75" w:rsidRPr="005E5B3A" w:rsidRDefault="00A31E75" w:rsidP="007B6DCB">
            <w:pPr>
              <w:rPr>
                <w:sz w:val="16"/>
                <w:szCs w:val="16"/>
              </w:rPr>
            </w:pPr>
            <w:r w:rsidRPr="005E5B3A">
              <w:rPr>
                <w:sz w:val="16"/>
                <w:szCs w:val="16"/>
              </w:rPr>
              <w:t>3</w:t>
            </w:r>
          </w:p>
        </w:tc>
        <w:tc>
          <w:tcPr>
            <w:tcW w:w="1416" w:type="dxa"/>
          </w:tcPr>
          <w:p w14:paraId="1E0EF5ED" w14:textId="739F4FC2" w:rsidR="00A31E75" w:rsidRPr="005E5B3A" w:rsidRDefault="00A31E75" w:rsidP="007B6DCB">
            <w:pPr>
              <w:rPr>
                <w:sz w:val="16"/>
                <w:szCs w:val="16"/>
              </w:rPr>
            </w:pPr>
            <w:r w:rsidRPr="005E5B3A">
              <w:rPr>
                <w:sz w:val="16"/>
                <w:szCs w:val="16"/>
              </w:rPr>
              <w:t>24</w:t>
            </w:r>
          </w:p>
        </w:tc>
      </w:tr>
      <w:tr w:rsidR="00A31E75" w14:paraId="46EFF67A" w14:textId="77777777" w:rsidTr="00A31E75">
        <w:tc>
          <w:tcPr>
            <w:tcW w:w="1415" w:type="dxa"/>
          </w:tcPr>
          <w:p w14:paraId="18415999" w14:textId="1F6F1F24" w:rsidR="00A31E75" w:rsidRPr="005E5B3A" w:rsidRDefault="00A31E75" w:rsidP="007B6DCB">
            <w:pPr>
              <w:rPr>
                <w:i/>
                <w:iCs/>
                <w:sz w:val="16"/>
                <w:szCs w:val="16"/>
              </w:rPr>
            </w:pPr>
            <w:r w:rsidRPr="005E5B3A">
              <w:rPr>
                <w:i/>
                <w:iCs/>
                <w:sz w:val="16"/>
                <w:szCs w:val="16"/>
              </w:rPr>
              <w:t>Virus</w:t>
            </w:r>
          </w:p>
        </w:tc>
        <w:tc>
          <w:tcPr>
            <w:tcW w:w="1415" w:type="dxa"/>
          </w:tcPr>
          <w:p w14:paraId="1E16F264" w14:textId="050A6EBD" w:rsidR="00A31E75" w:rsidRPr="005E5B3A" w:rsidRDefault="00A31E75" w:rsidP="007B6DCB">
            <w:pPr>
              <w:rPr>
                <w:sz w:val="16"/>
                <w:szCs w:val="16"/>
              </w:rPr>
            </w:pPr>
            <w:r w:rsidRPr="005E5B3A">
              <w:rPr>
                <w:sz w:val="16"/>
                <w:szCs w:val="16"/>
              </w:rPr>
              <w:t>4</w:t>
            </w:r>
          </w:p>
        </w:tc>
        <w:tc>
          <w:tcPr>
            <w:tcW w:w="1416" w:type="dxa"/>
          </w:tcPr>
          <w:p w14:paraId="715D9575" w14:textId="7C470726" w:rsidR="00A31E75" w:rsidRPr="005E5B3A" w:rsidRDefault="00A31E75" w:rsidP="007B6DCB">
            <w:pPr>
              <w:rPr>
                <w:sz w:val="16"/>
                <w:szCs w:val="16"/>
              </w:rPr>
            </w:pPr>
            <w:r w:rsidRPr="005E5B3A">
              <w:rPr>
                <w:sz w:val="16"/>
                <w:szCs w:val="16"/>
              </w:rPr>
              <w:t>5</w:t>
            </w:r>
          </w:p>
        </w:tc>
        <w:tc>
          <w:tcPr>
            <w:tcW w:w="1416" w:type="dxa"/>
          </w:tcPr>
          <w:p w14:paraId="2E3B8D03" w14:textId="7142295B" w:rsidR="00A31E75" w:rsidRPr="005E5B3A" w:rsidRDefault="00A31E75" w:rsidP="007B6DCB">
            <w:pPr>
              <w:rPr>
                <w:sz w:val="16"/>
                <w:szCs w:val="16"/>
              </w:rPr>
            </w:pPr>
            <w:r w:rsidRPr="005E5B3A">
              <w:rPr>
                <w:sz w:val="16"/>
                <w:szCs w:val="16"/>
              </w:rPr>
              <w:t>20</w:t>
            </w:r>
          </w:p>
        </w:tc>
        <w:tc>
          <w:tcPr>
            <w:tcW w:w="1416" w:type="dxa"/>
          </w:tcPr>
          <w:p w14:paraId="3D9D67F5" w14:textId="12396DF7" w:rsidR="00A31E75" w:rsidRPr="005E5B3A" w:rsidRDefault="00A31E75" w:rsidP="007B6DCB">
            <w:pPr>
              <w:rPr>
                <w:sz w:val="16"/>
                <w:szCs w:val="16"/>
              </w:rPr>
            </w:pPr>
            <w:r w:rsidRPr="005E5B3A">
              <w:rPr>
                <w:sz w:val="16"/>
                <w:szCs w:val="16"/>
              </w:rPr>
              <w:t>6</w:t>
            </w:r>
          </w:p>
        </w:tc>
        <w:tc>
          <w:tcPr>
            <w:tcW w:w="1416" w:type="dxa"/>
          </w:tcPr>
          <w:p w14:paraId="5AAA00DD" w14:textId="115845BE" w:rsidR="00A31E75" w:rsidRPr="005E5B3A" w:rsidRDefault="00A31E75" w:rsidP="007B6DCB">
            <w:pPr>
              <w:rPr>
                <w:sz w:val="16"/>
                <w:szCs w:val="16"/>
              </w:rPr>
            </w:pPr>
            <w:r w:rsidRPr="005E5B3A">
              <w:rPr>
                <w:sz w:val="16"/>
                <w:szCs w:val="16"/>
              </w:rPr>
              <w:t>120</w:t>
            </w:r>
          </w:p>
        </w:tc>
      </w:tr>
      <w:tr w:rsidR="00A31E75" w14:paraId="6E0C1D2F" w14:textId="77777777" w:rsidTr="00A31E75">
        <w:tc>
          <w:tcPr>
            <w:tcW w:w="1415" w:type="dxa"/>
          </w:tcPr>
          <w:p w14:paraId="7ECF7823" w14:textId="079063D3" w:rsidR="00A31E75" w:rsidRPr="005E5B3A" w:rsidRDefault="00A31E75" w:rsidP="007B6DCB">
            <w:pPr>
              <w:rPr>
                <w:i/>
                <w:iCs/>
                <w:sz w:val="16"/>
                <w:szCs w:val="16"/>
              </w:rPr>
            </w:pPr>
            <w:r w:rsidRPr="005E5B3A">
              <w:rPr>
                <w:i/>
                <w:iCs/>
                <w:sz w:val="16"/>
                <w:szCs w:val="16"/>
              </w:rPr>
              <w:t>Sismo</w:t>
            </w:r>
          </w:p>
        </w:tc>
        <w:tc>
          <w:tcPr>
            <w:tcW w:w="1415" w:type="dxa"/>
          </w:tcPr>
          <w:p w14:paraId="7840E467" w14:textId="495246F4" w:rsidR="00A31E75" w:rsidRPr="005E5B3A" w:rsidRDefault="00A31E75" w:rsidP="007B6DCB">
            <w:pPr>
              <w:rPr>
                <w:sz w:val="16"/>
                <w:szCs w:val="16"/>
              </w:rPr>
            </w:pPr>
            <w:r w:rsidRPr="005E5B3A">
              <w:rPr>
                <w:sz w:val="16"/>
                <w:szCs w:val="16"/>
              </w:rPr>
              <w:t>1</w:t>
            </w:r>
          </w:p>
        </w:tc>
        <w:tc>
          <w:tcPr>
            <w:tcW w:w="1416" w:type="dxa"/>
          </w:tcPr>
          <w:p w14:paraId="6C872FD6" w14:textId="7478EC68" w:rsidR="00A31E75" w:rsidRPr="005E5B3A" w:rsidRDefault="00A31E75" w:rsidP="007B6DCB">
            <w:pPr>
              <w:rPr>
                <w:sz w:val="16"/>
                <w:szCs w:val="16"/>
              </w:rPr>
            </w:pPr>
            <w:r w:rsidRPr="005E5B3A">
              <w:rPr>
                <w:sz w:val="16"/>
                <w:szCs w:val="16"/>
              </w:rPr>
              <w:t>8</w:t>
            </w:r>
          </w:p>
        </w:tc>
        <w:tc>
          <w:tcPr>
            <w:tcW w:w="1416" w:type="dxa"/>
          </w:tcPr>
          <w:p w14:paraId="19431EA7" w14:textId="5E1255F4" w:rsidR="00A31E75" w:rsidRPr="005E5B3A" w:rsidRDefault="00A31E75" w:rsidP="007B6DCB">
            <w:pPr>
              <w:rPr>
                <w:sz w:val="16"/>
                <w:szCs w:val="16"/>
              </w:rPr>
            </w:pPr>
            <w:r w:rsidRPr="005E5B3A">
              <w:rPr>
                <w:sz w:val="16"/>
                <w:szCs w:val="16"/>
              </w:rPr>
              <w:t>8</w:t>
            </w:r>
          </w:p>
        </w:tc>
        <w:tc>
          <w:tcPr>
            <w:tcW w:w="1416" w:type="dxa"/>
          </w:tcPr>
          <w:p w14:paraId="3EFBB486" w14:textId="00785B5E" w:rsidR="00A31E75" w:rsidRPr="005E5B3A" w:rsidRDefault="00A31E75" w:rsidP="007B6DCB">
            <w:pPr>
              <w:rPr>
                <w:sz w:val="16"/>
                <w:szCs w:val="16"/>
              </w:rPr>
            </w:pPr>
            <w:r w:rsidRPr="005E5B3A">
              <w:rPr>
                <w:sz w:val="16"/>
                <w:szCs w:val="16"/>
              </w:rPr>
              <w:t>1</w:t>
            </w:r>
          </w:p>
        </w:tc>
        <w:tc>
          <w:tcPr>
            <w:tcW w:w="1416" w:type="dxa"/>
          </w:tcPr>
          <w:p w14:paraId="594959EF" w14:textId="2455E3F1" w:rsidR="00A31E75" w:rsidRPr="005E5B3A" w:rsidRDefault="00A31E75" w:rsidP="007B6DCB">
            <w:pPr>
              <w:rPr>
                <w:sz w:val="16"/>
                <w:szCs w:val="16"/>
              </w:rPr>
            </w:pPr>
            <w:r w:rsidRPr="005E5B3A">
              <w:rPr>
                <w:sz w:val="16"/>
                <w:szCs w:val="16"/>
              </w:rPr>
              <w:t>8</w:t>
            </w:r>
          </w:p>
        </w:tc>
      </w:tr>
      <w:tr w:rsidR="00A31E75" w14:paraId="1D248C72" w14:textId="77777777" w:rsidTr="00A31E75">
        <w:tc>
          <w:tcPr>
            <w:tcW w:w="1415" w:type="dxa"/>
          </w:tcPr>
          <w:p w14:paraId="7265DFFE" w14:textId="1D3BAF98" w:rsidR="00A31E75" w:rsidRPr="005E5B3A" w:rsidRDefault="00A31E75" w:rsidP="007B6DCB">
            <w:pPr>
              <w:rPr>
                <w:i/>
                <w:iCs/>
                <w:sz w:val="16"/>
                <w:szCs w:val="16"/>
              </w:rPr>
            </w:pPr>
            <w:r w:rsidRPr="005E5B3A">
              <w:rPr>
                <w:i/>
                <w:iCs/>
                <w:sz w:val="16"/>
                <w:szCs w:val="16"/>
              </w:rPr>
              <w:t>Robo</w:t>
            </w:r>
          </w:p>
        </w:tc>
        <w:tc>
          <w:tcPr>
            <w:tcW w:w="1415" w:type="dxa"/>
          </w:tcPr>
          <w:p w14:paraId="494EF92D" w14:textId="15CC26E0" w:rsidR="00A31E75" w:rsidRPr="005E5B3A" w:rsidRDefault="00A31E75" w:rsidP="007B6DCB">
            <w:pPr>
              <w:rPr>
                <w:sz w:val="16"/>
                <w:szCs w:val="16"/>
              </w:rPr>
            </w:pPr>
            <w:r w:rsidRPr="005E5B3A">
              <w:rPr>
                <w:sz w:val="16"/>
                <w:szCs w:val="16"/>
              </w:rPr>
              <w:t>2</w:t>
            </w:r>
          </w:p>
        </w:tc>
        <w:tc>
          <w:tcPr>
            <w:tcW w:w="1416" w:type="dxa"/>
          </w:tcPr>
          <w:p w14:paraId="75BA0E62" w14:textId="53FC0BE2" w:rsidR="00A31E75" w:rsidRPr="005E5B3A" w:rsidRDefault="00A31E75" w:rsidP="007B6DCB">
            <w:pPr>
              <w:rPr>
                <w:sz w:val="16"/>
                <w:szCs w:val="16"/>
              </w:rPr>
            </w:pPr>
            <w:r w:rsidRPr="005E5B3A">
              <w:rPr>
                <w:sz w:val="16"/>
                <w:szCs w:val="16"/>
              </w:rPr>
              <w:t>7</w:t>
            </w:r>
          </w:p>
        </w:tc>
        <w:tc>
          <w:tcPr>
            <w:tcW w:w="1416" w:type="dxa"/>
          </w:tcPr>
          <w:p w14:paraId="7DC6BA09" w14:textId="23BBD435" w:rsidR="00A31E75" w:rsidRPr="005E5B3A" w:rsidRDefault="00A31E75" w:rsidP="007B6DCB">
            <w:pPr>
              <w:rPr>
                <w:sz w:val="16"/>
                <w:szCs w:val="16"/>
              </w:rPr>
            </w:pPr>
            <w:r w:rsidRPr="005E5B3A">
              <w:rPr>
                <w:sz w:val="16"/>
                <w:szCs w:val="16"/>
              </w:rPr>
              <w:t>14</w:t>
            </w:r>
          </w:p>
        </w:tc>
        <w:tc>
          <w:tcPr>
            <w:tcW w:w="1416" w:type="dxa"/>
          </w:tcPr>
          <w:p w14:paraId="4BDBF5F6" w14:textId="77C8C6FF" w:rsidR="00A31E75" w:rsidRPr="005E5B3A" w:rsidRDefault="00A31E75" w:rsidP="007B6DCB">
            <w:pPr>
              <w:rPr>
                <w:sz w:val="16"/>
                <w:szCs w:val="16"/>
              </w:rPr>
            </w:pPr>
            <w:r w:rsidRPr="005E5B3A">
              <w:rPr>
                <w:sz w:val="16"/>
                <w:szCs w:val="16"/>
              </w:rPr>
              <w:t>7</w:t>
            </w:r>
          </w:p>
        </w:tc>
        <w:tc>
          <w:tcPr>
            <w:tcW w:w="1416" w:type="dxa"/>
          </w:tcPr>
          <w:p w14:paraId="5077C099" w14:textId="189732AE" w:rsidR="00A31E75" w:rsidRPr="005E5B3A" w:rsidRDefault="00A31E75" w:rsidP="007B6DCB">
            <w:pPr>
              <w:rPr>
                <w:sz w:val="16"/>
                <w:szCs w:val="16"/>
              </w:rPr>
            </w:pPr>
            <w:r w:rsidRPr="005E5B3A">
              <w:rPr>
                <w:sz w:val="16"/>
                <w:szCs w:val="16"/>
              </w:rPr>
              <w:t>98</w:t>
            </w:r>
          </w:p>
        </w:tc>
      </w:tr>
      <w:tr w:rsidR="00A31E75" w14:paraId="32125A63" w14:textId="77777777" w:rsidTr="00A31E75">
        <w:tc>
          <w:tcPr>
            <w:tcW w:w="1415" w:type="dxa"/>
          </w:tcPr>
          <w:p w14:paraId="6577F2E1" w14:textId="668028A8" w:rsidR="00A31E75" w:rsidRPr="005E5B3A" w:rsidRDefault="00A31E75" w:rsidP="007B6DCB">
            <w:pPr>
              <w:rPr>
                <w:i/>
                <w:iCs/>
                <w:sz w:val="16"/>
                <w:szCs w:val="16"/>
              </w:rPr>
            </w:pPr>
            <w:r w:rsidRPr="005E5B3A">
              <w:rPr>
                <w:i/>
                <w:iCs/>
                <w:sz w:val="16"/>
                <w:szCs w:val="16"/>
              </w:rPr>
              <w:t>Sabotaje</w:t>
            </w:r>
          </w:p>
        </w:tc>
        <w:tc>
          <w:tcPr>
            <w:tcW w:w="1415" w:type="dxa"/>
          </w:tcPr>
          <w:p w14:paraId="45AD9CEC" w14:textId="5DA4941D" w:rsidR="00A31E75" w:rsidRPr="005E5B3A" w:rsidRDefault="00A31E75" w:rsidP="007B6DCB">
            <w:pPr>
              <w:rPr>
                <w:sz w:val="16"/>
                <w:szCs w:val="16"/>
              </w:rPr>
            </w:pPr>
            <w:r w:rsidRPr="005E5B3A">
              <w:rPr>
                <w:sz w:val="16"/>
                <w:szCs w:val="16"/>
              </w:rPr>
              <w:t>3</w:t>
            </w:r>
          </w:p>
        </w:tc>
        <w:tc>
          <w:tcPr>
            <w:tcW w:w="1416" w:type="dxa"/>
          </w:tcPr>
          <w:p w14:paraId="3069D4E4" w14:textId="0DD309A2" w:rsidR="00A31E75" w:rsidRPr="005E5B3A" w:rsidRDefault="00A31E75" w:rsidP="007B6DCB">
            <w:pPr>
              <w:rPr>
                <w:sz w:val="16"/>
                <w:szCs w:val="16"/>
              </w:rPr>
            </w:pPr>
            <w:r w:rsidRPr="005E5B3A">
              <w:rPr>
                <w:sz w:val="16"/>
                <w:szCs w:val="16"/>
              </w:rPr>
              <w:t>4</w:t>
            </w:r>
          </w:p>
        </w:tc>
        <w:tc>
          <w:tcPr>
            <w:tcW w:w="1416" w:type="dxa"/>
          </w:tcPr>
          <w:p w14:paraId="6718E96C" w14:textId="56AD2C26" w:rsidR="00A31E75" w:rsidRPr="005E5B3A" w:rsidRDefault="00A31E75" w:rsidP="007B6DCB">
            <w:pPr>
              <w:rPr>
                <w:sz w:val="16"/>
                <w:szCs w:val="16"/>
              </w:rPr>
            </w:pPr>
            <w:r w:rsidRPr="005E5B3A">
              <w:rPr>
                <w:sz w:val="16"/>
                <w:szCs w:val="16"/>
              </w:rPr>
              <w:t>12</w:t>
            </w:r>
          </w:p>
        </w:tc>
        <w:tc>
          <w:tcPr>
            <w:tcW w:w="1416" w:type="dxa"/>
          </w:tcPr>
          <w:p w14:paraId="41BFAFB9" w14:textId="4C838FBC" w:rsidR="00A31E75" w:rsidRPr="005E5B3A" w:rsidRDefault="00A31E75" w:rsidP="007B6DCB">
            <w:pPr>
              <w:rPr>
                <w:sz w:val="16"/>
                <w:szCs w:val="16"/>
              </w:rPr>
            </w:pPr>
            <w:r w:rsidRPr="005E5B3A">
              <w:rPr>
                <w:sz w:val="16"/>
                <w:szCs w:val="16"/>
              </w:rPr>
              <w:t>5</w:t>
            </w:r>
          </w:p>
        </w:tc>
        <w:tc>
          <w:tcPr>
            <w:tcW w:w="1416" w:type="dxa"/>
          </w:tcPr>
          <w:p w14:paraId="71C51DBA" w14:textId="770E8A9D" w:rsidR="00A31E75" w:rsidRPr="005E5B3A" w:rsidRDefault="00A31E75" w:rsidP="007B6DCB">
            <w:pPr>
              <w:rPr>
                <w:sz w:val="16"/>
                <w:szCs w:val="16"/>
              </w:rPr>
            </w:pPr>
            <w:r w:rsidRPr="005E5B3A">
              <w:rPr>
                <w:sz w:val="16"/>
                <w:szCs w:val="16"/>
              </w:rPr>
              <w:t>60</w:t>
            </w:r>
          </w:p>
        </w:tc>
      </w:tr>
      <w:tr w:rsidR="00A31E75" w14:paraId="3901139C" w14:textId="77777777" w:rsidTr="00A31E75">
        <w:tc>
          <w:tcPr>
            <w:tcW w:w="1415" w:type="dxa"/>
          </w:tcPr>
          <w:p w14:paraId="53EDCEA6" w14:textId="1C2CC5A4" w:rsidR="00A31E75" w:rsidRPr="005E5B3A" w:rsidRDefault="00A31E75" w:rsidP="007B6DCB">
            <w:pPr>
              <w:rPr>
                <w:i/>
                <w:iCs/>
                <w:sz w:val="16"/>
                <w:szCs w:val="16"/>
              </w:rPr>
            </w:pPr>
            <w:r w:rsidRPr="005E5B3A">
              <w:rPr>
                <w:i/>
                <w:iCs/>
                <w:sz w:val="16"/>
                <w:szCs w:val="16"/>
              </w:rPr>
              <w:t>Espionaje</w:t>
            </w:r>
          </w:p>
        </w:tc>
        <w:tc>
          <w:tcPr>
            <w:tcW w:w="1415" w:type="dxa"/>
          </w:tcPr>
          <w:p w14:paraId="651D8640" w14:textId="7CA6F7BF" w:rsidR="00A31E75" w:rsidRPr="005E5B3A" w:rsidRDefault="00A31E75" w:rsidP="007B6DCB">
            <w:pPr>
              <w:rPr>
                <w:sz w:val="16"/>
                <w:szCs w:val="16"/>
              </w:rPr>
            </w:pPr>
            <w:r w:rsidRPr="005E5B3A">
              <w:rPr>
                <w:sz w:val="16"/>
                <w:szCs w:val="16"/>
              </w:rPr>
              <w:t>2</w:t>
            </w:r>
          </w:p>
        </w:tc>
        <w:tc>
          <w:tcPr>
            <w:tcW w:w="1416" w:type="dxa"/>
          </w:tcPr>
          <w:p w14:paraId="38B43E2F" w14:textId="2C7B4C0E" w:rsidR="00A31E75" w:rsidRPr="005E5B3A" w:rsidRDefault="00A31E75" w:rsidP="007B6DCB">
            <w:pPr>
              <w:rPr>
                <w:sz w:val="16"/>
                <w:szCs w:val="16"/>
              </w:rPr>
            </w:pPr>
            <w:r w:rsidRPr="005E5B3A">
              <w:rPr>
                <w:sz w:val="16"/>
                <w:szCs w:val="16"/>
              </w:rPr>
              <w:t>5</w:t>
            </w:r>
          </w:p>
        </w:tc>
        <w:tc>
          <w:tcPr>
            <w:tcW w:w="1416" w:type="dxa"/>
          </w:tcPr>
          <w:p w14:paraId="75C2715B" w14:textId="4CDFC984" w:rsidR="00A31E75" w:rsidRPr="005E5B3A" w:rsidRDefault="00A31E75" w:rsidP="007B6DCB">
            <w:pPr>
              <w:rPr>
                <w:sz w:val="16"/>
                <w:szCs w:val="16"/>
              </w:rPr>
            </w:pPr>
            <w:r w:rsidRPr="005E5B3A">
              <w:rPr>
                <w:sz w:val="16"/>
                <w:szCs w:val="16"/>
              </w:rPr>
              <w:t>10</w:t>
            </w:r>
          </w:p>
        </w:tc>
        <w:tc>
          <w:tcPr>
            <w:tcW w:w="1416" w:type="dxa"/>
          </w:tcPr>
          <w:p w14:paraId="3F83998F" w14:textId="40429B1B" w:rsidR="00A31E75" w:rsidRPr="005E5B3A" w:rsidRDefault="00A31E75" w:rsidP="007B6DCB">
            <w:pPr>
              <w:rPr>
                <w:sz w:val="16"/>
                <w:szCs w:val="16"/>
              </w:rPr>
            </w:pPr>
            <w:r w:rsidRPr="005E5B3A">
              <w:rPr>
                <w:sz w:val="16"/>
                <w:szCs w:val="16"/>
              </w:rPr>
              <w:t>5</w:t>
            </w:r>
          </w:p>
        </w:tc>
        <w:tc>
          <w:tcPr>
            <w:tcW w:w="1416" w:type="dxa"/>
          </w:tcPr>
          <w:p w14:paraId="36A6D333" w14:textId="34D9DA51" w:rsidR="00A31E75" w:rsidRPr="005E5B3A" w:rsidRDefault="00A31E75" w:rsidP="007B6DCB">
            <w:pPr>
              <w:rPr>
                <w:sz w:val="16"/>
                <w:szCs w:val="16"/>
              </w:rPr>
            </w:pPr>
            <w:r w:rsidRPr="005E5B3A">
              <w:rPr>
                <w:sz w:val="16"/>
                <w:szCs w:val="16"/>
              </w:rPr>
              <w:t>50</w:t>
            </w:r>
          </w:p>
        </w:tc>
      </w:tr>
      <w:tr w:rsidR="00A31E75" w14:paraId="561C414E" w14:textId="77777777" w:rsidTr="00A31E75">
        <w:tc>
          <w:tcPr>
            <w:tcW w:w="1415" w:type="dxa"/>
          </w:tcPr>
          <w:p w14:paraId="3DBAB3A2" w14:textId="3B42E0CE" w:rsidR="00A31E75" w:rsidRPr="005E5B3A" w:rsidRDefault="00A31E75" w:rsidP="007B6DCB">
            <w:pPr>
              <w:rPr>
                <w:i/>
                <w:iCs/>
                <w:sz w:val="16"/>
                <w:szCs w:val="16"/>
              </w:rPr>
            </w:pPr>
            <w:r w:rsidRPr="005E5B3A">
              <w:rPr>
                <w:i/>
                <w:iCs/>
                <w:sz w:val="16"/>
                <w:szCs w:val="16"/>
              </w:rPr>
              <w:t>Fallo eléctrico</w:t>
            </w:r>
          </w:p>
        </w:tc>
        <w:tc>
          <w:tcPr>
            <w:tcW w:w="1415" w:type="dxa"/>
          </w:tcPr>
          <w:p w14:paraId="3E8A2824" w14:textId="102BD15C" w:rsidR="00A31E75" w:rsidRPr="005E5B3A" w:rsidRDefault="00F94EED" w:rsidP="007B6DCB">
            <w:pPr>
              <w:rPr>
                <w:sz w:val="16"/>
                <w:szCs w:val="16"/>
              </w:rPr>
            </w:pPr>
            <w:r w:rsidRPr="005E5B3A">
              <w:rPr>
                <w:sz w:val="16"/>
                <w:szCs w:val="16"/>
              </w:rPr>
              <w:t>2</w:t>
            </w:r>
          </w:p>
        </w:tc>
        <w:tc>
          <w:tcPr>
            <w:tcW w:w="1416" w:type="dxa"/>
          </w:tcPr>
          <w:p w14:paraId="5532C232" w14:textId="7C0B7DE6" w:rsidR="00A31E75" w:rsidRPr="005E5B3A" w:rsidRDefault="00F94EED" w:rsidP="007B6DCB">
            <w:pPr>
              <w:rPr>
                <w:sz w:val="16"/>
                <w:szCs w:val="16"/>
              </w:rPr>
            </w:pPr>
            <w:r w:rsidRPr="005E5B3A">
              <w:rPr>
                <w:sz w:val="16"/>
                <w:szCs w:val="16"/>
              </w:rPr>
              <w:t>2</w:t>
            </w:r>
          </w:p>
        </w:tc>
        <w:tc>
          <w:tcPr>
            <w:tcW w:w="1416" w:type="dxa"/>
          </w:tcPr>
          <w:p w14:paraId="1750DF31" w14:textId="5FE9EBB2" w:rsidR="00A31E75" w:rsidRPr="005E5B3A" w:rsidRDefault="00F94EED" w:rsidP="007B6DCB">
            <w:pPr>
              <w:rPr>
                <w:sz w:val="16"/>
                <w:szCs w:val="16"/>
              </w:rPr>
            </w:pPr>
            <w:r w:rsidRPr="005E5B3A">
              <w:rPr>
                <w:sz w:val="16"/>
                <w:szCs w:val="16"/>
              </w:rPr>
              <w:t>4</w:t>
            </w:r>
          </w:p>
        </w:tc>
        <w:tc>
          <w:tcPr>
            <w:tcW w:w="1416" w:type="dxa"/>
          </w:tcPr>
          <w:p w14:paraId="148F2B47" w14:textId="2C03F158" w:rsidR="00A31E75" w:rsidRPr="005E5B3A" w:rsidRDefault="00F94EED" w:rsidP="007B6DCB">
            <w:pPr>
              <w:rPr>
                <w:sz w:val="16"/>
                <w:szCs w:val="16"/>
              </w:rPr>
            </w:pPr>
            <w:r w:rsidRPr="005E5B3A">
              <w:rPr>
                <w:sz w:val="16"/>
                <w:szCs w:val="16"/>
              </w:rPr>
              <w:t>8</w:t>
            </w:r>
          </w:p>
        </w:tc>
        <w:tc>
          <w:tcPr>
            <w:tcW w:w="1416" w:type="dxa"/>
          </w:tcPr>
          <w:p w14:paraId="537BF96A" w14:textId="150856E3" w:rsidR="00A31E75" w:rsidRPr="005E5B3A" w:rsidRDefault="00F94EED" w:rsidP="007B6DCB">
            <w:pPr>
              <w:rPr>
                <w:sz w:val="16"/>
                <w:szCs w:val="16"/>
              </w:rPr>
            </w:pPr>
            <w:r w:rsidRPr="005E5B3A">
              <w:rPr>
                <w:sz w:val="16"/>
                <w:szCs w:val="16"/>
              </w:rPr>
              <w:t>32</w:t>
            </w:r>
          </w:p>
        </w:tc>
      </w:tr>
      <w:tr w:rsidR="00F94EED" w14:paraId="50D59507" w14:textId="77777777" w:rsidTr="00A31E75">
        <w:tc>
          <w:tcPr>
            <w:tcW w:w="1415" w:type="dxa"/>
          </w:tcPr>
          <w:p w14:paraId="5ADE0726" w14:textId="516E3C94" w:rsidR="00F94EED" w:rsidRPr="005E5B3A" w:rsidRDefault="00F94EED" w:rsidP="007B6DCB">
            <w:pPr>
              <w:rPr>
                <w:i/>
                <w:iCs/>
                <w:sz w:val="16"/>
                <w:szCs w:val="16"/>
              </w:rPr>
            </w:pPr>
            <w:r w:rsidRPr="005E5B3A">
              <w:rPr>
                <w:i/>
                <w:iCs/>
                <w:sz w:val="16"/>
                <w:szCs w:val="16"/>
              </w:rPr>
              <w:t>Negligencia</w:t>
            </w:r>
          </w:p>
        </w:tc>
        <w:tc>
          <w:tcPr>
            <w:tcW w:w="1415" w:type="dxa"/>
          </w:tcPr>
          <w:p w14:paraId="12C511A0" w14:textId="0D16D867" w:rsidR="00F94EED" w:rsidRPr="005E5B3A" w:rsidRDefault="00F94EED" w:rsidP="007B6DCB">
            <w:pPr>
              <w:rPr>
                <w:sz w:val="16"/>
                <w:szCs w:val="16"/>
              </w:rPr>
            </w:pPr>
            <w:r w:rsidRPr="005E5B3A">
              <w:rPr>
                <w:sz w:val="16"/>
                <w:szCs w:val="16"/>
              </w:rPr>
              <w:t>5</w:t>
            </w:r>
          </w:p>
        </w:tc>
        <w:tc>
          <w:tcPr>
            <w:tcW w:w="1416" w:type="dxa"/>
          </w:tcPr>
          <w:p w14:paraId="2D41F248" w14:textId="4078AAB4" w:rsidR="00F94EED" w:rsidRPr="005E5B3A" w:rsidRDefault="00F94EED" w:rsidP="007B6DCB">
            <w:pPr>
              <w:rPr>
                <w:sz w:val="16"/>
                <w:szCs w:val="16"/>
              </w:rPr>
            </w:pPr>
            <w:r w:rsidRPr="005E5B3A">
              <w:rPr>
                <w:sz w:val="16"/>
                <w:szCs w:val="16"/>
              </w:rPr>
              <w:t>2</w:t>
            </w:r>
          </w:p>
        </w:tc>
        <w:tc>
          <w:tcPr>
            <w:tcW w:w="1416" w:type="dxa"/>
          </w:tcPr>
          <w:p w14:paraId="55F86EC0" w14:textId="6CC5829A" w:rsidR="00F94EED" w:rsidRPr="005E5B3A" w:rsidRDefault="00F94EED" w:rsidP="007B6DCB">
            <w:pPr>
              <w:rPr>
                <w:sz w:val="16"/>
                <w:szCs w:val="16"/>
              </w:rPr>
            </w:pPr>
            <w:r w:rsidRPr="005E5B3A">
              <w:rPr>
                <w:sz w:val="16"/>
                <w:szCs w:val="16"/>
              </w:rPr>
              <w:t>10</w:t>
            </w:r>
          </w:p>
        </w:tc>
        <w:tc>
          <w:tcPr>
            <w:tcW w:w="1416" w:type="dxa"/>
          </w:tcPr>
          <w:p w14:paraId="36BD973D" w14:textId="703044DB" w:rsidR="00F94EED" w:rsidRPr="005E5B3A" w:rsidRDefault="00F94EED" w:rsidP="007B6DCB">
            <w:pPr>
              <w:rPr>
                <w:sz w:val="16"/>
                <w:szCs w:val="16"/>
              </w:rPr>
            </w:pPr>
            <w:r w:rsidRPr="005E5B3A">
              <w:rPr>
                <w:sz w:val="16"/>
                <w:szCs w:val="16"/>
              </w:rPr>
              <w:t>8</w:t>
            </w:r>
          </w:p>
        </w:tc>
        <w:tc>
          <w:tcPr>
            <w:tcW w:w="1416" w:type="dxa"/>
          </w:tcPr>
          <w:p w14:paraId="225FD0AF" w14:textId="37B58C37" w:rsidR="00F94EED" w:rsidRPr="005E5B3A" w:rsidRDefault="00F94EED" w:rsidP="007B6DCB">
            <w:pPr>
              <w:rPr>
                <w:sz w:val="16"/>
                <w:szCs w:val="16"/>
              </w:rPr>
            </w:pPr>
            <w:r w:rsidRPr="005E5B3A">
              <w:rPr>
                <w:sz w:val="16"/>
                <w:szCs w:val="16"/>
              </w:rPr>
              <w:t>80</w:t>
            </w:r>
          </w:p>
        </w:tc>
      </w:tr>
    </w:tbl>
    <w:p w14:paraId="0821CE27" w14:textId="77777777" w:rsidR="007B6DCB" w:rsidRDefault="007B6DCB" w:rsidP="007B6DCB"/>
    <w:p w14:paraId="0DDA8B52" w14:textId="5D85A106" w:rsidR="005E5B3A" w:rsidRPr="005E5B3A" w:rsidRDefault="005E5B3A" w:rsidP="005E5B3A">
      <w:r w:rsidRPr="005E5B3A">
        <w:t>Intrusión (144)</w:t>
      </w:r>
    </w:p>
    <w:p w14:paraId="17A4263B" w14:textId="7BC55CCA" w:rsidR="005E5B3A" w:rsidRPr="005E5B3A" w:rsidRDefault="005E5B3A" w:rsidP="005E5B3A">
      <w:r w:rsidRPr="005E5B3A">
        <w:t>Virus (120)</w:t>
      </w:r>
    </w:p>
    <w:p w14:paraId="3FB385B4" w14:textId="2BBC8EF7" w:rsidR="005E5B3A" w:rsidRPr="005E5B3A" w:rsidRDefault="005E5B3A" w:rsidP="005E5B3A">
      <w:r w:rsidRPr="005E5B3A">
        <w:t>Robo (98)</w:t>
      </w:r>
    </w:p>
    <w:p w14:paraId="29266711" w14:textId="6FB27197" w:rsidR="005E5B3A" w:rsidRPr="005E5B3A" w:rsidRDefault="005E5B3A" w:rsidP="005E5B3A">
      <w:r w:rsidRPr="005E5B3A">
        <w:t>Negligencia (80)</w:t>
      </w:r>
    </w:p>
    <w:p w14:paraId="36B9E924" w14:textId="61FADB0D" w:rsidR="005E5B3A" w:rsidRPr="005E5B3A" w:rsidRDefault="005E5B3A" w:rsidP="005E5B3A">
      <w:r w:rsidRPr="005E5B3A">
        <w:t>Sabotaje (60)</w:t>
      </w:r>
    </w:p>
    <w:p w14:paraId="3449B3D5" w14:textId="464F0EE2" w:rsidR="005E5B3A" w:rsidRPr="005E5B3A" w:rsidRDefault="005E5B3A" w:rsidP="005E5B3A">
      <w:r w:rsidRPr="005E5B3A">
        <w:t>Incendio (54)</w:t>
      </w:r>
    </w:p>
    <w:p w14:paraId="204B582B" w14:textId="40598BA5" w:rsidR="005E5B3A" w:rsidRPr="005E5B3A" w:rsidRDefault="005E5B3A" w:rsidP="005E5B3A">
      <w:r w:rsidRPr="005E5B3A">
        <w:t>Espionaje (50)</w:t>
      </w:r>
    </w:p>
    <w:p w14:paraId="6F888CE0" w14:textId="4C49A55C" w:rsidR="005E5B3A" w:rsidRPr="005E5B3A" w:rsidRDefault="005E5B3A" w:rsidP="005E5B3A">
      <w:r w:rsidRPr="005E5B3A">
        <w:t>Fallo eléctrico (32)</w:t>
      </w:r>
    </w:p>
    <w:p w14:paraId="387F0B73" w14:textId="46C9F1AF" w:rsidR="005E5B3A" w:rsidRPr="005E5B3A" w:rsidRDefault="005E5B3A" w:rsidP="005E5B3A">
      <w:r w:rsidRPr="005E5B3A">
        <w:t>Inundación (24)</w:t>
      </w:r>
    </w:p>
    <w:p w14:paraId="499E244C" w14:textId="7CE70C25" w:rsidR="005E5B3A" w:rsidRPr="005E5B3A" w:rsidRDefault="005E5B3A" w:rsidP="005E5B3A">
      <w:r w:rsidRPr="005E5B3A">
        <w:t>Sismo (8)</w:t>
      </w:r>
    </w:p>
    <w:p w14:paraId="207F161F" w14:textId="4680771B" w:rsidR="007B6DCB" w:rsidRDefault="007B6DCB" w:rsidP="007B6DCB">
      <w:pPr>
        <w:pStyle w:val="Ttulo1"/>
      </w:pPr>
      <w:r>
        <w:lastRenderedPageBreak/>
        <w:t>Ejercicio 8.</w:t>
      </w:r>
    </w:p>
    <w:p w14:paraId="576680BA" w14:textId="77777777" w:rsidR="007B6DCB" w:rsidRDefault="007B6DCB" w:rsidP="007B6DCB">
      <w:r>
        <w:t>La reducción de riesgos se logra a través de la implementación de medidas de protección que se basen en los resultados del análisis y de la clasificación de riesgo. Enfoques tradicionales del estudio de la seguridad clasificaban estas medidas en dos tipos, ¿qué son?</w:t>
      </w:r>
    </w:p>
    <w:p w14:paraId="2C951EA5" w14:textId="21B6F301" w:rsidR="00F94EED" w:rsidRDefault="00F94EED" w:rsidP="00F94EED">
      <w:pPr>
        <w:pStyle w:val="Prrafodelista"/>
        <w:numPr>
          <w:ilvl w:val="0"/>
          <w:numId w:val="19"/>
        </w:numPr>
      </w:pPr>
      <w:r>
        <w:t>Medidas preventivas (evitar que ocurra el daño).</w:t>
      </w:r>
    </w:p>
    <w:p w14:paraId="37CB79B7" w14:textId="32E57BE9" w:rsidR="00F94EED" w:rsidRDefault="00F94EED" w:rsidP="00F94EED">
      <w:pPr>
        <w:pStyle w:val="Prrafodelista"/>
        <w:numPr>
          <w:ilvl w:val="0"/>
          <w:numId w:val="19"/>
        </w:numPr>
      </w:pPr>
      <w:r>
        <w:t>Medidas reactivas/correctivas (minimizar el impacto una vez ocurrido).</w:t>
      </w:r>
    </w:p>
    <w:p w14:paraId="6F77E108" w14:textId="07BE552B" w:rsidR="007B6DCB" w:rsidRDefault="007B6DCB" w:rsidP="007B6DCB">
      <w:pPr>
        <w:pStyle w:val="Ttulo1"/>
      </w:pPr>
      <w:r>
        <w:t>Ejercicio 9.</w:t>
      </w:r>
    </w:p>
    <w:p w14:paraId="1EC9F6F7" w14:textId="12654972" w:rsidR="008760EF" w:rsidRDefault="007B6DCB" w:rsidP="007B6DCB">
      <w:r>
        <w:t>Finalmente hay que decir que estos enfoques están evolucionando por varios motivos. Uno de ellos es que cada vez está menos claro dónde termina la seguridad física y la lógica. Por otro lado, la seguridad suele considerarse como una cuestión tecnológica pero básicamente comporta problemas organizativos y específicamente humanos, es decir, son necesarias medidas organizativas de seguridad. Estas medidas organizativas de seguridad se suelen englobar en...</w:t>
      </w:r>
    </w:p>
    <w:p w14:paraId="073BDFB3" w14:textId="4F288079" w:rsidR="00F94EED" w:rsidRDefault="00F94EED" w:rsidP="00F94EED">
      <w:pPr>
        <w:pStyle w:val="Prrafodelista"/>
        <w:numPr>
          <w:ilvl w:val="0"/>
          <w:numId w:val="19"/>
        </w:numPr>
      </w:pPr>
      <w:r>
        <w:t>Políticas de seguridad (normas, roles, responsabilidades).</w:t>
      </w:r>
    </w:p>
    <w:p w14:paraId="1835F4D9" w14:textId="6BCE612A" w:rsidR="00F94EED" w:rsidRDefault="00F94EED" w:rsidP="00F94EED">
      <w:pPr>
        <w:pStyle w:val="Prrafodelista"/>
        <w:numPr>
          <w:ilvl w:val="0"/>
          <w:numId w:val="19"/>
        </w:numPr>
      </w:pPr>
      <w:r>
        <w:t>Procedimientos operativos.</w:t>
      </w:r>
    </w:p>
    <w:p w14:paraId="187E2486" w14:textId="237CC5FB" w:rsidR="00F94EED" w:rsidRDefault="00F94EED" w:rsidP="00F94EED">
      <w:pPr>
        <w:pStyle w:val="Prrafodelista"/>
        <w:numPr>
          <w:ilvl w:val="0"/>
          <w:numId w:val="19"/>
        </w:numPr>
      </w:pPr>
      <w:r>
        <w:t>Formación y concienciación de usuarios.</w:t>
      </w:r>
    </w:p>
    <w:p w14:paraId="7E0582FF" w14:textId="13B7D7C2" w:rsidR="00F94EED" w:rsidRPr="008760EF" w:rsidRDefault="00F94EED" w:rsidP="00F94EED">
      <w:pPr>
        <w:pStyle w:val="Prrafodelista"/>
        <w:numPr>
          <w:ilvl w:val="0"/>
          <w:numId w:val="19"/>
        </w:numPr>
      </w:pPr>
      <w:r>
        <w:t>Planes de contingencia y continuidad de negocio.</w:t>
      </w:r>
    </w:p>
    <w:p w14:paraId="071A6354" w14:textId="268B8D2E" w:rsidR="00173150" w:rsidRDefault="00173150" w:rsidP="00173150">
      <w:pPr>
        <w:pStyle w:val="Ttulo1"/>
      </w:pPr>
      <w:bookmarkStart w:id="0" w:name="_Toc208938845"/>
      <w:r>
        <w:t>Bibliografía y enlaces.</w:t>
      </w:r>
      <w:bookmarkEnd w:id="0"/>
    </w:p>
    <w:p w14:paraId="29FA6B6E" w14:textId="6F4D6CB8" w:rsidR="00173150" w:rsidRDefault="00173150" w:rsidP="00173150">
      <w:r>
        <w:t>Bibliografía y enlaces.</w:t>
      </w:r>
    </w:p>
    <w:p w14:paraId="45252D8D" w14:textId="77777777" w:rsidR="00173150" w:rsidRPr="00173150" w:rsidRDefault="00173150" w:rsidP="00173150"/>
    <w:sectPr w:rsidR="00173150" w:rsidRPr="00173150" w:rsidSect="009075EB">
      <w:headerReference w:type="default" r:id="rId8"/>
      <w:footerReference w:type="default" r:id="rId9"/>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49ADA" w14:textId="77777777" w:rsidR="00A31453" w:rsidRDefault="00A31453" w:rsidP="004A1C2B">
      <w:pPr>
        <w:spacing w:after="0" w:line="240" w:lineRule="auto"/>
      </w:pPr>
      <w:r>
        <w:separator/>
      </w:r>
    </w:p>
  </w:endnote>
  <w:endnote w:type="continuationSeparator" w:id="0">
    <w:p w14:paraId="47118612" w14:textId="77777777" w:rsidR="00A31453" w:rsidRDefault="00A31453" w:rsidP="004A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03407"/>
      <w:docPartObj>
        <w:docPartGallery w:val="Page Numbers (Bottom of Page)"/>
        <w:docPartUnique/>
      </w:docPartObj>
    </w:sdtPr>
    <w:sdtEndPr>
      <w:rPr>
        <w:sz w:val="20"/>
        <w:szCs w:val="20"/>
      </w:rPr>
    </w:sdtEndPr>
    <w:sdtContent>
      <w:p w14:paraId="01245C44" w14:textId="37C09CE3" w:rsidR="004A1C2B" w:rsidRPr="004A1C2B" w:rsidRDefault="004A1C2B">
        <w:pPr>
          <w:pStyle w:val="Piedepgina"/>
          <w:jc w:val="right"/>
          <w:rPr>
            <w:sz w:val="20"/>
            <w:szCs w:val="20"/>
          </w:rPr>
        </w:pPr>
        <w:r w:rsidRPr="004A1C2B">
          <w:rPr>
            <w:sz w:val="20"/>
            <w:szCs w:val="20"/>
          </w:rPr>
          <w:fldChar w:fldCharType="begin"/>
        </w:r>
        <w:r w:rsidRPr="004A1C2B">
          <w:rPr>
            <w:sz w:val="20"/>
            <w:szCs w:val="20"/>
          </w:rPr>
          <w:instrText>PAGE   \* MERGEFORMAT</w:instrText>
        </w:r>
        <w:r w:rsidRPr="004A1C2B">
          <w:rPr>
            <w:sz w:val="20"/>
            <w:szCs w:val="20"/>
          </w:rPr>
          <w:fldChar w:fldCharType="separate"/>
        </w:r>
        <w:r w:rsidRPr="004A1C2B">
          <w:rPr>
            <w:sz w:val="20"/>
            <w:szCs w:val="20"/>
          </w:rPr>
          <w:t>2</w:t>
        </w:r>
        <w:r w:rsidRPr="004A1C2B">
          <w:rPr>
            <w:sz w:val="20"/>
            <w:szCs w:val="20"/>
          </w:rPr>
          <w:fldChar w:fldCharType="end"/>
        </w:r>
      </w:p>
    </w:sdtContent>
  </w:sdt>
  <w:p w14:paraId="6570321B" w14:textId="77777777" w:rsidR="004A1C2B" w:rsidRDefault="004A1C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91BA4" w14:textId="77777777" w:rsidR="00A31453" w:rsidRDefault="00A31453" w:rsidP="004A1C2B">
      <w:pPr>
        <w:spacing w:after="0" w:line="240" w:lineRule="auto"/>
      </w:pPr>
      <w:r>
        <w:separator/>
      </w:r>
    </w:p>
  </w:footnote>
  <w:footnote w:type="continuationSeparator" w:id="0">
    <w:p w14:paraId="7B502C49" w14:textId="77777777" w:rsidR="00A31453" w:rsidRDefault="00A31453" w:rsidP="004A1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732FC" w14:textId="1EAE1683" w:rsidR="004A1C2B" w:rsidRPr="004A1C2B" w:rsidRDefault="008760EF">
    <w:pPr>
      <w:pStyle w:val="Encabezado"/>
      <w:rPr>
        <w:sz w:val="18"/>
        <w:szCs w:val="18"/>
      </w:rPr>
    </w:pPr>
    <w:r>
      <w:rPr>
        <w:sz w:val="18"/>
        <w:szCs w:val="18"/>
      </w:rPr>
      <w:t>Ciberseguridad</w:t>
    </w:r>
    <w:r w:rsidR="004A1C2B">
      <w:rPr>
        <w:sz w:val="18"/>
        <w:szCs w:val="18"/>
      </w:rPr>
      <w:tab/>
    </w:r>
    <w:r w:rsidR="004A1C2B">
      <w:rPr>
        <w:sz w:val="18"/>
        <w:szCs w:val="18"/>
      </w:rPr>
      <w:tab/>
      <w:t>Adrián Junquera Grueso</w:t>
    </w:r>
  </w:p>
  <w:p w14:paraId="2282F993" w14:textId="77777777" w:rsidR="004A1C2B" w:rsidRDefault="004A1C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73E"/>
    <w:multiLevelType w:val="hybridMultilevel"/>
    <w:tmpl w:val="B37C42F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42ED3"/>
    <w:multiLevelType w:val="hybridMultilevel"/>
    <w:tmpl w:val="C0A2AC9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AD2111E"/>
    <w:multiLevelType w:val="hybridMultilevel"/>
    <w:tmpl w:val="C51EAB92"/>
    <w:lvl w:ilvl="0" w:tplc="90F4511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F96E51"/>
    <w:multiLevelType w:val="hybridMultilevel"/>
    <w:tmpl w:val="3202C23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1840C65"/>
    <w:multiLevelType w:val="multilevel"/>
    <w:tmpl w:val="6614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75B6"/>
    <w:multiLevelType w:val="hybridMultilevel"/>
    <w:tmpl w:val="906881B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FBF70C2"/>
    <w:multiLevelType w:val="hybridMultilevel"/>
    <w:tmpl w:val="3E3AB0D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1E00ECC"/>
    <w:multiLevelType w:val="hybridMultilevel"/>
    <w:tmpl w:val="E054B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4C5324"/>
    <w:multiLevelType w:val="hybridMultilevel"/>
    <w:tmpl w:val="B8E6010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C012FCB"/>
    <w:multiLevelType w:val="hybridMultilevel"/>
    <w:tmpl w:val="6AC0C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A05254"/>
    <w:multiLevelType w:val="hybridMultilevel"/>
    <w:tmpl w:val="30C2FA1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266168A"/>
    <w:multiLevelType w:val="multilevel"/>
    <w:tmpl w:val="F5AC7D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3724205"/>
    <w:multiLevelType w:val="hybridMultilevel"/>
    <w:tmpl w:val="CCD23686"/>
    <w:lvl w:ilvl="0" w:tplc="BF98B4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880EEC"/>
    <w:multiLevelType w:val="hybridMultilevel"/>
    <w:tmpl w:val="7A64C0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69569B"/>
    <w:multiLevelType w:val="hybridMultilevel"/>
    <w:tmpl w:val="30F8205E"/>
    <w:lvl w:ilvl="0" w:tplc="2B2A6FA6">
      <w:start w:val="1"/>
      <w:numFmt w:val="decimal"/>
      <w:lvlText w:val="%1."/>
      <w:lvlJc w:val="left"/>
      <w:pPr>
        <w:ind w:left="720" w:hanging="360"/>
      </w:pPr>
      <w:rPr>
        <w:rFonts w:hint="default"/>
        <w:b/>
        <w:bCs w:val="0"/>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4757C9"/>
    <w:multiLevelType w:val="hybridMultilevel"/>
    <w:tmpl w:val="C066B72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9506B76"/>
    <w:multiLevelType w:val="hybridMultilevel"/>
    <w:tmpl w:val="7BA27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AC387B"/>
    <w:multiLevelType w:val="hybridMultilevel"/>
    <w:tmpl w:val="731451A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EF62586"/>
    <w:multiLevelType w:val="multilevel"/>
    <w:tmpl w:val="824C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6623E"/>
    <w:multiLevelType w:val="multilevel"/>
    <w:tmpl w:val="5DD6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21646"/>
    <w:multiLevelType w:val="hybridMultilevel"/>
    <w:tmpl w:val="4F4A45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8141330">
    <w:abstractNumId w:val="6"/>
  </w:num>
  <w:num w:numId="2" w16cid:durableId="1932811089">
    <w:abstractNumId w:val="0"/>
  </w:num>
  <w:num w:numId="3" w16cid:durableId="2054620732">
    <w:abstractNumId w:val="14"/>
  </w:num>
  <w:num w:numId="4" w16cid:durableId="291257222">
    <w:abstractNumId w:val="8"/>
  </w:num>
  <w:num w:numId="5" w16cid:durableId="892693153">
    <w:abstractNumId w:val="11"/>
  </w:num>
  <w:num w:numId="6" w16cid:durableId="1787238169">
    <w:abstractNumId w:val="16"/>
  </w:num>
  <w:num w:numId="7" w16cid:durableId="1991521608">
    <w:abstractNumId w:val="5"/>
  </w:num>
  <w:num w:numId="8" w16cid:durableId="1059211976">
    <w:abstractNumId w:val="3"/>
  </w:num>
  <w:num w:numId="9" w16cid:durableId="445731252">
    <w:abstractNumId w:val="17"/>
  </w:num>
  <w:num w:numId="10" w16cid:durableId="1122921079">
    <w:abstractNumId w:val="10"/>
  </w:num>
  <w:num w:numId="11" w16cid:durableId="461194779">
    <w:abstractNumId w:val="13"/>
  </w:num>
  <w:num w:numId="12" w16cid:durableId="1077703119">
    <w:abstractNumId w:val="1"/>
  </w:num>
  <w:num w:numId="13" w16cid:durableId="973759353">
    <w:abstractNumId w:val="15"/>
  </w:num>
  <w:num w:numId="14" w16cid:durableId="1784836031">
    <w:abstractNumId w:val="9"/>
  </w:num>
  <w:num w:numId="15" w16cid:durableId="768620858">
    <w:abstractNumId w:val="20"/>
  </w:num>
  <w:num w:numId="16" w16cid:durableId="1698314733">
    <w:abstractNumId w:val="7"/>
  </w:num>
  <w:num w:numId="17" w16cid:durableId="1908033760">
    <w:abstractNumId w:val="18"/>
  </w:num>
  <w:num w:numId="18" w16cid:durableId="970332042">
    <w:abstractNumId w:val="2"/>
  </w:num>
  <w:num w:numId="19" w16cid:durableId="123352232">
    <w:abstractNumId w:val="12"/>
  </w:num>
  <w:num w:numId="20" w16cid:durableId="1416979015">
    <w:abstractNumId w:val="4"/>
  </w:num>
  <w:num w:numId="21" w16cid:durableId="16411066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2B"/>
    <w:rsid w:val="0001358E"/>
    <w:rsid w:val="000142FA"/>
    <w:rsid w:val="00040A15"/>
    <w:rsid w:val="000424E4"/>
    <w:rsid w:val="00046C97"/>
    <w:rsid w:val="00055ED5"/>
    <w:rsid w:val="0006214D"/>
    <w:rsid w:val="000658AD"/>
    <w:rsid w:val="00074D8B"/>
    <w:rsid w:val="000808DE"/>
    <w:rsid w:val="000931D0"/>
    <w:rsid w:val="000B6812"/>
    <w:rsid w:val="000E7B77"/>
    <w:rsid w:val="000F53ED"/>
    <w:rsid w:val="001029FF"/>
    <w:rsid w:val="001047DA"/>
    <w:rsid w:val="00116485"/>
    <w:rsid w:val="001319FF"/>
    <w:rsid w:val="0016109F"/>
    <w:rsid w:val="00173150"/>
    <w:rsid w:val="00174121"/>
    <w:rsid w:val="00176753"/>
    <w:rsid w:val="00183959"/>
    <w:rsid w:val="001965F6"/>
    <w:rsid w:val="001D31E7"/>
    <w:rsid w:val="001E2457"/>
    <w:rsid w:val="001E5ECF"/>
    <w:rsid w:val="001E638A"/>
    <w:rsid w:val="001F16A7"/>
    <w:rsid w:val="00204BE2"/>
    <w:rsid w:val="00242104"/>
    <w:rsid w:val="002561CA"/>
    <w:rsid w:val="002675E2"/>
    <w:rsid w:val="002920A4"/>
    <w:rsid w:val="00293268"/>
    <w:rsid w:val="002B1DBE"/>
    <w:rsid w:val="002F5FED"/>
    <w:rsid w:val="0030211F"/>
    <w:rsid w:val="00307707"/>
    <w:rsid w:val="00310336"/>
    <w:rsid w:val="0031238A"/>
    <w:rsid w:val="003250ED"/>
    <w:rsid w:val="00361CC3"/>
    <w:rsid w:val="0038500F"/>
    <w:rsid w:val="003903D7"/>
    <w:rsid w:val="003A3C3B"/>
    <w:rsid w:val="003B12DD"/>
    <w:rsid w:val="003C4F1D"/>
    <w:rsid w:val="003C6E3A"/>
    <w:rsid w:val="003D013D"/>
    <w:rsid w:val="0040597F"/>
    <w:rsid w:val="00420594"/>
    <w:rsid w:val="004659DA"/>
    <w:rsid w:val="004A1C2B"/>
    <w:rsid w:val="004D48DB"/>
    <w:rsid w:val="004E1E6C"/>
    <w:rsid w:val="004E63DE"/>
    <w:rsid w:val="004E6999"/>
    <w:rsid w:val="004E762F"/>
    <w:rsid w:val="005847E2"/>
    <w:rsid w:val="00593F1F"/>
    <w:rsid w:val="005A7B1F"/>
    <w:rsid w:val="005B01EF"/>
    <w:rsid w:val="005B030A"/>
    <w:rsid w:val="005B536F"/>
    <w:rsid w:val="005C35B0"/>
    <w:rsid w:val="005E5B3A"/>
    <w:rsid w:val="00602AC3"/>
    <w:rsid w:val="0061547C"/>
    <w:rsid w:val="00621AB5"/>
    <w:rsid w:val="00621CD7"/>
    <w:rsid w:val="00627CE7"/>
    <w:rsid w:val="00654ADE"/>
    <w:rsid w:val="00655405"/>
    <w:rsid w:val="006617A6"/>
    <w:rsid w:val="0066645A"/>
    <w:rsid w:val="00697B8A"/>
    <w:rsid w:val="006B2271"/>
    <w:rsid w:val="006C345B"/>
    <w:rsid w:val="006D2002"/>
    <w:rsid w:val="006E2234"/>
    <w:rsid w:val="006E33EA"/>
    <w:rsid w:val="006F6591"/>
    <w:rsid w:val="007310E2"/>
    <w:rsid w:val="007373BF"/>
    <w:rsid w:val="00744E81"/>
    <w:rsid w:val="007522C4"/>
    <w:rsid w:val="007679E7"/>
    <w:rsid w:val="007738C1"/>
    <w:rsid w:val="00784A9D"/>
    <w:rsid w:val="00784B35"/>
    <w:rsid w:val="007A3BAA"/>
    <w:rsid w:val="007B4356"/>
    <w:rsid w:val="007B6DCB"/>
    <w:rsid w:val="007C3887"/>
    <w:rsid w:val="007D0212"/>
    <w:rsid w:val="007E21FD"/>
    <w:rsid w:val="00823873"/>
    <w:rsid w:val="008348E7"/>
    <w:rsid w:val="008602EE"/>
    <w:rsid w:val="008760EF"/>
    <w:rsid w:val="00876A84"/>
    <w:rsid w:val="00881E8A"/>
    <w:rsid w:val="008A2F73"/>
    <w:rsid w:val="008A4943"/>
    <w:rsid w:val="008A4974"/>
    <w:rsid w:val="008C277B"/>
    <w:rsid w:val="008C5F3F"/>
    <w:rsid w:val="008C64AF"/>
    <w:rsid w:val="008F4242"/>
    <w:rsid w:val="009075EB"/>
    <w:rsid w:val="009136DF"/>
    <w:rsid w:val="00916FD5"/>
    <w:rsid w:val="00917957"/>
    <w:rsid w:val="00921945"/>
    <w:rsid w:val="00925F91"/>
    <w:rsid w:val="009616F0"/>
    <w:rsid w:val="00964581"/>
    <w:rsid w:val="00981C1C"/>
    <w:rsid w:val="0098660F"/>
    <w:rsid w:val="00995C06"/>
    <w:rsid w:val="009C7B8B"/>
    <w:rsid w:val="009D2348"/>
    <w:rsid w:val="009E5A24"/>
    <w:rsid w:val="00A12BE5"/>
    <w:rsid w:val="00A14DC1"/>
    <w:rsid w:val="00A31453"/>
    <w:rsid w:val="00A31E75"/>
    <w:rsid w:val="00A353FC"/>
    <w:rsid w:val="00A73FBE"/>
    <w:rsid w:val="00A81017"/>
    <w:rsid w:val="00A82C4D"/>
    <w:rsid w:val="00A8397B"/>
    <w:rsid w:val="00A907FF"/>
    <w:rsid w:val="00A91B1E"/>
    <w:rsid w:val="00A97C8F"/>
    <w:rsid w:val="00AD5465"/>
    <w:rsid w:val="00B14C1B"/>
    <w:rsid w:val="00B161BE"/>
    <w:rsid w:val="00B20468"/>
    <w:rsid w:val="00B26FA1"/>
    <w:rsid w:val="00B50FD9"/>
    <w:rsid w:val="00B534EE"/>
    <w:rsid w:val="00B63F8C"/>
    <w:rsid w:val="00B77177"/>
    <w:rsid w:val="00B85A50"/>
    <w:rsid w:val="00B9252A"/>
    <w:rsid w:val="00B95546"/>
    <w:rsid w:val="00B95E39"/>
    <w:rsid w:val="00BA74BD"/>
    <w:rsid w:val="00BB5627"/>
    <w:rsid w:val="00BC48B2"/>
    <w:rsid w:val="00BC7AF7"/>
    <w:rsid w:val="00BD47A4"/>
    <w:rsid w:val="00C339AB"/>
    <w:rsid w:val="00C663AA"/>
    <w:rsid w:val="00C71F8F"/>
    <w:rsid w:val="00C80C92"/>
    <w:rsid w:val="00C910AC"/>
    <w:rsid w:val="00CA43FA"/>
    <w:rsid w:val="00CB44A5"/>
    <w:rsid w:val="00CE44D9"/>
    <w:rsid w:val="00CE7DC1"/>
    <w:rsid w:val="00CF199C"/>
    <w:rsid w:val="00D0739E"/>
    <w:rsid w:val="00D16151"/>
    <w:rsid w:val="00D23A6D"/>
    <w:rsid w:val="00D60B21"/>
    <w:rsid w:val="00D622DA"/>
    <w:rsid w:val="00D636D3"/>
    <w:rsid w:val="00D671B9"/>
    <w:rsid w:val="00D77C2E"/>
    <w:rsid w:val="00D84797"/>
    <w:rsid w:val="00D925A3"/>
    <w:rsid w:val="00DB1463"/>
    <w:rsid w:val="00DD62C1"/>
    <w:rsid w:val="00DF7092"/>
    <w:rsid w:val="00E16AAB"/>
    <w:rsid w:val="00E17870"/>
    <w:rsid w:val="00E17E27"/>
    <w:rsid w:val="00E41193"/>
    <w:rsid w:val="00E44CE4"/>
    <w:rsid w:val="00E71C8A"/>
    <w:rsid w:val="00E82CEE"/>
    <w:rsid w:val="00E868AB"/>
    <w:rsid w:val="00EF02AD"/>
    <w:rsid w:val="00EF42A1"/>
    <w:rsid w:val="00F02C91"/>
    <w:rsid w:val="00F07B26"/>
    <w:rsid w:val="00F50B79"/>
    <w:rsid w:val="00F516C7"/>
    <w:rsid w:val="00F56865"/>
    <w:rsid w:val="00F60BF0"/>
    <w:rsid w:val="00F6732C"/>
    <w:rsid w:val="00F90CD2"/>
    <w:rsid w:val="00F9442B"/>
    <w:rsid w:val="00F94EED"/>
    <w:rsid w:val="00FB1624"/>
    <w:rsid w:val="00FE0FA2"/>
    <w:rsid w:val="00FE7EE0"/>
    <w:rsid w:val="00FF47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1FFEE"/>
  <w15:chartTrackingRefBased/>
  <w15:docId w15:val="{A926B5C5-C1DE-4A9F-A93A-B38F5683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4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1C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C2B"/>
  </w:style>
  <w:style w:type="paragraph" w:styleId="Piedepgina">
    <w:name w:val="footer"/>
    <w:basedOn w:val="Normal"/>
    <w:link w:val="PiedepginaCar"/>
    <w:uiPriority w:val="99"/>
    <w:unhideWhenUsed/>
    <w:rsid w:val="004A1C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C2B"/>
  </w:style>
  <w:style w:type="paragraph" w:styleId="Prrafodelista">
    <w:name w:val="List Paragraph"/>
    <w:basedOn w:val="Normal"/>
    <w:uiPriority w:val="34"/>
    <w:qFormat/>
    <w:rsid w:val="004A1C2B"/>
    <w:pPr>
      <w:ind w:left="720"/>
      <w:contextualSpacing/>
    </w:pPr>
  </w:style>
  <w:style w:type="character" w:customStyle="1" w:styleId="Ttulo1Car">
    <w:name w:val="Título 1 Car"/>
    <w:basedOn w:val="Fuentedeprrafopredeter"/>
    <w:link w:val="Ttulo1"/>
    <w:uiPriority w:val="9"/>
    <w:rsid w:val="00995C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5C06"/>
    <w:pPr>
      <w:outlineLvl w:val="9"/>
    </w:pPr>
    <w:rPr>
      <w:kern w:val="0"/>
      <w:lang w:eastAsia="es-ES"/>
      <w14:ligatures w14:val="none"/>
    </w:rPr>
  </w:style>
  <w:style w:type="paragraph" w:styleId="Ttulo">
    <w:name w:val="Title"/>
    <w:basedOn w:val="Normal"/>
    <w:next w:val="Normal"/>
    <w:link w:val="TtuloCar"/>
    <w:uiPriority w:val="10"/>
    <w:qFormat/>
    <w:rsid w:val="00995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5C06"/>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995C06"/>
    <w:pPr>
      <w:spacing w:after="100"/>
    </w:pPr>
  </w:style>
  <w:style w:type="character" w:styleId="Hipervnculo">
    <w:name w:val="Hyperlink"/>
    <w:basedOn w:val="Fuentedeprrafopredeter"/>
    <w:uiPriority w:val="99"/>
    <w:unhideWhenUsed/>
    <w:rsid w:val="00995C06"/>
    <w:rPr>
      <w:color w:val="0563C1" w:themeColor="hyperlink"/>
      <w:u w:val="single"/>
    </w:rPr>
  </w:style>
  <w:style w:type="character" w:customStyle="1" w:styleId="Ttulo2Car">
    <w:name w:val="Título 2 Car"/>
    <w:basedOn w:val="Fuentedeprrafopredeter"/>
    <w:link w:val="Ttulo2"/>
    <w:uiPriority w:val="9"/>
    <w:rsid w:val="004D48D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617A6"/>
    <w:pPr>
      <w:spacing w:after="100"/>
      <w:ind w:left="220"/>
    </w:pPr>
  </w:style>
  <w:style w:type="character" w:styleId="Textoennegrita">
    <w:name w:val="Strong"/>
    <w:basedOn w:val="Fuentedeprrafopredeter"/>
    <w:uiPriority w:val="22"/>
    <w:qFormat/>
    <w:rsid w:val="001E5ECF"/>
    <w:rPr>
      <w:b/>
      <w:bCs/>
    </w:rPr>
  </w:style>
  <w:style w:type="paragraph" w:styleId="NormalWeb">
    <w:name w:val="Normal (Web)"/>
    <w:basedOn w:val="Normal"/>
    <w:uiPriority w:val="99"/>
    <w:unhideWhenUsed/>
    <w:rsid w:val="001E5E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visitado">
    <w:name w:val="FollowedHyperlink"/>
    <w:basedOn w:val="Fuentedeprrafopredeter"/>
    <w:uiPriority w:val="99"/>
    <w:semiHidden/>
    <w:unhideWhenUsed/>
    <w:rsid w:val="00173150"/>
    <w:rPr>
      <w:color w:val="954F72" w:themeColor="followedHyperlink"/>
      <w:u w:val="single"/>
    </w:rPr>
  </w:style>
  <w:style w:type="table" w:styleId="Tablaconcuadrcula">
    <w:name w:val="Table Grid"/>
    <w:basedOn w:val="Tablanormal"/>
    <w:uiPriority w:val="39"/>
    <w:rsid w:val="00A31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23">
      <w:bodyDiv w:val="1"/>
      <w:marLeft w:val="0"/>
      <w:marRight w:val="0"/>
      <w:marTop w:val="0"/>
      <w:marBottom w:val="0"/>
      <w:divBdr>
        <w:top w:val="none" w:sz="0" w:space="0" w:color="auto"/>
        <w:left w:val="none" w:sz="0" w:space="0" w:color="auto"/>
        <w:bottom w:val="none" w:sz="0" w:space="0" w:color="auto"/>
        <w:right w:val="none" w:sz="0" w:space="0" w:color="auto"/>
      </w:divBdr>
    </w:div>
    <w:div w:id="69936028">
      <w:bodyDiv w:val="1"/>
      <w:marLeft w:val="0"/>
      <w:marRight w:val="0"/>
      <w:marTop w:val="0"/>
      <w:marBottom w:val="0"/>
      <w:divBdr>
        <w:top w:val="none" w:sz="0" w:space="0" w:color="auto"/>
        <w:left w:val="none" w:sz="0" w:space="0" w:color="auto"/>
        <w:bottom w:val="none" w:sz="0" w:space="0" w:color="auto"/>
        <w:right w:val="none" w:sz="0" w:space="0" w:color="auto"/>
      </w:divBdr>
    </w:div>
    <w:div w:id="90325116">
      <w:bodyDiv w:val="1"/>
      <w:marLeft w:val="0"/>
      <w:marRight w:val="0"/>
      <w:marTop w:val="0"/>
      <w:marBottom w:val="0"/>
      <w:divBdr>
        <w:top w:val="none" w:sz="0" w:space="0" w:color="auto"/>
        <w:left w:val="none" w:sz="0" w:space="0" w:color="auto"/>
        <w:bottom w:val="none" w:sz="0" w:space="0" w:color="auto"/>
        <w:right w:val="none" w:sz="0" w:space="0" w:color="auto"/>
      </w:divBdr>
    </w:div>
    <w:div w:id="175535578">
      <w:bodyDiv w:val="1"/>
      <w:marLeft w:val="0"/>
      <w:marRight w:val="0"/>
      <w:marTop w:val="0"/>
      <w:marBottom w:val="0"/>
      <w:divBdr>
        <w:top w:val="none" w:sz="0" w:space="0" w:color="auto"/>
        <w:left w:val="none" w:sz="0" w:space="0" w:color="auto"/>
        <w:bottom w:val="none" w:sz="0" w:space="0" w:color="auto"/>
        <w:right w:val="none" w:sz="0" w:space="0" w:color="auto"/>
      </w:divBdr>
    </w:div>
    <w:div w:id="276529012">
      <w:bodyDiv w:val="1"/>
      <w:marLeft w:val="0"/>
      <w:marRight w:val="0"/>
      <w:marTop w:val="0"/>
      <w:marBottom w:val="0"/>
      <w:divBdr>
        <w:top w:val="none" w:sz="0" w:space="0" w:color="auto"/>
        <w:left w:val="none" w:sz="0" w:space="0" w:color="auto"/>
        <w:bottom w:val="none" w:sz="0" w:space="0" w:color="auto"/>
        <w:right w:val="none" w:sz="0" w:space="0" w:color="auto"/>
      </w:divBdr>
    </w:div>
    <w:div w:id="308944095">
      <w:bodyDiv w:val="1"/>
      <w:marLeft w:val="0"/>
      <w:marRight w:val="0"/>
      <w:marTop w:val="0"/>
      <w:marBottom w:val="0"/>
      <w:divBdr>
        <w:top w:val="none" w:sz="0" w:space="0" w:color="auto"/>
        <w:left w:val="none" w:sz="0" w:space="0" w:color="auto"/>
        <w:bottom w:val="none" w:sz="0" w:space="0" w:color="auto"/>
        <w:right w:val="none" w:sz="0" w:space="0" w:color="auto"/>
      </w:divBdr>
    </w:div>
    <w:div w:id="493688600">
      <w:bodyDiv w:val="1"/>
      <w:marLeft w:val="0"/>
      <w:marRight w:val="0"/>
      <w:marTop w:val="0"/>
      <w:marBottom w:val="0"/>
      <w:divBdr>
        <w:top w:val="none" w:sz="0" w:space="0" w:color="auto"/>
        <w:left w:val="none" w:sz="0" w:space="0" w:color="auto"/>
        <w:bottom w:val="none" w:sz="0" w:space="0" w:color="auto"/>
        <w:right w:val="none" w:sz="0" w:space="0" w:color="auto"/>
      </w:divBdr>
    </w:div>
    <w:div w:id="734938419">
      <w:bodyDiv w:val="1"/>
      <w:marLeft w:val="0"/>
      <w:marRight w:val="0"/>
      <w:marTop w:val="0"/>
      <w:marBottom w:val="0"/>
      <w:divBdr>
        <w:top w:val="none" w:sz="0" w:space="0" w:color="auto"/>
        <w:left w:val="none" w:sz="0" w:space="0" w:color="auto"/>
        <w:bottom w:val="none" w:sz="0" w:space="0" w:color="auto"/>
        <w:right w:val="none" w:sz="0" w:space="0" w:color="auto"/>
      </w:divBdr>
    </w:div>
    <w:div w:id="801845096">
      <w:bodyDiv w:val="1"/>
      <w:marLeft w:val="0"/>
      <w:marRight w:val="0"/>
      <w:marTop w:val="0"/>
      <w:marBottom w:val="0"/>
      <w:divBdr>
        <w:top w:val="none" w:sz="0" w:space="0" w:color="auto"/>
        <w:left w:val="none" w:sz="0" w:space="0" w:color="auto"/>
        <w:bottom w:val="none" w:sz="0" w:space="0" w:color="auto"/>
        <w:right w:val="none" w:sz="0" w:space="0" w:color="auto"/>
      </w:divBdr>
    </w:div>
    <w:div w:id="807472691">
      <w:bodyDiv w:val="1"/>
      <w:marLeft w:val="0"/>
      <w:marRight w:val="0"/>
      <w:marTop w:val="0"/>
      <w:marBottom w:val="0"/>
      <w:divBdr>
        <w:top w:val="none" w:sz="0" w:space="0" w:color="auto"/>
        <w:left w:val="none" w:sz="0" w:space="0" w:color="auto"/>
        <w:bottom w:val="none" w:sz="0" w:space="0" w:color="auto"/>
        <w:right w:val="none" w:sz="0" w:space="0" w:color="auto"/>
      </w:divBdr>
    </w:div>
    <w:div w:id="825587811">
      <w:bodyDiv w:val="1"/>
      <w:marLeft w:val="0"/>
      <w:marRight w:val="0"/>
      <w:marTop w:val="0"/>
      <w:marBottom w:val="0"/>
      <w:divBdr>
        <w:top w:val="none" w:sz="0" w:space="0" w:color="auto"/>
        <w:left w:val="none" w:sz="0" w:space="0" w:color="auto"/>
        <w:bottom w:val="none" w:sz="0" w:space="0" w:color="auto"/>
        <w:right w:val="none" w:sz="0" w:space="0" w:color="auto"/>
      </w:divBdr>
    </w:div>
    <w:div w:id="869029547">
      <w:bodyDiv w:val="1"/>
      <w:marLeft w:val="0"/>
      <w:marRight w:val="0"/>
      <w:marTop w:val="0"/>
      <w:marBottom w:val="0"/>
      <w:divBdr>
        <w:top w:val="none" w:sz="0" w:space="0" w:color="auto"/>
        <w:left w:val="none" w:sz="0" w:space="0" w:color="auto"/>
        <w:bottom w:val="none" w:sz="0" w:space="0" w:color="auto"/>
        <w:right w:val="none" w:sz="0" w:space="0" w:color="auto"/>
      </w:divBdr>
    </w:div>
    <w:div w:id="960301023">
      <w:bodyDiv w:val="1"/>
      <w:marLeft w:val="0"/>
      <w:marRight w:val="0"/>
      <w:marTop w:val="0"/>
      <w:marBottom w:val="0"/>
      <w:divBdr>
        <w:top w:val="none" w:sz="0" w:space="0" w:color="auto"/>
        <w:left w:val="none" w:sz="0" w:space="0" w:color="auto"/>
        <w:bottom w:val="none" w:sz="0" w:space="0" w:color="auto"/>
        <w:right w:val="none" w:sz="0" w:space="0" w:color="auto"/>
      </w:divBdr>
    </w:div>
    <w:div w:id="1247569677">
      <w:bodyDiv w:val="1"/>
      <w:marLeft w:val="0"/>
      <w:marRight w:val="0"/>
      <w:marTop w:val="0"/>
      <w:marBottom w:val="0"/>
      <w:divBdr>
        <w:top w:val="none" w:sz="0" w:space="0" w:color="auto"/>
        <w:left w:val="none" w:sz="0" w:space="0" w:color="auto"/>
        <w:bottom w:val="none" w:sz="0" w:space="0" w:color="auto"/>
        <w:right w:val="none" w:sz="0" w:space="0" w:color="auto"/>
      </w:divBdr>
    </w:div>
    <w:div w:id="1325087380">
      <w:bodyDiv w:val="1"/>
      <w:marLeft w:val="0"/>
      <w:marRight w:val="0"/>
      <w:marTop w:val="0"/>
      <w:marBottom w:val="0"/>
      <w:divBdr>
        <w:top w:val="none" w:sz="0" w:space="0" w:color="auto"/>
        <w:left w:val="none" w:sz="0" w:space="0" w:color="auto"/>
        <w:bottom w:val="none" w:sz="0" w:space="0" w:color="auto"/>
        <w:right w:val="none" w:sz="0" w:space="0" w:color="auto"/>
      </w:divBdr>
    </w:div>
    <w:div w:id="1340354221">
      <w:bodyDiv w:val="1"/>
      <w:marLeft w:val="0"/>
      <w:marRight w:val="0"/>
      <w:marTop w:val="0"/>
      <w:marBottom w:val="0"/>
      <w:divBdr>
        <w:top w:val="none" w:sz="0" w:space="0" w:color="auto"/>
        <w:left w:val="none" w:sz="0" w:space="0" w:color="auto"/>
        <w:bottom w:val="none" w:sz="0" w:space="0" w:color="auto"/>
        <w:right w:val="none" w:sz="0" w:space="0" w:color="auto"/>
      </w:divBdr>
    </w:div>
    <w:div w:id="1499880791">
      <w:bodyDiv w:val="1"/>
      <w:marLeft w:val="0"/>
      <w:marRight w:val="0"/>
      <w:marTop w:val="0"/>
      <w:marBottom w:val="0"/>
      <w:divBdr>
        <w:top w:val="none" w:sz="0" w:space="0" w:color="auto"/>
        <w:left w:val="none" w:sz="0" w:space="0" w:color="auto"/>
        <w:bottom w:val="none" w:sz="0" w:space="0" w:color="auto"/>
        <w:right w:val="none" w:sz="0" w:space="0" w:color="auto"/>
      </w:divBdr>
    </w:div>
    <w:div w:id="1548567826">
      <w:bodyDiv w:val="1"/>
      <w:marLeft w:val="0"/>
      <w:marRight w:val="0"/>
      <w:marTop w:val="0"/>
      <w:marBottom w:val="0"/>
      <w:divBdr>
        <w:top w:val="none" w:sz="0" w:space="0" w:color="auto"/>
        <w:left w:val="none" w:sz="0" w:space="0" w:color="auto"/>
        <w:bottom w:val="none" w:sz="0" w:space="0" w:color="auto"/>
        <w:right w:val="none" w:sz="0" w:space="0" w:color="auto"/>
      </w:divBdr>
    </w:div>
    <w:div w:id="1586375006">
      <w:bodyDiv w:val="1"/>
      <w:marLeft w:val="0"/>
      <w:marRight w:val="0"/>
      <w:marTop w:val="0"/>
      <w:marBottom w:val="0"/>
      <w:divBdr>
        <w:top w:val="none" w:sz="0" w:space="0" w:color="auto"/>
        <w:left w:val="none" w:sz="0" w:space="0" w:color="auto"/>
        <w:bottom w:val="none" w:sz="0" w:space="0" w:color="auto"/>
        <w:right w:val="none" w:sz="0" w:space="0" w:color="auto"/>
      </w:divBdr>
    </w:div>
    <w:div w:id="1651590594">
      <w:bodyDiv w:val="1"/>
      <w:marLeft w:val="0"/>
      <w:marRight w:val="0"/>
      <w:marTop w:val="0"/>
      <w:marBottom w:val="0"/>
      <w:divBdr>
        <w:top w:val="none" w:sz="0" w:space="0" w:color="auto"/>
        <w:left w:val="none" w:sz="0" w:space="0" w:color="auto"/>
        <w:bottom w:val="none" w:sz="0" w:space="0" w:color="auto"/>
        <w:right w:val="none" w:sz="0" w:space="0" w:color="auto"/>
      </w:divBdr>
    </w:div>
    <w:div w:id="1677146847">
      <w:bodyDiv w:val="1"/>
      <w:marLeft w:val="0"/>
      <w:marRight w:val="0"/>
      <w:marTop w:val="0"/>
      <w:marBottom w:val="0"/>
      <w:divBdr>
        <w:top w:val="none" w:sz="0" w:space="0" w:color="auto"/>
        <w:left w:val="none" w:sz="0" w:space="0" w:color="auto"/>
        <w:bottom w:val="none" w:sz="0" w:space="0" w:color="auto"/>
        <w:right w:val="none" w:sz="0" w:space="0" w:color="auto"/>
      </w:divBdr>
    </w:div>
    <w:div w:id="1763181966">
      <w:bodyDiv w:val="1"/>
      <w:marLeft w:val="0"/>
      <w:marRight w:val="0"/>
      <w:marTop w:val="0"/>
      <w:marBottom w:val="0"/>
      <w:divBdr>
        <w:top w:val="none" w:sz="0" w:space="0" w:color="auto"/>
        <w:left w:val="none" w:sz="0" w:space="0" w:color="auto"/>
        <w:bottom w:val="none" w:sz="0" w:space="0" w:color="auto"/>
        <w:right w:val="none" w:sz="0" w:space="0" w:color="auto"/>
      </w:divBdr>
    </w:div>
    <w:div w:id="1798983070">
      <w:bodyDiv w:val="1"/>
      <w:marLeft w:val="0"/>
      <w:marRight w:val="0"/>
      <w:marTop w:val="0"/>
      <w:marBottom w:val="0"/>
      <w:divBdr>
        <w:top w:val="none" w:sz="0" w:space="0" w:color="auto"/>
        <w:left w:val="none" w:sz="0" w:space="0" w:color="auto"/>
        <w:bottom w:val="none" w:sz="0" w:space="0" w:color="auto"/>
        <w:right w:val="none" w:sz="0" w:space="0" w:color="auto"/>
      </w:divBdr>
    </w:div>
    <w:div w:id="1823232804">
      <w:bodyDiv w:val="1"/>
      <w:marLeft w:val="0"/>
      <w:marRight w:val="0"/>
      <w:marTop w:val="0"/>
      <w:marBottom w:val="0"/>
      <w:divBdr>
        <w:top w:val="none" w:sz="0" w:space="0" w:color="auto"/>
        <w:left w:val="none" w:sz="0" w:space="0" w:color="auto"/>
        <w:bottom w:val="none" w:sz="0" w:space="0" w:color="auto"/>
        <w:right w:val="none" w:sz="0" w:space="0" w:color="auto"/>
      </w:divBdr>
    </w:div>
    <w:div w:id="1856842774">
      <w:bodyDiv w:val="1"/>
      <w:marLeft w:val="0"/>
      <w:marRight w:val="0"/>
      <w:marTop w:val="0"/>
      <w:marBottom w:val="0"/>
      <w:divBdr>
        <w:top w:val="none" w:sz="0" w:space="0" w:color="auto"/>
        <w:left w:val="none" w:sz="0" w:space="0" w:color="auto"/>
        <w:bottom w:val="none" w:sz="0" w:space="0" w:color="auto"/>
        <w:right w:val="none" w:sz="0" w:space="0" w:color="auto"/>
      </w:divBdr>
    </w:div>
    <w:div w:id="1856963479">
      <w:bodyDiv w:val="1"/>
      <w:marLeft w:val="0"/>
      <w:marRight w:val="0"/>
      <w:marTop w:val="0"/>
      <w:marBottom w:val="0"/>
      <w:divBdr>
        <w:top w:val="none" w:sz="0" w:space="0" w:color="auto"/>
        <w:left w:val="none" w:sz="0" w:space="0" w:color="auto"/>
        <w:bottom w:val="none" w:sz="0" w:space="0" w:color="auto"/>
        <w:right w:val="none" w:sz="0" w:space="0" w:color="auto"/>
      </w:divBdr>
    </w:div>
    <w:div w:id="1962763698">
      <w:bodyDiv w:val="1"/>
      <w:marLeft w:val="0"/>
      <w:marRight w:val="0"/>
      <w:marTop w:val="0"/>
      <w:marBottom w:val="0"/>
      <w:divBdr>
        <w:top w:val="none" w:sz="0" w:space="0" w:color="auto"/>
        <w:left w:val="none" w:sz="0" w:space="0" w:color="auto"/>
        <w:bottom w:val="none" w:sz="0" w:space="0" w:color="auto"/>
        <w:right w:val="none" w:sz="0" w:space="0" w:color="auto"/>
      </w:divBdr>
    </w:div>
    <w:div w:id="1969122655">
      <w:bodyDiv w:val="1"/>
      <w:marLeft w:val="0"/>
      <w:marRight w:val="0"/>
      <w:marTop w:val="0"/>
      <w:marBottom w:val="0"/>
      <w:divBdr>
        <w:top w:val="none" w:sz="0" w:space="0" w:color="auto"/>
        <w:left w:val="none" w:sz="0" w:space="0" w:color="auto"/>
        <w:bottom w:val="none" w:sz="0" w:space="0" w:color="auto"/>
        <w:right w:val="none" w:sz="0" w:space="0" w:color="auto"/>
      </w:divBdr>
    </w:div>
    <w:div w:id="2042435505">
      <w:bodyDiv w:val="1"/>
      <w:marLeft w:val="0"/>
      <w:marRight w:val="0"/>
      <w:marTop w:val="0"/>
      <w:marBottom w:val="0"/>
      <w:divBdr>
        <w:top w:val="none" w:sz="0" w:space="0" w:color="auto"/>
        <w:left w:val="none" w:sz="0" w:space="0" w:color="auto"/>
        <w:bottom w:val="none" w:sz="0" w:space="0" w:color="auto"/>
        <w:right w:val="none" w:sz="0" w:space="0" w:color="auto"/>
      </w:divBdr>
    </w:div>
    <w:div w:id="2044942748">
      <w:bodyDiv w:val="1"/>
      <w:marLeft w:val="0"/>
      <w:marRight w:val="0"/>
      <w:marTop w:val="0"/>
      <w:marBottom w:val="0"/>
      <w:divBdr>
        <w:top w:val="none" w:sz="0" w:space="0" w:color="auto"/>
        <w:left w:val="none" w:sz="0" w:space="0" w:color="auto"/>
        <w:bottom w:val="none" w:sz="0" w:space="0" w:color="auto"/>
        <w:right w:val="none" w:sz="0" w:space="0" w:color="auto"/>
      </w:divBdr>
    </w:div>
    <w:div w:id="2064713921">
      <w:bodyDiv w:val="1"/>
      <w:marLeft w:val="0"/>
      <w:marRight w:val="0"/>
      <w:marTop w:val="0"/>
      <w:marBottom w:val="0"/>
      <w:divBdr>
        <w:top w:val="none" w:sz="0" w:space="0" w:color="auto"/>
        <w:left w:val="none" w:sz="0" w:space="0" w:color="auto"/>
        <w:bottom w:val="none" w:sz="0" w:space="0" w:color="auto"/>
        <w:right w:val="none" w:sz="0" w:space="0" w:color="auto"/>
      </w:divBdr>
    </w:div>
    <w:div w:id="2071924047">
      <w:bodyDiv w:val="1"/>
      <w:marLeft w:val="0"/>
      <w:marRight w:val="0"/>
      <w:marTop w:val="0"/>
      <w:marBottom w:val="0"/>
      <w:divBdr>
        <w:top w:val="none" w:sz="0" w:space="0" w:color="auto"/>
        <w:left w:val="none" w:sz="0" w:space="0" w:color="auto"/>
        <w:bottom w:val="none" w:sz="0" w:space="0" w:color="auto"/>
        <w:right w:val="none" w:sz="0" w:space="0" w:color="auto"/>
      </w:divBdr>
    </w:div>
    <w:div w:id="2075078036">
      <w:bodyDiv w:val="1"/>
      <w:marLeft w:val="0"/>
      <w:marRight w:val="0"/>
      <w:marTop w:val="0"/>
      <w:marBottom w:val="0"/>
      <w:divBdr>
        <w:top w:val="none" w:sz="0" w:space="0" w:color="auto"/>
        <w:left w:val="none" w:sz="0" w:space="0" w:color="auto"/>
        <w:bottom w:val="none" w:sz="0" w:space="0" w:color="auto"/>
        <w:right w:val="none" w:sz="0" w:space="0" w:color="auto"/>
      </w:divBdr>
    </w:div>
    <w:div w:id="21369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ombra extrema">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914F-F9C7-4B12-81F4-53FF6459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Junquera Grueso</dc:creator>
  <cp:keywords/>
  <dc:description/>
  <cp:lastModifiedBy>Adrián Junquera Grueso</cp:lastModifiedBy>
  <cp:revision>2</cp:revision>
  <cp:lastPrinted>2024-10-30T19:24:00Z</cp:lastPrinted>
  <dcterms:created xsi:type="dcterms:W3CDTF">2025-09-17T14:10:00Z</dcterms:created>
  <dcterms:modified xsi:type="dcterms:W3CDTF">2025-09-17T14:10:00Z</dcterms:modified>
</cp:coreProperties>
</file>