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2E4D" w14:textId="77777777" w:rsidR="003505A2" w:rsidRPr="003505A2" w:rsidRDefault="003505A2" w:rsidP="003505A2">
      <w:pPr>
        <w:rPr>
          <w:b/>
          <w:bCs/>
        </w:rPr>
      </w:pPr>
      <w:r w:rsidRPr="003505A2">
        <w:rPr>
          <w:b/>
          <w:bCs/>
        </w:rPr>
        <w:t>TÉRMINOS Y CONDICIONES</w:t>
      </w:r>
    </w:p>
    <w:p w14:paraId="1AEFF0C1" w14:textId="77777777" w:rsidR="003505A2" w:rsidRPr="003505A2" w:rsidRDefault="003505A2" w:rsidP="003505A2">
      <w:pPr>
        <w:rPr>
          <w:b/>
          <w:bCs/>
        </w:rPr>
      </w:pPr>
      <w:r w:rsidRPr="003505A2">
        <w:rPr>
          <w:b/>
          <w:bCs/>
        </w:rPr>
        <w:t>1. Información general</w:t>
      </w:r>
    </w:p>
    <w:p w14:paraId="01F3D91C" w14:textId="77777777" w:rsidR="003505A2" w:rsidRPr="003505A2" w:rsidRDefault="003505A2" w:rsidP="003505A2">
      <w:r w:rsidRPr="003505A2">
        <w:t xml:space="preserve">Los presentes Términos y Condiciones regulan el acceso, la navegación y la contratación de servicios a través del sitio web </w:t>
      </w:r>
      <w:r w:rsidRPr="003505A2">
        <w:rPr>
          <w:b/>
          <w:bCs/>
        </w:rPr>
        <w:t>adrianpollan.com</w:t>
      </w:r>
      <w:r w:rsidRPr="003505A2">
        <w:t>, titularidad de:</w:t>
      </w:r>
    </w:p>
    <w:p w14:paraId="02DCB51B" w14:textId="10C4AE05" w:rsidR="003505A2" w:rsidRPr="003505A2" w:rsidRDefault="003505A2" w:rsidP="003505A2">
      <w:r w:rsidRPr="003505A2">
        <w:rPr>
          <w:b/>
          <w:bCs/>
        </w:rPr>
        <w:t>Adrián Pollán</w:t>
      </w:r>
      <w:r w:rsidRPr="003505A2">
        <w:t xml:space="preserve"> Profesional independiente DNI: </w:t>
      </w:r>
      <w:r>
        <w:t>71426022M</w:t>
      </w:r>
      <w:r w:rsidRPr="003505A2">
        <w:t xml:space="preserve"> Domicilio: </w:t>
      </w:r>
      <w:proofErr w:type="spellStart"/>
      <w:r w:rsidRPr="003505A2">
        <w:t>The</w:t>
      </w:r>
      <w:proofErr w:type="spellEnd"/>
      <w:r w:rsidRPr="003505A2">
        <w:t xml:space="preserve"> Pier, </w:t>
      </w:r>
      <w:proofErr w:type="spellStart"/>
      <w:r w:rsidRPr="003505A2">
        <w:t>Lisnard</w:t>
      </w:r>
      <w:proofErr w:type="spellEnd"/>
      <w:r w:rsidRPr="003505A2">
        <w:t xml:space="preserve">, Ballyvaughan, Co. Clare, </w:t>
      </w:r>
      <w:proofErr w:type="spellStart"/>
      <w:r w:rsidRPr="003505A2">
        <w:t>Ireland</w:t>
      </w:r>
      <w:proofErr w:type="spellEnd"/>
      <w:r w:rsidRPr="003505A2">
        <w:t>. H91 W9TN Correo electrónico: adrian@adrianpollan.com</w:t>
      </w:r>
    </w:p>
    <w:p w14:paraId="681C8D8C" w14:textId="77777777" w:rsidR="003505A2" w:rsidRPr="003505A2" w:rsidRDefault="003505A2" w:rsidP="003505A2">
      <w:r w:rsidRPr="003505A2">
        <w:t>El acceso y uso de este sitio implica la aceptación plena de estos términos. Si no estás de acuerdo con alguna de las condiciones aquí recogidas, te rogamos que no utilices el sitio.</w:t>
      </w:r>
    </w:p>
    <w:p w14:paraId="2A6F224D" w14:textId="77777777" w:rsidR="003505A2" w:rsidRPr="003505A2" w:rsidRDefault="003505A2" w:rsidP="003505A2">
      <w:r w:rsidRPr="003505A2">
        <w:pict w14:anchorId="59D27E51">
          <v:rect id="_x0000_i1104" style="width:0;height:1.5pt" o:hralign="center" o:hrstd="t" o:hr="t" fillcolor="#a0a0a0" stroked="f"/>
        </w:pict>
      </w:r>
    </w:p>
    <w:p w14:paraId="0483AC22" w14:textId="77777777" w:rsidR="003505A2" w:rsidRPr="003505A2" w:rsidRDefault="003505A2" w:rsidP="003505A2">
      <w:pPr>
        <w:rPr>
          <w:b/>
          <w:bCs/>
        </w:rPr>
      </w:pPr>
      <w:r w:rsidRPr="003505A2">
        <w:rPr>
          <w:b/>
          <w:bCs/>
        </w:rPr>
        <w:t>2. Servicios ofrecidos</w:t>
      </w:r>
    </w:p>
    <w:p w14:paraId="4A6F44C1" w14:textId="77777777" w:rsidR="003505A2" w:rsidRPr="003505A2" w:rsidRDefault="003505A2" w:rsidP="003505A2">
      <w:r w:rsidRPr="003505A2">
        <w:t>A través de adrianpollan.com se ofrecen los siguientes servicios:</w:t>
      </w:r>
    </w:p>
    <w:p w14:paraId="29AD86FE" w14:textId="77777777" w:rsidR="003505A2" w:rsidRPr="003505A2" w:rsidRDefault="003505A2" w:rsidP="003505A2">
      <w:r w:rsidRPr="003505A2">
        <w:rPr>
          <w:b/>
          <w:bCs/>
        </w:rPr>
        <w:t>a) Consulta gratuita de diagnóstico (20 minutos)</w:t>
      </w:r>
      <w:r w:rsidRPr="003505A2">
        <w:t xml:space="preserve"> Sesión inicial sin coste, orientada a identificar las necesidades del negocio y valorar si existe encaje con los servicios de consultoría. Se gestiona a través de </w:t>
      </w:r>
      <w:proofErr w:type="spellStart"/>
      <w:r w:rsidRPr="003505A2">
        <w:t>Calendly</w:t>
      </w:r>
      <w:proofErr w:type="spellEnd"/>
      <w:r w:rsidRPr="003505A2">
        <w:t xml:space="preserve"> y no genera ninguna obligación contractual para ninguna de las partes.</w:t>
      </w:r>
    </w:p>
    <w:p w14:paraId="012080D0" w14:textId="77777777" w:rsidR="003505A2" w:rsidRPr="003505A2" w:rsidRDefault="003505A2" w:rsidP="003505A2">
      <w:r w:rsidRPr="003505A2">
        <w:rPr>
          <w:b/>
          <w:bCs/>
        </w:rPr>
        <w:t>b) Servicios de consultoría en restauración y F&amp;B</w:t>
      </w:r>
      <w:r w:rsidRPr="003505A2">
        <w:t xml:space="preserve"> Servicios profesionales de asesoramiento a negocios gastronómicos y hosteleros, en modalidades, alcance y precios que se detallarán en cada propuesta o en la página de Servicios del sitio web. La contratación se formaliza a través del proceso de reserva habilitado en el sitio (</w:t>
      </w:r>
      <w:proofErr w:type="spellStart"/>
      <w:r w:rsidRPr="003505A2">
        <w:t>Calendly</w:t>
      </w:r>
      <w:proofErr w:type="spellEnd"/>
      <w:r w:rsidRPr="003505A2">
        <w:t xml:space="preserve"> + </w:t>
      </w:r>
      <w:proofErr w:type="spellStart"/>
      <w:r w:rsidRPr="003505A2">
        <w:t>Stripe</w:t>
      </w:r>
      <w:proofErr w:type="spellEnd"/>
      <w:r w:rsidRPr="003505A2">
        <w:t>) o mediante acuerdo escrito previo entre las partes.</w:t>
      </w:r>
    </w:p>
    <w:p w14:paraId="56FA6A6D" w14:textId="77777777" w:rsidR="003505A2" w:rsidRPr="003505A2" w:rsidRDefault="003505A2" w:rsidP="003505A2">
      <w:r w:rsidRPr="003505A2">
        <w:rPr>
          <w:b/>
          <w:bCs/>
        </w:rPr>
        <w:t>c) Contenido editorial y recursos</w:t>
      </w:r>
      <w:r w:rsidRPr="003505A2">
        <w:t xml:space="preserve"> El sitio incluye un blog y recursos descargables (como el kit del libro </w:t>
      </w:r>
      <w:r w:rsidRPr="003505A2">
        <w:rPr>
          <w:i/>
          <w:iCs/>
        </w:rPr>
        <w:t>El Método ADRIÁN</w:t>
      </w:r>
      <w:r w:rsidRPr="003505A2">
        <w:t>) de acceso gratuito, previo registro. Estos contenidos tienen carácter informativo y no constituyen asesoramiento profesional individualizado.</w:t>
      </w:r>
    </w:p>
    <w:p w14:paraId="5FD1C0A6" w14:textId="77777777" w:rsidR="003505A2" w:rsidRPr="003505A2" w:rsidRDefault="003505A2" w:rsidP="003505A2">
      <w:r w:rsidRPr="003505A2">
        <w:pict w14:anchorId="7B44D552">
          <v:rect id="_x0000_i1105" style="width:0;height:1.5pt" o:hralign="center" o:hrstd="t" o:hr="t" fillcolor="#a0a0a0" stroked="f"/>
        </w:pict>
      </w:r>
    </w:p>
    <w:p w14:paraId="0CD87893" w14:textId="77777777" w:rsidR="003505A2" w:rsidRPr="003505A2" w:rsidRDefault="003505A2" w:rsidP="003505A2">
      <w:pPr>
        <w:rPr>
          <w:b/>
          <w:bCs/>
        </w:rPr>
      </w:pPr>
      <w:r w:rsidRPr="003505A2">
        <w:rPr>
          <w:b/>
          <w:bCs/>
        </w:rPr>
        <w:t>3. Proceso de contratación</w:t>
      </w:r>
    </w:p>
    <w:p w14:paraId="679651D4" w14:textId="77777777" w:rsidR="003505A2" w:rsidRPr="003505A2" w:rsidRDefault="003505A2" w:rsidP="003505A2">
      <w:r w:rsidRPr="003505A2">
        <w:t>Para contratar un servicio de consultoría a través del sitio:</w:t>
      </w:r>
    </w:p>
    <w:p w14:paraId="0CCE1539" w14:textId="77777777" w:rsidR="003505A2" w:rsidRPr="003505A2" w:rsidRDefault="003505A2" w:rsidP="003505A2">
      <w:pPr>
        <w:numPr>
          <w:ilvl w:val="0"/>
          <w:numId w:val="1"/>
        </w:numPr>
      </w:pPr>
      <w:r w:rsidRPr="003505A2">
        <w:t>Selecciona el servicio o sesión que deseas en la página correspondiente.</w:t>
      </w:r>
    </w:p>
    <w:p w14:paraId="5910F210" w14:textId="77777777" w:rsidR="003505A2" w:rsidRPr="003505A2" w:rsidRDefault="003505A2" w:rsidP="003505A2">
      <w:pPr>
        <w:numPr>
          <w:ilvl w:val="0"/>
          <w:numId w:val="1"/>
        </w:numPr>
      </w:pPr>
      <w:r w:rsidRPr="003505A2">
        <w:t xml:space="preserve">Elige fecha y hora disponibles a través del calendario de </w:t>
      </w:r>
      <w:proofErr w:type="spellStart"/>
      <w:r w:rsidRPr="003505A2">
        <w:t>Calendly</w:t>
      </w:r>
      <w:proofErr w:type="spellEnd"/>
      <w:r w:rsidRPr="003505A2">
        <w:t>.</w:t>
      </w:r>
    </w:p>
    <w:p w14:paraId="7A233F27" w14:textId="77777777" w:rsidR="003505A2" w:rsidRPr="003505A2" w:rsidRDefault="003505A2" w:rsidP="003505A2">
      <w:pPr>
        <w:numPr>
          <w:ilvl w:val="0"/>
          <w:numId w:val="1"/>
        </w:numPr>
      </w:pPr>
      <w:r w:rsidRPr="003505A2">
        <w:t xml:space="preserve">Completa tus datos de contacto y realiza el pago, si procede, a través de </w:t>
      </w:r>
      <w:proofErr w:type="spellStart"/>
      <w:r w:rsidRPr="003505A2">
        <w:t>Stripe</w:t>
      </w:r>
      <w:proofErr w:type="spellEnd"/>
      <w:r w:rsidRPr="003505A2">
        <w:t>.</w:t>
      </w:r>
    </w:p>
    <w:p w14:paraId="353AB839" w14:textId="77777777" w:rsidR="003505A2" w:rsidRPr="003505A2" w:rsidRDefault="003505A2" w:rsidP="003505A2">
      <w:pPr>
        <w:numPr>
          <w:ilvl w:val="0"/>
          <w:numId w:val="1"/>
        </w:numPr>
      </w:pPr>
      <w:r w:rsidRPr="003505A2">
        <w:t>Recibirás una confirmación por correo electrónico con los detalles de la sesión.</w:t>
      </w:r>
    </w:p>
    <w:p w14:paraId="28BA42B1" w14:textId="77777777" w:rsidR="003505A2" w:rsidRPr="003505A2" w:rsidRDefault="003505A2" w:rsidP="003505A2">
      <w:r w:rsidRPr="003505A2">
        <w:lastRenderedPageBreak/>
        <w:t>El contrato entre las partes se perfecciona en el momento en que recibes la confirmación de la reserva. Adrián Pollán se reserva el derecho a rechazar una solicitud de contratación si aprecia que el servicio no es adecuado para las necesidades del cliente, comunicándolo por correo electrónico y procediendo al reembolso íntegro del importe abonado.</w:t>
      </w:r>
    </w:p>
    <w:p w14:paraId="0C9D4DEE" w14:textId="77777777" w:rsidR="003505A2" w:rsidRPr="003505A2" w:rsidRDefault="003505A2" w:rsidP="003505A2">
      <w:r w:rsidRPr="003505A2">
        <w:pict w14:anchorId="1AB89A36">
          <v:rect id="_x0000_i1106" style="width:0;height:1.5pt" o:hralign="center" o:hrstd="t" o:hr="t" fillcolor="#a0a0a0" stroked="f"/>
        </w:pict>
      </w:r>
    </w:p>
    <w:p w14:paraId="09C35DD5" w14:textId="77777777" w:rsidR="003505A2" w:rsidRPr="003505A2" w:rsidRDefault="003505A2" w:rsidP="003505A2">
      <w:pPr>
        <w:rPr>
          <w:b/>
          <w:bCs/>
        </w:rPr>
      </w:pPr>
      <w:r w:rsidRPr="003505A2">
        <w:rPr>
          <w:b/>
          <w:bCs/>
        </w:rPr>
        <w:t>4. Precios y forma de pago</w:t>
      </w:r>
    </w:p>
    <w:p w14:paraId="26F37AF7" w14:textId="77777777" w:rsidR="003505A2" w:rsidRPr="003505A2" w:rsidRDefault="003505A2" w:rsidP="003505A2">
      <w:r w:rsidRPr="003505A2">
        <w:t>Los precios de los servicios se indican en el sitio web en euros (EUR) y, salvo indicación expresa, no incluyen el IVA u otros impuestos aplicables según la legislación vigente en cada caso.</w:t>
      </w:r>
    </w:p>
    <w:p w14:paraId="65C10D40" w14:textId="77777777" w:rsidR="003505A2" w:rsidRPr="003505A2" w:rsidRDefault="003505A2" w:rsidP="003505A2">
      <w:r w:rsidRPr="003505A2">
        <w:t xml:space="preserve">El pago se realiza de forma segura a través de </w:t>
      </w:r>
      <w:proofErr w:type="spellStart"/>
      <w:r w:rsidRPr="003505A2">
        <w:rPr>
          <w:b/>
          <w:bCs/>
        </w:rPr>
        <w:t>Stripe</w:t>
      </w:r>
      <w:proofErr w:type="spellEnd"/>
      <w:r w:rsidRPr="003505A2">
        <w:t xml:space="preserve">. Adrián Pollán no almacena datos de tarjeta bancaria en ningún momento; dicha información es gestionada íntegramente por </w:t>
      </w:r>
      <w:proofErr w:type="spellStart"/>
      <w:r w:rsidRPr="003505A2">
        <w:t>Stripe</w:t>
      </w:r>
      <w:proofErr w:type="spellEnd"/>
      <w:r w:rsidRPr="003505A2">
        <w:t xml:space="preserve"> bajo sus propios estándares de seguridad (PCI-DSS).</w:t>
      </w:r>
    </w:p>
    <w:p w14:paraId="3A2640F1" w14:textId="77777777" w:rsidR="003505A2" w:rsidRPr="003505A2" w:rsidRDefault="003505A2" w:rsidP="003505A2">
      <w:r w:rsidRPr="003505A2">
        <w:pict w14:anchorId="3700C0FD">
          <v:rect id="_x0000_i1107" style="width:0;height:1.5pt" o:hralign="center" o:hrstd="t" o:hr="t" fillcolor="#a0a0a0" stroked="f"/>
        </w:pict>
      </w:r>
    </w:p>
    <w:p w14:paraId="68963E95" w14:textId="77777777" w:rsidR="003505A2" w:rsidRPr="003505A2" w:rsidRDefault="003505A2" w:rsidP="003505A2">
      <w:pPr>
        <w:rPr>
          <w:b/>
          <w:bCs/>
        </w:rPr>
      </w:pPr>
      <w:r w:rsidRPr="003505A2">
        <w:rPr>
          <w:b/>
          <w:bCs/>
        </w:rPr>
        <w:t>5. Política de cancelación y reembolso</w:t>
      </w:r>
    </w:p>
    <w:p w14:paraId="66EBBC95" w14:textId="77777777" w:rsidR="003505A2" w:rsidRPr="003505A2" w:rsidRDefault="003505A2" w:rsidP="003505A2">
      <w:r w:rsidRPr="003505A2">
        <w:rPr>
          <w:b/>
          <w:bCs/>
        </w:rPr>
        <w:t>Cancelaciones por parte del cliente:</w:t>
      </w:r>
    </w:p>
    <w:p w14:paraId="7CAE93E4" w14:textId="77777777" w:rsidR="003505A2" w:rsidRPr="003505A2" w:rsidRDefault="003505A2" w:rsidP="003505A2">
      <w:pPr>
        <w:numPr>
          <w:ilvl w:val="0"/>
          <w:numId w:val="2"/>
        </w:numPr>
      </w:pPr>
      <w:r w:rsidRPr="003505A2">
        <w:t xml:space="preserve">Cancelación con más de </w:t>
      </w:r>
      <w:r w:rsidRPr="003505A2">
        <w:rPr>
          <w:b/>
          <w:bCs/>
        </w:rPr>
        <w:t>48 horas</w:t>
      </w:r>
      <w:r w:rsidRPr="003505A2">
        <w:t xml:space="preserve"> de antelación a la sesión: reembolso íntegro del importe abonado.</w:t>
      </w:r>
    </w:p>
    <w:p w14:paraId="506C8405" w14:textId="77777777" w:rsidR="003505A2" w:rsidRPr="003505A2" w:rsidRDefault="003505A2" w:rsidP="003505A2">
      <w:pPr>
        <w:numPr>
          <w:ilvl w:val="0"/>
          <w:numId w:val="2"/>
        </w:numPr>
      </w:pPr>
      <w:r w:rsidRPr="003505A2">
        <w:t xml:space="preserve">Cancelación con entre </w:t>
      </w:r>
      <w:r w:rsidRPr="003505A2">
        <w:rPr>
          <w:b/>
          <w:bCs/>
        </w:rPr>
        <w:t>24 y 48 horas</w:t>
      </w:r>
      <w:r w:rsidRPr="003505A2">
        <w:t xml:space="preserve"> de antelación: reembolso del 50% del importe abonado.</w:t>
      </w:r>
    </w:p>
    <w:p w14:paraId="6E1186C2" w14:textId="77777777" w:rsidR="003505A2" w:rsidRPr="003505A2" w:rsidRDefault="003505A2" w:rsidP="003505A2">
      <w:pPr>
        <w:numPr>
          <w:ilvl w:val="0"/>
          <w:numId w:val="2"/>
        </w:numPr>
      </w:pPr>
      <w:r w:rsidRPr="003505A2">
        <w:t xml:space="preserve">Cancelación con menos de </w:t>
      </w:r>
      <w:r w:rsidRPr="003505A2">
        <w:rPr>
          <w:b/>
          <w:bCs/>
        </w:rPr>
        <w:t>24 horas</w:t>
      </w:r>
      <w:r w:rsidRPr="003505A2">
        <w:t xml:space="preserve"> de antelación o no presentación a la sesión: sin reembolso.</w:t>
      </w:r>
    </w:p>
    <w:p w14:paraId="316BC39A" w14:textId="77777777" w:rsidR="003505A2" w:rsidRPr="003505A2" w:rsidRDefault="003505A2" w:rsidP="003505A2">
      <w:r w:rsidRPr="003505A2">
        <w:t xml:space="preserve">Las cancelaciones deben comunicarse por correo electrónico a </w:t>
      </w:r>
      <w:r w:rsidRPr="003505A2">
        <w:rPr>
          <w:b/>
          <w:bCs/>
        </w:rPr>
        <w:t>adrian@adrianpollan.com</w:t>
      </w:r>
      <w:r w:rsidRPr="003505A2">
        <w:t xml:space="preserve"> o a través del enlace de gestión incluido en el correo de confirmación de </w:t>
      </w:r>
      <w:proofErr w:type="spellStart"/>
      <w:r w:rsidRPr="003505A2">
        <w:t>Calendly</w:t>
      </w:r>
      <w:proofErr w:type="spellEnd"/>
      <w:r w:rsidRPr="003505A2">
        <w:t>.</w:t>
      </w:r>
    </w:p>
    <w:p w14:paraId="0E3BBFFE" w14:textId="77777777" w:rsidR="003505A2" w:rsidRPr="003505A2" w:rsidRDefault="003505A2" w:rsidP="003505A2">
      <w:r w:rsidRPr="003505A2">
        <w:rPr>
          <w:b/>
          <w:bCs/>
        </w:rPr>
        <w:t>Cancelaciones por parte de Adrián Pollán:</w:t>
      </w:r>
    </w:p>
    <w:p w14:paraId="25412CF8" w14:textId="77777777" w:rsidR="003505A2" w:rsidRPr="003505A2" w:rsidRDefault="003505A2" w:rsidP="003505A2">
      <w:r w:rsidRPr="003505A2">
        <w:t>En el caso excepcional de que sea necesario cancelar o reprogramar una sesión desde el lado del prestador, se notificará al cliente con la mayor antelación posible y se ofrecerá una nueva fecha o el reembolso íntegro del importe abonado.</w:t>
      </w:r>
    </w:p>
    <w:p w14:paraId="5066FAB0" w14:textId="77777777" w:rsidR="003505A2" w:rsidRPr="003505A2" w:rsidRDefault="003505A2" w:rsidP="003505A2">
      <w:r w:rsidRPr="003505A2">
        <w:pict w14:anchorId="32F88CAB">
          <v:rect id="_x0000_i1108" style="width:0;height:1.5pt" o:hralign="center" o:hrstd="t" o:hr="t" fillcolor="#a0a0a0" stroked="f"/>
        </w:pict>
      </w:r>
    </w:p>
    <w:p w14:paraId="19AC0E8D" w14:textId="77777777" w:rsidR="003505A2" w:rsidRPr="003505A2" w:rsidRDefault="003505A2" w:rsidP="003505A2">
      <w:pPr>
        <w:rPr>
          <w:b/>
          <w:bCs/>
        </w:rPr>
      </w:pPr>
      <w:r w:rsidRPr="003505A2">
        <w:rPr>
          <w:b/>
          <w:bCs/>
        </w:rPr>
        <w:t>6. Obligaciones y responsabilidades del cliente</w:t>
      </w:r>
    </w:p>
    <w:p w14:paraId="78B6FE2D" w14:textId="77777777" w:rsidR="003505A2" w:rsidRPr="003505A2" w:rsidRDefault="003505A2" w:rsidP="003505A2">
      <w:r w:rsidRPr="003505A2">
        <w:t>El cliente se compromete a:</w:t>
      </w:r>
    </w:p>
    <w:p w14:paraId="1F420514" w14:textId="77777777" w:rsidR="003505A2" w:rsidRPr="003505A2" w:rsidRDefault="003505A2" w:rsidP="003505A2">
      <w:pPr>
        <w:numPr>
          <w:ilvl w:val="0"/>
          <w:numId w:val="3"/>
        </w:numPr>
      </w:pPr>
      <w:r w:rsidRPr="003505A2">
        <w:lastRenderedPageBreak/>
        <w:t>Facilitar información veraz y completa sobre su negocio para permitir una consultoría efectiva.</w:t>
      </w:r>
    </w:p>
    <w:p w14:paraId="42C98624" w14:textId="77777777" w:rsidR="003505A2" w:rsidRPr="003505A2" w:rsidRDefault="003505A2" w:rsidP="003505A2">
      <w:pPr>
        <w:numPr>
          <w:ilvl w:val="0"/>
          <w:numId w:val="3"/>
        </w:numPr>
      </w:pPr>
      <w:r w:rsidRPr="003505A2">
        <w:t>Asistir a las sesiones contratadas en el horario acordado.</w:t>
      </w:r>
    </w:p>
    <w:p w14:paraId="482BDD8F" w14:textId="77777777" w:rsidR="003505A2" w:rsidRPr="003505A2" w:rsidRDefault="003505A2" w:rsidP="003505A2">
      <w:pPr>
        <w:numPr>
          <w:ilvl w:val="0"/>
          <w:numId w:val="3"/>
        </w:numPr>
      </w:pPr>
      <w:r w:rsidRPr="003505A2">
        <w:t>Utilizar los contenidos, materiales y recomendaciones recibidas únicamente para los fines acordados, sin reproducirlos ni cederlos a terceros sin autorización escrita previa.</w:t>
      </w:r>
    </w:p>
    <w:p w14:paraId="55DF7F8E" w14:textId="77777777" w:rsidR="003505A2" w:rsidRPr="003505A2" w:rsidRDefault="003505A2" w:rsidP="003505A2">
      <w:r w:rsidRPr="003505A2">
        <w:pict w14:anchorId="04393F09">
          <v:rect id="_x0000_i1109" style="width:0;height:1.5pt" o:hralign="center" o:hrstd="t" o:hr="t" fillcolor="#a0a0a0" stroked="f"/>
        </w:pict>
      </w:r>
    </w:p>
    <w:p w14:paraId="7A2D44CC" w14:textId="77777777" w:rsidR="003505A2" w:rsidRPr="003505A2" w:rsidRDefault="003505A2" w:rsidP="003505A2">
      <w:pPr>
        <w:rPr>
          <w:b/>
          <w:bCs/>
        </w:rPr>
      </w:pPr>
      <w:r w:rsidRPr="003505A2">
        <w:rPr>
          <w:b/>
          <w:bCs/>
        </w:rPr>
        <w:t>7. Propiedad intelectual</w:t>
      </w:r>
    </w:p>
    <w:p w14:paraId="35B53AA0" w14:textId="77777777" w:rsidR="003505A2" w:rsidRPr="003505A2" w:rsidRDefault="003505A2" w:rsidP="003505A2">
      <w:r w:rsidRPr="003505A2">
        <w:t xml:space="preserve">Todos los materiales, metodologías, documentos, plantillas y contenidos entregados en el marco de los servicios de consultoría (incluido </w:t>
      </w:r>
      <w:r w:rsidRPr="003505A2">
        <w:rPr>
          <w:i/>
          <w:iCs/>
        </w:rPr>
        <w:t>El Método ADRIÁN</w:t>
      </w:r>
      <w:r w:rsidRPr="003505A2">
        <w:t xml:space="preserve"> y cualquier recurso derivado) son propiedad intelectual de Adrián Pollán y están protegidos por la legislación vigente.</w:t>
      </w:r>
    </w:p>
    <w:p w14:paraId="0496D0FD" w14:textId="77777777" w:rsidR="003505A2" w:rsidRPr="003505A2" w:rsidRDefault="003505A2" w:rsidP="003505A2">
      <w:r w:rsidRPr="003505A2">
        <w:t>La contratación de un servicio no implica la cesión de ningún derecho de propiedad intelectual sobre dichos materiales. El cliente podrá utilizarlos para la gestión interna de su negocio, pero no podrá reproducirlos, distribuirlos, transformarlos ni explotarlos comercialmente sin autorización expresa y por escrito.</w:t>
      </w:r>
    </w:p>
    <w:p w14:paraId="28DC2A9E" w14:textId="77777777" w:rsidR="003505A2" w:rsidRPr="003505A2" w:rsidRDefault="003505A2" w:rsidP="003505A2">
      <w:r w:rsidRPr="003505A2">
        <w:pict w14:anchorId="2333F79D">
          <v:rect id="_x0000_i1110" style="width:0;height:1.5pt" o:hralign="center" o:hrstd="t" o:hr="t" fillcolor="#a0a0a0" stroked="f"/>
        </w:pict>
      </w:r>
    </w:p>
    <w:p w14:paraId="215BA56D" w14:textId="77777777" w:rsidR="003505A2" w:rsidRPr="003505A2" w:rsidRDefault="003505A2" w:rsidP="003505A2">
      <w:pPr>
        <w:rPr>
          <w:b/>
          <w:bCs/>
        </w:rPr>
      </w:pPr>
      <w:r w:rsidRPr="003505A2">
        <w:rPr>
          <w:b/>
          <w:bCs/>
        </w:rPr>
        <w:t>8. Limitación de responsabilidad</w:t>
      </w:r>
    </w:p>
    <w:p w14:paraId="53E5F8A6" w14:textId="77777777" w:rsidR="003505A2" w:rsidRPr="003505A2" w:rsidRDefault="003505A2" w:rsidP="003505A2">
      <w:r w:rsidRPr="003505A2">
        <w:t>Los servicios de consultoría ofrecidos tienen carácter orientativo y estratégico. Adrián Pollán no garantiza resultados económicos concretos derivados de la aplicación de las recomendaciones, ya que el éxito de cualquier negocio depende de múltiples factores externos fuera de su control.</w:t>
      </w:r>
    </w:p>
    <w:p w14:paraId="3880DF08" w14:textId="77777777" w:rsidR="003505A2" w:rsidRPr="003505A2" w:rsidRDefault="003505A2" w:rsidP="003505A2">
      <w:r w:rsidRPr="003505A2">
        <w:t>La responsabilidad máxima de Adrián Pollán frente al cliente, en cualquier caso y por cualquier concepto, quedará limitada al importe efectivamente abonado por el servicio contratado.</w:t>
      </w:r>
    </w:p>
    <w:p w14:paraId="42F910DF" w14:textId="77777777" w:rsidR="003505A2" w:rsidRPr="003505A2" w:rsidRDefault="003505A2" w:rsidP="003505A2">
      <w:r w:rsidRPr="003505A2">
        <w:t>Adrián Pollán no será responsable de daños indirectos, lucro cesante, pérdida de datos o cualquier perjuicio derivado del uso o la imposibilidad de uso de los servicios, salvo en los casos en que la ley aplicable lo exija expresamente.</w:t>
      </w:r>
    </w:p>
    <w:p w14:paraId="6809021E" w14:textId="77777777" w:rsidR="003505A2" w:rsidRPr="003505A2" w:rsidRDefault="003505A2" w:rsidP="003505A2">
      <w:r w:rsidRPr="003505A2">
        <w:pict w14:anchorId="1BAF167B">
          <v:rect id="_x0000_i1111" style="width:0;height:1.5pt" o:hralign="center" o:hrstd="t" o:hr="t" fillcolor="#a0a0a0" stroked="f"/>
        </w:pict>
      </w:r>
    </w:p>
    <w:p w14:paraId="3CA32133" w14:textId="77777777" w:rsidR="003505A2" w:rsidRPr="003505A2" w:rsidRDefault="003505A2" w:rsidP="003505A2">
      <w:pPr>
        <w:rPr>
          <w:b/>
          <w:bCs/>
        </w:rPr>
      </w:pPr>
      <w:r w:rsidRPr="003505A2">
        <w:rPr>
          <w:b/>
          <w:bCs/>
        </w:rPr>
        <w:t>9. Protección de datos</w:t>
      </w:r>
    </w:p>
    <w:p w14:paraId="593D755F" w14:textId="77777777" w:rsidR="003505A2" w:rsidRPr="003505A2" w:rsidRDefault="003505A2" w:rsidP="003505A2">
      <w:r w:rsidRPr="003505A2">
        <w:t xml:space="preserve">El tratamiento de los datos personales facilitados durante la contratación y el uso del sitio se rige por la </w:t>
      </w:r>
      <w:r w:rsidRPr="003505A2">
        <w:rPr>
          <w:b/>
          <w:bCs/>
        </w:rPr>
        <w:t>Política de Privacidad</w:t>
      </w:r>
      <w:r w:rsidRPr="003505A2">
        <w:t xml:space="preserve"> disponible en adrianpollan.com, en cumplimiento del Reglamento General de Protección de Datos (RGPD).</w:t>
      </w:r>
    </w:p>
    <w:p w14:paraId="25CCA12B" w14:textId="77777777" w:rsidR="003505A2" w:rsidRPr="003505A2" w:rsidRDefault="003505A2" w:rsidP="003505A2">
      <w:r w:rsidRPr="003505A2">
        <w:pict w14:anchorId="26FE3B5C">
          <v:rect id="_x0000_i1112" style="width:0;height:1.5pt" o:hralign="center" o:hrstd="t" o:hr="t" fillcolor="#a0a0a0" stroked="f"/>
        </w:pict>
      </w:r>
    </w:p>
    <w:p w14:paraId="364FB86D" w14:textId="77777777" w:rsidR="003505A2" w:rsidRPr="003505A2" w:rsidRDefault="003505A2" w:rsidP="003505A2">
      <w:pPr>
        <w:rPr>
          <w:b/>
          <w:bCs/>
        </w:rPr>
      </w:pPr>
      <w:r w:rsidRPr="003505A2">
        <w:rPr>
          <w:b/>
          <w:bCs/>
        </w:rPr>
        <w:lastRenderedPageBreak/>
        <w:t>10. Modificaciones</w:t>
      </w:r>
    </w:p>
    <w:p w14:paraId="2B630437" w14:textId="77777777" w:rsidR="003505A2" w:rsidRPr="003505A2" w:rsidRDefault="003505A2" w:rsidP="003505A2">
      <w:r w:rsidRPr="003505A2">
        <w:t>Adrián Pollán se reserva el derecho a modificar estos Términos y Condiciones en cualquier momento. Los cambios serán efectivos desde su publicación en el sitio web. Para servicios ya contratados, se aplicarán las condiciones vigentes en el momento de la contratación.</w:t>
      </w:r>
    </w:p>
    <w:p w14:paraId="10A58AEC" w14:textId="77777777" w:rsidR="003505A2" w:rsidRPr="003505A2" w:rsidRDefault="003505A2" w:rsidP="003505A2">
      <w:r w:rsidRPr="003505A2">
        <w:pict w14:anchorId="023807A0">
          <v:rect id="_x0000_i1113" style="width:0;height:1.5pt" o:hralign="center" o:hrstd="t" o:hr="t" fillcolor="#a0a0a0" stroked="f"/>
        </w:pict>
      </w:r>
    </w:p>
    <w:p w14:paraId="39CF4A83" w14:textId="77777777" w:rsidR="003505A2" w:rsidRPr="003505A2" w:rsidRDefault="003505A2" w:rsidP="003505A2">
      <w:pPr>
        <w:rPr>
          <w:b/>
          <w:bCs/>
        </w:rPr>
      </w:pPr>
      <w:r w:rsidRPr="003505A2">
        <w:rPr>
          <w:b/>
          <w:bCs/>
        </w:rPr>
        <w:t>11. Legislación aplicable y resolución de conflictos</w:t>
      </w:r>
    </w:p>
    <w:p w14:paraId="606A6811" w14:textId="77777777" w:rsidR="003505A2" w:rsidRPr="003505A2" w:rsidRDefault="003505A2" w:rsidP="003505A2">
      <w:r w:rsidRPr="003505A2">
        <w:t>Los presentes Términos y Condiciones se rigen por la legislación española. Para la resolución de cualquier disputa derivada de su interpretación o cumplimiento, las partes se someten a los juzgados y tribunales que correspondan conforme a la normativa aplicable.</w:t>
      </w:r>
    </w:p>
    <w:p w14:paraId="6D274444" w14:textId="77777777" w:rsidR="003505A2" w:rsidRPr="003505A2" w:rsidRDefault="003505A2" w:rsidP="003505A2">
      <w:r w:rsidRPr="003505A2">
        <w:t xml:space="preserve">En caso de conflicto con consumidores residentes en la Unión Europea, podrá accederse a la plataforma europea de resolución de litigios en línea: </w:t>
      </w:r>
      <w:hyperlink r:id="rId5" w:history="1">
        <w:r w:rsidRPr="003505A2">
          <w:rPr>
            <w:rStyle w:val="Hyperlink"/>
          </w:rPr>
          <w:t>ec.europa.eu/</w:t>
        </w:r>
        <w:proofErr w:type="spellStart"/>
        <w:r w:rsidRPr="003505A2">
          <w:rPr>
            <w:rStyle w:val="Hyperlink"/>
          </w:rPr>
          <w:t>consumers</w:t>
        </w:r>
        <w:proofErr w:type="spellEnd"/>
        <w:r w:rsidRPr="003505A2">
          <w:rPr>
            <w:rStyle w:val="Hyperlink"/>
          </w:rPr>
          <w:t>/</w:t>
        </w:r>
        <w:proofErr w:type="spellStart"/>
        <w:r w:rsidRPr="003505A2">
          <w:rPr>
            <w:rStyle w:val="Hyperlink"/>
          </w:rPr>
          <w:t>odr</w:t>
        </w:r>
        <w:proofErr w:type="spellEnd"/>
      </w:hyperlink>
    </w:p>
    <w:p w14:paraId="1672DAB8" w14:textId="77777777" w:rsidR="003505A2" w:rsidRPr="003505A2" w:rsidRDefault="003505A2" w:rsidP="003505A2">
      <w:r w:rsidRPr="003505A2">
        <w:pict w14:anchorId="3A893860">
          <v:rect id="_x0000_i1114" style="width:0;height:1.5pt" o:hralign="center" o:hrstd="t" o:hr="t" fillcolor="#a0a0a0" stroked="f"/>
        </w:pict>
      </w:r>
    </w:p>
    <w:p w14:paraId="4F3D7B9E" w14:textId="208D614C" w:rsidR="003505A2" w:rsidRPr="003505A2" w:rsidRDefault="003505A2" w:rsidP="003505A2">
      <w:r w:rsidRPr="003505A2">
        <w:rPr>
          <w:i/>
          <w:iCs/>
        </w:rPr>
        <w:t>Última actualización: mayo de 202</w:t>
      </w:r>
      <w:r>
        <w:rPr>
          <w:i/>
          <w:iCs/>
        </w:rPr>
        <w:t>6</w:t>
      </w:r>
    </w:p>
    <w:p w14:paraId="30379768" w14:textId="77777777" w:rsidR="003505A2" w:rsidRDefault="003505A2"/>
    <w:sectPr w:rsidR="00350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12B5"/>
    <w:multiLevelType w:val="multilevel"/>
    <w:tmpl w:val="BA0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6329F"/>
    <w:multiLevelType w:val="multilevel"/>
    <w:tmpl w:val="981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E2EFA"/>
    <w:multiLevelType w:val="multilevel"/>
    <w:tmpl w:val="F246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7F08DE"/>
    <w:multiLevelType w:val="multilevel"/>
    <w:tmpl w:val="D2D8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258455">
    <w:abstractNumId w:val="3"/>
  </w:num>
  <w:num w:numId="2" w16cid:durableId="1676108363">
    <w:abstractNumId w:val="0"/>
  </w:num>
  <w:num w:numId="3" w16cid:durableId="1917520531">
    <w:abstractNumId w:val="1"/>
  </w:num>
  <w:num w:numId="4" w16cid:durableId="418603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A2"/>
    <w:rsid w:val="003505A2"/>
    <w:rsid w:val="004420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D86A"/>
  <w15:chartTrackingRefBased/>
  <w15:docId w15:val="{BC51CD01-50BA-46DC-A7D8-BC31AE8A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5A2"/>
    <w:rPr>
      <w:rFonts w:eastAsiaTheme="majorEastAsia" w:cstheme="majorBidi"/>
      <w:color w:val="272727" w:themeColor="text1" w:themeTint="D8"/>
    </w:rPr>
  </w:style>
  <w:style w:type="paragraph" w:styleId="Title">
    <w:name w:val="Title"/>
    <w:basedOn w:val="Normal"/>
    <w:next w:val="Normal"/>
    <w:link w:val="TitleChar"/>
    <w:uiPriority w:val="10"/>
    <w:qFormat/>
    <w:rsid w:val="0035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5A2"/>
    <w:pPr>
      <w:spacing w:before="160"/>
      <w:jc w:val="center"/>
    </w:pPr>
    <w:rPr>
      <w:i/>
      <w:iCs/>
      <w:color w:val="404040" w:themeColor="text1" w:themeTint="BF"/>
    </w:rPr>
  </w:style>
  <w:style w:type="character" w:customStyle="1" w:styleId="QuoteChar">
    <w:name w:val="Quote Char"/>
    <w:basedOn w:val="DefaultParagraphFont"/>
    <w:link w:val="Quote"/>
    <w:uiPriority w:val="29"/>
    <w:rsid w:val="003505A2"/>
    <w:rPr>
      <w:i/>
      <w:iCs/>
      <w:color w:val="404040" w:themeColor="text1" w:themeTint="BF"/>
    </w:rPr>
  </w:style>
  <w:style w:type="paragraph" w:styleId="ListParagraph">
    <w:name w:val="List Paragraph"/>
    <w:basedOn w:val="Normal"/>
    <w:uiPriority w:val="34"/>
    <w:qFormat/>
    <w:rsid w:val="003505A2"/>
    <w:pPr>
      <w:ind w:left="720"/>
      <w:contextualSpacing/>
    </w:pPr>
  </w:style>
  <w:style w:type="character" w:styleId="IntenseEmphasis">
    <w:name w:val="Intense Emphasis"/>
    <w:basedOn w:val="DefaultParagraphFont"/>
    <w:uiPriority w:val="21"/>
    <w:qFormat/>
    <w:rsid w:val="003505A2"/>
    <w:rPr>
      <w:i/>
      <w:iCs/>
      <w:color w:val="0F4761" w:themeColor="accent1" w:themeShade="BF"/>
    </w:rPr>
  </w:style>
  <w:style w:type="paragraph" w:styleId="IntenseQuote">
    <w:name w:val="Intense Quote"/>
    <w:basedOn w:val="Normal"/>
    <w:next w:val="Normal"/>
    <w:link w:val="IntenseQuoteChar"/>
    <w:uiPriority w:val="30"/>
    <w:qFormat/>
    <w:rsid w:val="0035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5A2"/>
    <w:rPr>
      <w:i/>
      <w:iCs/>
      <w:color w:val="0F4761" w:themeColor="accent1" w:themeShade="BF"/>
    </w:rPr>
  </w:style>
  <w:style w:type="character" w:styleId="IntenseReference">
    <w:name w:val="Intense Reference"/>
    <w:basedOn w:val="DefaultParagraphFont"/>
    <w:uiPriority w:val="32"/>
    <w:qFormat/>
    <w:rsid w:val="003505A2"/>
    <w:rPr>
      <w:b/>
      <w:bCs/>
      <w:smallCaps/>
      <w:color w:val="0F4761" w:themeColor="accent1" w:themeShade="BF"/>
      <w:spacing w:val="5"/>
    </w:rPr>
  </w:style>
  <w:style w:type="character" w:styleId="Hyperlink">
    <w:name w:val="Hyperlink"/>
    <w:basedOn w:val="DefaultParagraphFont"/>
    <w:uiPriority w:val="99"/>
    <w:unhideWhenUsed/>
    <w:rsid w:val="003505A2"/>
    <w:rPr>
      <w:color w:val="467886" w:themeColor="hyperlink"/>
      <w:u w:val="single"/>
    </w:rPr>
  </w:style>
  <w:style w:type="character" w:styleId="UnresolvedMention">
    <w:name w:val="Unresolved Mention"/>
    <w:basedOn w:val="DefaultParagraphFont"/>
    <w:uiPriority w:val="99"/>
    <w:semiHidden/>
    <w:unhideWhenUsed/>
    <w:rsid w:val="00350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5979">
      <w:bodyDiv w:val="1"/>
      <w:marLeft w:val="0"/>
      <w:marRight w:val="0"/>
      <w:marTop w:val="0"/>
      <w:marBottom w:val="0"/>
      <w:divBdr>
        <w:top w:val="none" w:sz="0" w:space="0" w:color="auto"/>
        <w:left w:val="none" w:sz="0" w:space="0" w:color="auto"/>
        <w:bottom w:val="none" w:sz="0" w:space="0" w:color="auto"/>
        <w:right w:val="none" w:sz="0" w:space="0" w:color="auto"/>
      </w:divBdr>
    </w:div>
    <w:div w:id="139331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europa.eu/consumers/od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1001</Words>
  <Characters>5511</Characters>
  <Application>Microsoft Office Word</Application>
  <DocSecurity>0</DocSecurity>
  <Lines>45</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Pollan</dc:creator>
  <cp:keywords/>
  <dc:description/>
  <cp:lastModifiedBy>Adrian Pollan</cp:lastModifiedBy>
  <cp:revision>1</cp:revision>
  <dcterms:created xsi:type="dcterms:W3CDTF">2026-05-10T10:23:00Z</dcterms:created>
  <dcterms:modified xsi:type="dcterms:W3CDTF">2026-05-10T10:24:00Z</dcterms:modified>
</cp:coreProperties>
</file>