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155B56E5"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53134E">
        <w:rPr>
          <w:rFonts w:eastAsiaTheme="majorEastAsia" w:cstheme="majorBidi"/>
          <w:b/>
          <w:color w:val="642D08"/>
          <w:sz w:val="52"/>
          <w:szCs w:val="32"/>
        </w:rPr>
        <w:t>Heaps and BST</w:t>
      </w:r>
    </w:p>
    <w:p w14:paraId="767E63FC" w14:textId="6B49D190" w:rsidR="002D25BB" w:rsidRDefault="002D25BB" w:rsidP="00E6556D">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6B4E077A" w14:textId="6940A811" w:rsidR="00497F85"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592EBD29" w14:textId="18FBC670" w:rsidR="00640502" w:rsidRDefault="00590B62" w:rsidP="008326C8">
      <w:pPr>
        <w:pStyle w:val="Heading2"/>
      </w:pPr>
      <w:r>
        <w:t xml:space="preserve"> </w:t>
      </w:r>
      <w:r w:rsidR="005B1CD5">
        <w:t>Binary</w:t>
      </w:r>
      <w:r w:rsidR="00497F85">
        <w:t xml:space="preserve"> Tree</w:t>
      </w:r>
    </w:p>
    <w:p w14:paraId="23C39941" w14:textId="3F2AC5EE" w:rsidR="00DE513E" w:rsidRPr="00DE513E" w:rsidRDefault="00DE513E" w:rsidP="00DE513E">
      <w:pPr>
        <w:keepNext/>
        <w:keepLines/>
        <w:spacing w:before="200" w:after="40"/>
        <w:outlineLvl w:val="1"/>
      </w:pPr>
      <w:r w:rsidRPr="00DE513E">
        <w:t xml:space="preserve">Inside the given skeleton. You should implement the </w:t>
      </w:r>
      <w:r>
        <w:rPr>
          <w:b/>
        </w:rPr>
        <w:t>BinaryTree</w:t>
      </w:r>
      <w:r w:rsidRPr="00DE513E">
        <w:rPr>
          <w:b/>
        </w:rPr>
        <w:t>&lt;E&gt;</w:t>
      </w:r>
      <w:r w:rsidRPr="00DE513E">
        <w:t xml:space="preserve"> class with the following operations: </w:t>
      </w:r>
    </w:p>
    <w:p w14:paraId="28941EAD" w14:textId="582AFF34" w:rsidR="00DE513E" w:rsidRPr="00DE513E" w:rsidRDefault="00DE513E" w:rsidP="00DE513E">
      <w:pPr>
        <w:pStyle w:val="ListParagraph"/>
        <w:numPr>
          <w:ilvl w:val="0"/>
          <w:numId w:val="20"/>
        </w:numPr>
        <w:rPr>
          <w:rFonts w:ascii="Consolas" w:hAnsi="Consolas"/>
          <w:b/>
          <w:noProof/>
        </w:rPr>
      </w:pPr>
      <w:r>
        <w:rPr>
          <w:rFonts w:ascii="Consolas" w:hAnsi="Consolas"/>
          <w:b/>
          <w:noProof/>
        </w:rPr>
        <w:t xml:space="preserve">E getKey() – </w:t>
      </w:r>
      <w:r w:rsidRPr="00DE513E">
        <w:rPr>
          <w:rFonts w:ascii="Consolas" w:hAnsi="Consolas"/>
          <w:noProof/>
        </w:rPr>
        <w:t xml:space="preserve">returns the </w:t>
      </w:r>
      <w:r w:rsidRPr="00DE513E">
        <w:rPr>
          <w:rFonts w:ascii="Consolas" w:hAnsi="Consolas"/>
          <w:b/>
          <w:noProof/>
        </w:rPr>
        <w:t>key</w:t>
      </w:r>
      <w:r w:rsidRPr="00DE513E">
        <w:rPr>
          <w:rFonts w:ascii="Consolas" w:hAnsi="Consolas"/>
          <w:noProof/>
        </w:rPr>
        <w:t xml:space="preserve"> of a node</w:t>
      </w:r>
    </w:p>
    <w:p w14:paraId="5569A45E" w14:textId="4CEC0CE0" w:rsidR="00DE513E" w:rsidRPr="00DE513E" w:rsidRDefault="00DE513E" w:rsidP="00DE513E">
      <w:pPr>
        <w:pStyle w:val="ListParagraph"/>
        <w:numPr>
          <w:ilvl w:val="0"/>
          <w:numId w:val="20"/>
        </w:numPr>
        <w:rPr>
          <w:rFonts w:ascii="Consolas" w:hAnsi="Consolas"/>
          <w:b/>
          <w:noProof/>
        </w:rPr>
      </w:pPr>
      <w:r w:rsidRPr="00DE513E">
        <w:rPr>
          <w:rFonts w:ascii="Consolas" w:hAnsi="Consolas"/>
          <w:b/>
          <w:noProof/>
        </w:rPr>
        <w:t>AbstractBinaryTree&lt;E&gt; getLeft()</w:t>
      </w:r>
      <w:r>
        <w:rPr>
          <w:rFonts w:ascii="Consolas" w:hAnsi="Consolas"/>
          <w:b/>
          <w:noProof/>
        </w:rPr>
        <w:t xml:space="preserve"> </w:t>
      </w:r>
      <w:r w:rsidRPr="00DE513E">
        <w:rPr>
          <w:rFonts w:ascii="Consolas" w:hAnsi="Consolas"/>
          <w:b/>
          <w:noProof/>
        </w:rPr>
        <w:t xml:space="preserve">– </w:t>
      </w:r>
      <w:r w:rsidRPr="00DE513E">
        <w:rPr>
          <w:rFonts w:ascii="Consolas" w:hAnsi="Consolas"/>
          <w:noProof/>
        </w:rPr>
        <w:t xml:space="preserve">returns the </w:t>
      </w:r>
      <w:r w:rsidRPr="00DE513E">
        <w:rPr>
          <w:rFonts w:ascii="Consolas" w:hAnsi="Consolas"/>
          <w:b/>
          <w:noProof/>
        </w:rPr>
        <w:t>left sub tree</w:t>
      </w:r>
      <w:r w:rsidRPr="00DE513E">
        <w:rPr>
          <w:rFonts w:ascii="Consolas" w:hAnsi="Consolas"/>
          <w:noProof/>
        </w:rPr>
        <w:t xml:space="preserve"> of a node</w:t>
      </w:r>
    </w:p>
    <w:p w14:paraId="50D39BF7" w14:textId="39B0BBDA" w:rsidR="00DE513E" w:rsidRPr="00DE513E" w:rsidRDefault="00DE513E" w:rsidP="00DE513E">
      <w:pPr>
        <w:pStyle w:val="ListParagraph"/>
        <w:numPr>
          <w:ilvl w:val="0"/>
          <w:numId w:val="20"/>
        </w:numPr>
        <w:rPr>
          <w:rFonts w:ascii="Consolas" w:hAnsi="Consolas"/>
          <w:b/>
          <w:noProof/>
        </w:rPr>
      </w:pPr>
      <w:r w:rsidRPr="00DE513E">
        <w:rPr>
          <w:rFonts w:ascii="Consolas" w:hAnsi="Consolas"/>
          <w:b/>
          <w:noProof/>
        </w:rPr>
        <w:t>AbstractBinaryTree&lt;E&gt; getRight()</w:t>
      </w:r>
      <w:r>
        <w:rPr>
          <w:rFonts w:ascii="Consolas" w:hAnsi="Consolas"/>
          <w:b/>
          <w:noProof/>
        </w:rPr>
        <w:t xml:space="preserve"> </w:t>
      </w:r>
      <w:r w:rsidRPr="00DE513E">
        <w:rPr>
          <w:rFonts w:ascii="Consolas" w:hAnsi="Consolas"/>
          <w:b/>
          <w:noProof/>
        </w:rPr>
        <w:t xml:space="preserve">– </w:t>
      </w:r>
      <w:r w:rsidRPr="00DE513E">
        <w:rPr>
          <w:rFonts w:ascii="Consolas" w:hAnsi="Consolas"/>
          <w:noProof/>
        </w:rPr>
        <w:t xml:space="preserve">returns the </w:t>
      </w:r>
      <w:r w:rsidRPr="00DE513E">
        <w:rPr>
          <w:rFonts w:ascii="Consolas" w:hAnsi="Consolas"/>
          <w:b/>
          <w:noProof/>
        </w:rPr>
        <w:t xml:space="preserve">left </w:t>
      </w:r>
      <w:r>
        <w:rPr>
          <w:rFonts w:ascii="Consolas" w:hAnsi="Consolas"/>
          <w:b/>
          <w:noProof/>
        </w:rPr>
        <w:t>right</w:t>
      </w:r>
      <w:r w:rsidRPr="00DE513E">
        <w:rPr>
          <w:rFonts w:ascii="Consolas" w:hAnsi="Consolas"/>
          <w:b/>
          <w:noProof/>
        </w:rPr>
        <w:t xml:space="preserve"> tree</w:t>
      </w:r>
      <w:r w:rsidRPr="00DE513E">
        <w:rPr>
          <w:rFonts w:ascii="Consolas" w:hAnsi="Consolas"/>
          <w:noProof/>
        </w:rPr>
        <w:t xml:space="preserve"> of a node</w:t>
      </w:r>
    </w:p>
    <w:p w14:paraId="61132932" w14:textId="2DB2FA2C" w:rsidR="00DE513E" w:rsidRPr="00DE513E" w:rsidRDefault="00DE513E" w:rsidP="00DE513E">
      <w:pPr>
        <w:pStyle w:val="ListParagraph"/>
        <w:numPr>
          <w:ilvl w:val="0"/>
          <w:numId w:val="20"/>
        </w:numPr>
        <w:rPr>
          <w:rFonts w:ascii="Consolas" w:hAnsi="Consolas"/>
          <w:b/>
          <w:noProof/>
        </w:rPr>
      </w:pPr>
      <w:r>
        <w:rPr>
          <w:rFonts w:ascii="Consolas" w:hAnsi="Consolas"/>
          <w:b/>
          <w:noProof/>
        </w:rPr>
        <w:t>void setKey(E key)</w:t>
      </w:r>
      <w:r w:rsidRPr="00DE513E">
        <w:rPr>
          <w:rFonts w:ascii="Consolas" w:hAnsi="Consolas"/>
          <w:b/>
          <w:noProof/>
        </w:rPr>
        <w:t xml:space="preserve"> – sets</w:t>
      </w:r>
      <w:r w:rsidRPr="00DE513E">
        <w:rPr>
          <w:rFonts w:ascii="Consolas" w:hAnsi="Consolas"/>
          <w:noProof/>
        </w:rPr>
        <w:t xml:space="preserve"> the </w:t>
      </w:r>
      <w:r w:rsidRPr="00DE513E">
        <w:rPr>
          <w:rFonts w:ascii="Consolas" w:hAnsi="Consolas"/>
          <w:b/>
          <w:noProof/>
        </w:rPr>
        <w:t>key</w:t>
      </w:r>
      <w:r w:rsidRPr="00DE513E">
        <w:rPr>
          <w:rFonts w:ascii="Consolas" w:hAnsi="Consolas"/>
          <w:noProof/>
        </w:rPr>
        <w:t xml:space="preserve"> of a node</w:t>
      </w:r>
    </w:p>
    <w:p w14:paraId="37205488" w14:textId="2D4CDA62" w:rsidR="00DE513E" w:rsidRPr="00DE513E" w:rsidRDefault="00DE513E" w:rsidP="00DE513E">
      <w:pPr>
        <w:pStyle w:val="ListParagraph"/>
        <w:numPr>
          <w:ilvl w:val="0"/>
          <w:numId w:val="20"/>
        </w:numPr>
        <w:rPr>
          <w:rFonts w:ascii="Consolas" w:hAnsi="Consolas"/>
          <w:b/>
          <w:noProof/>
        </w:rPr>
      </w:pPr>
      <w:r w:rsidRPr="00DE513E">
        <w:rPr>
          <w:rFonts w:ascii="Consolas" w:hAnsi="Consolas"/>
          <w:b/>
          <w:noProof/>
        </w:rPr>
        <w:t>String asIndentedPreOrder(i</w:t>
      </w:r>
      <w:r>
        <w:rPr>
          <w:rFonts w:ascii="Consolas" w:hAnsi="Consolas"/>
          <w:b/>
          <w:noProof/>
        </w:rPr>
        <w:t xml:space="preserve">nt indent) </w:t>
      </w:r>
      <w:r w:rsidRPr="00DE513E">
        <w:rPr>
          <w:rFonts w:ascii="Consolas" w:hAnsi="Consolas"/>
          <w:b/>
          <w:noProof/>
        </w:rPr>
        <w:t xml:space="preserve">– </w:t>
      </w:r>
      <w:r w:rsidRPr="00DE513E">
        <w:rPr>
          <w:rFonts w:ascii="Consolas" w:hAnsi="Consolas"/>
          <w:noProof/>
        </w:rPr>
        <w:t xml:space="preserve">returns the </w:t>
      </w:r>
      <w:r>
        <w:rPr>
          <w:rFonts w:ascii="Consolas" w:hAnsi="Consolas"/>
          <w:noProof/>
        </w:rPr>
        <w:t xml:space="preserve">tree as </w:t>
      </w:r>
      <w:r w:rsidRPr="00DE513E">
        <w:rPr>
          <w:rFonts w:ascii="Consolas" w:hAnsi="Consolas"/>
          <w:b/>
          <w:noProof/>
        </w:rPr>
        <w:t>String</w:t>
      </w:r>
      <w:r>
        <w:rPr>
          <w:rFonts w:ascii="Consolas" w:hAnsi="Consolas"/>
          <w:noProof/>
        </w:rPr>
        <w:t xml:space="preserve"> each inner level is </w:t>
      </w:r>
      <w:r w:rsidRPr="00DE513E">
        <w:rPr>
          <w:rFonts w:ascii="Consolas" w:hAnsi="Consolas"/>
          <w:b/>
          <w:noProof/>
        </w:rPr>
        <w:t>idented with 2</w:t>
      </w:r>
      <w:r>
        <w:rPr>
          <w:rFonts w:ascii="Consolas" w:hAnsi="Consolas"/>
          <w:noProof/>
        </w:rPr>
        <w:t xml:space="preserve"> </w:t>
      </w:r>
      <w:r w:rsidRPr="00DE513E">
        <w:rPr>
          <w:rFonts w:ascii="Consolas" w:hAnsi="Consolas"/>
          <w:b/>
          <w:noProof/>
        </w:rPr>
        <w:t>spaces</w:t>
      </w:r>
      <w:r>
        <w:rPr>
          <w:rFonts w:ascii="Consolas" w:hAnsi="Consolas"/>
          <w:noProof/>
        </w:rPr>
        <w:t xml:space="preserve"> as </w:t>
      </w:r>
      <w:r w:rsidRPr="00DE513E">
        <w:rPr>
          <w:rFonts w:ascii="Consolas" w:hAnsi="Consolas"/>
          <w:b/>
          <w:noProof/>
        </w:rPr>
        <w:t>padding</w:t>
      </w:r>
    </w:p>
    <w:p w14:paraId="6E57B86D" w14:textId="4DD35389" w:rsidR="00DE513E" w:rsidRPr="00DE513E" w:rsidRDefault="00DE513E" w:rsidP="00DE513E">
      <w:pPr>
        <w:pStyle w:val="ListParagraph"/>
        <w:numPr>
          <w:ilvl w:val="0"/>
          <w:numId w:val="20"/>
        </w:numPr>
        <w:rPr>
          <w:rFonts w:ascii="Consolas" w:hAnsi="Consolas"/>
          <w:b/>
          <w:noProof/>
        </w:rPr>
      </w:pPr>
      <w:r w:rsidRPr="00DE513E">
        <w:rPr>
          <w:rFonts w:ascii="Consolas" w:hAnsi="Consolas"/>
          <w:b/>
          <w:noProof/>
        </w:rPr>
        <w:lastRenderedPageBreak/>
        <w:t>List&lt;Ab</w:t>
      </w:r>
      <w:r>
        <w:rPr>
          <w:rFonts w:ascii="Consolas" w:hAnsi="Consolas"/>
          <w:b/>
          <w:noProof/>
        </w:rPr>
        <w:t xml:space="preserve">stractBinaryTree&lt;E&gt;&gt; preOrder() </w:t>
      </w:r>
      <w:r w:rsidRPr="00DE513E">
        <w:rPr>
          <w:rFonts w:ascii="Consolas" w:hAnsi="Consolas"/>
          <w:b/>
          <w:noProof/>
        </w:rPr>
        <w:t xml:space="preserve">– </w:t>
      </w:r>
      <w:r w:rsidRPr="00DE513E">
        <w:rPr>
          <w:rFonts w:ascii="Consolas" w:hAnsi="Consolas"/>
          <w:noProof/>
        </w:rPr>
        <w:t xml:space="preserve">returns the </w:t>
      </w:r>
      <w:r w:rsidR="00C0121F" w:rsidRPr="00C0121F">
        <w:rPr>
          <w:rFonts w:ascii="Consolas" w:hAnsi="Consolas"/>
          <w:b/>
          <w:noProof/>
        </w:rPr>
        <w:t>tree</w:t>
      </w:r>
      <w:r w:rsidR="00C0121F">
        <w:rPr>
          <w:rFonts w:ascii="Consolas" w:hAnsi="Consolas"/>
          <w:noProof/>
        </w:rPr>
        <w:t xml:space="preserve"> in </w:t>
      </w:r>
      <w:r w:rsidR="00C0121F" w:rsidRPr="00C0121F">
        <w:rPr>
          <w:rFonts w:ascii="Consolas" w:hAnsi="Consolas"/>
          <w:b/>
          <w:noProof/>
        </w:rPr>
        <w:t>preOrder</w:t>
      </w:r>
      <w:r w:rsidR="00C0121F">
        <w:rPr>
          <w:rFonts w:ascii="Consolas" w:hAnsi="Consolas"/>
          <w:noProof/>
        </w:rPr>
        <w:t xml:space="preserve"> – first we </w:t>
      </w:r>
      <w:r w:rsidR="00C0121F" w:rsidRPr="00C0121F">
        <w:rPr>
          <w:rFonts w:ascii="Consolas" w:hAnsi="Consolas"/>
          <w:b/>
          <w:noProof/>
        </w:rPr>
        <w:t>add</w:t>
      </w:r>
      <w:r w:rsidR="00C0121F">
        <w:rPr>
          <w:rFonts w:ascii="Consolas" w:hAnsi="Consolas"/>
          <w:noProof/>
        </w:rPr>
        <w:t xml:space="preserve"> the </w:t>
      </w:r>
      <w:r w:rsidR="00C0121F" w:rsidRPr="00C0121F">
        <w:rPr>
          <w:rFonts w:ascii="Consolas" w:hAnsi="Consolas"/>
          <w:b/>
          <w:noProof/>
        </w:rPr>
        <w:t>visiting</w:t>
      </w:r>
      <w:r w:rsidR="00C0121F">
        <w:rPr>
          <w:rFonts w:ascii="Consolas" w:hAnsi="Consolas"/>
          <w:noProof/>
        </w:rPr>
        <w:t xml:space="preserve"> node then we </w:t>
      </w:r>
      <w:r w:rsidR="00C0121F" w:rsidRPr="00C0121F">
        <w:rPr>
          <w:rFonts w:ascii="Consolas" w:hAnsi="Consolas"/>
          <w:b/>
          <w:noProof/>
        </w:rPr>
        <w:t>continue</w:t>
      </w:r>
      <w:r w:rsidR="00C0121F">
        <w:rPr>
          <w:rFonts w:ascii="Consolas" w:hAnsi="Consolas"/>
          <w:noProof/>
        </w:rPr>
        <w:t xml:space="preserve"> with the </w:t>
      </w:r>
      <w:r w:rsidR="00C0121F" w:rsidRPr="00C0121F">
        <w:rPr>
          <w:rFonts w:ascii="Consolas" w:hAnsi="Consolas"/>
          <w:b/>
          <w:noProof/>
        </w:rPr>
        <w:t>left</w:t>
      </w:r>
      <w:r w:rsidR="00C0121F">
        <w:rPr>
          <w:rFonts w:ascii="Consolas" w:hAnsi="Consolas"/>
          <w:noProof/>
        </w:rPr>
        <w:t xml:space="preserve"> and </w:t>
      </w:r>
      <w:r w:rsidR="00C0121F" w:rsidRPr="00C0121F">
        <w:rPr>
          <w:rFonts w:ascii="Consolas" w:hAnsi="Consolas"/>
          <w:b/>
          <w:noProof/>
        </w:rPr>
        <w:t>right</w:t>
      </w:r>
      <w:r w:rsidR="00C0121F">
        <w:rPr>
          <w:rFonts w:ascii="Consolas" w:hAnsi="Consolas"/>
          <w:noProof/>
        </w:rPr>
        <w:t xml:space="preserve"> child</w:t>
      </w:r>
    </w:p>
    <w:p w14:paraId="364B1154" w14:textId="37036572" w:rsidR="00DE513E" w:rsidRPr="00DE513E" w:rsidRDefault="00DE513E" w:rsidP="00C0121F">
      <w:pPr>
        <w:pStyle w:val="ListParagraph"/>
        <w:numPr>
          <w:ilvl w:val="0"/>
          <w:numId w:val="20"/>
        </w:numPr>
        <w:rPr>
          <w:rFonts w:ascii="Consolas" w:hAnsi="Consolas"/>
          <w:b/>
          <w:noProof/>
        </w:rPr>
      </w:pPr>
      <w:r w:rsidRPr="00DE513E">
        <w:rPr>
          <w:rFonts w:ascii="Consolas" w:hAnsi="Consolas"/>
          <w:b/>
          <w:noProof/>
        </w:rPr>
        <w:t>List&lt;A</w:t>
      </w:r>
      <w:r>
        <w:rPr>
          <w:rFonts w:ascii="Consolas" w:hAnsi="Consolas"/>
          <w:b/>
          <w:noProof/>
        </w:rPr>
        <w:t xml:space="preserve">bstractBinaryTree&lt;E&gt;&gt; inOrder() </w:t>
      </w:r>
      <w:r w:rsidR="00C0121F">
        <w:rPr>
          <w:rFonts w:ascii="Consolas" w:hAnsi="Consolas"/>
          <w:b/>
          <w:noProof/>
        </w:rPr>
        <w:t xml:space="preserve">– </w:t>
      </w:r>
      <w:r w:rsidR="00C0121F" w:rsidRPr="00C0121F">
        <w:rPr>
          <w:rFonts w:ascii="Consolas" w:hAnsi="Consolas"/>
          <w:noProof/>
        </w:rPr>
        <w:t xml:space="preserve">returns the </w:t>
      </w:r>
      <w:r w:rsidR="00C0121F" w:rsidRPr="00C0121F">
        <w:rPr>
          <w:rFonts w:ascii="Consolas" w:hAnsi="Consolas"/>
          <w:b/>
          <w:noProof/>
        </w:rPr>
        <w:t>tree</w:t>
      </w:r>
      <w:r w:rsidR="00C0121F" w:rsidRPr="00C0121F">
        <w:rPr>
          <w:rFonts w:ascii="Consolas" w:hAnsi="Consolas"/>
          <w:noProof/>
        </w:rPr>
        <w:t xml:space="preserve"> in </w:t>
      </w:r>
      <w:r w:rsidR="00C0121F" w:rsidRPr="00C0121F">
        <w:rPr>
          <w:rFonts w:ascii="Consolas" w:hAnsi="Consolas"/>
          <w:b/>
          <w:noProof/>
        </w:rPr>
        <w:t>inOrder</w:t>
      </w:r>
      <w:r w:rsidR="00C0121F" w:rsidRPr="00C0121F">
        <w:rPr>
          <w:rFonts w:ascii="Consolas" w:hAnsi="Consolas"/>
          <w:noProof/>
        </w:rPr>
        <w:t xml:space="preserve"> – first we </w:t>
      </w:r>
      <w:r w:rsidR="00C0121F">
        <w:rPr>
          <w:rFonts w:ascii="Consolas" w:hAnsi="Consolas"/>
          <w:noProof/>
        </w:rPr>
        <w:t xml:space="preserve">move </w:t>
      </w:r>
      <w:r w:rsidR="00C0121F" w:rsidRPr="00C0121F">
        <w:rPr>
          <w:rFonts w:ascii="Consolas" w:hAnsi="Consolas"/>
          <w:b/>
          <w:noProof/>
        </w:rPr>
        <w:t>left</w:t>
      </w:r>
      <w:r w:rsidR="00C0121F">
        <w:rPr>
          <w:rFonts w:ascii="Consolas" w:hAnsi="Consolas"/>
          <w:noProof/>
        </w:rPr>
        <w:t xml:space="preserve"> as </w:t>
      </w:r>
      <w:r w:rsidR="00C0121F" w:rsidRPr="00C0121F">
        <w:rPr>
          <w:rFonts w:ascii="Consolas" w:hAnsi="Consolas"/>
          <w:b/>
          <w:noProof/>
        </w:rPr>
        <w:t>much</w:t>
      </w:r>
      <w:r w:rsidR="00C0121F">
        <w:rPr>
          <w:rFonts w:ascii="Consolas" w:hAnsi="Consolas"/>
          <w:noProof/>
        </w:rPr>
        <w:t xml:space="preserve"> as we </w:t>
      </w:r>
      <w:r w:rsidR="00C0121F" w:rsidRPr="00C0121F">
        <w:rPr>
          <w:rFonts w:ascii="Consolas" w:hAnsi="Consolas"/>
          <w:b/>
          <w:noProof/>
        </w:rPr>
        <w:t>can</w:t>
      </w:r>
      <w:r w:rsidR="00C0121F">
        <w:rPr>
          <w:rFonts w:ascii="Consolas" w:hAnsi="Consolas"/>
          <w:noProof/>
        </w:rPr>
        <w:t xml:space="preserve"> then </w:t>
      </w:r>
      <w:r w:rsidR="00C0121F" w:rsidRPr="00C0121F">
        <w:rPr>
          <w:rFonts w:ascii="Consolas" w:hAnsi="Consolas"/>
          <w:b/>
          <w:noProof/>
        </w:rPr>
        <w:t>add</w:t>
      </w:r>
      <w:r w:rsidR="00C0121F" w:rsidRPr="00C0121F">
        <w:rPr>
          <w:rFonts w:ascii="Consolas" w:hAnsi="Consolas"/>
          <w:noProof/>
        </w:rPr>
        <w:t xml:space="preserve"> the </w:t>
      </w:r>
      <w:r w:rsidR="00C0121F" w:rsidRPr="00C0121F">
        <w:rPr>
          <w:rFonts w:ascii="Consolas" w:hAnsi="Consolas"/>
          <w:b/>
          <w:noProof/>
        </w:rPr>
        <w:t>visiting</w:t>
      </w:r>
      <w:r w:rsidR="00C0121F" w:rsidRPr="00C0121F">
        <w:rPr>
          <w:rFonts w:ascii="Consolas" w:hAnsi="Consolas"/>
          <w:noProof/>
        </w:rPr>
        <w:t xml:space="preserve"> node</w:t>
      </w:r>
      <w:r w:rsidR="00C0121F">
        <w:rPr>
          <w:rFonts w:ascii="Consolas" w:hAnsi="Consolas"/>
          <w:noProof/>
        </w:rPr>
        <w:t xml:space="preserve"> and</w:t>
      </w:r>
      <w:r w:rsidR="00C0121F" w:rsidRPr="00C0121F">
        <w:rPr>
          <w:rFonts w:ascii="Consolas" w:hAnsi="Consolas"/>
          <w:noProof/>
        </w:rPr>
        <w:t xml:space="preserve"> then we continue </w:t>
      </w:r>
      <w:r w:rsidR="00C0121F">
        <w:rPr>
          <w:rFonts w:ascii="Consolas" w:hAnsi="Consolas"/>
          <w:noProof/>
        </w:rPr>
        <w:t xml:space="preserve">the </w:t>
      </w:r>
      <w:r w:rsidR="00C0121F" w:rsidRPr="00C0121F">
        <w:rPr>
          <w:rFonts w:ascii="Consolas" w:hAnsi="Consolas"/>
          <w:b/>
          <w:noProof/>
        </w:rPr>
        <w:t>right</w:t>
      </w:r>
      <w:r w:rsidR="00C0121F" w:rsidRPr="00C0121F">
        <w:rPr>
          <w:rFonts w:ascii="Consolas" w:hAnsi="Consolas"/>
          <w:noProof/>
        </w:rPr>
        <w:t xml:space="preserve"> child</w:t>
      </w:r>
    </w:p>
    <w:p w14:paraId="78E4945C" w14:textId="52491823" w:rsidR="00DE513E" w:rsidRPr="00DE513E" w:rsidRDefault="00DE513E" w:rsidP="00C0121F">
      <w:pPr>
        <w:pStyle w:val="ListParagraph"/>
        <w:numPr>
          <w:ilvl w:val="0"/>
          <w:numId w:val="20"/>
        </w:numPr>
        <w:rPr>
          <w:rFonts w:ascii="Consolas" w:hAnsi="Consolas"/>
          <w:b/>
          <w:noProof/>
        </w:rPr>
      </w:pPr>
      <w:r w:rsidRPr="00DE513E">
        <w:rPr>
          <w:rFonts w:ascii="Consolas" w:hAnsi="Consolas"/>
          <w:b/>
          <w:noProof/>
        </w:rPr>
        <w:t>List&lt;Abs</w:t>
      </w:r>
      <w:r>
        <w:rPr>
          <w:rFonts w:ascii="Consolas" w:hAnsi="Consolas"/>
          <w:b/>
          <w:noProof/>
        </w:rPr>
        <w:t xml:space="preserve">tractBinaryTree&lt;E&gt;&gt; postOrder() </w:t>
      </w:r>
      <w:r w:rsidR="00C0121F" w:rsidRPr="00C0121F">
        <w:rPr>
          <w:rFonts w:ascii="Consolas" w:hAnsi="Consolas"/>
          <w:noProof/>
        </w:rPr>
        <w:t xml:space="preserve">– returns the </w:t>
      </w:r>
      <w:r w:rsidR="00C0121F" w:rsidRPr="00FD33AC">
        <w:rPr>
          <w:rFonts w:ascii="Consolas" w:hAnsi="Consolas"/>
          <w:b/>
          <w:noProof/>
        </w:rPr>
        <w:t>tree</w:t>
      </w:r>
      <w:r w:rsidR="00C0121F" w:rsidRPr="00C0121F">
        <w:rPr>
          <w:rFonts w:ascii="Consolas" w:hAnsi="Consolas"/>
          <w:noProof/>
        </w:rPr>
        <w:t xml:space="preserve"> in </w:t>
      </w:r>
      <w:r w:rsidR="00FD33AC" w:rsidRPr="00FD33AC">
        <w:rPr>
          <w:rFonts w:ascii="Consolas" w:hAnsi="Consolas"/>
          <w:b/>
          <w:noProof/>
        </w:rPr>
        <w:t>postOrder</w:t>
      </w:r>
      <w:r w:rsidR="00C0121F" w:rsidRPr="00C0121F">
        <w:rPr>
          <w:rFonts w:ascii="Consolas" w:hAnsi="Consolas"/>
          <w:noProof/>
        </w:rPr>
        <w:t xml:space="preserve"> – first we</w:t>
      </w:r>
      <w:r w:rsidR="00FD33AC">
        <w:rPr>
          <w:rFonts w:ascii="Consolas" w:hAnsi="Consolas"/>
          <w:noProof/>
        </w:rPr>
        <w:t xml:space="preserve"> move </w:t>
      </w:r>
      <w:r w:rsidR="00FD33AC" w:rsidRPr="00FD33AC">
        <w:rPr>
          <w:rFonts w:ascii="Consolas" w:hAnsi="Consolas"/>
          <w:b/>
          <w:noProof/>
        </w:rPr>
        <w:t>left</w:t>
      </w:r>
      <w:r w:rsidR="00FD33AC">
        <w:rPr>
          <w:rFonts w:ascii="Consolas" w:hAnsi="Consolas"/>
          <w:noProof/>
        </w:rPr>
        <w:t xml:space="preserve">, then </w:t>
      </w:r>
      <w:r w:rsidR="00FD33AC" w:rsidRPr="00FD33AC">
        <w:rPr>
          <w:rFonts w:ascii="Consolas" w:hAnsi="Consolas"/>
          <w:b/>
          <w:noProof/>
        </w:rPr>
        <w:t>right</w:t>
      </w:r>
      <w:r w:rsidR="00FD33AC">
        <w:rPr>
          <w:rFonts w:ascii="Consolas" w:hAnsi="Consolas"/>
          <w:noProof/>
        </w:rPr>
        <w:t xml:space="preserve"> an</w:t>
      </w:r>
      <w:r w:rsidR="00C0121F" w:rsidRPr="00C0121F">
        <w:rPr>
          <w:rFonts w:ascii="Consolas" w:hAnsi="Consolas"/>
          <w:noProof/>
        </w:rPr>
        <w:t xml:space="preserve">d </w:t>
      </w:r>
      <w:r w:rsidR="00FD33AC">
        <w:rPr>
          <w:rFonts w:ascii="Consolas" w:hAnsi="Consolas"/>
          <w:noProof/>
        </w:rPr>
        <w:t xml:space="preserve">at the end as we </w:t>
      </w:r>
      <w:r w:rsidR="00FD33AC" w:rsidRPr="00FD33AC">
        <w:rPr>
          <w:rFonts w:ascii="Consolas" w:hAnsi="Consolas"/>
          <w:b/>
          <w:noProof/>
        </w:rPr>
        <w:t>have no path</w:t>
      </w:r>
      <w:r w:rsidR="00FD33AC">
        <w:rPr>
          <w:rFonts w:ascii="Consolas" w:hAnsi="Consolas"/>
          <w:noProof/>
        </w:rPr>
        <w:t xml:space="preserve">, we </w:t>
      </w:r>
      <w:r w:rsidR="00FD33AC" w:rsidRPr="00FD33AC">
        <w:rPr>
          <w:rFonts w:ascii="Consolas" w:hAnsi="Consolas"/>
          <w:b/>
          <w:noProof/>
        </w:rPr>
        <w:t>add</w:t>
      </w:r>
      <w:r w:rsidR="00FD33AC">
        <w:rPr>
          <w:rFonts w:ascii="Consolas" w:hAnsi="Consolas"/>
          <w:noProof/>
        </w:rPr>
        <w:t xml:space="preserve"> the </w:t>
      </w:r>
      <w:r w:rsidR="00FD33AC" w:rsidRPr="00FD33AC">
        <w:rPr>
          <w:rFonts w:ascii="Consolas" w:hAnsi="Consolas"/>
          <w:b/>
          <w:noProof/>
        </w:rPr>
        <w:t>visiting</w:t>
      </w:r>
      <w:r w:rsidR="00FD33AC">
        <w:rPr>
          <w:rFonts w:ascii="Consolas" w:hAnsi="Consolas"/>
          <w:noProof/>
        </w:rPr>
        <w:t xml:space="preserve"> node</w:t>
      </w:r>
    </w:p>
    <w:p w14:paraId="745A434B" w14:textId="5A3D12F0" w:rsidR="00DE5AED" w:rsidRDefault="00DE513E" w:rsidP="000B60BF">
      <w:pPr>
        <w:pStyle w:val="ListParagraph"/>
        <w:numPr>
          <w:ilvl w:val="0"/>
          <w:numId w:val="20"/>
        </w:numPr>
        <w:rPr>
          <w:rFonts w:ascii="Consolas" w:hAnsi="Consolas"/>
          <w:b/>
          <w:noProof/>
        </w:rPr>
      </w:pPr>
      <w:r w:rsidRPr="00DE513E">
        <w:rPr>
          <w:rFonts w:ascii="Consolas" w:hAnsi="Consolas"/>
          <w:b/>
          <w:noProof/>
        </w:rPr>
        <w:t>void forEa</w:t>
      </w:r>
      <w:r>
        <w:rPr>
          <w:rFonts w:ascii="Consolas" w:hAnsi="Consolas"/>
          <w:b/>
          <w:noProof/>
        </w:rPr>
        <w:t xml:space="preserve">chInOrder(Consumer&lt;E&gt; consumer) </w:t>
      </w:r>
      <w:r w:rsidRPr="00DE513E">
        <w:rPr>
          <w:rFonts w:ascii="Consolas" w:hAnsi="Consolas"/>
          <w:b/>
          <w:noProof/>
        </w:rPr>
        <w:t xml:space="preserve">– </w:t>
      </w:r>
      <w:r w:rsidR="004F1300" w:rsidRPr="004F1300">
        <w:rPr>
          <w:rFonts w:ascii="Consolas" w:hAnsi="Consolas"/>
          <w:b/>
          <w:noProof/>
        </w:rPr>
        <w:t>applies</w:t>
      </w:r>
      <w:r w:rsidR="004F1300">
        <w:rPr>
          <w:rFonts w:ascii="Consolas" w:hAnsi="Consolas"/>
          <w:noProof/>
        </w:rPr>
        <w:t xml:space="preserve"> a </w:t>
      </w:r>
      <w:r w:rsidR="004F1300" w:rsidRPr="004F1300">
        <w:rPr>
          <w:rFonts w:ascii="Consolas" w:hAnsi="Consolas"/>
          <w:b/>
          <w:noProof/>
        </w:rPr>
        <w:t>Consumer&lt;E&gt;</w:t>
      </w:r>
      <w:r w:rsidR="004F1300">
        <w:rPr>
          <w:rFonts w:ascii="Consolas" w:hAnsi="Consolas"/>
          <w:noProof/>
        </w:rPr>
        <w:t xml:space="preserve"> on </w:t>
      </w:r>
      <w:r w:rsidR="004F1300" w:rsidRPr="004F1300">
        <w:rPr>
          <w:rFonts w:ascii="Consolas" w:hAnsi="Consolas"/>
          <w:b/>
          <w:noProof/>
        </w:rPr>
        <w:t>each</w:t>
      </w:r>
      <w:r w:rsidR="004F1300">
        <w:rPr>
          <w:rFonts w:ascii="Consolas" w:hAnsi="Consolas"/>
          <w:noProof/>
        </w:rPr>
        <w:t xml:space="preserve"> node traversed </w:t>
      </w:r>
      <w:r w:rsidR="004F1300" w:rsidRPr="004F1300">
        <w:rPr>
          <w:rFonts w:ascii="Consolas" w:hAnsi="Consolas"/>
          <w:b/>
          <w:noProof/>
        </w:rPr>
        <w:t>inOrder</w:t>
      </w:r>
    </w:p>
    <w:p w14:paraId="0B424D83" w14:textId="77777777" w:rsidR="00BD7F43" w:rsidRPr="00323D6E" w:rsidRDefault="00BD7F43" w:rsidP="00BD7F43">
      <w:pPr>
        <w:pStyle w:val="Heading3"/>
        <w:rPr>
          <w:rStyle w:val="Strong"/>
        </w:rPr>
      </w:pPr>
      <w:r w:rsidRPr="00323D6E">
        <w:rPr>
          <w:bCs/>
        </w:rPr>
        <w:t>Examples</w:t>
      </w:r>
    </w:p>
    <w:p w14:paraId="09A45B1C" w14:textId="77777777" w:rsidR="00BD7F43" w:rsidRPr="00323D6E" w:rsidRDefault="00BD7F43" w:rsidP="00BD7F43">
      <w:pPr>
        <w:rPr>
          <w:rStyle w:val="Strong"/>
          <w:rFonts w:eastAsiaTheme="majorEastAsia" w:cstheme="majorBidi"/>
          <w:b w:val="0"/>
        </w:rPr>
      </w:pPr>
      <w:r w:rsidRPr="00323D6E">
        <w:rPr>
          <w:rStyle w:val="Strong"/>
          <w:rFonts w:eastAsiaTheme="majorEastAsia" w:cstheme="majorBidi"/>
          <w:b w:val="0"/>
        </w:rPr>
        <w:t>Look at the provided tests inside the skeleton.</w:t>
      </w:r>
    </w:p>
    <w:p w14:paraId="0147F458" w14:textId="30A48F8E" w:rsidR="00BD7F43" w:rsidRDefault="00BD7F43" w:rsidP="00BD7F43">
      <w:r w:rsidRPr="00322E96">
        <w:t xml:space="preserve">This </w:t>
      </w:r>
      <w:r>
        <w:t xml:space="preserve">problem is really a lot like </w:t>
      </w:r>
      <w:r w:rsidRPr="00BD7F43">
        <w:rPr>
          <w:b/>
        </w:rPr>
        <w:t>DFS</w:t>
      </w:r>
      <w:r>
        <w:t xml:space="preserve"> or </w:t>
      </w:r>
      <w:r w:rsidRPr="00BD7F43">
        <w:rPr>
          <w:b/>
        </w:rPr>
        <w:t>BFS</w:t>
      </w:r>
      <w:r>
        <w:t xml:space="preserve"> we already </w:t>
      </w:r>
      <w:r w:rsidRPr="00BD7F43">
        <w:rPr>
          <w:b/>
        </w:rPr>
        <w:t>know</w:t>
      </w:r>
      <w:r>
        <w:t xml:space="preserve"> </w:t>
      </w:r>
      <w:r w:rsidRPr="00BD7F43">
        <w:rPr>
          <w:b/>
        </w:rPr>
        <w:t>how</w:t>
      </w:r>
      <w:r>
        <w:t xml:space="preserve"> to </w:t>
      </w:r>
      <w:r w:rsidRPr="00BD7F43">
        <w:rPr>
          <w:b/>
        </w:rPr>
        <w:t>solve</w:t>
      </w:r>
      <w:r w:rsidRPr="00322E96">
        <w:t>.</w:t>
      </w:r>
      <w:r>
        <w:t xml:space="preserve"> With a little </w:t>
      </w:r>
      <w:r w:rsidRPr="00BD7F43">
        <w:rPr>
          <w:b/>
        </w:rPr>
        <w:t>twist</w:t>
      </w:r>
      <w:r>
        <w:t xml:space="preserve"> we can reuse </w:t>
      </w:r>
      <w:r w:rsidRPr="00BD7F43">
        <w:rPr>
          <w:b/>
        </w:rPr>
        <w:t>recurrence</w:t>
      </w:r>
      <w:r>
        <w:t xml:space="preserve"> and </w:t>
      </w:r>
      <w:r w:rsidRPr="00BD7F43">
        <w:rPr>
          <w:b/>
        </w:rPr>
        <w:t>solve</w:t>
      </w:r>
      <w:r>
        <w:t xml:space="preserve"> all of them, think about the </w:t>
      </w:r>
      <w:r w:rsidRPr="00BD7F43">
        <w:rPr>
          <w:b/>
        </w:rPr>
        <w:t>definition</w:t>
      </w:r>
      <w:r>
        <w:t xml:space="preserve"> which </w:t>
      </w:r>
      <w:r w:rsidRPr="00BD7F43">
        <w:rPr>
          <w:b/>
        </w:rPr>
        <w:t>action</w:t>
      </w:r>
      <w:r>
        <w:t xml:space="preserve"> is </w:t>
      </w:r>
      <w:r w:rsidRPr="00BD7F43">
        <w:rPr>
          <w:b/>
        </w:rPr>
        <w:t>before</w:t>
      </w:r>
      <w:r>
        <w:t xml:space="preserve"> the </w:t>
      </w:r>
      <w:r w:rsidRPr="00BD7F43">
        <w:rPr>
          <w:b/>
        </w:rPr>
        <w:t>next</w:t>
      </w:r>
      <w:r>
        <w:t xml:space="preserve"> one and the </w:t>
      </w:r>
      <w:r w:rsidRPr="00BD7F43">
        <w:rPr>
          <w:b/>
        </w:rPr>
        <w:t>other</w:t>
      </w:r>
      <w:r>
        <w:t xml:space="preserve"> </w:t>
      </w:r>
      <w:r w:rsidRPr="00BD7F43">
        <w:rPr>
          <w:b/>
        </w:rPr>
        <w:t>way</w:t>
      </w:r>
      <w:r>
        <w:t xml:space="preserve"> </w:t>
      </w:r>
      <w:r w:rsidRPr="00BD7F43">
        <w:rPr>
          <w:b/>
        </w:rPr>
        <w:t>around</w:t>
      </w:r>
      <w:r>
        <w:t xml:space="preserve"> etc…</w:t>
      </w:r>
    </w:p>
    <w:p w14:paraId="40757A83" w14:textId="77777777" w:rsidR="00BD7F43" w:rsidRPr="008672A8" w:rsidRDefault="00BD7F43" w:rsidP="00BD7F43">
      <w:pPr>
        <w:rPr>
          <w:rFonts w:eastAsiaTheme="majorEastAsia" w:cstheme="majorBidi"/>
          <w:b/>
          <w:bCs/>
          <w:color w:val="8F400B"/>
          <w:sz w:val="32"/>
          <w:szCs w:val="32"/>
        </w:rPr>
      </w:pPr>
      <w:r w:rsidRPr="008672A8">
        <w:rPr>
          <w:rFonts w:eastAsiaTheme="majorEastAsia" w:cstheme="majorBidi"/>
          <w:b/>
          <w:bCs/>
          <w:color w:val="8F400B"/>
          <w:sz w:val="32"/>
          <w:szCs w:val="32"/>
        </w:rPr>
        <w:t>Hints:</w:t>
      </w:r>
    </w:p>
    <w:p w14:paraId="740C6AAF" w14:textId="5EB913EB" w:rsidR="00BD7F43" w:rsidRPr="00BD7F43" w:rsidRDefault="00BD7F43" w:rsidP="00BD7F43">
      <w:r>
        <w:t xml:space="preserve">There are of course </w:t>
      </w:r>
      <w:r w:rsidRPr="008672A8">
        <w:rPr>
          <w:b/>
        </w:rPr>
        <w:t>hints</w:t>
      </w:r>
      <w:r>
        <w:t xml:space="preserve"> inside the </w:t>
      </w:r>
      <w:r w:rsidRPr="008672A8">
        <w:rPr>
          <w:b/>
        </w:rPr>
        <w:t>presentation</w:t>
      </w:r>
      <w:r>
        <w:t xml:space="preserve"> if you are </w:t>
      </w:r>
      <w:r w:rsidRPr="008672A8">
        <w:rPr>
          <w:b/>
        </w:rPr>
        <w:t>stuck</w:t>
      </w:r>
      <w:r>
        <w:t xml:space="preserve"> </w:t>
      </w:r>
      <w:r w:rsidRPr="008672A8">
        <w:rPr>
          <w:b/>
        </w:rPr>
        <w:t>somewhere</w:t>
      </w:r>
      <w:r>
        <w:t>.</w:t>
      </w:r>
    </w:p>
    <w:p w14:paraId="4E77AAD6" w14:textId="77777777" w:rsidR="00043877" w:rsidRDefault="00E77B7A" w:rsidP="00043877">
      <w:pPr>
        <w:pStyle w:val="Heading2"/>
        <w:rPr>
          <w:lang w:val="en-GB"/>
        </w:rPr>
      </w:pPr>
      <w:r>
        <w:t>MaxHeap</w:t>
      </w:r>
    </w:p>
    <w:p w14:paraId="045688EF" w14:textId="66A20C7A" w:rsidR="00043877" w:rsidRPr="00043877" w:rsidRDefault="00323D6E" w:rsidP="00043877">
      <w:pPr>
        <w:pStyle w:val="Heading2"/>
        <w:numPr>
          <w:ilvl w:val="0"/>
          <w:numId w:val="0"/>
        </w:numPr>
        <w:rPr>
          <w:rFonts w:eastAsiaTheme="minorHAnsi" w:cstheme="minorBidi"/>
          <w:b w:val="0"/>
          <w:bCs w:val="0"/>
          <w:color w:val="auto"/>
          <w:sz w:val="22"/>
          <w:szCs w:val="22"/>
        </w:rPr>
      </w:pPr>
      <w:r>
        <w:rPr>
          <w:rFonts w:eastAsiaTheme="minorHAnsi" w:cstheme="minorBidi"/>
          <w:b w:val="0"/>
          <w:bCs w:val="0"/>
          <w:color w:val="auto"/>
          <w:sz w:val="22"/>
          <w:szCs w:val="22"/>
        </w:rPr>
        <w:t>Inside the given</w:t>
      </w:r>
      <w:r w:rsidR="00043877" w:rsidRPr="00043877">
        <w:rPr>
          <w:rFonts w:eastAsiaTheme="minorHAnsi" w:cstheme="minorBidi"/>
          <w:b w:val="0"/>
          <w:bCs w:val="0"/>
          <w:color w:val="auto"/>
          <w:sz w:val="22"/>
          <w:szCs w:val="22"/>
        </w:rPr>
        <w:t xml:space="preserve"> skeleton. You should implement</w:t>
      </w:r>
      <w:r>
        <w:rPr>
          <w:rFonts w:eastAsiaTheme="minorHAnsi" w:cstheme="minorBidi"/>
          <w:b w:val="0"/>
          <w:bCs w:val="0"/>
          <w:color w:val="auto"/>
          <w:sz w:val="22"/>
          <w:szCs w:val="22"/>
        </w:rPr>
        <w:t xml:space="preserve"> the </w:t>
      </w:r>
      <w:r w:rsidRPr="00323D6E">
        <w:rPr>
          <w:rFonts w:eastAsiaTheme="minorHAnsi" w:cstheme="minorBidi"/>
          <w:bCs w:val="0"/>
          <w:color w:val="auto"/>
          <w:sz w:val="22"/>
          <w:szCs w:val="22"/>
        </w:rPr>
        <w:t>MaxHeap&lt;E&gt;</w:t>
      </w:r>
      <w:r>
        <w:rPr>
          <w:rFonts w:eastAsiaTheme="minorHAnsi" w:cstheme="minorBidi"/>
          <w:b w:val="0"/>
          <w:bCs w:val="0"/>
          <w:color w:val="auto"/>
          <w:sz w:val="22"/>
          <w:szCs w:val="22"/>
        </w:rPr>
        <w:t xml:space="preserve"> class with</w:t>
      </w:r>
      <w:r w:rsidR="00043877" w:rsidRPr="00043877">
        <w:rPr>
          <w:rFonts w:eastAsiaTheme="minorHAnsi" w:cstheme="minorBidi"/>
          <w:b w:val="0"/>
          <w:bCs w:val="0"/>
          <w:color w:val="auto"/>
          <w:sz w:val="22"/>
          <w:szCs w:val="22"/>
        </w:rPr>
        <w:t xml:space="preserve"> the following operations: </w:t>
      </w:r>
    </w:p>
    <w:p w14:paraId="06CFE38A" w14:textId="48BCD5B6" w:rsidR="00043877" w:rsidRPr="00CF6CE3" w:rsidRDefault="00043877" w:rsidP="00043877">
      <w:pPr>
        <w:pStyle w:val="ListParagraph"/>
        <w:numPr>
          <w:ilvl w:val="0"/>
          <w:numId w:val="19"/>
        </w:numPr>
        <w:spacing w:before="0" w:after="200"/>
        <w:rPr>
          <w:rStyle w:val="CodeChar"/>
          <w:b w:val="0"/>
        </w:rPr>
      </w:pPr>
      <w:r>
        <w:rPr>
          <w:rStyle w:val="CodeChar"/>
        </w:rPr>
        <w:t>int size()</w:t>
      </w:r>
      <w:r>
        <w:t xml:space="preserve"> – returns the </w:t>
      </w:r>
      <w:r w:rsidRPr="00043877">
        <w:rPr>
          <w:b/>
        </w:rPr>
        <w:t>number</w:t>
      </w:r>
      <w:r>
        <w:t xml:space="preserve"> of </w:t>
      </w:r>
      <w:r w:rsidRPr="00043877">
        <w:rPr>
          <w:b/>
        </w:rPr>
        <w:t>elements</w:t>
      </w:r>
      <w:r>
        <w:t xml:space="preserve"> in the structure</w:t>
      </w:r>
      <w:r w:rsidRPr="00CF6CE3">
        <w:rPr>
          <w:rStyle w:val="CodeChar"/>
        </w:rPr>
        <w:t xml:space="preserve"> </w:t>
      </w:r>
    </w:p>
    <w:p w14:paraId="7058C6C6" w14:textId="415BC4B3" w:rsidR="00043877" w:rsidRDefault="00043877" w:rsidP="00D8582C">
      <w:pPr>
        <w:pStyle w:val="ListParagraph"/>
        <w:numPr>
          <w:ilvl w:val="0"/>
          <w:numId w:val="19"/>
        </w:numPr>
        <w:spacing w:before="0" w:after="200"/>
      </w:pPr>
      <w:r>
        <w:rPr>
          <w:rStyle w:val="CodeChar"/>
        </w:rPr>
        <w:t xml:space="preserve">void </w:t>
      </w:r>
      <w:r w:rsidR="008B2205">
        <w:rPr>
          <w:rStyle w:val="CodeChar"/>
          <w:lang w:val="en-GB"/>
        </w:rPr>
        <w:t>add</w:t>
      </w:r>
      <w:r w:rsidR="00D8582C">
        <w:t>(</w:t>
      </w:r>
      <w:r w:rsidR="00D8582C" w:rsidRPr="00D8582C">
        <w:rPr>
          <w:rStyle w:val="CodeChar"/>
        </w:rPr>
        <w:t>E element</w:t>
      </w:r>
      <w:r w:rsidRPr="00224F14">
        <w:rPr>
          <w:rStyle w:val="CodeChar"/>
        </w:rPr>
        <w:t>)</w:t>
      </w:r>
      <w:r>
        <w:t xml:space="preserve"> </w:t>
      </w:r>
      <w:r w:rsidRPr="00043877">
        <w:t>–</w:t>
      </w:r>
      <w:r>
        <w:t xml:space="preserve"> </w:t>
      </w:r>
      <w:r w:rsidRPr="00043877">
        <w:rPr>
          <w:b/>
        </w:rPr>
        <w:t>adds</w:t>
      </w:r>
      <w:r>
        <w:t xml:space="preserve"> an </w:t>
      </w:r>
      <w:r w:rsidRPr="00043877">
        <w:rPr>
          <w:b/>
        </w:rPr>
        <w:t>element</w:t>
      </w:r>
    </w:p>
    <w:p w14:paraId="3DE0E674" w14:textId="4E95667A" w:rsidR="00043877" w:rsidRPr="003C14D5" w:rsidRDefault="00043877" w:rsidP="00043877">
      <w:pPr>
        <w:pStyle w:val="ListParagraph"/>
        <w:numPr>
          <w:ilvl w:val="0"/>
          <w:numId w:val="19"/>
        </w:numPr>
        <w:spacing w:before="0" w:after="200"/>
        <w:rPr>
          <w:rFonts w:ascii="Consolas" w:hAnsi="Consolas"/>
          <w:noProof/>
        </w:rPr>
      </w:pPr>
      <w:r>
        <w:rPr>
          <w:rStyle w:val="CodeChar"/>
          <w:lang w:val="en-GB"/>
        </w:rPr>
        <w:t>E</w:t>
      </w:r>
      <w:r>
        <w:rPr>
          <w:rStyle w:val="CodeChar"/>
        </w:rPr>
        <w:t xml:space="preserve"> </w:t>
      </w:r>
      <w:r>
        <w:rPr>
          <w:rStyle w:val="CodeChar"/>
          <w:lang w:val="en-GB"/>
        </w:rPr>
        <w:t>peek</w:t>
      </w:r>
      <w:r w:rsidRPr="00224F14">
        <w:rPr>
          <w:rStyle w:val="CodeChar"/>
        </w:rPr>
        <w:t>()</w:t>
      </w:r>
      <w:r>
        <w:t xml:space="preserve"> </w:t>
      </w:r>
      <w:r w:rsidRPr="00043877">
        <w:t>–</w:t>
      </w:r>
      <w:r>
        <w:t xml:space="preserve"> returns the </w:t>
      </w:r>
      <w:r w:rsidRPr="00043877">
        <w:rPr>
          <w:b/>
        </w:rPr>
        <w:t>maximum</w:t>
      </w:r>
      <w:r>
        <w:t xml:space="preserve"> </w:t>
      </w:r>
      <w:r w:rsidRPr="00043877">
        <w:rPr>
          <w:b/>
        </w:rPr>
        <w:t>element</w:t>
      </w:r>
      <w:r>
        <w:t xml:space="preserve"> </w:t>
      </w:r>
      <w:r w:rsidRPr="00043877">
        <w:rPr>
          <w:b/>
        </w:rPr>
        <w:t>without</w:t>
      </w:r>
      <w:r>
        <w:t xml:space="preserve"> </w:t>
      </w:r>
      <w:r w:rsidRPr="00043877">
        <w:rPr>
          <w:b/>
        </w:rPr>
        <w:t>removing</w:t>
      </w:r>
      <w:r>
        <w:t xml:space="preserve"> it</w:t>
      </w:r>
    </w:p>
    <w:p w14:paraId="54892E49" w14:textId="32F786AE" w:rsidR="003C14D5" w:rsidRPr="003C14D5" w:rsidRDefault="003C14D5" w:rsidP="00E6556D">
      <w:pPr>
        <w:spacing w:before="0" w:after="200"/>
        <w:rPr>
          <w:rFonts w:ascii="Consolas" w:hAnsi="Consolas"/>
          <w:noProof/>
        </w:rPr>
      </w:pPr>
      <w:r>
        <w:rPr>
          <w:noProof/>
        </w:rPr>
        <w:drawing>
          <wp:inline distT="0" distB="0" distL="0" distR="0" wp14:anchorId="5CF69D39" wp14:editId="033F7B21">
            <wp:extent cx="5946775" cy="1288515"/>
            <wp:effectExtent l="19050" t="19050" r="15875"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0906" cy="1289410"/>
                    </a:xfrm>
                    <a:prstGeom prst="rect">
                      <a:avLst/>
                    </a:prstGeom>
                    <a:ln>
                      <a:solidFill>
                        <a:schemeClr val="accent1"/>
                      </a:solidFill>
                    </a:ln>
                  </pic:spPr>
                </pic:pic>
              </a:graphicData>
            </a:graphic>
          </wp:inline>
        </w:drawing>
      </w:r>
    </w:p>
    <w:p w14:paraId="77F5C2A2" w14:textId="77777777" w:rsidR="00043877" w:rsidRPr="004407DF" w:rsidRDefault="00043877" w:rsidP="00043877">
      <w:pPr>
        <w:pStyle w:val="Heading3"/>
      </w:pPr>
      <w:r>
        <w:t>Examples</w:t>
      </w:r>
    </w:p>
    <w:p w14:paraId="2A38C088" w14:textId="0247CFD7" w:rsidR="00043877" w:rsidRPr="004407DF" w:rsidRDefault="007D1747" w:rsidP="00043877">
      <w:pPr>
        <w:rPr>
          <w:lang w:val="en-GB"/>
        </w:rPr>
      </w:pPr>
      <w:r>
        <w:rPr>
          <w:noProof/>
        </w:rPr>
        <w:t>Look at the provided tests inside the skeleton.</w:t>
      </w:r>
    </w:p>
    <w:p w14:paraId="5E3EE8A9" w14:textId="2FF00231" w:rsidR="00043877" w:rsidRDefault="00324F56" w:rsidP="00043877">
      <w:pPr>
        <w:pStyle w:val="Heading3"/>
      </w:pPr>
      <w:r>
        <w:t>Peek</w:t>
      </w:r>
    </w:p>
    <w:p w14:paraId="7EEE0187" w14:textId="5046B6ED" w:rsidR="00043877" w:rsidRDefault="00043877" w:rsidP="00043877">
      <w:r>
        <w:t xml:space="preserve">In a </w:t>
      </w:r>
      <w:r w:rsidRPr="00B16A15">
        <w:rPr>
          <w:b/>
        </w:rPr>
        <w:t>max heap</w:t>
      </w:r>
      <w:r>
        <w:t>, the max element should always stay at index 0. Peek should return that element, without removing it</w:t>
      </w:r>
      <w:r w:rsidR="00324F56">
        <w:t xml:space="preserve">. Verify that the structure is not empty, otherwise throw </w:t>
      </w:r>
      <w:r w:rsidR="00324F56" w:rsidRPr="00324F56">
        <w:rPr>
          <w:b/>
        </w:rPr>
        <w:t>IllegalStateE</w:t>
      </w:r>
      <w:r w:rsidR="00324F56">
        <w:rPr>
          <w:b/>
        </w:rPr>
        <w:t xml:space="preserve">xception </w:t>
      </w:r>
      <w:r w:rsidR="00324F56" w:rsidRPr="00324F56">
        <w:t>with some message.</w:t>
      </w:r>
    </w:p>
    <w:p w14:paraId="0BBD9B3F" w14:textId="4D637A93" w:rsidR="00043877" w:rsidRDefault="00324F56" w:rsidP="00E6556D">
      <w:r>
        <w:rPr>
          <w:noProof/>
        </w:rPr>
        <w:lastRenderedPageBreak/>
        <w:drawing>
          <wp:inline distT="0" distB="0" distL="0" distR="0" wp14:anchorId="5307CDB9" wp14:editId="3833F5FF">
            <wp:extent cx="5984875" cy="1253182"/>
            <wp:effectExtent l="19050" t="19050" r="15875" b="234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6437" cy="1253509"/>
                    </a:xfrm>
                    <a:prstGeom prst="rect">
                      <a:avLst/>
                    </a:prstGeom>
                    <a:ln>
                      <a:solidFill>
                        <a:schemeClr val="bg1">
                          <a:lumMod val="85000"/>
                        </a:schemeClr>
                      </a:solidFill>
                    </a:ln>
                  </pic:spPr>
                </pic:pic>
              </a:graphicData>
            </a:graphic>
          </wp:inline>
        </w:drawing>
      </w:r>
    </w:p>
    <w:p w14:paraId="7C623051" w14:textId="443800A4" w:rsidR="001E1C8A" w:rsidRDefault="001E1C8A" w:rsidP="001E1C8A">
      <w:pPr>
        <w:pStyle w:val="Heading3"/>
      </w:pPr>
      <w:r>
        <w:t>Add</w:t>
      </w:r>
    </w:p>
    <w:p w14:paraId="03F97577" w14:textId="494EC3CB" w:rsidR="00043877" w:rsidRDefault="001E1C8A" w:rsidP="00043877">
      <w:r>
        <w:t>Adding</w:t>
      </w:r>
      <w:r w:rsidR="00043877">
        <w:t xml:space="preserve"> an element should put it at the end and then bubble it up to its correct position. </w:t>
      </w:r>
      <w:r w:rsidR="00043877" w:rsidRPr="004B6E26">
        <w:rPr>
          <w:rStyle w:val="CodeChar"/>
        </w:rPr>
        <w:t>HeapifyUp</w:t>
      </w:r>
      <w:r w:rsidR="00043877">
        <w:t xml:space="preserve"> receives as a parameter the index of the element that will bubble up towards the top of the pile.</w:t>
      </w:r>
    </w:p>
    <w:p w14:paraId="141C04D7" w14:textId="5BF96B2C" w:rsidR="00043877" w:rsidRDefault="001E1C8A" w:rsidP="00E6556D">
      <w:r>
        <w:rPr>
          <w:noProof/>
        </w:rPr>
        <w:drawing>
          <wp:inline distT="0" distB="0" distL="0" distR="0" wp14:anchorId="0501D6C7" wp14:editId="6F28632C">
            <wp:extent cx="4911725" cy="1329720"/>
            <wp:effectExtent l="19050" t="19050" r="22225" b="228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7247" cy="1333922"/>
                    </a:xfrm>
                    <a:prstGeom prst="rect">
                      <a:avLst/>
                    </a:prstGeom>
                    <a:ln>
                      <a:solidFill>
                        <a:schemeClr val="bg1">
                          <a:lumMod val="85000"/>
                        </a:schemeClr>
                      </a:solidFill>
                    </a:ln>
                  </pic:spPr>
                </pic:pic>
              </a:graphicData>
            </a:graphic>
          </wp:inline>
        </w:drawing>
      </w:r>
    </w:p>
    <w:p w14:paraId="11F25ED6" w14:textId="1FBCDCE5" w:rsidR="00043877" w:rsidRDefault="00043877" w:rsidP="00043877">
      <w:r>
        <w:t xml:space="preserve">Time to implement </w:t>
      </w:r>
      <w:r w:rsidRPr="004B6E26">
        <w:rPr>
          <w:rStyle w:val="CodeChar"/>
        </w:rPr>
        <w:t>HeapifyUp</w:t>
      </w:r>
      <w:r>
        <w:t>. While the index is greater than 0 (the element has a parent) and is greater than its parent, swap child with parent. Implement the helper methods (</w:t>
      </w:r>
      <w:r w:rsidR="00F054F7">
        <w:rPr>
          <w:rStyle w:val="CodeChar"/>
        </w:rPr>
        <w:t>p</w:t>
      </w:r>
      <w:r w:rsidRPr="004B6E26">
        <w:rPr>
          <w:rStyle w:val="CodeChar"/>
        </w:rPr>
        <w:t>arent()</w:t>
      </w:r>
      <w:r w:rsidR="00F054F7">
        <w:t xml:space="preserve"> and</w:t>
      </w:r>
      <w:r>
        <w:t xml:space="preserve"> </w:t>
      </w:r>
      <w:r w:rsidR="00F054F7">
        <w:rPr>
          <w:rStyle w:val="CodeChar"/>
        </w:rPr>
        <w:t>l</w:t>
      </w:r>
      <w:r w:rsidRPr="004B6E26">
        <w:rPr>
          <w:rStyle w:val="CodeChar"/>
        </w:rPr>
        <w:t>ess()</w:t>
      </w:r>
      <w:r w:rsidR="00F054F7" w:rsidRPr="00F054F7">
        <w:rPr>
          <w:rStyle w:val="CodeChar"/>
        </w:rPr>
        <w:t>)</w:t>
      </w:r>
      <w:r w:rsidR="00F054F7">
        <w:t xml:space="preserve"> </w:t>
      </w:r>
      <w:r>
        <w:t>by yourself.</w:t>
      </w:r>
    </w:p>
    <w:p w14:paraId="1A2CEA19" w14:textId="279A3791" w:rsidR="00043877" w:rsidRDefault="002B4C8E" w:rsidP="00E6556D">
      <w:pPr>
        <w:rPr>
          <w:lang w:val="en-GB"/>
        </w:rPr>
      </w:pPr>
      <w:r>
        <w:rPr>
          <w:noProof/>
        </w:rPr>
        <w:drawing>
          <wp:inline distT="0" distB="0" distL="0" distR="0" wp14:anchorId="625271D7" wp14:editId="0A2B31CE">
            <wp:extent cx="5610225" cy="1403766"/>
            <wp:effectExtent l="19050" t="19050" r="9525" b="254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1997" cy="1409214"/>
                    </a:xfrm>
                    <a:prstGeom prst="rect">
                      <a:avLst/>
                    </a:prstGeom>
                    <a:ln>
                      <a:solidFill>
                        <a:schemeClr val="bg1">
                          <a:lumMod val="85000"/>
                        </a:schemeClr>
                      </a:solidFill>
                    </a:ln>
                  </pic:spPr>
                </pic:pic>
              </a:graphicData>
            </a:graphic>
          </wp:inline>
        </w:drawing>
      </w:r>
    </w:p>
    <w:p w14:paraId="27D3564B" w14:textId="07AEF3B0" w:rsidR="00A262F2" w:rsidRDefault="00E77B7A" w:rsidP="00043877">
      <w:pPr>
        <w:pStyle w:val="Heading2"/>
      </w:pPr>
      <w:r>
        <w:t>PriorityQueue</w:t>
      </w:r>
    </w:p>
    <w:p w14:paraId="2E72BF37" w14:textId="26944EC1" w:rsidR="00323D6E" w:rsidRPr="00323D6E" w:rsidRDefault="00323D6E" w:rsidP="00323D6E">
      <w:pPr>
        <w:keepNext/>
        <w:keepLines/>
        <w:spacing w:before="200" w:after="40"/>
        <w:outlineLvl w:val="1"/>
      </w:pPr>
      <w:r w:rsidRPr="00323D6E">
        <w:t xml:space="preserve">Inside the given skeleton. You should implement the </w:t>
      </w:r>
      <w:r w:rsidR="00543A24" w:rsidRPr="00543A24">
        <w:rPr>
          <w:b/>
        </w:rPr>
        <w:t>PriorityQueue</w:t>
      </w:r>
      <w:r w:rsidRPr="00323D6E">
        <w:rPr>
          <w:b/>
        </w:rPr>
        <w:t>&lt;E&gt;</w:t>
      </w:r>
      <w:r w:rsidRPr="00323D6E">
        <w:t xml:space="preserve"> class with the following operations: </w:t>
      </w:r>
    </w:p>
    <w:p w14:paraId="031E6ACA" w14:textId="77777777" w:rsidR="00323D6E" w:rsidRPr="00323D6E" w:rsidRDefault="00323D6E" w:rsidP="00323D6E">
      <w:pPr>
        <w:numPr>
          <w:ilvl w:val="0"/>
          <w:numId w:val="19"/>
        </w:numPr>
        <w:spacing w:before="0" w:after="200"/>
        <w:contextualSpacing/>
        <w:rPr>
          <w:rFonts w:ascii="Consolas" w:hAnsi="Consolas"/>
          <w:noProof/>
        </w:rPr>
      </w:pPr>
      <w:r w:rsidRPr="00323D6E">
        <w:rPr>
          <w:rFonts w:ascii="Consolas" w:hAnsi="Consolas"/>
          <w:b/>
          <w:noProof/>
        </w:rPr>
        <w:t>int size()</w:t>
      </w:r>
      <w:r w:rsidRPr="00323D6E">
        <w:t xml:space="preserve"> – returns the </w:t>
      </w:r>
      <w:r w:rsidRPr="00323D6E">
        <w:rPr>
          <w:b/>
        </w:rPr>
        <w:t>number</w:t>
      </w:r>
      <w:r w:rsidRPr="00323D6E">
        <w:t xml:space="preserve"> of </w:t>
      </w:r>
      <w:r w:rsidRPr="00323D6E">
        <w:rPr>
          <w:b/>
        </w:rPr>
        <w:t>elements</w:t>
      </w:r>
      <w:r w:rsidRPr="00323D6E">
        <w:t xml:space="preserve"> in the structure</w:t>
      </w:r>
      <w:r w:rsidRPr="00323D6E">
        <w:rPr>
          <w:rFonts w:ascii="Consolas" w:hAnsi="Consolas"/>
          <w:b/>
          <w:noProof/>
        </w:rPr>
        <w:t xml:space="preserve"> </w:t>
      </w:r>
    </w:p>
    <w:p w14:paraId="40F377A3" w14:textId="15BE877D" w:rsidR="00323D6E" w:rsidRPr="00323D6E" w:rsidRDefault="00323D6E" w:rsidP="00D8582C">
      <w:pPr>
        <w:numPr>
          <w:ilvl w:val="0"/>
          <w:numId w:val="19"/>
        </w:numPr>
        <w:spacing w:before="0" w:after="200"/>
        <w:contextualSpacing/>
      </w:pPr>
      <w:r w:rsidRPr="00323D6E">
        <w:rPr>
          <w:rFonts w:ascii="Consolas" w:hAnsi="Consolas"/>
          <w:b/>
          <w:noProof/>
        </w:rPr>
        <w:t xml:space="preserve">void </w:t>
      </w:r>
      <w:r w:rsidRPr="00323D6E">
        <w:rPr>
          <w:rFonts w:ascii="Consolas" w:hAnsi="Consolas"/>
          <w:b/>
          <w:noProof/>
          <w:lang w:val="en-GB"/>
        </w:rPr>
        <w:t>add</w:t>
      </w:r>
      <w:r w:rsidRPr="00323D6E">
        <w:rPr>
          <w:rFonts w:ascii="Consolas" w:hAnsi="Consolas"/>
          <w:b/>
          <w:noProof/>
        </w:rPr>
        <w:t>(</w:t>
      </w:r>
      <w:r w:rsidR="00D8582C" w:rsidRPr="00D8582C">
        <w:rPr>
          <w:rFonts w:ascii="Consolas" w:hAnsi="Consolas"/>
          <w:b/>
          <w:noProof/>
        </w:rPr>
        <w:t>E element</w:t>
      </w:r>
      <w:r w:rsidRPr="00323D6E">
        <w:rPr>
          <w:rFonts w:ascii="Consolas" w:hAnsi="Consolas"/>
          <w:b/>
          <w:noProof/>
        </w:rPr>
        <w:t>)</w:t>
      </w:r>
      <w:r w:rsidRPr="00323D6E">
        <w:t xml:space="preserve"> – </w:t>
      </w:r>
      <w:r w:rsidRPr="00323D6E">
        <w:rPr>
          <w:b/>
        </w:rPr>
        <w:t>adds</w:t>
      </w:r>
      <w:r w:rsidRPr="00323D6E">
        <w:t xml:space="preserve"> an </w:t>
      </w:r>
      <w:r w:rsidRPr="00323D6E">
        <w:rPr>
          <w:b/>
        </w:rPr>
        <w:t>element</w:t>
      </w:r>
    </w:p>
    <w:p w14:paraId="57418128" w14:textId="11A07739" w:rsidR="00323D6E" w:rsidRPr="00323D6E" w:rsidRDefault="00323D6E" w:rsidP="00323D6E">
      <w:pPr>
        <w:numPr>
          <w:ilvl w:val="0"/>
          <w:numId w:val="19"/>
        </w:numPr>
        <w:spacing w:before="0" w:after="200"/>
        <w:contextualSpacing/>
        <w:rPr>
          <w:rFonts w:ascii="Consolas" w:hAnsi="Consolas"/>
          <w:noProof/>
        </w:rPr>
      </w:pPr>
      <w:r w:rsidRPr="00323D6E">
        <w:rPr>
          <w:rFonts w:ascii="Consolas" w:hAnsi="Consolas"/>
          <w:b/>
          <w:noProof/>
          <w:lang w:val="en-GB"/>
        </w:rPr>
        <w:t>E</w:t>
      </w:r>
      <w:r w:rsidRPr="00323D6E">
        <w:rPr>
          <w:rFonts w:ascii="Consolas" w:hAnsi="Consolas"/>
          <w:b/>
          <w:noProof/>
        </w:rPr>
        <w:t xml:space="preserve"> </w:t>
      </w:r>
      <w:r w:rsidRPr="00323D6E">
        <w:rPr>
          <w:rFonts w:ascii="Consolas" w:hAnsi="Consolas"/>
          <w:b/>
          <w:noProof/>
          <w:lang w:val="en-GB"/>
        </w:rPr>
        <w:t>peek</w:t>
      </w:r>
      <w:r w:rsidRPr="00323D6E">
        <w:rPr>
          <w:rFonts w:ascii="Consolas" w:hAnsi="Consolas"/>
          <w:b/>
          <w:noProof/>
        </w:rPr>
        <w:t>()</w:t>
      </w:r>
      <w:r w:rsidRPr="00323D6E">
        <w:t xml:space="preserve"> – returns the </w:t>
      </w:r>
      <w:r w:rsidRPr="00323D6E">
        <w:rPr>
          <w:b/>
        </w:rPr>
        <w:t>maximum</w:t>
      </w:r>
      <w:r w:rsidRPr="00323D6E">
        <w:t xml:space="preserve"> </w:t>
      </w:r>
      <w:r w:rsidRPr="00323D6E">
        <w:rPr>
          <w:b/>
        </w:rPr>
        <w:t>element</w:t>
      </w:r>
      <w:r w:rsidRPr="00323D6E">
        <w:t xml:space="preserve"> </w:t>
      </w:r>
      <w:r w:rsidRPr="00323D6E">
        <w:rPr>
          <w:b/>
        </w:rPr>
        <w:t>without</w:t>
      </w:r>
      <w:r w:rsidRPr="00323D6E">
        <w:t xml:space="preserve"> </w:t>
      </w:r>
      <w:r w:rsidRPr="00323D6E">
        <w:rPr>
          <w:b/>
        </w:rPr>
        <w:t>removing</w:t>
      </w:r>
      <w:r w:rsidRPr="00323D6E">
        <w:t xml:space="preserve"> it</w:t>
      </w:r>
    </w:p>
    <w:p w14:paraId="54E708E3" w14:textId="0B709F5A" w:rsidR="00323D6E" w:rsidRPr="004F3646" w:rsidRDefault="00323D6E" w:rsidP="004F3646">
      <w:pPr>
        <w:numPr>
          <w:ilvl w:val="0"/>
          <w:numId w:val="19"/>
        </w:numPr>
        <w:spacing w:before="0" w:after="200"/>
        <w:contextualSpacing/>
        <w:rPr>
          <w:rStyle w:val="Strong"/>
          <w:rFonts w:ascii="Consolas" w:hAnsi="Consolas"/>
          <w:b w:val="0"/>
          <w:bCs w:val="0"/>
          <w:noProof/>
        </w:rPr>
      </w:pPr>
      <w:r>
        <w:rPr>
          <w:rFonts w:ascii="Consolas" w:hAnsi="Consolas"/>
          <w:b/>
          <w:noProof/>
          <w:lang w:val="en-GB"/>
        </w:rPr>
        <w:t xml:space="preserve">E poll() </w:t>
      </w:r>
      <w:r w:rsidRPr="00323D6E">
        <w:rPr>
          <w:rFonts w:ascii="Consolas" w:hAnsi="Consolas"/>
          <w:b/>
          <w:noProof/>
          <w:lang w:val="en-GB"/>
        </w:rPr>
        <w:t xml:space="preserve">– </w:t>
      </w:r>
      <w:r w:rsidRPr="00323D6E">
        <w:t xml:space="preserve">returns the </w:t>
      </w:r>
      <w:r w:rsidRPr="00323D6E">
        <w:rPr>
          <w:b/>
        </w:rPr>
        <w:t>maximum</w:t>
      </w:r>
      <w:r w:rsidRPr="00323D6E">
        <w:t xml:space="preserve"> </w:t>
      </w:r>
      <w:r w:rsidRPr="00323D6E">
        <w:rPr>
          <w:b/>
        </w:rPr>
        <w:t>element</w:t>
      </w:r>
      <w:r w:rsidRPr="00323D6E">
        <w:t xml:space="preserve"> </w:t>
      </w:r>
      <w:r w:rsidRPr="00323D6E">
        <w:rPr>
          <w:b/>
        </w:rPr>
        <w:t>and</w:t>
      </w:r>
      <w:r w:rsidRPr="00323D6E">
        <w:t xml:space="preserve"> </w:t>
      </w:r>
      <w:r w:rsidRPr="00323D6E">
        <w:rPr>
          <w:b/>
        </w:rPr>
        <w:t>removes</w:t>
      </w:r>
      <w:r w:rsidRPr="00323D6E">
        <w:t xml:space="preserve"> it</w:t>
      </w:r>
      <w:r w:rsidRPr="004F3646">
        <w:rPr>
          <w:rStyle w:val="Strong"/>
          <w:rFonts w:eastAsiaTheme="majorEastAsia" w:cstheme="majorBidi"/>
          <w:b w:val="0"/>
        </w:rPr>
        <w:t xml:space="preserve"> </w:t>
      </w:r>
    </w:p>
    <w:p w14:paraId="3E4CDDD5" w14:textId="77777777" w:rsidR="00323D6E" w:rsidRPr="00323D6E" w:rsidRDefault="00323D6E" w:rsidP="00323D6E">
      <w:pPr>
        <w:pStyle w:val="Heading3"/>
        <w:rPr>
          <w:rStyle w:val="Strong"/>
        </w:rPr>
      </w:pPr>
      <w:r w:rsidRPr="00323D6E">
        <w:rPr>
          <w:bCs/>
        </w:rPr>
        <w:t>Examples</w:t>
      </w:r>
    </w:p>
    <w:p w14:paraId="25E70767" w14:textId="77777777" w:rsidR="00323D6E" w:rsidRPr="00323D6E" w:rsidRDefault="00323D6E" w:rsidP="00323D6E">
      <w:pPr>
        <w:rPr>
          <w:rStyle w:val="Strong"/>
          <w:rFonts w:eastAsiaTheme="majorEastAsia" w:cstheme="majorBidi"/>
          <w:b w:val="0"/>
        </w:rPr>
      </w:pPr>
      <w:r w:rsidRPr="00323D6E">
        <w:rPr>
          <w:rStyle w:val="Strong"/>
          <w:rFonts w:eastAsiaTheme="majorEastAsia" w:cstheme="majorBidi"/>
          <w:b w:val="0"/>
        </w:rPr>
        <w:t>Look at the provided tests inside the skeleton.</w:t>
      </w:r>
    </w:p>
    <w:p w14:paraId="20ADCB8B" w14:textId="79EDC223" w:rsidR="00B957F7" w:rsidRDefault="004F3646" w:rsidP="004F3646">
      <w:pPr>
        <w:rPr>
          <w:b/>
          <w:color w:val="8F400B"/>
          <w:sz w:val="32"/>
          <w:szCs w:val="32"/>
        </w:rPr>
      </w:pPr>
      <w:r w:rsidRPr="004F3646">
        <w:rPr>
          <w:b/>
          <w:color w:val="8F400B"/>
          <w:sz w:val="32"/>
          <w:szCs w:val="32"/>
        </w:rPr>
        <w:t>Add, Peek and Size</w:t>
      </w:r>
    </w:p>
    <w:p w14:paraId="313DBD90" w14:textId="2805FCF7" w:rsidR="004F3646" w:rsidRDefault="004F3646" w:rsidP="004F3646">
      <w:pPr>
        <w:rPr>
          <w:rStyle w:val="Strong"/>
          <w:rFonts w:eastAsiaTheme="majorEastAsia" w:cstheme="majorBidi"/>
          <w:b w:val="0"/>
        </w:rPr>
      </w:pPr>
      <w:r w:rsidRPr="004F3646">
        <w:rPr>
          <w:rStyle w:val="Strong"/>
          <w:rFonts w:eastAsiaTheme="majorEastAsia" w:cstheme="majorBidi"/>
          <w:b w:val="0"/>
        </w:rPr>
        <w:t xml:space="preserve">How </w:t>
      </w:r>
      <w:r w:rsidRPr="004F3646">
        <w:rPr>
          <w:rStyle w:val="Strong"/>
          <w:rFonts w:eastAsiaTheme="majorEastAsia" w:cstheme="majorBidi"/>
        </w:rPr>
        <w:t>different</w:t>
      </w:r>
      <w:r w:rsidRPr="004F3646">
        <w:rPr>
          <w:rStyle w:val="Strong"/>
          <w:rFonts w:eastAsiaTheme="majorEastAsia" w:cstheme="majorBidi"/>
          <w:b w:val="0"/>
        </w:rPr>
        <w:t xml:space="preserve"> are those methods to the once </w:t>
      </w:r>
      <w:r w:rsidRPr="004F3646">
        <w:rPr>
          <w:rStyle w:val="Strong"/>
          <w:rFonts w:eastAsiaTheme="majorEastAsia" w:cstheme="majorBidi"/>
        </w:rPr>
        <w:t>implemented</w:t>
      </w:r>
      <w:r w:rsidRPr="004F3646">
        <w:rPr>
          <w:rStyle w:val="Strong"/>
          <w:rFonts w:eastAsiaTheme="majorEastAsia" w:cstheme="majorBidi"/>
          <w:b w:val="0"/>
        </w:rPr>
        <w:t xml:space="preserve"> for the </w:t>
      </w:r>
      <w:r w:rsidRPr="004F3646">
        <w:rPr>
          <w:rStyle w:val="Strong"/>
          <w:rFonts w:eastAsiaTheme="majorEastAsia" w:cstheme="majorBidi"/>
        </w:rPr>
        <w:t>MaxHeap</w:t>
      </w:r>
      <w:r w:rsidRPr="004F3646">
        <w:rPr>
          <w:rStyle w:val="Strong"/>
          <w:rFonts w:eastAsiaTheme="majorEastAsia" w:cstheme="majorBidi"/>
          <w:b w:val="0"/>
        </w:rPr>
        <w:t xml:space="preserve"> </w:t>
      </w:r>
      <w:r w:rsidRPr="004F3646">
        <w:rPr>
          <w:rStyle w:val="Strong"/>
          <w:rFonts w:eastAsiaTheme="majorEastAsia" w:cstheme="majorBidi"/>
        </w:rPr>
        <w:t>problem</w:t>
      </w:r>
      <w:r w:rsidRPr="004F3646">
        <w:rPr>
          <w:rStyle w:val="Strong"/>
          <w:rFonts w:eastAsiaTheme="majorEastAsia" w:cstheme="majorBidi"/>
          <w:b w:val="0"/>
        </w:rPr>
        <w:t xml:space="preserve">? Can you </w:t>
      </w:r>
      <w:r w:rsidRPr="004F3646">
        <w:rPr>
          <w:rStyle w:val="Strong"/>
          <w:rFonts w:eastAsiaTheme="majorEastAsia" w:cstheme="majorBidi"/>
        </w:rPr>
        <w:t>reuse</w:t>
      </w:r>
      <w:r w:rsidRPr="004F3646">
        <w:rPr>
          <w:rStyle w:val="Strong"/>
          <w:rFonts w:eastAsiaTheme="majorEastAsia" w:cstheme="majorBidi"/>
          <w:b w:val="0"/>
        </w:rPr>
        <w:t xml:space="preserve"> those methods?</w:t>
      </w:r>
    </w:p>
    <w:p w14:paraId="08C66886" w14:textId="6D42ED4F" w:rsidR="004F3646" w:rsidRDefault="004F3646" w:rsidP="004F3646">
      <w:pPr>
        <w:rPr>
          <w:b/>
          <w:bCs/>
          <w:color w:val="8F400B"/>
          <w:sz w:val="32"/>
          <w:szCs w:val="32"/>
        </w:rPr>
      </w:pPr>
      <w:r w:rsidRPr="004F3646">
        <w:rPr>
          <w:b/>
          <w:bCs/>
          <w:color w:val="8F400B"/>
          <w:sz w:val="32"/>
          <w:szCs w:val="32"/>
        </w:rPr>
        <w:t>Poll</w:t>
      </w:r>
    </w:p>
    <w:p w14:paraId="3B96F260" w14:textId="12FD9F15" w:rsidR="004F3646" w:rsidRDefault="004F3646" w:rsidP="004F3646">
      <w:r w:rsidRPr="004F3646">
        <w:lastRenderedPageBreak/>
        <w:t xml:space="preserve">In a </w:t>
      </w:r>
      <w:r w:rsidRPr="004F3646">
        <w:rPr>
          <w:b/>
        </w:rPr>
        <w:t>PriorityQueue</w:t>
      </w:r>
      <w:r w:rsidRPr="004F3646">
        <w:t xml:space="preserve">, the max element should always stay at index 0. </w:t>
      </w:r>
      <w:r w:rsidRPr="004F3646">
        <w:rPr>
          <w:b/>
        </w:rPr>
        <w:t>Peek</w:t>
      </w:r>
      <w:r w:rsidRPr="004F3646">
        <w:t xml:space="preserve"> should return that element, </w:t>
      </w:r>
      <w:r>
        <w:t>and</w:t>
      </w:r>
      <w:r w:rsidRPr="004F3646">
        <w:t xml:space="preserve"> remov</w:t>
      </w:r>
      <w:r>
        <w:t>e</w:t>
      </w:r>
      <w:r w:rsidRPr="004F3646">
        <w:t xml:space="preserve"> it. Verify that the structure </w:t>
      </w:r>
      <w:r w:rsidRPr="004F3646">
        <w:rPr>
          <w:b/>
        </w:rPr>
        <w:t>is not empty</w:t>
      </w:r>
      <w:r w:rsidRPr="004F3646">
        <w:t xml:space="preserve">, otherwise throw </w:t>
      </w:r>
      <w:r w:rsidRPr="004F3646">
        <w:rPr>
          <w:b/>
        </w:rPr>
        <w:t>IllegalStateException</w:t>
      </w:r>
      <w:r w:rsidRPr="004F3646">
        <w:t xml:space="preserve"> with some message.</w:t>
      </w:r>
    </w:p>
    <w:p w14:paraId="26CCA9E5" w14:textId="0A4BCAFF" w:rsidR="004F3646" w:rsidRDefault="004F3646" w:rsidP="00E6556D">
      <w:pPr>
        <w:rPr>
          <w:b/>
          <w:color w:val="8F400B"/>
          <w:sz w:val="32"/>
          <w:szCs w:val="32"/>
        </w:rPr>
      </w:pPr>
      <w:r>
        <w:rPr>
          <w:noProof/>
        </w:rPr>
        <w:drawing>
          <wp:inline distT="0" distB="0" distL="0" distR="0" wp14:anchorId="1BA3AC56" wp14:editId="68690CBA">
            <wp:extent cx="5102225" cy="996486"/>
            <wp:effectExtent l="19050" t="19050" r="22225" b="133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3452" cy="1000632"/>
                    </a:xfrm>
                    <a:prstGeom prst="rect">
                      <a:avLst/>
                    </a:prstGeom>
                    <a:ln>
                      <a:solidFill>
                        <a:schemeClr val="accent1"/>
                      </a:solidFill>
                    </a:ln>
                  </pic:spPr>
                </pic:pic>
              </a:graphicData>
            </a:graphic>
          </wp:inline>
        </w:drawing>
      </w:r>
    </w:p>
    <w:p w14:paraId="536FFE97" w14:textId="3D696669" w:rsidR="00F22C1D" w:rsidRDefault="00F22C1D" w:rsidP="00F22C1D">
      <w:pPr>
        <w:rPr>
          <w:noProof/>
        </w:rPr>
      </w:pPr>
      <w:r>
        <w:t xml:space="preserve">Next, we need to save the element on the top of the heap (index 0), </w:t>
      </w:r>
      <w:r w:rsidRPr="00F22C1D">
        <w:rPr>
          <w:b/>
        </w:rPr>
        <w:t>swap</w:t>
      </w:r>
      <w:r>
        <w:t xml:space="preserve"> the </w:t>
      </w:r>
      <w:r w:rsidRPr="00F22C1D">
        <w:rPr>
          <w:b/>
        </w:rPr>
        <w:t>first</w:t>
      </w:r>
      <w:r>
        <w:t xml:space="preserve"> and </w:t>
      </w:r>
      <w:r w:rsidRPr="00F22C1D">
        <w:rPr>
          <w:b/>
        </w:rPr>
        <w:t>last elements</w:t>
      </w:r>
      <w:r>
        <w:t xml:space="preserve">, </w:t>
      </w:r>
      <w:r w:rsidRPr="00F22C1D">
        <w:rPr>
          <w:b/>
        </w:rPr>
        <w:t>exclude</w:t>
      </w:r>
      <w:r>
        <w:t xml:space="preserve"> the </w:t>
      </w:r>
      <w:r w:rsidRPr="00F22C1D">
        <w:rPr>
          <w:b/>
        </w:rPr>
        <w:t>last element</w:t>
      </w:r>
      <w:r>
        <w:t xml:space="preserve"> and </w:t>
      </w:r>
      <w:r w:rsidRPr="00F22C1D">
        <w:rPr>
          <w:b/>
        </w:rPr>
        <w:t>demote</w:t>
      </w:r>
      <w:r>
        <w:t xml:space="preserve"> the one </w:t>
      </w:r>
      <w:r w:rsidRPr="00F22C1D">
        <w:rPr>
          <w:b/>
        </w:rPr>
        <w:t>at the top until it has correct position</w:t>
      </w:r>
      <w:r w:rsidRPr="00C4292B">
        <w:rPr>
          <w:noProof/>
          <w:lang w:val="en-GB" w:eastAsia="en-GB"/>
        </w:rPr>
        <w:t xml:space="preserve"> </w:t>
      </w:r>
    </w:p>
    <w:p w14:paraId="0F8AA603" w14:textId="7352137A" w:rsidR="00F22C1D" w:rsidRDefault="00F22C1D" w:rsidP="00E6556D">
      <w:pPr>
        <w:jc w:val="both"/>
      </w:pPr>
      <w:r>
        <w:rPr>
          <w:noProof/>
        </w:rPr>
        <w:drawing>
          <wp:inline distT="0" distB="0" distL="0" distR="0" wp14:anchorId="2EC2257C" wp14:editId="6128F3EB">
            <wp:extent cx="5603875" cy="1971426"/>
            <wp:effectExtent l="19050" t="19050" r="15875" b="101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5907" cy="1975659"/>
                    </a:xfrm>
                    <a:prstGeom prst="rect">
                      <a:avLst/>
                    </a:prstGeom>
                    <a:ln>
                      <a:solidFill>
                        <a:schemeClr val="bg1">
                          <a:lumMod val="85000"/>
                        </a:schemeClr>
                      </a:solidFill>
                    </a:ln>
                  </pic:spPr>
                </pic:pic>
              </a:graphicData>
            </a:graphic>
          </wp:inline>
        </w:drawing>
      </w:r>
    </w:p>
    <w:p w14:paraId="0A86D53A" w14:textId="0BC01168" w:rsidR="00F22C1D" w:rsidRDefault="00F22C1D" w:rsidP="00F22C1D">
      <w:r>
        <w:t xml:space="preserve">The </w:t>
      </w:r>
      <w:r w:rsidRPr="00C4292B">
        <w:rPr>
          <w:rStyle w:val="CodeChar"/>
        </w:rPr>
        <w:t>HeapifyDown()</w:t>
      </w:r>
      <w:r>
        <w:t xml:space="preserve"> function will demote the element at a given index until it has no children or it is greater than its both children. The first check will be our loop condition</w:t>
      </w:r>
    </w:p>
    <w:p w14:paraId="18B73D48" w14:textId="4E1B7D55" w:rsidR="00F22C1D" w:rsidRPr="004F3646" w:rsidRDefault="006A69A3" w:rsidP="00E6556D">
      <w:pPr>
        <w:rPr>
          <w:b/>
          <w:color w:val="8F400B"/>
          <w:sz w:val="32"/>
          <w:szCs w:val="32"/>
        </w:rPr>
      </w:pPr>
      <w:r>
        <w:rPr>
          <w:noProof/>
        </w:rPr>
        <w:drawing>
          <wp:inline distT="0" distB="0" distL="0" distR="0" wp14:anchorId="0FA3F3BC" wp14:editId="1F523FF6">
            <wp:extent cx="6834223" cy="2628900"/>
            <wp:effectExtent l="19050" t="19050" r="2413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0492" cy="2631312"/>
                    </a:xfrm>
                    <a:prstGeom prst="rect">
                      <a:avLst/>
                    </a:prstGeom>
                    <a:ln>
                      <a:solidFill>
                        <a:schemeClr val="bg1">
                          <a:lumMod val="85000"/>
                        </a:schemeClr>
                      </a:solidFill>
                    </a:ln>
                  </pic:spPr>
                </pic:pic>
              </a:graphicData>
            </a:graphic>
          </wp:inline>
        </w:drawing>
      </w:r>
    </w:p>
    <w:p w14:paraId="3EB13FD8" w14:textId="1D5FD023" w:rsidR="002354A5" w:rsidRDefault="00E77B7A" w:rsidP="002354A5">
      <w:pPr>
        <w:pStyle w:val="Heading2"/>
      </w:pPr>
      <w:r>
        <w:t>Binary Search Tree (BST)</w:t>
      </w:r>
    </w:p>
    <w:p w14:paraId="4393CD3F" w14:textId="4FC6CD84" w:rsidR="00D8582C" w:rsidRPr="00D8582C" w:rsidRDefault="00D8582C" w:rsidP="00D8582C">
      <w:pPr>
        <w:keepNext/>
        <w:keepLines/>
        <w:spacing w:before="200" w:after="40"/>
        <w:outlineLvl w:val="1"/>
      </w:pPr>
      <w:r w:rsidRPr="00D8582C">
        <w:t xml:space="preserve">Inside the given skeleton. You should implement the </w:t>
      </w:r>
      <w:r>
        <w:rPr>
          <w:b/>
        </w:rPr>
        <w:t>BinarySearchTree</w:t>
      </w:r>
      <w:r w:rsidRPr="00D8582C">
        <w:rPr>
          <w:b/>
        </w:rPr>
        <w:t>&lt;E&gt;</w:t>
      </w:r>
      <w:r w:rsidRPr="00D8582C">
        <w:t xml:space="preserve"> class with the following operations: </w:t>
      </w:r>
    </w:p>
    <w:p w14:paraId="61FBA43B" w14:textId="4A72EED9" w:rsidR="00D8582C" w:rsidRPr="00D8582C" w:rsidRDefault="00D8582C" w:rsidP="00D8582C">
      <w:pPr>
        <w:numPr>
          <w:ilvl w:val="0"/>
          <w:numId w:val="19"/>
        </w:numPr>
        <w:spacing w:before="0" w:after="200"/>
        <w:contextualSpacing/>
      </w:pPr>
      <w:r w:rsidRPr="00D8582C">
        <w:rPr>
          <w:rFonts w:ascii="Consolas" w:hAnsi="Consolas"/>
          <w:b/>
          <w:noProof/>
        </w:rPr>
        <w:t xml:space="preserve">void </w:t>
      </w:r>
      <w:r>
        <w:rPr>
          <w:rFonts w:ascii="Consolas" w:hAnsi="Consolas"/>
          <w:b/>
          <w:noProof/>
          <w:lang w:val="en-GB"/>
        </w:rPr>
        <w:t>insert</w:t>
      </w:r>
      <w:r w:rsidRPr="00D8582C">
        <w:rPr>
          <w:rFonts w:ascii="Consolas" w:hAnsi="Consolas"/>
          <w:b/>
          <w:noProof/>
        </w:rPr>
        <w:t>(E</w:t>
      </w:r>
      <w:r w:rsidRPr="00D8582C">
        <w:t xml:space="preserve"> </w:t>
      </w:r>
      <w:r>
        <w:rPr>
          <w:rFonts w:ascii="Consolas" w:hAnsi="Consolas"/>
          <w:b/>
          <w:noProof/>
        </w:rPr>
        <w:t>element</w:t>
      </w:r>
      <w:r w:rsidRPr="00D8582C">
        <w:rPr>
          <w:rFonts w:ascii="Consolas" w:hAnsi="Consolas"/>
          <w:b/>
          <w:noProof/>
        </w:rPr>
        <w:t>)</w:t>
      </w:r>
      <w:r w:rsidRPr="00D8582C">
        <w:t xml:space="preserve"> – </w:t>
      </w:r>
      <w:r w:rsidRPr="00D8582C">
        <w:rPr>
          <w:b/>
        </w:rPr>
        <w:t>adds</w:t>
      </w:r>
      <w:r w:rsidRPr="00D8582C">
        <w:t xml:space="preserve"> an </w:t>
      </w:r>
      <w:r w:rsidRPr="00D8582C">
        <w:rPr>
          <w:b/>
        </w:rPr>
        <w:t>element</w:t>
      </w:r>
    </w:p>
    <w:p w14:paraId="0DD85E87" w14:textId="4E298631" w:rsidR="00D8582C" w:rsidRPr="00D8582C" w:rsidRDefault="00D8582C" w:rsidP="00D8582C">
      <w:pPr>
        <w:numPr>
          <w:ilvl w:val="0"/>
          <w:numId w:val="19"/>
        </w:numPr>
        <w:spacing w:before="0" w:after="200"/>
        <w:contextualSpacing/>
        <w:rPr>
          <w:rFonts w:ascii="Consolas" w:hAnsi="Consolas"/>
          <w:noProof/>
        </w:rPr>
      </w:pPr>
      <w:r>
        <w:rPr>
          <w:rFonts w:ascii="Consolas" w:hAnsi="Consolas"/>
          <w:b/>
          <w:noProof/>
          <w:lang w:val="en-GB"/>
        </w:rPr>
        <w:t>boolean</w:t>
      </w:r>
      <w:r w:rsidRPr="00D8582C">
        <w:rPr>
          <w:rFonts w:ascii="Consolas" w:hAnsi="Consolas"/>
          <w:b/>
          <w:noProof/>
        </w:rPr>
        <w:t xml:space="preserve"> </w:t>
      </w:r>
      <w:r>
        <w:rPr>
          <w:rFonts w:ascii="Consolas" w:hAnsi="Consolas"/>
          <w:b/>
          <w:noProof/>
          <w:lang w:val="en-GB"/>
        </w:rPr>
        <w:t>contains</w:t>
      </w:r>
      <w:r w:rsidRPr="00D8582C">
        <w:rPr>
          <w:rFonts w:ascii="Consolas" w:hAnsi="Consolas"/>
          <w:b/>
          <w:noProof/>
        </w:rPr>
        <w:t>(</w:t>
      </w:r>
      <w:r>
        <w:rPr>
          <w:rFonts w:ascii="Consolas" w:hAnsi="Consolas"/>
          <w:b/>
          <w:noProof/>
        </w:rPr>
        <w:t>E element</w:t>
      </w:r>
      <w:r w:rsidRPr="00D8582C">
        <w:rPr>
          <w:rFonts w:ascii="Consolas" w:hAnsi="Consolas"/>
          <w:b/>
          <w:noProof/>
        </w:rPr>
        <w:t>)</w:t>
      </w:r>
      <w:r w:rsidRPr="00D8582C">
        <w:t xml:space="preserve"> – returns the </w:t>
      </w:r>
      <w:r w:rsidRPr="00D8582C">
        <w:rPr>
          <w:b/>
        </w:rPr>
        <w:t>maximum</w:t>
      </w:r>
      <w:r w:rsidRPr="00D8582C">
        <w:t xml:space="preserve"> </w:t>
      </w:r>
      <w:r w:rsidRPr="00D8582C">
        <w:rPr>
          <w:b/>
        </w:rPr>
        <w:t>element</w:t>
      </w:r>
      <w:r w:rsidRPr="00D8582C">
        <w:t xml:space="preserve"> </w:t>
      </w:r>
      <w:r w:rsidRPr="00D8582C">
        <w:rPr>
          <w:b/>
        </w:rPr>
        <w:t>without</w:t>
      </w:r>
      <w:r w:rsidRPr="00D8582C">
        <w:t xml:space="preserve"> </w:t>
      </w:r>
      <w:r w:rsidRPr="00D8582C">
        <w:rPr>
          <w:b/>
        </w:rPr>
        <w:t>removing</w:t>
      </w:r>
      <w:r w:rsidRPr="00D8582C">
        <w:t xml:space="preserve"> it</w:t>
      </w:r>
    </w:p>
    <w:p w14:paraId="40AF1485" w14:textId="36B542B1" w:rsidR="00D8582C" w:rsidRPr="00D373B8" w:rsidRDefault="00965C99" w:rsidP="00965C99">
      <w:pPr>
        <w:numPr>
          <w:ilvl w:val="0"/>
          <w:numId w:val="19"/>
        </w:numPr>
        <w:spacing w:before="0" w:after="200"/>
        <w:contextualSpacing/>
        <w:rPr>
          <w:rFonts w:ascii="Consolas" w:hAnsi="Consolas"/>
          <w:noProof/>
        </w:rPr>
      </w:pPr>
      <w:r w:rsidRPr="00965C99">
        <w:rPr>
          <w:rFonts w:ascii="Consolas" w:hAnsi="Consolas"/>
          <w:b/>
          <w:noProof/>
          <w:lang w:val="en-GB"/>
        </w:rPr>
        <w:t xml:space="preserve">AbstractBinarySearchTree&lt;E&gt; search(E element) </w:t>
      </w:r>
      <w:r w:rsidR="00D8582C" w:rsidRPr="00D8582C">
        <w:rPr>
          <w:rFonts w:ascii="Consolas" w:hAnsi="Consolas"/>
          <w:b/>
          <w:noProof/>
          <w:lang w:val="en-GB"/>
        </w:rPr>
        <w:t xml:space="preserve">– </w:t>
      </w:r>
      <w:r w:rsidR="00D8582C" w:rsidRPr="00D8582C">
        <w:t xml:space="preserve">returns the </w:t>
      </w:r>
      <w:r>
        <w:rPr>
          <w:b/>
        </w:rPr>
        <w:t>tree with given</w:t>
      </w:r>
      <w:r w:rsidR="00D8582C" w:rsidRPr="00D8582C">
        <w:t xml:space="preserve"> </w:t>
      </w:r>
      <w:r w:rsidR="00D8582C" w:rsidRPr="00D8582C">
        <w:rPr>
          <w:b/>
        </w:rPr>
        <w:t>element</w:t>
      </w:r>
      <w:r>
        <w:rPr>
          <w:b/>
        </w:rPr>
        <w:t xml:space="preserve"> value</w:t>
      </w:r>
      <w:r w:rsidR="00D8582C" w:rsidRPr="00D8582C">
        <w:t xml:space="preserve"> </w:t>
      </w:r>
      <w:r w:rsidR="00D8582C" w:rsidRPr="00D8582C">
        <w:rPr>
          <w:b/>
        </w:rPr>
        <w:t>a</w:t>
      </w:r>
      <w:r>
        <w:rPr>
          <w:b/>
        </w:rPr>
        <w:t>s</w:t>
      </w:r>
      <w:r w:rsidR="00D8582C" w:rsidRPr="00D8582C">
        <w:t xml:space="preserve"> </w:t>
      </w:r>
      <w:r w:rsidR="00D8582C" w:rsidRPr="00D8582C">
        <w:rPr>
          <w:b/>
        </w:rPr>
        <w:t>r</w:t>
      </w:r>
      <w:r>
        <w:rPr>
          <w:b/>
        </w:rPr>
        <w:t>oot</w:t>
      </w:r>
      <w:r>
        <w:t xml:space="preserve"> if exists if not return </w:t>
      </w:r>
      <w:r w:rsidRPr="00FC77E3">
        <w:rPr>
          <w:b/>
        </w:rPr>
        <w:t>empty</w:t>
      </w:r>
      <w:r>
        <w:t xml:space="preserve"> tree</w:t>
      </w:r>
    </w:p>
    <w:p w14:paraId="0DA499FA" w14:textId="5055D48A" w:rsidR="00D373B8" w:rsidRPr="00197A49" w:rsidRDefault="00D373B8" w:rsidP="00D373B8">
      <w:pPr>
        <w:numPr>
          <w:ilvl w:val="0"/>
          <w:numId w:val="19"/>
        </w:numPr>
        <w:spacing w:before="0" w:after="200"/>
        <w:contextualSpacing/>
        <w:rPr>
          <w:rFonts w:cstheme="minorHAnsi"/>
          <w:noProof/>
        </w:rPr>
      </w:pPr>
      <w:r w:rsidRPr="00197A49">
        <w:rPr>
          <w:rFonts w:cstheme="minorHAnsi"/>
          <w:b/>
          <w:noProof/>
        </w:rPr>
        <w:t>Node&lt;E&gt; getRoot()</w:t>
      </w:r>
      <w:r w:rsidRPr="00197A49">
        <w:rPr>
          <w:rFonts w:cstheme="minorHAnsi"/>
          <w:noProof/>
        </w:rPr>
        <w:t xml:space="preserve"> – returns the </w:t>
      </w:r>
      <w:r w:rsidRPr="00197A49">
        <w:rPr>
          <w:rFonts w:cstheme="minorHAnsi"/>
          <w:b/>
          <w:noProof/>
        </w:rPr>
        <w:t>root</w:t>
      </w:r>
      <w:r w:rsidRPr="00197A49">
        <w:rPr>
          <w:rFonts w:cstheme="minorHAnsi"/>
          <w:noProof/>
        </w:rPr>
        <w:t xml:space="preserve"> of a tree</w:t>
      </w:r>
    </w:p>
    <w:p w14:paraId="7EB3CA62" w14:textId="0D6D576C" w:rsidR="00D373B8" w:rsidRPr="00197A49" w:rsidRDefault="00D373B8" w:rsidP="00D373B8">
      <w:pPr>
        <w:numPr>
          <w:ilvl w:val="0"/>
          <w:numId w:val="19"/>
        </w:numPr>
        <w:spacing w:before="0" w:after="200"/>
        <w:contextualSpacing/>
        <w:rPr>
          <w:rFonts w:cstheme="minorHAnsi"/>
          <w:noProof/>
        </w:rPr>
      </w:pPr>
      <w:r w:rsidRPr="00197A49">
        <w:rPr>
          <w:rFonts w:cstheme="minorHAnsi"/>
          <w:b/>
          <w:noProof/>
        </w:rPr>
        <w:t xml:space="preserve">Node&lt;E&gt; getLeft() </w:t>
      </w:r>
      <w:r w:rsidRPr="00197A49">
        <w:rPr>
          <w:rFonts w:cstheme="minorHAnsi"/>
          <w:noProof/>
        </w:rPr>
        <w:t xml:space="preserve">– returns the </w:t>
      </w:r>
      <w:r w:rsidRPr="00197A49">
        <w:rPr>
          <w:rFonts w:cstheme="minorHAnsi"/>
          <w:b/>
          <w:noProof/>
        </w:rPr>
        <w:t>leftChildren</w:t>
      </w:r>
      <w:r w:rsidRPr="00197A49">
        <w:rPr>
          <w:rFonts w:cstheme="minorHAnsi"/>
          <w:noProof/>
        </w:rPr>
        <w:t xml:space="preserve"> of a tree node</w:t>
      </w:r>
    </w:p>
    <w:p w14:paraId="52680524" w14:textId="6B9A004A" w:rsidR="00D373B8" w:rsidRPr="00197A49" w:rsidRDefault="00D373B8" w:rsidP="00D373B8">
      <w:pPr>
        <w:numPr>
          <w:ilvl w:val="0"/>
          <w:numId w:val="19"/>
        </w:numPr>
        <w:spacing w:before="0" w:after="200"/>
        <w:contextualSpacing/>
        <w:rPr>
          <w:rFonts w:cstheme="minorHAnsi"/>
          <w:noProof/>
        </w:rPr>
      </w:pPr>
      <w:r w:rsidRPr="00197A49">
        <w:rPr>
          <w:rFonts w:cstheme="minorHAnsi"/>
          <w:b/>
          <w:noProof/>
        </w:rPr>
        <w:lastRenderedPageBreak/>
        <w:t xml:space="preserve">Node&lt;E&gt; getRight() </w:t>
      </w:r>
      <w:r w:rsidRPr="00197A49">
        <w:rPr>
          <w:rFonts w:cstheme="minorHAnsi"/>
          <w:noProof/>
        </w:rPr>
        <w:t xml:space="preserve">– returns the </w:t>
      </w:r>
      <w:r w:rsidRPr="00197A49">
        <w:rPr>
          <w:rFonts w:cstheme="minorHAnsi"/>
          <w:b/>
          <w:noProof/>
        </w:rPr>
        <w:t>rightChildren</w:t>
      </w:r>
      <w:r w:rsidRPr="00197A49">
        <w:rPr>
          <w:rFonts w:cstheme="minorHAnsi"/>
          <w:noProof/>
        </w:rPr>
        <w:t xml:space="preserve"> of a tree node</w:t>
      </w:r>
    </w:p>
    <w:p w14:paraId="62CC5831" w14:textId="4B946B03" w:rsidR="00D373B8" w:rsidRPr="00197A49" w:rsidRDefault="00D373B8" w:rsidP="00D373B8">
      <w:pPr>
        <w:numPr>
          <w:ilvl w:val="0"/>
          <w:numId w:val="19"/>
        </w:numPr>
        <w:spacing w:before="0" w:after="200"/>
        <w:contextualSpacing/>
        <w:rPr>
          <w:rFonts w:cstheme="minorHAnsi"/>
          <w:noProof/>
        </w:rPr>
      </w:pPr>
      <w:r w:rsidRPr="00197A49">
        <w:rPr>
          <w:rFonts w:cstheme="minorHAnsi"/>
          <w:b/>
          <w:noProof/>
        </w:rPr>
        <w:t xml:space="preserve">E getValue() </w:t>
      </w:r>
      <w:r w:rsidRPr="00197A49">
        <w:rPr>
          <w:rFonts w:cstheme="minorHAnsi"/>
          <w:noProof/>
        </w:rPr>
        <w:t xml:space="preserve">– returns the </w:t>
      </w:r>
      <w:r w:rsidRPr="00197A49">
        <w:rPr>
          <w:rFonts w:cstheme="minorHAnsi"/>
          <w:b/>
          <w:noProof/>
        </w:rPr>
        <w:t>value</w:t>
      </w:r>
      <w:r w:rsidRPr="00197A49">
        <w:rPr>
          <w:rFonts w:cstheme="minorHAnsi"/>
          <w:noProof/>
        </w:rPr>
        <w:t xml:space="preserve"> of a tree node</w:t>
      </w:r>
    </w:p>
    <w:p w14:paraId="5F9558AB" w14:textId="1807409E" w:rsidR="009C57DA" w:rsidRDefault="009C57DA" w:rsidP="003D4098">
      <w:pPr>
        <w:rPr>
          <w:b/>
        </w:rPr>
      </w:pPr>
    </w:p>
    <w:p w14:paraId="30E967EE" w14:textId="77777777" w:rsidR="00322E96" w:rsidRPr="00323D6E" w:rsidRDefault="00322E96" w:rsidP="00322E96">
      <w:pPr>
        <w:pStyle w:val="Heading3"/>
        <w:rPr>
          <w:rStyle w:val="Strong"/>
        </w:rPr>
      </w:pPr>
      <w:r w:rsidRPr="00323D6E">
        <w:rPr>
          <w:bCs/>
        </w:rPr>
        <w:t>Examples</w:t>
      </w:r>
    </w:p>
    <w:p w14:paraId="0544E5A3" w14:textId="77777777" w:rsidR="00322E96" w:rsidRPr="00323D6E" w:rsidRDefault="00322E96" w:rsidP="00322E96">
      <w:pPr>
        <w:rPr>
          <w:rStyle w:val="Strong"/>
          <w:rFonts w:eastAsiaTheme="majorEastAsia" w:cstheme="majorBidi"/>
          <w:b w:val="0"/>
        </w:rPr>
      </w:pPr>
      <w:r w:rsidRPr="00323D6E">
        <w:rPr>
          <w:rStyle w:val="Strong"/>
          <w:rFonts w:eastAsiaTheme="majorEastAsia" w:cstheme="majorBidi"/>
          <w:b w:val="0"/>
        </w:rPr>
        <w:t>Look at the provided tests inside the skeleton.</w:t>
      </w:r>
    </w:p>
    <w:p w14:paraId="547F50B5" w14:textId="0925A7F7" w:rsidR="008672A8" w:rsidRDefault="00322E96" w:rsidP="003D4098">
      <w:r w:rsidRPr="00322E96">
        <w:t xml:space="preserve">This time you have to solve the problem on </w:t>
      </w:r>
      <w:r w:rsidRPr="00322E96">
        <w:rPr>
          <w:b/>
        </w:rPr>
        <w:t>your own</w:t>
      </w:r>
      <w:r w:rsidRPr="00322E96">
        <w:t xml:space="preserve">. Think about it we </w:t>
      </w:r>
      <w:r w:rsidRPr="00322E96">
        <w:rPr>
          <w:b/>
        </w:rPr>
        <w:t>know</w:t>
      </w:r>
      <w:r w:rsidRPr="00322E96">
        <w:t xml:space="preserve"> all we </w:t>
      </w:r>
      <w:r w:rsidRPr="00322E96">
        <w:rPr>
          <w:b/>
        </w:rPr>
        <w:t>need</w:t>
      </w:r>
      <w:r w:rsidRPr="00322E96">
        <w:t xml:space="preserve"> to so </w:t>
      </w:r>
      <w:r w:rsidRPr="00322E96">
        <w:rPr>
          <w:b/>
        </w:rPr>
        <w:t>far</w:t>
      </w:r>
      <w:r w:rsidRPr="00322E96">
        <w:t xml:space="preserve">. It is </w:t>
      </w:r>
      <w:r w:rsidRPr="00322E96">
        <w:rPr>
          <w:b/>
        </w:rPr>
        <w:t>pretty</w:t>
      </w:r>
      <w:r w:rsidRPr="00322E96">
        <w:t xml:space="preserve"> </w:t>
      </w:r>
      <w:r w:rsidRPr="00322E96">
        <w:rPr>
          <w:b/>
        </w:rPr>
        <w:t>simple</w:t>
      </w:r>
      <w:r w:rsidRPr="00322E96">
        <w:t xml:space="preserve">. Use the </w:t>
      </w:r>
      <w:r w:rsidRPr="00322E96">
        <w:rPr>
          <w:b/>
        </w:rPr>
        <w:t>tests</w:t>
      </w:r>
      <w:r w:rsidRPr="00322E96">
        <w:t xml:space="preserve"> provided and create </w:t>
      </w:r>
      <w:r w:rsidRPr="00322E96">
        <w:rPr>
          <w:b/>
        </w:rPr>
        <w:t>new</w:t>
      </w:r>
      <w:r w:rsidRPr="00322E96">
        <w:t xml:space="preserve"> </w:t>
      </w:r>
      <w:r w:rsidRPr="00322E96">
        <w:rPr>
          <w:b/>
        </w:rPr>
        <w:t>test</w:t>
      </w:r>
      <w:r w:rsidRPr="00322E96">
        <w:t xml:space="preserve"> cases for </w:t>
      </w:r>
      <w:r w:rsidRPr="00322E96">
        <w:rPr>
          <w:b/>
        </w:rPr>
        <w:t>debugging</w:t>
      </w:r>
      <w:r w:rsidRPr="00322E96">
        <w:t xml:space="preserve"> and code </w:t>
      </w:r>
      <w:r w:rsidRPr="00322E96">
        <w:rPr>
          <w:b/>
        </w:rPr>
        <w:t>correctness</w:t>
      </w:r>
      <w:r w:rsidRPr="00322E96">
        <w:t xml:space="preserve"> validation. </w:t>
      </w:r>
    </w:p>
    <w:p w14:paraId="0E458308" w14:textId="325D0A6A" w:rsidR="008672A8" w:rsidRPr="008672A8" w:rsidRDefault="008672A8" w:rsidP="003D4098">
      <w:pPr>
        <w:rPr>
          <w:rFonts w:eastAsiaTheme="majorEastAsia" w:cstheme="majorBidi"/>
          <w:b/>
          <w:bCs/>
          <w:color w:val="8F400B"/>
          <w:sz w:val="32"/>
          <w:szCs w:val="32"/>
        </w:rPr>
      </w:pPr>
      <w:r w:rsidRPr="008672A8">
        <w:rPr>
          <w:rFonts w:eastAsiaTheme="majorEastAsia" w:cstheme="majorBidi"/>
          <w:b/>
          <w:bCs/>
          <w:color w:val="8F400B"/>
          <w:sz w:val="32"/>
          <w:szCs w:val="32"/>
        </w:rPr>
        <w:t>Hints:</w:t>
      </w:r>
    </w:p>
    <w:p w14:paraId="366557D4" w14:textId="2331ED34" w:rsidR="008672A8" w:rsidRPr="00322E96" w:rsidRDefault="008672A8" w:rsidP="003D4098">
      <w:r>
        <w:t xml:space="preserve">There are of course </w:t>
      </w:r>
      <w:r w:rsidRPr="008672A8">
        <w:rPr>
          <w:b/>
        </w:rPr>
        <w:t>hints</w:t>
      </w:r>
      <w:r>
        <w:t xml:space="preserve"> inside the </w:t>
      </w:r>
      <w:r w:rsidRPr="008672A8">
        <w:rPr>
          <w:b/>
        </w:rPr>
        <w:t>presentation</w:t>
      </w:r>
      <w:r>
        <w:t xml:space="preserve"> if you are </w:t>
      </w:r>
      <w:r w:rsidRPr="008672A8">
        <w:rPr>
          <w:b/>
        </w:rPr>
        <w:t>stuck</w:t>
      </w:r>
      <w:r>
        <w:t xml:space="preserve"> </w:t>
      </w:r>
      <w:r w:rsidRPr="008672A8">
        <w:rPr>
          <w:b/>
        </w:rPr>
        <w:t>somewhere</w:t>
      </w:r>
      <w:r>
        <w:t>.</w:t>
      </w:r>
    </w:p>
    <w:p w14:paraId="6F4AE586" w14:textId="6BCD0B53" w:rsidR="00043877" w:rsidRDefault="00043877" w:rsidP="003D4098">
      <w:pPr>
        <w:rPr>
          <w:b/>
        </w:rPr>
      </w:pPr>
    </w:p>
    <w:p w14:paraId="34385D26" w14:textId="60A6ED27" w:rsidR="00043877" w:rsidRDefault="00043877" w:rsidP="003D4098">
      <w:pPr>
        <w:rPr>
          <w:b/>
        </w:rPr>
      </w:pPr>
    </w:p>
    <w:p w14:paraId="7EE4E41B" w14:textId="1FB3D109" w:rsidR="00043877" w:rsidRDefault="00043877" w:rsidP="003D4098">
      <w:pPr>
        <w:rPr>
          <w:b/>
        </w:rPr>
      </w:pPr>
    </w:p>
    <w:p w14:paraId="50671205" w14:textId="3B340DE8" w:rsidR="00043877" w:rsidRDefault="00043877" w:rsidP="003D4098">
      <w:pPr>
        <w:rPr>
          <w:b/>
        </w:rPr>
      </w:pPr>
    </w:p>
    <w:p w14:paraId="570644B0" w14:textId="77777777" w:rsidR="00043877" w:rsidRDefault="00043877" w:rsidP="003D4098">
      <w:pPr>
        <w:rPr>
          <w:b/>
        </w:rPr>
      </w:pPr>
    </w:p>
    <w:p w14:paraId="555C6143" w14:textId="77777777" w:rsidR="00CC38FA" w:rsidRDefault="00CC38FA" w:rsidP="00CC38FA">
      <w:pPr>
        <w:jc w:val="center"/>
      </w:pPr>
    </w:p>
    <w:p w14:paraId="1426EF19" w14:textId="77777777" w:rsidR="00CC38FA" w:rsidRDefault="00CC38FA" w:rsidP="00CC38FA">
      <w:pPr>
        <w:jc w:val="center"/>
      </w:pPr>
    </w:p>
    <w:p w14:paraId="7DD2E810" w14:textId="77777777" w:rsidR="00CC38FA" w:rsidRDefault="00CC38FA" w:rsidP="00CC38FA">
      <w:pPr>
        <w:jc w:val="center"/>
      </w:pPr>
    </w:p>
    <w:p w14:paraId="32140444" w14:textId="77777777" w:rsidR="00CC38FA" w:rsidRDefault="00CC38FA" w:rsidP="00CC38FA">
      <w:pPr>
        <w:jc w:val="center"/>
      </w:pPr>
    </w:p>
    <w:p w14:paraId="4C577417" w14:textId="77777777" w:rsidR="00CC38FA" w:rsidRDefault="00CC38FA" w:rsidP="00CC38FA">
      <w:pPr>
        <w:jc w:val="center"/>
      </w:pPr>
    </w:p>
    <w:p w14:paraId="42624968" w14:textId="77777777" w:rsidR="00CC38FA" w:rsidRDefault="00CC38FA" w:rsidP="00CC38FA">
      <w:pPr>
        <w:jc w:val="center"/>
      </w:pPr>
    </w:p>
    <w:p w14:paraId="5DE358EC" w14:textId="77777777" w:rsidR="00CC38FA" w:rsidRDefault="00CC38FA" w:rsidP="00CC38FA">
      <w:pPr>
        <w:jc w:val="center"/>
      </w:pPr>
    </w:p>
    <w:p w14:paraId="76CFB189" w14:textId="77777777" w:rsidR="00CC38FA" w:rsidRDefault="00CC38FA" w:rsidP="00CC38FA">
      <w:pPr>
        <w:jc w:val="center"/>
      </w:pPr>
    </w:p>
    <w:p w14:paraId="086E91F2" w14:textId="77777777" w:rsidR="00CC38FA" w:rsidRDefault="00CC38FA" w:rsidP="00CC38FA">
      <w:pPr>
        <w:jc w:val="center"/>
      </w:pPr>
    </w:p>
    <w:p w14:paraId="45910A08" w14:textId="77777777" w:rsidR="00CC38FA" w:rsidRDefault="00CC38FA" w:rsidP="00CC38FA">
      <w:pPr>
        <w:jc w:val="center"/>
      </w:pPr>
    </w:p>
    <w:p w14:paraId="29E05AF6" w14:textId="77777777" w:rsidR="00CC38FA" w:rsidRDefault="00CC38FA" w:rsidP="00CC38FA">
      <w:pPr>
        <w:jc w:val="center"/>
      </w:pPr>
    </w:p>
    <w:p w14:paraId="6D8EB0D0" w14:textId="77777777" w:rsidR="00CC38FA" w:rsidRDefault="00CC38FA" w:rsidP="00CC38FA">
      <w:pPr>
        <w:jc w:val="center"/>
      </w:pPr>
    </w:p>
    <w:p w14:paraId="53C2CC9E" w14:textId="77777777" w:rsidR="00CC38FA" w:rsidRDefault="00CC38FA" w:rsidP="00CC38FA">
      <w:pPr>
        <w:jc w:val="center"/>
      </w:pPr>
    </w:p>
    <w:p w14:paraId="1BC513F8" w14:textId="77777777" w:rsidR="00CC38FA" w:rsidRDefault="00CC38FA" w:rsidP="00CC38FA">
      <w:pPr>
        <w:jc w:val="center"/>
      </w:pPr>
    </w:p>
    <w:p w14:paraId="238E3C62" w14:textId="77777777" w:rsidR="00CC38FA" w:rsidRDefault="00CC38FA" w:rsidP="00CC38FA">
      <w:pPr>
        <w:jc w:val="center"/>
      </w:pPr>
    </w:p>
    <w:p w14:paraId="4EEB6764" w14:textId="77777777" w:rsidR="00CC38FA" w:rsidRDefault="00CC38FA" w:rsidP="00CC38FA">
      <w:pPr>
        <w:jc w:val="center"/>
      </w:pPr>
    </w:p>
    <w:p w14:paraId="1C8EDB95" w14:textId="77777777" w:rsidR="00CC38FA" w:rsidRDefault="00CC38FA" w:rsidP="00CC38FA">
      <w:pPr>
        <w:jc w:val="center"/>
      </w:pPr>
    </w:p>
    <w:p w14:paraId="70E42E99" w14:textId="77777777" w:rsidR="00CC38FA" w:rsidRDefault="00CC38FA" w:rsidP="00CC38FA">
      <w:pPr>
        <w:jc w:val="center"/>
      </w:pPr>
    </w:p>
    <w:p w14:paraId="06E6C76A" w14:textId="77777777" w:rsidR="00CC38FA" w:rsidRDefault="00CC38FA" w:rsidP="00CC38FA">
      <w:pPr>
        <w:jc w:val="center"/>
      </w:pPr>
    </w:p>
    <w:p w14:paraId="04BBE3AE" w14:textId="3AE539CA" w:rsidR="00CC38FA" w:rsidRDefault="00CC38FA" w:rsidP="00CC38FA">
      <w:pPr>
        <w:jc w:val="center"/>
      </w:pPr>
      <w:r>
        <w:t>"Somewhere, something incredible is waiting to be known."</w:t>
      </w:r>
    </w:p>
    <w:p w14:paraId="55FFE5F9" w14:textId="371A2DCE" w:rsidR="003D4098" w:rsidRPr="00183C4F" w:rsidRDefault="00CC38FA" w:rsidP="00CC38FA">
      <w:pPr>
        <w:jc w:val="center"/>
      </w:pPr>
      <w:r>
        <w:t>― Carl Sagan</w:t>
      </w:r>
    </w:p>
    <w:sectPr w:rsidR="003D4098" w:rsidRPr="00183C4F"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98BA9" w14:textId="77777777" w:rsidR="00F037F0" w:rsidRDefault="00F037F0" w:rsidP="008068A2">
      <w:pPr>
        <w:spacing w:after="0" w:line="240" w:lineRule="auto"/>
      </w:pPr>
      <w:r>
        <w:separator/>
      </w:r>
    </w:p>
  </w:endnote>
  <w:endnote w:type="continuationSeparator" w:id="0">
    <w:p w14:paraId="5066C6D0" w14:textId="77777777" w:rsidR="00F037F0" w:rsidRDefault="00F037F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5D26D3F"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E6556D">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5D26D3F"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E6556D">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D0944E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556D">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556D">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D0944E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556D">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556D">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C6FA2" w14:textId="77777777" w:rsidR="00F037F0" w:rsidRDefault="00F037F0" w:rsidP="008068A2">
      <w:pPr>
        <w:spacing w:after="0" w:line="240" w:lineRule="auto"/>
      </w:pPr>
      <w:r>
        <w:separator/>
      </w:r>
    </w:p>
  </w:footnote>
  <w:footnote w:type="continuationSeparator" w:id="0">
    <w:p w14:paraId="40DE4438" w14:textId="77777777" w:rsidR="00F037F0" w:rsidRDefault="00F037F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2"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552694110">
    <w:abstractNumId w:val="4"/>
  </w:num>
  <w:num w:numId="2" w16cid:durableId="1776169482">
    <w:abstractNumId w:val="11"/>
  </w:num>
  <w:num w:numId="3" w16cid:durableId="606622421">
    <w:abstractNumId w:val="12"/>
  </w:num>
  <w:num w:numId="4" w16cid:durableId="252662717">
    <w:abstractNumId w:val="7"/>
  </w:num>
  <w:num w:numId="5" w16cid:durableId="46994203">
    <w:abstractNumId w:val="19"/>
  </w:num>
  <w:num w:numId="6" w16cid:durableId="1797212675">
    <w:abstractNumId w:val="3"/>
  </w:num>
  <w:num w:numId="7" w16cid:durableId="1035811097">
    <w:abstractNumId w:val="9"/>
  </w:num>
  <w:num w:numId="8" w16cid:durableId="536892624">
    <w:abstractNumId w:val="14"/>
  </w:num>
  <w:num w:numId="9" w16cid:durableId="2078428999">
    <w:abstractNumId w:val="17"/>
  </w:num>
  <w:num w:numId="10" w16cid:durableId="1101531556">
    <w:abstractNumId w:val="1"/>
  </w:num>
  <w:num w:numId="11" w16cid:durableId="1607421750">
    <w:abstractNumId w:val="2"/>
  </w:num>
  <w:num w:numId="12" w16cid:durableId="558512578">
    <w:abstractNumId w:val="5"/>
  </w:num>
  <w:num w:numId="13" w16cid:durableId="903684592">
    <w:abstractNumId w:val="15"/>
  </w:num>
  <w:num w:numId="14" w16cid:durableId="1925719192">
    <w:abstractNumId w:val="8"/>
  </w:num>
  <w:num w:numId="15" w16cid:durableId="1287350071">
    <w:abstractNumId w:val="13"/>
  </w:num>
  <w:num w:numId="16" w16cid:durableId="1691102464">
    <w:abstractNumId w:val="16"/>
  </w:num>
  <w:num w:numId="17" w16cid:durableId="446243867">
    <w:abstractNumId w:val="18"/>
  </w:num>
  <w:num w:numId="18" w16cid:durableId="1135831966">
    <w:abstractNumId w:val="6"/>
  </w:num>
  <w:num w:numId="19" w16cid:durableId="590088185">
    <w:abstractNumId w:val="0"/>
  </w:num>
  <w:num w:numId="20" w16cid:durableId="198030388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Mzc0MgMyTI0sLJV0lIJTi4sz8/NACgxrAd3BQz8sAAAA"/>
  </w:docVars>
  <w:rsids>
    <w:rsidRoot w:val="008068A2"/>
    <w:rsid w:val="000006BB"/>
    <w:rsid w:val="00001312"/>
    <w:rsid w:val="00002C1C"/>
    <w:rsid w:val="0000359B"/>
    <w:rsid w:val="00007044"/>
    <w:rsid w:val="0001451E"/>
    <w:rsid w:val="00023DC6"/>
    <w:rsid w:val="00025F04"/>
    <w:rsid w:val="00043877"/>
    <w:rsid w:val="000440A3"/>
    <w:rsid w:val="00064D15"/>
    <w:rsid w:val="0008559D"/>
    <w:rsid w:val="00086727"/>
    <w:rsid w:val="0009209B"/>
    <w:rsid w:val="000A1D29"/>
    <w:rsid w:val="000A6794"/>
    <w:rsid w:val="000B324B"/>
    <w:rsid w:val="000B39E6"/>
    <w:rsid w:val="000B56F0"/>
    <w:rsid w:val="000B60BF"/>
    <w:rsid w:val="000C4A11"/>
    <w:rsid w:val="000C5361"/>
    <w:rsid w:val="000D16E4"/>
    <w:rsid w:val="000D1FB2"/>
    <w:rsid w:val="000F4E6E"/>
    <w:rsid w:val="00103906"/>
    <w:rsid w:val="00120682"/>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50AE"/>
    <w:rsid w:val="001E1161"/>
    <w:rsid w:val="001E1C8A"/>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305122"/>
    <w:rsid w:val="0032105F"/>
    <w:rsid w:val="00322E96"/>
    <w:rsid w:val="003230CF"/>
    <w:rsid w:val="00323D6E"/>
    <w:rsid w:val="00324F56"/>
    <w:rsid w:val="0033212E"/>
    <w:rsid w:val="0033490F"/>
    <w:rsid w:val="00334F6E"/>
    <w:rsid w:val="00360DA9"/>
    <w:rsid w:val="00380A57"/>
    <w:rsid w:val="003817EF"/>
    <w:rsid w:val="00382A45"/>
    <w:rsid w:val="00384D71"/>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91748"/>
    <w:rsid w:val="00497F85"/>
    <w:rsid w:val="004A7E77"/>
    <w:rsid w:val="004B0253"/>
    <w:rsid w:val="004B72C8"/>
    <w:rsid w:val="004C0A80"/>
    <w:rsid w:val="004D03E1"/>
    <w:rsid w:val="004D29A9"/>
    <w:rsid w:val="004E0D4F"/>
    <w:rsid w:val="004E4C1E"/>
    <w:rsid w:val="004F1300"/>
    <w:rsid w:val="004F3646"/>
    <w:rsid w:val="0050017E"/>
    <w:rsid w:val="00503820"/>
    <w:rsid w:val="005054C7"/>
    <w:rsid w:val="00507F81"/>
    <w:rsid w:val="005172E9"/>
    <w:rsid w:val="00517B12"/>
    <w:rsid w:val="00524789"/>
    <w:rsid w:val="00527BE8"/>
    <w:rsid w:val="0053134E"/>
    <w:rsid w:val="005416D7"/>
    <w:rsid w:val="005439C9"/>
    <w:rsid w:val="00543A24"/>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363"/>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B518A"/>
    <w:rsid w:val="007C2C37"/>
    <w:rsid w:val="007C3E81"/>
    <w:rsid w:val="007C42AC"/>
    <w:rsid w:val="007D1747"/>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388B"/>
    <w:rsid w:val="00B01B16"/>
    <w:rsid w:val="00B05BD8"/>
    <w:rsid w:val="00B06425"/>
    <w:rsid w:val="00B148DD"/>
    <w:rsid w:val="00B15F78"/>
    <w:rsid w:val="00B2472A"/>
    <w:rsid w:val="00B567F6"/>
    <w:rsid w:val="00B56DF3"/>
    <w:rsid w:val="00B57A5C"/>
    <w:rsid w:val="00B6185B"/>
    <w:rsid w:val="00B638EB"/>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C38FA"/>
    <w:rsid w:val="00CD5181"/>
    <w:rsid w:val="00CD7485"/>
    <w:rsid w:val="00CE2360"/>
    <w:rsid w:val="00CE236C"/>
    <w:rsid w:val="00CF0047"/>
    <w:rsid w:val="00D22895"/>
    <w:rsid w:val="00D3404A"/>
    <w:rsid w:val="00D373B8"/>
    <w:rsid w:val="00D4354E"/>
    <w:rsid w:val="00D43F69"/>
    <w:rsid w:val="00D50F79"/>
    <w:rsid w:val="00D73957"/>
    <w:rsid w:val="00D8395C"/>
    <w:rsid w:val="00D8582C"/>
    <w:rsid w:val="00D910AA"/>
    <w:rsid w:val="00DA028F"/>
    <w:rsid w:val="00DB2D45"/>
    <w:rsid w:val="00DB6C67"/>
    <w:rsid w:val="00DC28E6"/>
    <w:rsid w:val="00DC79E8"/>
    <w:rsid w:val="00DD55F0"/>
    <w:rsid w:val="00DD7BB2"/>
    <w:rsid w:val="00DE1B8E"/>
    <w:rsid w:val="00DE40AA"/>
    <w:rsid w:val="00DE513E"/>
    <w:rsid w:val="00DE5AED"/>
    <w:rsid w:val="00DF00FA"/>
    <w:rsid w:val="00DF1D62"/>
    <w:rsid w:val="00DF57D8"/>
    <w:rsid w:val="00DF6F6D"/>
    <w:rsid w:val="00E032C5"/>
    <w:rsid w:val="00E04944"/>
    <w:rsid w:val="00E24C6A"/>
    <w:rsid w:val="00E25811"/>
    <w:rsid w:val="00E32F85"/>
    <w:rsid w:val="00E36FD8"/>
    <w:rsid w:val="00E37380"/>
    <w:rsid w:val="00E465C4"/>
    <w:rsid w:val="00E63F64"/>
    <w:rsid w:val="00E6556D"/>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F037F0"/>
    <w:rsid w:val="00F054F7"/>
    <w:rsid w:val="00F20B48"/>
    <w:rsid w:val="00F22C1D"/>
    <w:rsid w:val="00F258BA"/>
    <w:rsid w:val="00F27E9C"/>
    <w:rsid w:val="00F41F41"/>
    <w:rsid w:val="00F46918"/>
    <w:rsid w:val="00F46DDE"/>
    <w:rsid w:val="00F655ED"/>
    <w:rsid w:val="00F668AB"/>
    <w:rsid w:val="00F7033C"/>
    <w:rsid w:val="00F96D0D"/>
    <w:rsid w:val="00F976AD"/>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13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75/data-structures-fundamentals-with-java-september-2023"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penjdk.java.net/projects/code-tools/jm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210/05-Heaps-and-BST"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21177-B021-44C2-B1F8-F89B9E745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5</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7717</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Krasimir Tsaneff</cp:lastModifiedBy>
  <cp:revision>86</cp:revision>
  <cp:lastPrinted>2015-10-26T22:35:00Z</cp:lastPrinted>
  <dcterms:created xsi:type="dcterms:W3CDTF">2019-11-12T12:29:00Z</dcterms:created>
  <dcterms:modified xsi:type="dcterms:W3CDTF">2023-08-31T03:58:00Z</dcterms:modified>
  <cp:category>programming; education; software engineering; software development</cp:category>
</cp:coreProperties>
</file>