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40517911"/>
        <w:docPartObj>
          <w:docPartGallery w:val="Cover Pages"/>
          <w:docPartUnique/>
        </w:docPartObj>
      </w:sdtPr>
      <w:sdtContent>
        <w:p w14:paraId="32D2679D" w14:textId="673486C6" w:rsidR="003F1684" w:rsidRDefault="003F1684" w:rsidP="00A15623">
          <w:r>
            <w:rPr>
              <w:noProof/>
            </w:rPr>
            <mc:AlternateContent>
              <mc:Choice Requires="wpg">
                <w:drawing>
                  <wp:anchor distT="0" distB="0" distL="114300" distR="114300" simplePos="0" relativeHeight="251531264" behindDoc="1" locked="0" layoutInCell="1" allowOverlap="1" wp14:anchorId="4CDDC535" wp14:editId="07D388A9">
                    <wp:simplePos x="0" y="0"/>
                    <wp:positionH relativeFrom="page">
                      <wp:align>center</wp:align>
                    </wp:positionH>
                    <wp:positionV relativeFrom="page">
                      <wp:align>center</wp:align>
                    </wp:positionV>
                    <wp:extent cx="6864824" cy="9123528"/>
                    <wp:effectExtent l="0" t="0" r="0" b="0"/>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2042ABF" w14:textId="4B04EC96" w:rsidR="003F1684" w:rsidRDefault="003F1684">
                                      <w:pPr>
                                        <w:pStyle w:val="Sinespaciado"/>
                                        <w:spacing w:before="120"/>
                                        <w:jc w:val="center"/>
                                        <w:rPr>
                                          <w:color w:val="FFFFFF" w:themeColor="background1"/>
                                        </w:rPr>
                                      </w:pPr>
                                      <w:r>
                                        <w:rPr>
                                          <w:color w:val="FFFFFF" w:themeColor="background1"/>
                                        </w:rPr>
                                        <w:t xml:space="preserve">Gabriel Bota </w:t>
                                      </w:r>
                                      <w:proofErr w:type="spellStart"/>
                                      <w:r>
                                        <w:rPr>
                                          <w:color w:val="FFFFFF" w:themeColor="background1"/>
                                        </w:rPr>
                                        <w:t>Ochogavia</w:t>
                                      </w:r>
                                      <w:proofErr w:type="spellEnd"/>
                                      <w:r>
                                        <w:rPr>
                                          <w:color w:val="FFFFFF" w:themeColor="background1"/>
                                        </w:rPr>
                                        <w:t>, Arnau Pons Olivan, Adrian Q</w:t>
                                      </w:r>
                                      <w:r w:rsidR="005111CB">
                                        <w:rPr>
                                          <w:color w:val="FFFFFF" w:themeColor="background1"/>
                                        </w:rPr>
                                        <w:t>u</w:t>
                                      </w:r>
                                      <w:r>
                                        <w:rPr>
                                          <w:color w:val="FFFFFF" w:themeColor="background1"/>
                                        </w:rPr>
                                        <w:t>irante González</w:t>
                                      </w:r>
                                    </w:p>
                                  </w:sdtContent>
                                </w:sdt>
                                <w:p w14:paraId="74E89605" w14:textId="1A183FCC" w:rsidR="003F1684" w:rsidRDefault="00000000">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Content>
                                      <w:r w:rsidR="003F1684">
                                        <w:rPr>
                                          <w:caps/>
                                          <w:color w:val="FFFFFF" w:themeColor="background1"/>
                                        </w:rPr>
                                        <w:t>UPC</w:t>
                                      </w:r>
                                    </w:sdtContent>
                                  </w:sdt>
                                  <w:r w:rsidR="003F1684">
                                    <w:rPr>
                                      <w:color w:val="FFFFFF" w:themeColor="background1"/>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Content>
                                      <w:r w:rsidR="003F1684">
                                        <w:rPr>
                                          <w:color w:val="FFFFFF" w:themeColor="background1"/>
                                        </w:rPr>
                                        <w:t>DATA ANLYSIS</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B01513"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14:paraId="657F17D0" w14:textId="657FBEB4" w:rsidR="003F1684" w:rsidRDefault="003F1684">
                                      <w:pPr>
                                        <w:pStyle w:val="Sinespaciado"/>
                                        <w:jc w:val="center"/>
                                        <w:rPr>
                                          <w:rFonts w:asciiTheme="majorHAnsi" w:eastAsiaTheme="majorEastAsia" w:hAnsiTheme="majorHAnsi" w:cstheme="majorBidi"/>
                                          <w:caps/>
                                          <w:color w:val="B01513" w:themeColor="accent1"/>
                                          <w:sz w:val="72"/>
                                          <w:szCs w:val="72"/>
                                        </w:rPr>
                                      </w:pPr>
                                      <w:r>
                                        <w:rPr>
                                          <w:rFonts w:asciiTheme="majorHAnsi" w:eastAsiaTheme="majorEastAsia" w:hAnsiTheme="majorHAnsi" w:cstheme="majorBidi"/>
                                          <w:caps/>
                                          <w:color w:val="B01513" w:themeColor="accent1"/>
                                          <w:sz w:val="72"/>
                                          <w:szCs w:val="72"/>
                                        </w:rPr>
                                        <w:t>Multivariate data anlysis project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CDDC535" id="Grupo 193" o:spid="_x0000_s1026" style="position:absolute;left:0;text-align:left;margin-left:0;margin-top:0;width:540.55pt;height:718.4pt;z-index:-251785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" fillcolor="#b01513 [3204]" stroked="f" strokeweight="1.5pt">
                      <v:stroke endcap="round"/>
                    </v:rec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" fillcolor="#b01513 [3204]" stroked="f" strokeweight="1.5pt">
                      <v:stroke endcap="round"/>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2042ABF" w14:textId="4B04EC96" w:rsidR="003F1684" w:rsidRDefault="003F1684">
                                <w:pPr>
                                  <w:pStyle w:val="Sinespaciado"/>
                                  <w:spacing w:before="120"/>
                                  <w:jc w:val="center"/>
                                  <w:rPr>
                                    <w:color w:val="FFFFFF" w:themeColor="background1"/>
                                  </w:rPr>
                                </w:pPr>
                                <w:r>
                                  <w:rPr>
                                    <w:color w:val="FFFFFF" w:themeColor="background1"/>
                                  </w:rPr>
                                  <w:t xml:space="preserve">Gabriel Bota </w:t>
                                </w:r>
                                <w:proofErr w:type="spellStart"/>
                                <w:r>
                                  <w:rPr>
                                    <w:color w:val="FFFFFF" w:themeColor="background1"/>
                                  </w:rPr>
                                  <w:t>Ochogavia</w:t>
                                </w:r>
                                <w:proofErr w:type="spellEnd"/>
                                <w:r>
                                  <w:rPr>
                                    <w:color w:val="FFFFFF" w:themeColor="background1"/>
                                  </w:rPr>
                                  <w:t>, Arnau Pons Olivan, Adrian Q</w:t>
                                </w:r>
                                <w:r w:rsidR="005111CB">
                                  <w:rPr>
                                    <w:color w:val="FFFFFF" w:themeColor="background1"/>
                                  </w:rPr>
                                  <w:t>u</w:t>
                                </w:r>
                                <w:r>
                                  <w:rPr>
                                    <w:color w:val="FFFFFF" w:themeColor="background1"/>
                                  </w:rPr>
                                  <w:t>irante González</w:t>
                                </w:r>
                              </w:p>
                            </w:sdtContent>
                          </w:sdt>
                          <w:p w14:paraId="74E89605" w14:textId="1A183FCC" w:rsidR="003F1684" w:rsidRDefault="00000000">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Content>
                                <w:r w:rsidR="003F1684">
                                  <w:rPr>
                                    <w:caps/>
                                    <w:color w:val="FFFFFF" w:themeColor="background1"/>
                                  </w:rPr>
                                  <w:t>UPC</w:t>
                                </w:r>
                              </w:sdtContent>
                            </w:sdt>
                            <w:r w:rsidR="003F1684">
                              <w:rPr>
                                <w:color w:val="FFFFFF" w:themeColor="background1"/>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Content>
                                <w:r w:rsidR="003F1684">
                                  <w:rPr>
                                    <w:color w:val="FFFFFF" w:themeColor="background1"/>
                                  </w:rPr>
                                  <w:t>DATA ANLYSIS</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B01513"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14:paraId="657F17D0" w14:textId="657FBEB4" w:rsidR="003F1684" w:rsidRDefault="003F1684">
                                <w:pPr>
                                  <w:pStyle w:val="Sinespaciado"/>
                                  <w:jc w:val="center"/>
                                  <w:rPr>
                                    <w:rFonts w:asciiTheme="majorHAnsi" w:eastAsiaTheme="majorEastAsia" w:hAnsiTheme="majorHAnsi" w:cstheme="majorBidi"/>
                                    <w:caps/>
                                    <w:color w:val="B01513" w:themeColor="accent1"/>
                                    <w:sz w:val="72"/>
                                    <w:szCs w:val="72"/>
                                  </w:rPr>
                                </w:pPr>
                                <w:r>
                                  <w:rPr>
                                    <w:rFonts w:asciiTheme="majorHAnsi" w:eastAsiaTheme="majorEastAsia" w:hAnsiTheme="majorHAnsi" w:cstheme="majorBidi"/>
                                    <w:caps/>
                                    <w:color w:val="B01513" w:themeColor="accent1"/>
                                    <w:sz w:val="72"/>
                                    <w:szCs w:val="72"/>
                                  </w:rPr>
                                  <w:t>Multivariate data anlysis project</w:t>
                                </w:r>
                              </w:p>
                            </w:sdtContent>
                          </w:sdt>
                        </w:txbxContent>
                      </v:textbox>
                    </v:shape>
                    <w10:wrap anchorx="page" anchory="page"/>
                  </v:group>
                </w:pict>
              </mc:Fallback>
            </mc:AlternateContent>
          </w:r>
        </w:p>
        <w:p w14:paraId="1B9B3645" w14:textId="65234C32" w:rsidR="003F1684" w:rsidRDefault="003F1684" w:rsidP="00A15623">
          <w:pPr>
            <w:rPr>
              <w:rFonts w:asciiTheme="majorHAnsi" w:eastAsiaTheme="majorEastAsia" w:hAnsiTheme="majorHAnsi" w:cstheme="majorBidi"/>
              <w:color w:val="262626" w:themeColor="text1" w:themeTint="D9"/>
              <w:spacing w:val="-15"/>
              <w:sz w:val="96"/>
              <w:szCs w:val="96"/>
            </w:rPr>
          </w:pPr>
          <w:r>
            <w:rPr>
              <w:noProof/>
            </w:rPr>
            <w:drawing>
              <wp:anchor distT="0" distB="0" distL="114300" distR="114300" simplePos="0" relativeHeight="251534336" behindDoc="0" locked="0" layoutInCell="1" allowOverlap="1" wp14:anchorId="16E06543" wp14:editId="5CF0FE9B">
                <wp:simplePos x="0" y="0"/>
                <wp:positionH relativeFrom="column">
                  <wp:posOffset>423985</wp:posOffset>
                </wp:positionH>
                <wp:positionV relativeFrom="paragraph">
                  <wp:posOffset>4291330</wp:posOffset>
                </wp:positionV>
                <wp:extent cx="4613910" cy="3460115"/>
                <wp:effectExtent l="0" t="0" r="0" b="6985"/>
                <wp:wrapSquare wrapText="bothSides"/>
                <wp:docPr id="10" name="Imagen 10" descr="Imagen que contiene vidrio,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vidrio, alimentos&#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13910" cy="3460115"/>
                        </a:xfrm>
                        <a:prstGeom prst="rect">
                          <a:avLst/>
                        </a:prstGeom>
                      </pic:spPr>
                    </pic:pic>
                  </a:graphicData>
                </a:graphic>
                <wp14:sizeRelH relativeFrom="margin">
                  <wp14:pctWidth>0</wp14:pctWidth>
                </wp14:sizeRelH>
                <wp14:sizeRelV relativeFrom="margin">
                  <wp14:pctHeight>0</wp14:pctHeight>
                </wp14:sizeRelV>
              </wp:anchor>
            </w:drawing>
          </w:r>
          <w:r>
            <w:br w:type="page"/>
          </w:r>
        </w:p>
      </w:sdtContent>
    </w:sdt>
    <w:p w14:paraId="11CB2D46" w14:textId="77777777" w:rsidR="003F1684" w:rsidRDefault="003F1684" w:rsidP="00A15623"/>
    <w:sdt>
      <w:sdtPr>
        <w:rPr>
          <w:rFonts w:asciiTheme="minorHAnsi" w:eastAsiaTheme="minorEastAsia" w:hAnsiTheme="minorHAnsi" w:cstheme="minorBidi"/>
          <w:color w:val="auto"/>
          <w:sz w:val="21"/>
          <w:szCs w:val="21"/>
          <w:lang w:val="es-ES"/>
        </w:rPr>
        <w:id w:val="436874392"/>
        <w:docPartObj>
          <w:docPartGallery w:val="Table of Contents"/>
          <w:docPartUnique/>
        </w:docPartObj>
      </w:sdtPr>
      <w:sdtEndPr>
        <w:rPr>
          <w:b/>
          <w:bCs/>
          <w:lang w:val="en-US"/>
        </w:rPr>
      </w:sdtEndPr>
      <w:sdtContent>
        <w:p w14:paraId="7C646F67" w14:textId="15D5F727" w:rsidR="00A15623" w:rsidRDefault="00AC5F97">
          <w:pPr>
            <w:pStyle w:val="TtuloTDC"/>
          </w:pPr>
          <w:proofErr w:type="spellStart"/>
          <w:r>
            <w:rPr>
              <w:lang w:val="es-ES"/>
            </w:rPr>
            <w:t>Index</w:t>
          </w:r>
          <w:proofErr w:type="spellEnd"/>
        </w:p>
        <w:p w14:paraId="29A33A9B" w14:textId="6484AB27" w:rsidR="00AC5F97" w:rsidRDefault="00A15623">
          <w:pPr>
            <w:pStyle w:val="TDC1"/>
            <w:tabs>
              <w:tab w:val="right" w:leader="dot" w:pos="8494"/>
            </w:tabs>
            <w:rPr>
              <w:noProof/>
              <w:kern w:val="2"/>
              <w:sz w:val="22"/>
              <w:szCs w:val="22"/>
              <w:lang w:val="es-ES" w:eastAsia="es-ES" w:bidi="ar-SA"/>
              <w14:ligatures w14:val="standardContextual"/>
            </w:rPr>
          </w:pPr>
          <w:r>
            <w:fldChar w:fldCharType="begin"/>
          </w:r>
          <w:r>
            <w:instrText xml:space="preserve"> TOC \o "1-3" \h \z \u </w:instrText>
          </w:r>
          <w:r>
            <w:fldChar w:fldCharType="separate"/>
          </w:r>
          <w:hyperlink w:anchor="_Toc168038036" w:history="1">
            <w:r w:rsidR="00AC5F97" w:rsidRPr="00034346">
              <w:rPr>
                <w:rStyle w:val="Hipervnculo"/>
                <w:noProof/>
              </w:rPr>
              <w:t>Motivation</w:t>
            </w:r>
            <w:r w:rsidR="00AC5F97">
              <w:rPr>
                <w:noProof/>
                <w:webHidden/>
              </w:rPr>
              <w:tab/>
            </w:r>
            <w:r w:rsidR="00AC5F97">
              <w:rPr>
                <w:noProof/>
                <w:webHidden/>
              </w:rPr>
              <w:fldChar w:fldCharType="begin"/>
            </w:r>
            <w:r w:rsidR="00AC5F97">
              <w:rPr>
                <w:noProof/>
                <w:webHidden/>
              </w:rPr>
              <w:instrText xml:space="preserve"> PAGEREF _Toc168038036 \h </w:instrText>
            </w:r>
            <w:r w:rsidR="00AC5F97">
              <w:rPr>
                <w:noProof/>
                <w:webHidden/>
              </w:rPr>
            </w:r>
            <w:r w:rsidR="00AC5F97">
              <w:rPr>
                <w:noProof/>
                <w:webHidden/>
              </w:rPr>
              <w:fldChar w:fldCharType="separate"/>
            </w:r>
            <w:r w:rsidR="00AC5F97">
              <w:rPr>
                <w:noProof/>
                <w:webHidden/>
              </w:rPr>
              <w:t>2</w:t>
            </w:r>
            <w:r w:rsidR="00AC5F97">
              <w:rPr>
                <w:noProof/>
                <w:webHidden/>
              </w:rPr>
              <w:fldChar w:fldCharType="end"/>
            </w:r>
          </w:hyperlink>
        </w:p>
        <w:p w14:paraId="760C06E6" w14:textId="31AA698C" w:rsidR="00AC5F97" w:rsidRDefault="00000000">
          <w:pPr>
            <w:pStyle w:val="TDC1"/>
            <w:tabs>
              <w:tab w:val="right" w:leader="dot" w:pos="8494"/>
            </w:tabs>
            <w:rPr>
              <w:noProof/>
              <w:kern w:val="2"/>
              <w:sz w:val="22"/>
              <w:szCs w:val="22"/>
              <w:lang w:val="es-ES" w:eastAsia="es-ES" w:bidi="ar-SA"/>
              <w14:ligatures w14:val="standardContextual"/>
            </w:rPr>
          </w:pPr>
          <w:hyperlink w:anchor="_Toc168038037" w:history="1">
            <w:r w:rsidR="00AC5F97" w:rsidRPr="00034346">
              <w:rPr>
                <w:rStyle w:val="Hipervnculo"/>
                <w:noProof/>
              </w:rPr>
              <w:t>The dataset</w:t>
            </w:r>
            <w:r w:rsidR="00AC5F97">
              <w:rPr>
                <w:noProof/>
                <w:webHidden/>
              </w:rPr>
              <w:tab/>
            </w:r>
            <w:r w:rsidR="00AC5F97">
              <w:rPr>
                <w:noProof/>
                <w:webHidden/>
              </w:rPr>
              <w:fldChar w:fldCharType="begin"/>
            </w:r>
            <w:r w:rsidR="00AC5F97">
              <w:rPr>
                <w:noProof/>
                <w:webHidden/>
              </w:rPr>
              <w:instrText xml:space="preserve"> PAGEREF _Toc168038037 \h </w:instrText>
            </w:r>
            <w:r w:rsidR="00AC5F97">
              <w:rPr>
                <w:noProof/>
                <w:webHidden/>
              </w:rPr>
            </w:r>
            <w:r w:rsidR="00AC5F97">
              <w:rPr>
                <w:noProof/>
                <w:webHidden/>
              </w:rPr>
              <w:fldChar w:fldCharType="separate"/>
            </w:r>
            <w:r w:rsidR="00AC5F97">
              <w:rPr>
                <w:noProof/>
                <w:webHidden/>
              </w:rPr>
              <w:t>2</w:t>
            </w:r>
            <w:r w:rsidR="00AC5F97">
              <w:rPr>
                <w:noProof/>
                <w:webHidden/>
              </w:rPr>
              <w:fldChar w:fldCharType="end"/>
            </w:r>
          </w:hyperlink>
        </w:p>
        <w:p w14:paraId="4671A768" w14:textId="13587CE8" w:rsidR="00AC5F97" w:rsidRDefault="00000000">
          <w:pPr>
            <w:pStyle w:val="TDC2"/>
            <w:tabs>
              <w:tab w:val="right" w:leader="dot" w:pos="8494"/>
            </w:tabs>
            <w:rPr>
              <w:noProof/>
              <w:kern w:val="2"/>
              <w:sz w:val="22"/>
              <w:szCs w:val="22"/>
              <w:lang w:val="es-ES" w:eastAsia="es-ES" w:bidi="ar-SA"/>
              <w14:ligatures w14:val="standardContextual"/>
            </w:rPr>
          </w:pPr>
          <w:hyperlink w:anchor="_Toc168038038" w:history="1">
            <w:r w:rsidR="00AC5F97" w:rsidRPr="00034346">
              <w:rPr>
                <w:rStyle w:val="Hipervnculo"/>
                <w:noProof/>
              </w:rPr>
              <w:t>Preprocessing</w:t>
            </w:r>
            <w:r w:rsidR="00AC5F97">
              <w:rPr>
                <w:noProof/>
                <w:webHidden/>
              </w:rPr>
              <w:tab/>
            </w:r>
            <w:r w:rsidR="00AC5F97">
              <w:rPr>
                <w:noProof/>
                <w:webHidden/>
              </w:rPr>
              <w:fldChar w:fldCharType="begin"/>
            </w:r>
            <w:r w:rsidR="00AC5F97">
              <w:rPr>
                <w:noProof/>
                <w:webHidden/>
              </w:rPr>
              <w:instrText xml:space="preserve"> PAGEREF _Toc168038038 \h </w:instrText>
            </w:r>
            <w:r w:rsidR="00AC5F97">
              <w:rPr>
                <w:noProof/>
                <w:webHidden/>
              </w:rPr>
            </w:r>
            <w:r w:rsidR="00AC5F97">
              <w:rPr>
                <w:noProof/>
                <w:webHidden/>
              </w:rPr>
              <w:fldChar w:fldCharType="separate"/>
            </w:r>
            <w:r w:rsidR="00AC5F97">
              <w:rPr>
                <w:noProof/>
                <w:webHidden/>
              </w:rPr>
              <w:t>2</w:t>
            </w:r>
            <w:r w:rsidR="00AC5F97">
              <w:rPr>
                <w:noProof/>
                <w:webHidden/>
              </w:rPr>
              <w:fldChar w:fldCharType="end"/>
            </w:r>
          </w:hyperlink>
        </w:p>
        <w:p w14:paraId="11301262" w14:textId="24579617" w:rsidR="00AC5F97" w:rsidRDefault="00000000">
          <w:pPr>
            <w:pStyle w:val="TDC1"/>
            <w:tabs>
              <w:tab w:val="right" w:leader="dot" w:pos="8494"/>
            </w:tabs>
            <w:rPr>
              <w:noProof/>
              <w:kern w:val="2"/>
              <w:sz w:val="22"/>
              <w:szCs w:val="22"/>
              <w:lang w:val="es-ES" w:eastAsia="es-ES" w:bidi="ar-SA"/>
              <w14:ligatures w14:val="standardContextual"/>
            </w:rPr>
          </w:pPr>
          <w:hyperlink w:anchor="_Toc168038039" w:history="1">
            <w:r w:rsidR="00AC5F97" w:rsidRPr="00034346">
              <w:rPr>
                <w:rStyle w:val="Hipervnculo"/>
                <w:noProof/>
              </w:rPr>
              <w:t>PCA</w:t>
            </w:r>
            <w:r w:rsidR="00AC5F97">
              <w:rPr>
                <w:noProof/>
                <w:webHidden/>
              </w:rPr>
              <w:tab/>
            </w:r>
            <w:r w:rsidR="00AC5F97">
              <w:rPr>
                <w:noProof/>
                <w:webHidden/>
              </w:rPr>
              <w:fldChar w:fldCharType="begin"/>
            </w:r>
            <w:r w:rsidR="00AC5F97">
              <w:rPr>
                <w:noProof/>
                <w:webHidden/>
              </w:rPr>
              <w:instrText xml:space="preserve"> PAGEREF _Toc168038039 \h </w:instrText>
            </w:r>
            <w:r w:rsidR="00AC5F97">
              <w:rPr>
                <w:noProof/>
                <w:webHidden/>
              </w:rPr>
            </w:r>
            <w:r w:rsidR="00AC5F97">
              <w:rPr>
                <w:noProof/>
                <w:webHidden/>
              </w:rPr>
              <w:fldChar w:fldCharType="separate"/>
            </w:r>
            <w:r w:rsidR="00AC5F97">
              <w:rPr>
                <w:noProof/>
                <w:webHidden/>
              </w:rPr>
              <w:t>3</w:t>
            </w:r>
            <w:r w:rsidR="00AC5F97">
              <w:rPr>
                <w:noProof/>
                <w:webHidden/>
              </w:rPr>
              <w:fldChar w:fldCharType="end"/>
            </w:r>
          </w:hyperlink>
        </w:p>
        <w:p w14:paraId="7C3DE5A8" w14:textId="3C081E8A" w:rsidR="00AC5F97" w:rsidRDefault="00000000">
          <w:pPr>
            <w:pStyle w:val="TDC1"/>
            <w:tabs>
              <w:tab w:val="right" w:leader="dot" w:pos="8494"/>
            </w:tabs>
            <w:rPr>
              <w:noProof/>
              <w:kern w:val="2"/>
              <w:sz w:val="22"/>
              <w:szCs w:val="22"/>
              <w:lang w:val="es-ES" w:eastAsia="es-ES" w:bidi="ar-SA"/>
              <w14:ligatures w14:val="standardContextual"/>
            </w:rPr>
          </w:pPr>
          <w:hyperlink w:anchor="_Toc168038040" w:history="1">
            <w:r w:rsidR="00AC5F97" w:rsidRPr="00034346">
              <w:rPr>
                <w:rStyle w:val="Hipervnculo"/>
                <w:noProof/>
              </w:rPr>
              <w:t>MDS</w:t>
            </w:r>
            <w:r w:rsidR="00AC5F97">
              <w:rPr>
                <w:noProof/>
                <w:webHidden/>
              </w:rPr>
              <w:tab/>
            </w:r>
            <w:r w:rsidR="00AC5F97">
              <w:rPr>
                <w:noProof/>
                <w:webHidden/>
              </w:rPr>
              <w:fldChar w:fldCharType="begin"/>
            </w:r>
            <w:r w:rsidR="00AC5F97">
              <w:rPr>
                <w:noProof/>
                <w:webHidden/>
              </w:rPr>
              <w:instrText xml:space="preserve"> PAGEREF _Toc168038040 \h </w:instrText>
            </w:r>
            <w:r w:rsidR="00AC5F97">
              <w:rPr>
                <w:noProof/>
                <w:webHidden/>
              </w:rPr>
            </w:r>
            <w:r w:rsidR="00AC5F97">
              <w:rPr>
                <w:noProof/>
                <w:webHidden/>
              </w:rPr>
              <w:fldChar w:fldCharType="separate"/>
            </w:r>
            <w:r w:rsidR="00AC5F97">
              <w:rPr>
                <w:noProof/>
                <w:webHidden/>
              </w:rPr>
              <w:t>6</w:t>
            </w:r>
            <w:r w:rsidR="00AC5F97">
              <w:rPr>
                <w:noProof/>
                <w:webHidden/>
              </w:rPr>
              <w:fldChar w:fldCharType="end"/>
            </w:r>
          </w:hyperlink>
        </w:p>
        <w:p w14:paraId="6DA056BD" w14:textId="394D873E" w:rsidR="00AC5F97" w:rsidRDefault="00000000">
          <w:pPr>
            <w:pStyle w:val="TDC1"/>
            <w:tabs>
              <w:tab w:val="right" w:leader="dot" w:pos="8494"/>
            </w:tabs>
            <w:rPr>
              <w:noProof/>
              <w:kern w:val="2"/>
              <w:sz w:val="22"/>
              <w:szCs w:val="22"/>
              <w:lang w:val="es-ES" w:eastAsia="es-ES" w:bidi="ar-SA"/>
              <w14:ligatures w14:val="standardContextual"/>
            </w:rPr>
          </w:pPr>
          <w:hyperlink w:anchor="_Toc168038041" w:history="1">
            <w:r w:rsidR="00AC5F97" w:rsidRPr="00034346">
              <w:rPr>
                <w:rStyle w:val="Hipervnculo"/>
                <w:noProof/>
              </w:rPr>
              <w:t>CA</w:t>
            </w:r>
            <w:r w:rsidR="00AC5F97">
              <w:rPr>
                <w:noProof/>
                <w:webHidden/>
              </w:rPr>
              <w:tab/>
            </w:r>
            <w:r w:rsidR="00AC5F97">
              <w:rPr>
                <w:noProof/>
                <w:webHidden/>
              </w:rPr>
              <w:fldChar w:fldCharType="begin"/>
            </w:r>
            <w:r w:rsidR="00AC5F97">
              <w:rPr>
                <w:noProof/>
                <w:webHidden/>
              </w:rPr>
              <w:instrText xml:space="preserve"> PAGEREF _Toc168038041 \h </w:instrText>
            </w:r>
            <w:r w:rsidR="00AC5F97">
              <w:rPr>
                <w:noProof/>
                <w:webHidden/>
              </w:rPr>
            </w:r>
            <w:r w:rsidR="00AC5F97">
              <w:rPr>
                <w:noProof/>
                <w:webHidden/>
              </w:rPr>
              <w:fldChar w:fldCharType="separate"/>
            </w:r>
            <w:r w:rsidR="00AC5F97">
              <w:rPr>
                <w:noProof/>
                <w:webHidden/>
              </w:rPr>
              <w:t>8</w:t>
            </w:r>
            <w:r w:rsidR="00AC5F97">
              <w:rPr>
                <w:noProof/>
                <w:webHidden/>
              </w:rPr>
              <w:fldChar w:fldCharType="end"/>
            </w:r>
          </w:hyperlink>
        </w:p>
        <w:p w14:paraId="3B2C827A" w14:textId="0F7C0B1E" w:rsidR="00AC5F97" w:rsidRDefault="00000000">
          <w:pPr>
            <w:pStyle w:val="TDC1"/>
            <w:tabs>
              <w:tab w:val="right" w:leader="dot" w:pos="8494"/>
            </w:tabs>
            <w:rPr>
              <w:noProof/>
              <w:kern w:val="2"/>
              <w:sz w:val="22"/>
              <w:szCs w:val="22"/>
              <w:lang w:val="es-ES" w:eastAsia="es-ES" w:bidi="ar-SA"/>
              <w14:ligatures w14:val="standardContextual"/>
            </w:rPr>
          </w:pPr>
          <w:hyperlink w:anchor="_Toc168038042" w:history="1">
            <w:r w:rsidR="00AC5F97" w:rsidRPr="00034346">
              <w:rPr>
                <w:rStyle w:val="Hipervnculo"/>
                <w:noProof/>
              </w:rPr>
              <w:t>Clustering</w:t>
            </w:r>
            <w:r w:rsidR="00AC5F97">
              <w:rPr>
                <w:noProof/>
                <w:webHidden/>
              </w:rPr>
              <w:tab/>
            </w:r>
            <w:r w:rsidR="00AC5F97">
              <w:rPr>
                <w:noProof/>
                <w:webHidden/>
              </w:rPr>
              <w:fldChar w:fldCharType="begin"/>
            </w:r>
            <w:r w:rsidR="00AC5F97">
              <w:rPr>
                <w:noProof/>
                <w:webHidden/>
              </w:rPr>
              <w:instrText xml:space="preserve"> PAGEREF _Toc168038042 \h </w:instrText>
            </w:r>
            <w:r w:rsidR="00AC5F97">
              <w:rPr>
                <w:noProof/>
                <w:webHidden/>
              </w:rPr>
            </w:r>
            <w:r w:rsidR="00AC5F97">
              <w:rPr>
                <w:noProof/>
                <w:webHidden/>
              </w:rPr>
              <w:fldChar w:fldCharType="separate"/>
            </w:r>
            <w:r w:rsidR="00AC5F97">
              <w:rPr>
                <w:noProof/>
                <w:webHidden/>
              </w:rPr>
              <w:t>9</w:t>
            </w:r>
            <w:r w:rsidR="00AC5F97">
              <w:rPr>
                <w:noProof/>
                <w:webHidden/>
              </w:rPr>
              <w:fldChar w:fldCharType="end"/>
            </w:r>
          </w:hyperlink>
        </w:p>
        <w:p w14:paraId="359658DD" w14:textId="49CC4E4D" w:rsidR="00AC5F97" w:rsidRDefault="00000000">
          <w:pPr>
            <w:pStyle w:val="TDC1"/>
            <w:tabs>
              <w:tab w:val="right" w:leader="dot" w:pos="8494"/>
            </w:tabs>
            <w:rPr>
              <w:noProof/>
              <w:kern w:val="2"/>
              <w:sz w:val="22"/>
              <w:szCs w:val="22"/>
              <w:lang w:val="es-ES" w:eastAsia="es-ES" w:bidi="ar-SA"/>
              <w14:ligatures w14:val="standardContextual"/>
            </w:rPr>
          </w:pPr>
          <w:hyperlink w:anchor="_Toc168038043" w:history="1">
            <w:r w:rsidR="00AC5F97" w:rsidRPr="00034346">
              <w:rPr>
                <w:rStyle w:val="Hipervnculo"/>
                <w:noProof/>
              </w:rPr>
              <w:t>Discriminant Analysis</w:t>
            </w:r>
            <w:r w:rsidR="00AC5F97">
              <w:rPr>
                <w:noProof/>
                <w:webHidden/>
              </w:rPr>
              <w:tab/>
            </w:r>
            <w:r w:rsidR="00AC5F97">
              <w:rPr>
                <w:noProof/>
                <w:webHidden/>
              </w:rPr>
              <w:fldChar w:fldCharType="begin"/>
            </w:r>
            <w:r w:rsidR="00AC5F97">
              <w:rPr>
                <w:noProof/>
                <w:webHidden/>
              </w:rPr>
              <w:instrText xml:space="preserve"> PAGEREF _Toc168038043 \h </w:instrText>
            </w:r>
            <w:r w:rsidR="00AC5F97">
              <w:rPr>
                <w:noProof/>
                <w:webHidden/>
              </w:rPr>
            </w:r>
            <w:r w:rsidR="00AC5F97">
              <w:rPr>
                <w:noProof/>
                <w:webHidden/>
              </w:rPr>
              <w:fldChar w:fldCharType="separate"/>
            </w:r>
            <w:r w:rsidR="00AC5F97">
              <w:rPr>
                <w:noProof/>
                <w:webHidden/>
              </w:rPr>
              <w:t>11</w:t>
            </w:r>
            <w:r w:rsidR="00AC5F97">
              <w:rPr>
                <w:noProof/>
                <w:webHidden/>
              </w:rPr>
              <w:fldChar w:fldCharType="end"/>
            </w:r>
          </w:hyperlink>
        </w:p>
        <w:p w14:paraId="63DBE841" w14:textId="037DAD62" w:rsidR="00AC5F97" w:rsidRDefault="00000000">
          <w:pPr>
            <w:pStyle w:val="TDC1"/>
            <w:tabs>
              <w:tab w:val="right" w:leader="dot" w:pos="8494"/>
            </w:tabs>
            <w:rPr>
              <w:noProof/>
              <w:kern w:val="2"/>
              <w:sz w:val="22"/>
              <w:szCs w:val="22"/>
              <w:lang w:val="es-ES" w:eastAsia="es-ES" w:bidi="ar-SA"/>
              <w14:ligatures w14:val="standardContextual"/>
            </w:rPr>
          </w:pPr>
          <w:hyperlink w:anchor="_Toc168038044" w:history="1">
            <w:r w:rsidR="00AC5F97" w:rsidRPr="00034346">
              <w:rPr>
                <w:rStyle w:val="Hipervnculo"/>
                <w:noProof/>
              </w:rPr>
              <w:t>Appendix</w:t>
            </w:r>
            <w:r w:rsidR="00AC5F97">
              <w:rPr>
                <w:noProof/>
                <w:webHidden/>
              </w:rPr>
              <w:tab/>
            </w:r>
            <w:r w:rsidR="00AC5F97">
              <w:rPr>
                <w:noProof/>
                <w:webHidden/>
              </w:rPr>
              <w:fldChar w:fldCharType="begin"/>
            </w:r>
            <w:r w:rsidR="00AC5F97">
              <w:rPr>
                <w:noProof/>
                <w:webHidden/>
              </w:rPr>
              <w:instrText xml:space="preserve"> PAGEREF _Toc168038044 \h </w:instrText>
            </w:r>
            <w:r w:rsidR="00AC5F97">
              <w:rPr>
                <w:noProof/>
                <w:webHidden/>
              </w:rPr>
            </w:r>
            <w:r w:rsidR="00AC5F97">
              <w:rPr>
                <w:noProof/>
                <w:webHidden/>
              </w:rPr>
              <w:fldChar w:fldCharType="separate"/>
            </w:r>
            <w:r w:rsidR="00AC5F97">
              <w:rPr>
                <w:noProof/>
                <w:webHidden/>
              </w:rPr>
              <w:t>12</w:t>
            </w:r>
            <w:r w:rsidR="00AC5F97">
              <w:rPr>
                <w:noProof/>
                <w:webHidden/>
              </w:rPr>
              <w:fldChar w:fldCharType="end"/>
            </w:r>
          </w:hyperlink>
        </w:p>
        <w:p w14:paraId="0669FAE1" w14:textId="4914F476" w:rsidR="00AC5F97" w:rsidRDefault="00000000">
          <w:pPr>
            <w:pStyle w:val="TDC2"/>
            <w:tabs>
              <w:tab w:val="right" w:leader="dot" w:pos="8494"/>
            </w:tabs>
            <w:rPr>
              <w:noProof/>
              <w:kern w:val="2"/>
              <w:sz w:val="22"/>
              <w:szCs w:val="22"/>
              <w:lang w:val="es-ES" w:eastAsia="es-ES" w:bidi="ar-SA"/>
              <w14:ligatures w14:val="standardContextual"/>
            </w:rPr>
          </w:pPr>
          <w:hyperlink w:anchor="_Toc168038045" w:history="1">
            <w:r w:rsidR="00AC5F97" w:rsidRPr="00034346">
              <w:rPr>
                <w:rStyle w:val="Hipervnculo"/>
                <w:noProof/>
              </w:rPr>
              <w:t>Appendix A</w:t>
            </w:r>
            <w:r w:rsidR="00AC5F97">
              <w:rPr>
                <w:noProof/>
                <w:webHidden/>
              </w:rPr>
              <w:tab/>
            </w:r>
            <w:r w:rsidR="00AC5F97">
              <w:rPr>
                <w:noProof/>
                <w:webHidden/>
              </w:rPr>
              <w:fldChar w:fldCharType="begin"/>
            </w:r>
            <w:r w:rsidR="00AC5F97">
              <w:rPr>
                <w:noProof/>
                <w:webHidden/>
              </w:rPr>
              <w:instrText xml:space="preserve"> PAGEREF _Toc168038045 \h </w:instrText>
            </w:r>
            <w:r w:rsidR="00AC5F97">
              <w:rPr>
                <w:noProof/>
                <w:webHidden/>
              </w:rPr>
            </w:r>
            <w:r w:rsidR="00AC5F97">
              <w:rPr>
                <w:noProof/>
                <w:webHidden/>
              </w:rPr>
              <w:fldChar w:fldCharType="separate"/>
            </w:r>
            <w:r w:rsidR="00AC5F97">
              <w:rPr>
                <w:noProof/>
                <w:webHidden/>
              </w:rPr>
              <w:t>12</w:t>
            </w:r>
            <w:r w:rsidR="00AC5F97">
              <w:rPr>
                <w:noProof/>
                <w:webHidden/>
              </w:rPr>
              <w:fldChar w:fldCharType="end"/>
            </w:r>
          </w:hyperlink>
        </w:p>
        <w:p w14:paraId="2ACA477B" w14:textId="682C1266" w:rsidR="00AC5F97" w:rsidRDefault="00000000">
          <w:pPr>
            <w:pStyle w:val="TDC1"/>
            <w:tabs>
              <w:tab w:val="right" w:leader="dot" w:pos="8494"/>
            </w:tabs>
            <w:rPr>
              <w:noProof/>
              <w:kern w:val="2"/>
              <w:sz w:val="22"/>
              <w:szCs w:val="22"/>
              <w:lang w:val="es-ES" w:eastAsia="es-ES" w:bidi="ar-SA"/>
              <w14:ligatures w14:val="standardContextual"/>
            </w:rPr>
          </w:pPr>
          <w:hyperlink w:anchor="_Toc168038046" w:history="1">
            <w:r w:rsidR="00AC5F97" w:rsidRPr="00034346">
              <w:rPr>
                <w:rStyle w:val="Hipervnculo"/>
                <w:noProof/>
                <w:lang w:val="es-ES"/>
              </w:rPr>
              <w:t>Bibliography</w:t>
            </w:r>
            <w:r w:rsidR="00AC5F97">
              <w:rPr>
                <w:noProof/>
                <w:webHidden/>
              </w:rPr>
              <w:tab/>
            </w:r>
            <w:r w:rsidR="00AC5F97">
              <w:rPr>
                <w:noProof/>
                <w:webHidden/>
              </w:rPr>
              <w:fldChar w:fldCharType="begin"/>
            </w:r>
            <w:r w:rsidR="00AC5F97">
              <w:rPr>
                <w:noProof/>
                <w:webHidden/>
              </w:rPr>
              <w:instrText xml:space="preserve"> PAGEREF _Toc168038046 \h </w:instrText>
            </w:r>
            <w:r w:rsidR="00AC5F97">
              <w:rPr>
                <w:noProof/>
                <w:webHidden/>
              </w:rPr>
            </w:r>
            <w:r w:rsidR="00AC5F97">
              <w:rPr>
                <w:noProof/>
                <w:webHidden/>
              </w:rPr>
              <w:fldChar w:fldCharType="separate"/>
            </w:r>
            <w:r w:rsidR="00AC5F97">
              <w:rPr>
                <w:noProof/>
                <w:webHidden/>
              </w:rPr>
              <w:t>12</w:t>
            </w:r>
            <w:r w:rsidR="00AC5F97">
              <w:rPr>
                <w:noProof/>
                <w:webHidden/>
              </w:rPr>
              <w:fldChar w:fldCharType="end"/>
            </w:r>
          </w:hyperlink>
        </w:p>
        <w:p w14:paraId="3412C6BE" w14:textId="2D2506F0" w:rsidR="00A15623" w:rsidRDefault="00A15623">
          <w:r>
            <w:rPr>
              <w:b/>
              <w:bCs/>
            </w:rPr>
            <w:fldChar w:fldCharType="end"/>
          </w:r>
        </w:p>
      </w:sdtContent>
    </w:sdt>
    <w:p w14:paraId="434C9BBF" w14:textId="77777777" w:rsidR="00E732AB" w:rsidRDefault="00E732AB" w:rsidP="00A15623">
      <w:pPr>
        <w:rPr>
          <w:rFonts w:asciiTheme="majorHAnsi" w:eastAsiaTheme="majorEastAsia" w:hAnsiTheme="majorHAnsi" w:cstheme="majorBidi"/>
          <w:color w:val="764673" w:themeColor="accent6" w:themeShade="BF"/>
          <w:sz w:val="40"/>
          <w:szCs w:val="40"/>
        </w:rPr>
      </w:pPr>
      <w:r>
        <w:br w:type="page"/>
      </w:r>
    </w:p>
    <w:p w14:paraId="770E73F1" w14:textId="157EFA14" w:rsidR="003F1684" w:rsidRDefault="003F1684" w:rsidP="00A15623">
      <w:pPr>
        <w:pStyle w:val="Ttulo1"/>
      </w:pPr>
      <w:bookmarkStart w:id="0" w:name="_Toc168038036"/>
      <w:r>
        <w:lastRenderedPageBreak/>
        <w:t>Motivation</w:t>
      </w:r>
      <w:bookmarkEnd w:id="0"/>
    </w:p>
    <w:p w14:paraId="2FD67A05" w14:textId="41AF3C92" w:rsidR="00974E1B" w:rsidRPr="00974E1B" w:rsidRDefault="00974E1B" w:rsidP="00A15623">
      <w:r w:rsidRPr="0007432F">
        <w:t>Data science requires techniques to extract insights from complex datasets. For our</w:t>
      </w:r>
      <w:r w:rsidRPr="00974E1B">
        <w:t xml:space="preserve"> final project, we chose a Spanish wine dataset </w:t>
      </w:r>
      <w:sdt>
        <w:sdtPr>
          <w:id w:val="1121271959"/>
          <w:citation/>
        </w:sdtPr>
        <w:sdtContent>
          <w:r w:rsidR="00AC5F97">
            <w:fldChar w:fldCharType="begin"/>
          </w:r>
          <w:r w:rsidR="00AC5F97" w:rsidRPr="00AC5F97">
            <w:rPr>
              <w:lang w:val="en-GB"/>
            </w:rPr>
            <w:instrText xml:space="preserve"> CITATION dataset \l 3082 </w:instrText>
          </w:r>
          <w:r w:rsidR="00AC5F97">
            <w:fldChar w:fldCharType="separate"/>
          </w:r>
          <w:r w:rsidR="00AC5F97" w:rsidRPr="00AC5F97">
            <w:rPr>
              <w:noProof/>
              <w:lang w:val="en-GB"/>
            </w:rPr>
            <w:t>(dataset)</w:t>
          </w:r>
          <w:r w:rsidR="00AC5F97">
            <w:fldChar w:fldCharType="end"/>
          </w:r>
        </w:sdtContent>
      </w:sdt>
      <w:r w:rsidR="00AC5F97">
        <w:t xml:space="preserve"> </w:t>
      </w:r>
      <w:r w:rsidRPr="00974E1B">
        <w:t>to apply a variety of methods studied in class: Principal Component Analysis (PCA), Multidimensional Scaling (MDS), Correspondence Analysis (CA), Clustering, Quadratic Discriminant Analysis (QDA), and Linear Discriminant Analysis (LDA).</w:t>
      </w:r>
    </w:p>
    <w:p w14:paraId="2B31C222" w14:textId="41BD1899" w:rsidR="002615DD" w:rsidRDefault="002615DD" w:rsidP="00A15623">
      <w:r>
        <w:t>It is quite difficult to get one dataset which can be used for all these indicated techniques. Majority of datasets are not diverse enough to allow for a detailed analysis, a large portion of them consist of either numeric or categorical data. The Spanish wine dataset provides us many useful attributes as compared to the other datasets so that we can use this data for dimensionality reduction by using PCA, for visualizing the similarities between the samples by using MDS, for analyzing the categorical data by using CA and finally for classification by using QDA/LDA. It also naturally supports clustering because it often follows inherent grouping of wines by type and/or origin.</w:t>
      </w:r>
    </w:p>
    <w:p w14:paraId="66BF24F0" w14:textId="77777777" w:rsidR="00FA15A7" w:rsidRDefault="002615DD" w:rsidP="00A15623">
      <w:r>
        <w:t>This is done not only for the practical application of these methods in the project but also to show that data analysis methods have significant uses when applied in a practical scenario.</w:t>
      </w:r>
    </w:p>
    <w:p w14:paraId="67D2AEB9" w14:textId="1B402B1B" w:rsidR="00D431E8" w:rsidRDefault="00D431E8" w:rsidP="00A15623">
      <w:r w:rsidRPr="00D431E8">
        <w:t>Additionally, we aim to improve our communication skills by effectively presenting the results to diverse audiences with varying levels of data science knowledge, translating complex analytical findings into accessible insights.</w:t>
      </w:r>
      <w:r w:rsidR="00DD60D3">
        <w:t xml:space="preserve"> </w:t>
      </w:r>
      <w:r w:rsidR="005954EB" w:rsidRPr="005954EB">
        <w:t xml:space="preserve">However, all the results obtained </w:t>
      </w:r>
      <w:r w:rsidR="000868DA">
        <w:t>may be more elaborated in the RMD attached file (Appendix A).</w:t>
      </w:r>
    </w:p>
    <w:p w14:paraId="1AA89909" w14:textId="378797AE" w:rsidR="00692B84" w:rsidRDefault="00692B84" w:rsidP="00A15623">
      <w:pPr>
        <w:pStyle w:val="Ttulo1"/>
      </w:pPr>
      <w:bookmarkStart w:id="1" w:name="_Toc168038037"/>
      <w:r>
        <w:t>The dataset</w:t>
      </w:r>
      <w:bookmarkEnd w:id="1"/>
    </w:p>
    <w:p w14:paraId="5CC64559" w14:textId="398F85F5" w:rsidR="00EC7C6A" w:rsidRPr="00EC7C6A" w:rsidRDefault="00EC7C6A" w:rsidP="00A15623">
      <w:r w:rsidRPr="00EC7C6A">
        <w:t>The selected data</w:t>
      </w:r>
      <w:r>
        <w:t xml:space="preserve"> </w:t>
      </w:r>
      <w:r w:rsidRPr="00EC7C6A">
        <w:t>is suitable to work through all the methods addressed above given that it contains both</w:t>
      </w:r>
      <w:r>
        <w:t xml:space="preserve"> numerical</w:t>
      </w:r>
      <w:r w:rsidRPr="00EC7C6A">
        <w:t xml:space="preserve"> and categorical data type. In particular, the given table consists of five categorical variables like winery or region, and 6 numerical variables containing information on wine age, properties, and individual ratings. However, based on the technique utilized some of these variables can be taken as both numerical and categorical when fitting the model.</w:t>
      </w:r>
      <w:r w:rsidR="006133FC">
        <w:t xml:space="preserve"> </w:t>
      </w:r>
      <w:r w:rsidR="00DB1C2A">
        <w:t>There is a total of 7500 observations.</w:t>
      </w:r>
    </w:p>
    <w:p w14:paraId="4F0F8C38" w14:textId="16F763D7" w:rsidR="00EC7C6A" w:rsidRDefault="00EC7C6A" w:rsidP="00A15623">
      <w:proofErr w:type="gramStart"/>
      <w:r>
        <w:t>The vast majority of</w:t>
      </w:r>
      <w:proofErr w:type="gramEnd"/>
      <w:r>
        <w:t xml:space="preserve"> the methods, such as</w:t>
      </w:r>
      <w:r w:rsidRPr="00EC7C6A">
        <w:t xml:space="preserve"> PCA</w:t>
      </w:r>
      <w:r>
        <w:t>,</w:t>
      </w:r>
      <w:r w:rsidR="00F73C08">
        <w:t xml:space="preserve"> requires the input data to possess </w:t>
      </w:r>
      <w:r w:rsidR="008E3F04">
        <w:t>specific characteristics</w:t>
      </w:r>
      <w:r w:rsidRPr="00EC7C6A">
        <w:t>. For instance, PCA often works best when the numerical data conforms to a normal distribution or other distributions like binomial, exponentially, or gamma distributed data. Nonetheless, by looking at the distribution of the numerical variables we have chosen for our study, it is easy to notice that they do not meet these requirements. As in most other data science projects, it will be also necessary to preprocess our data before analysing it.</w:t>
      </w:r>
    </w:p>
    <w:p w14:paraId="74FC78A4" w14:textId="304E834A" w:rsidR="00907A62" w:rsidRDefault="001F13BB" w:rsidP="00A15623">
      <w:pPr>
        <w:pStyle w:val="Ttulo2"/>
      </w:pPr>
      <w:bookmarkStart w:id="2" w:name="_Toc168038038"/>
      <w:r>
        <w:t>Preprocessing</w:t>
      </w:r>
      <w:bookmarkEnd w:id="2"/>
    </w:p>
    <w:p w14:paraId="6AE980A9" w14:textId="55A3D8EE" w:rsidR="001F13BB" w:rsidRDefault="005F121E" w:rsidP="00A15623">
      <w:proofErr w:type="gramStart"/>
      <w:r>
        <w:t>In order to</w:t>
      </w:r>
      <w:proofErr w:type="gramEnd"/>
      <w:r>
        <w:t xml:space="preserve"> obtain better results from the methods, some preprocessing techniques will be applied </w:t>
      </w:r>
      <w:r w:rsidR="00AD1CA4">
        <w:t xml:space="preserve">to </w:t>
      </w:r>
      <w:r w:rsidR="00A31F96">
        <w:t>improve the properties</w:t>
      </w:r>
      <w:r w:rsidR="00AD1CA4">
        <w:t xml:space="preserve"> of the input data</w:t>
      </w:r>
      <w:r w:rsidR="00A31F96">
        <w:t>.</w:t>
      </w:r>
      <w:r w:rsidR="00AD1CA4">
        <w:t xml:space="preserve"> </w:t>
      </w:r>
      <w:r w:rsidR="005228EB">
        <w:t xml:space="preserve">Among all these tools, we are going to focus </w:t>
      </w:r>
      <w:r w:rsidR="006A4137">
        <w:t>on</w:t>
      </w:r>
      <w:r w:rsidR="005228EB">
        <w:t xml:space="preserve"> linear transforms of data and </w:t>
      </w:r>
      <w:r w:rsidR="006A4137">
        <w:t>outlier treatment.</w:t>
      </w:r>
    </w:p>
    <w:p w14:paraId="488B8226" w14:textId="5F85ABA3" w:rsidR="00F30B73" w:rsidRDefault="00F30B73" w:rsidP="00A15623">
      <w:proofErr w:type="gramStart"/>
      <w:r>
        <w:lastRenderedPageBreak/>
        <w:t>First of all</w:t>
      </w:r>
      <w:proofErr w:type="gramEnd"/>
      <w:r>
        <w:t xml:space="preserve">, </w:t>
      </w:r>
      <w:r w:rsidR="003C0370">
        <w:t xml:space="preserve">missing values are omitted. Then, </w:t>
      </w:r>
      <w:r w:rsidR="004B2F1A">
        <w:t>variables where lower values cumulate much more probability than higher ones, are transformed with the logarithm to distribute the data. Then, in some variables, outliers are also removed.</w:t>
      </w:r>
    </w:p>
    <w:p w14:paraId="3AD733AF" w14:textId="5D4929E8" w:rsidR="00CC51CE" w:rsidRDefault="00364F3A" w:rsidP="00A15623">
      <w:r>
        <w:rPr>
          <w:noProof/>
        </w:rPr>
        <w:drawing>
          <wp:anchor distT="0" distB="0" distL="114300" distR="114300" simplePos="0" relativeHeight="251553792" behindDoc="1" locked="0" layoutInCell="1" allowOverlap="1" wp14:anchorId="7103CA5E" wp14:editId="569AF16F">
            <wp:simplePos x="0" y="0"/>
            <wp:positionH relativeFrom="column">
              <wp:posOffset>0</wp:posOffset>
            </wp:positionH>
            <wp:positionV relativeFrom="paragraph">
              <wp:posOffset>321945</wp:posOffset>
            </wp:positionV>
            <wp:extent cx="2265680" cy="1419860"/>
            <wp:effectExtent l="0" t="0" r="1270" b="88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65680" cy="1419860"/>
                    </a:xfrm>
                    <a:prstGeom prst="rect">
                      <a:avLst/>
                    </a:prstGeom>
                  </pic:spPr>
                </pic:pic>
              </a:graphicData>
            </a:graphic>
            <wp14:sizeRelH relativeFrom="margin">
              <wp14:pctWidth>0</wp14:pctWidth>
            </wp14:sizeRelH>
            <wp14:sizeRelV relativeFrom="margin">
              <wp14:pctHeight>0</wp14:pctHeight>
            </wp14:sizeRelV>
          </wp:anchor>
        </w:drawing>
      </w:r>
      <w:r w:rsidR="00CC51CE">
        <w:t xml:space="preserve">For instance, </w:t>
      </w:r>
      <w:r w:rsidR="0013740A">
        <w:t>let’s consider the wine price as an example:</w:t>
      </w:r>
    </w:p>
    <w:p w14:paraId="71BD25C1" w14:textId="2225FC39" w:rsidR="0013740A" w:rsidRDefault="00364F3A" w:rsidP="00A15623">
      <w:r>
        <w:rPr>
          <w:noProof/>
        </w:rPr>
        <w:drawing>
          <wp:anchor distT="0" distB="0" distL="114300" distR="114300" simplePos="0" relativeHeight="251573248" behindDoc="1" locked="0" layoutInCell="1" allowOverlap="1" wp14:anchorId="1BDD6A5E" wp14:editId="169DF6E4">
            <wp:simplePos x="0" y="0"/>
            <wp:positionH relativeFrom="column">
              <wp:posOffset>3415665</wp:posOffset>
            </wp:positionH>
            <wp:positionV relativeFrom="paragraph">
              <wp:posOffset>40640</wp:posOffset>
            </wp:positionV>
            <wp:extent cx="2357120" cy="1377950"/>
            <wp:effectExtent l="0" t="0" r="5080" b="0"/>
            <wp:wrapTight wrapText="bothSides">
              <wp:wrapPolygon edited="0">
                <wp:start x="0" y="0"/>
                <wp:lineTo x="0" y="21202"/>
                <wp:lineTo x="21472" y="21202"/>
                <wp:lineTo x="21472"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57120" cy="1377950"/>
                    </a:xfrm>
                    <a:prstGeom prst="rect">
                      <a:avLst/>
                    </a:prstGeom>
                  </pic:spPr>
                </pic:pic>
              </a:graphicData>
            </a:graphic>
            <wp14:sizeRelH relativeFrom="margin">
              <wp14:pctWidth>0</wp14:pctWidth>
            </wp14:sizeRelH>
            <wp14:sizeRelV relativeFrom="margin">
              <wp14:pctHeight>0</wp14:pctHeight>
            </wp14:sizeRelV>
          </wp:anchor>
        </w:drawing>
      </w:r>
    </w:p>
    <w:p w14:paraId="4D7D0E19" w14:textId="7492EE4F" w:rsidR="00CC51CE" w:rsidRDefault="00364F3A" w:rsidP="00A15623">
      <w:r>
        <w:rPr>
          <w:noProof/>
        </w:rPr>
        <mc:AlternateContent>
          <mc:Choice Requires="wps">
            <w:drawing>
              <wp:anchor distT="0" distB="0" distL="114300" distR="114300" simplePos="0" relativeHeight="251592704" behindDoc="0" locked="0" layoutInCell="1" allowOverlap="1" wp14:anchorId="43CD40B0" wp14:editId="3D4BFA2A">
                <wp:simplePos x="0" y="0"/>
                <wp:positionH relativeFrom="column">
                  <wp:posOffset>2265680</wp:posOffset>
                </wp:positionH>
                <wp:positionV relativeFrom="paragraph">
                  <wp:posOffset>117187</wp:posOffset>
                </wp:positionV>
                <wp:extent cx="1045556" cy="417369"/>
                <wp:effectExtent l="0" t="19050" r="40640" b="40005"/>
                <wp:wrapNone/>
                <wp:docPr id="13" name="Flecha: a la derecha 13"/>
                <wp:cNvGraphicFramePr/>
                <a:graphic xmlns:a="http://schemas.openxmlformats.org/drawingml/2006/main">
                  <a:graphicData uri="http://schemas.microsoft.com/office/word/2010/wordprocessingShape">
                    <wps:wsp>
                      <wps:cNvSpPr/>
                      <wps:spPr>
                        <a:xfrm>
                          <a:off x="0" y="0"/>
                          <a:ext cx="1045556" cy="417369"/>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A48316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3" o:spid="_x0000_s1026" type="#_x0000_t13" style="position:absolute;margin-left:178.4pt;margin-top:9.25pt;width:82.35pt;height:32.85pt;z-index:251592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" adj="17289" fillcolor="white [3201]" strokecolor="#9e5e9b [3209]" strokeweight="1.5pt">
                <v:stroke endcap="round"/>
              </v:shape>
            </w:pict>
          </mc:Fallback>
        </mc:AlternateContent>
      </w:r>
    </w:p>
    <w:p w14:paraId="4049BAC0" w14:textId="7D643619" w:rsidR="006A4137" w:rsidRDefault="006A4137" w:rsidP="00A15623"/>
    <w:p w14:paraId="5353F51C" w14:textId="25DA3603" w:rsidR="00A2081F" w:rsidRDefault="00226C35" w:rsidP="00A15623">
      <w:r>
        <w:rPr>
          <w:noProof/>
        </w:rPr>
        <mc:AlternateContent>
          <mc:Choice Requires="wps">
            <w:drawing>
              <wp:anchor distT="0" distB="0" distL="114300" distR="114300" simplePos="0" relativeHeight="251790336" behindDoc="1" locked="0" layoutInCell="1" allowOverlap="1" wp14:anchorId="760E9400" wp14:editId="2E194B50">
                <wp:simplePos x="0" y="0"/>
                <wp:positionH relativeFrom="column">
                  <wp:posOffset>3729990</wp:posOffset>
                </wp:positionH>
                <wp:positionV relativeFrom="paragraph">
                  <wp:posOffset>288925</wp:posOffset>
                </wp:positionV>
                <wp:extent cx="561975" cy="180975"/>
                <wp:effectExtent l="0" t="0" r="9525" b="9525"/>
                <wp:wrapTight wrapText="bothSides">
                  <wp:wrapPolygon edited="0">
                    <wp:start x="0" y="0"/>
                    <wp:lineTo x="0" y="20463"/>
                    <wp:lineTo x="21234" y="20463"/>
                    <wp:lineTo x="21234" y="0"/>
                    <wp:lineTo x="0" y="0"/>
                  </wp:wrapPolygon>
                </wp:wrapTight>
                <wp:docPr id="23" name="Cuadro de texto 23"/>
                <wp:cNvGraphicFramePr/>
                <a:graphic xmlns:a="http://schemas.openxmlformats.org/drawingml/2006/main">
                  <a:graphicData uri="http://schemas.microsoft.com/office/word/2010/wordprocessingShape">
                    <wps:wsp>
                      <wps:cNvSpPr txBox="1"/>
                      <wps:spPr>
                        <a:xfrm>
                          <a:off x="0" y="0"/>
                          <a:ext cx="561975" cy="180975"/>
                        </a:xfrm>
                        <a:prstGeom prst="rect">
                          <a:avLst/>
                        </a:prstGeom>
                        <a:solidFill>
                          <a:prstClr val="white"/>
                        </a:solidFill>
                        <a:ln>
                          <a:noFill/>
                        </a:ln>
                      </wps:spPr>
                      <wps:txbx>
                        <w:txbxContent>
                          <w:p w14:paraId="3D99DFE0" w14:textId="571E1E04" w:rsidR="00226C35" w:rsidRPr="00652DD5" w:rsidRDefault="00226C35" w:rsidP="00226C35">
                            <w:pPr>
                              <w:pStyle w:val="Descripcin"/>
                              <w:rPr>
                                <w:noProof/>
                              </w:rPr>
                            </w:pPr>
                            <w: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E9400" id="Cuadro de texto 23" o:spid="_x0000_s1030" type="#_x0000_t202" style="position:absolute;left:0;text-align:left;margin-left:293.7pt;margin-top:22.75pt;width:44.25pt;height:14.25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" stroked="f">
                <v:textbox inset="0,0,0,0">
                  <w:txbxContent>
                    <w:p w14:paraId="3D99DFE0" w14:textId="571E1E04" w:rsidR="00226C35" w:rsidRPr="00652DD5" w:rsidRDefault="00226C35" w:rsidP="00226C35">
                      <w:pPr>
                        <w:pStyle w:val="Descripcin"/>
                        <w:rPr>
                          <w:noProof/>
                        </w:rPr>
                      </w:pPr>
                      <w:r>
                        <w:t>Figure 2</w:t>
                      </w:r>
                    </w:p>
                  </w:txbxContent>
                </v:textbox>
                <w10:wrap type="tight"/>
              </v:shape>
            </w:pict>
          </mc:Fallback>
        </mc:AlternateContent>
      </w:r>
    </w:p>
    <w:p w14:paraId="6CF2F858" w14:textId="6CBCE641" w:rsidR="00A2081F" w:rsidRDefault="00226C35" w:rsidP="00A15623">
      <w:r>
        <w:rPr>
          <w:noProof/>
        </w:rPr>
        <mc:AlternateContent>
          <mc:Choice Requires="wps">
            <w:drawing>
              <wp:anchor distT="0" distB="0" distL="114300" distR="114300" simplePos="0" relativeHeight="251788288" behindDoc="0" locked="0" layoutInCell="1" allowOverlap="1" wp14:anchorId="322EB8E1" wp14:editId="16166C78">
                <wp:simplePos x="0" y="0"/>
                <wp:positionH relativeFrom="column">
                  <wp:posOffset>253365</wp:posOffset>
                </wp:positionH>
                <wp:positionV relativeFrom="paragraph">
                  <wp:posOffset>24765</wp:posOffset>
                </wp:positionV>
                <wp:extent cx="533400" cy="146050"/>
                <wp:effectExtent l="0" t="0" r="0" b="635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533400" cy="146050"/>
                        </a:xfrm>
                        <a:prstGeom prst="rect">
                          <a:avLst/>
                        </a:prstGeom>
                        <a:solidFill>
                          <a:prstClr val="white"/>
                        </a:solidFill>
                        <a:ln>
                          <a:noFill/>
                        </a:ln>
                      </wps:spPr>
                      <wps:txbx>
                        <w:txbxContent>
                          <w:p w14:paraId="41D8772F" w14:textId="041802CB" w:rsidR="00226C35" w:rsidRDefault="00226C35" w:rsidP="00226C35">
                            <w:pPr>
                              <w:pStyle w:val="Descripcin"/>
                            </w:pPr>
                            <w:r>
                              <w:t>Figure 1</w:t>
                            </w:r>
                          </w:p>
                          <w:p w14:paraId="4DD87AF3" w14:textId="77777777" w:rsidR="00226C35" w:rsidRPr="00226C35" w:rsidRDefault="00226C35" w:rsidP="00226C3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EB8E1" id="Cuadro de texto 21" o:spid="_x0000_s1031" type="#_x0000_t202" style="position:absolute;left:0;text-align:left;margin-left:19.95pt;margin-top:1.95pt;width:42pt;height:11.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" stroked="f">
                <v:textbox inset="0,0,0,0">
                  <w:txbxContent>
                    <w:p w14:paraId="41D8772F" w14:textId="041802CB" w:rsidR="00226C35" w:rsidRDefault="00226C35" w:rsidP="00226C35">
                      <w:pPr>
                        <w:pStyle w:val="Descripcin"/>
                      </w:pPr>
                      <w:r>
                        <w:t>Figure 1</w:t>
                      </w:r>
                    </w:p>
                    <w:p w14:paraId="4DD87AF3" w14:textId="77777777" w:rsidR="00226C35" w:rsidRPr="00226C35" w:rsidRDefault="00226C35" w:rsidP="00226C35"/>
                  </w:txbxContent>
                </v:textbox>
                <w10:wrap type="square"/>
              </v:shape>
            </w:pict>
          </mc:Fallback>
        </mc:AlternateContent>
      </w:r>
    </w:p>
    <w:p w14:paraId="48388C03" w14:textId="2708B3C5" w:rsidR="004B2F1A" w:rsidRDefault="004B2F1A" w:rsidP="00A15623">
      <w:r>
        <w:t>After preprocessing, alt</w:t>
      </w:r>
      <w:r w:rsidR="00AE4FC5">
        <w:t>hough variables may not yet follow a gaussian distribution, applying techniques to the processed data yields better results.</w:t>
      </w:r>
    </w:p>
    <w:p w14:paraId="5F236B3C" w14:textId="16C0CDC6" w:rsidR="00E62D19" w:rsidRDefault="00E62D19" w:rsidP="00A15623">
      <w:pPr>
        <w:pStyle w:val="Ttulo1"/>
      </w:pPr>
      <w:bookmarkStart w:id="3" w:name="_Toc168038039"/>
      <w:r>
        <w:t>PCA</w:t>
      </w:r>
      <w:bookmarkEnd w:id="3"/>
    </w:p>
    <w:p w14:paraId="5A5BF075" w14:textId="5327FE99" w:rsidR="00E86BB6" w:rsidRDefault="0099748A" w:rsidP="00A15623">
      <w:r w:rsidRPr="0099748A">
        <w:t xml:space="preserve">PCA is a statistical technique that is used in data analysis </w:t>
      </w:r>
      <w:proofErr w:type="gramStart"/>
      <w:r w:rsidRPr="0099748A">
        <w:t>in order to</w:t>
      </w:r>
      <w:proofErr w:type="gramEnd"/>
      <w:r w:rsidRPr="0099748A">
        <w:t xml:space="preserve"> achieve a lower dimensional representation of the input data </w:t>
      </w:r>
      <w:r w:rsidR="00AB4582">
        <w:t xml:space="preserve">while </w:t>
      </w:r>
      <w:r w:rsidRPr="0099748A">
        <w:t>retain</w:t>
      </w:r>
      <w:r w:rsidR="00AB4582">
        <w:t>ing</w:t>
      </w:r>
      <w:r w:rsidRPr="0099748A">
        <w:t xml:space="preserve"> maximum variability of the data. This is achieved through a process of finding new variables </w:t>
      </w:r>
      <w:r w:rsidR="00E86BB6">
        <w:t xml:space="preserve">named </w:t>
      </w:r>
      <w:proofErr w:type="gramStart"/>
      <w:r w:rsidRPr="0099748A">
        <w:t>principle</w:t>
      </w:r>
      <w:proofErr w:type="gramEnd"/>
      <w:r w:rsidRPr="0099748A">
        <w:t xml:space="preserve"> components which are orthogonal and are obtained as linear combinations of the original variables. </w:t>
      </w:r>
    </w:p>
    <w:p w14:paraId="71821495" w14:textId="2EC518FA" w:rsidR="004D01B5" w:rsidRDefault="00131C9F" w:rsidP="00A15623">
      <w:r>
        <w:t xml:space="preserve">After </w:t>
      </w:r>
      <w:r w:rsidR="0050425D">
        <w:t>applying PCA we obtain the following table:</w:t>
      </w:r>
    </w:p>
    <w:tbl>
      <w:tblPr>
        <w:tblStyle w:val="Tabladelista6concolores-nfasis6"/>
        <w:tblW w:w="0" w:type="auto"/>
        <w:tblLook w:val="04A0" w:firstRow="1" w:lastRow="0" w:firstColumn="1" w:lastColumn="0" w:noHBand="0" w:noVBand="1"/>
      </w:tblPr>
      <w:tblGrid>
        <w:gridCol w:w="1555"/>
        <w:gridCol w:w="1842"/>
        <w:gridCol w:w="2552"/>
        <w:gridCol w:w="2545"/>
      </w:tblGrid>
      <w:tr w:rsidR="0073618C" w14:paraId="27F6C26C" w14:textId="77777777" w:rsidTr="00226C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2E453BF" w14:textId="22FB9EC4" w:rsidR="0073618C" w:rsidRDefault="0073618C" w:rsidP="00A15623">
            <w:r>
              <w:t>Component</w:t>
            </w:r>
          </w:p>
        </w:tc>
        <w:tc>
          <w:tcPr>
            <w:tcW w:w="1842" w:type="dxa"/>
          </w:tcPr>
          <w:p w14:paraId="3C6DB069" w14:textId="50FE2EF9" w:rsidR="0073618C" w:rsidRDefault="0073618C" w:rsidP="00A15623">
            <w:pPr>
              <w:cnfStyle w:val="100000000000" w:firstRow="1" w:lastRow="0" w:firstColumn="0" w:lastColumn="0" w:oddVBand="0" w:evenVBand="0" w:oddHBand="0" w:evenHBand="0" w:firstRowFirstColumn="0" w:firstRowLastColumn="0" w:lastRowFirstColumn="0" w:lastRowLastColumn="0"/>
            </w:pPr>
            <w:r>
              <w:t>Eigenvalue</w:t>
            </w:r>
          </w:p>
        </w:tc>
        <w:tc>
          <w:tcPr>
            <w:tcW w:w="2552" w:type="dxa"/>
          </w:tcPr>
          <w:p w14:paraId="571586E2" w14:textId="4E9346F8" w:rsidR="0073618C" w:rsidRDefault="0073618C" w:rsidP="00A15623">
            <w:pPr>
              <w:cnfStyle w:val="100000000000" w:firstRow="1" w:lastRow="0" w:firstColumn="0" w:lastColumn="0" w:oddVBand="0" w:evenVBand="0" w:oddHBand="0" w:evenHBand="0" w:firstRowFirstColumn="0" w:firstRowLastColumn="0" w:lastRowFirstColumn="0" w:lastRowLastColumn="0"/>
            </w:pPr>
            <w:r>
              <w:t>% variance</w:t>
            </w:r>
          </w:p>
        </w:tc>
        <w:tc>
          <w:tcPr>
            <w:tcW w:w="2545" w:type="dxa"/>
          </w:tcPr>
          <w:p w14:paraId="6FE464AA" w14:textId="7EA10153" w:rsidR="0073618C" w:rsidRDefault="0073618C" w:rsidP="00A15623">
            <w:pPr>
              <w:cnfStyle w:val="100000000000" w:firstRow="1" w:lastRow="0" w:firstColumn="0" w:lastColumn="0" w:oddVBand="0" w:evenVBand="0" w:oddHBand="0" w:evenHBand="0" w:firstRowFirstColumn="0" w:firstRowLastColumn="0" w:lastRowFirstColumn="0" w:lastRowLastColumn="0"/>
            </w:pPr>
            <w:r>
              <w:t>% cumulative variance</w:t>
            </w:r>
            <w:r>
              <w:softHyphen/>
            </w:r>
            <w:r>
              <w:softHyphen/>
            </w:r>
          </w:p>
        </w:tc>
      </w:tr>
      <w:tr w:rsidR="0073618C" w14:paraId="0869E187" w14:textId="77777777" w:rsidTr="00226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08D7C08" w14:textId="7E6C995F" w:rsidR="0073618C" w:rsidRDefault="0073618C" w:rsidP="00A15623">
            <w:r>
              <w:t>1</w:t>
            </w:r>
          </w:p>
        </w:tc>
        <w:tc>
          <w:tcPr>
            <w:tcW w:w="1842" w:type="dxa"/>
          </w:tcPr>
          <w:p w14:paraId="0EDC0DBC" w14:textId="19A95A29" w:rsidR="0073618C" w:rsidRDefault="00C63BE6" w:rsidP="00A15623">
            <w:pPr>
              <w:cnfStyle w:val="000000100000" w:firstRow="0" w:lastRow="0" w:firstColumn="0" w:lastColumn="0" w:oddVBand="0" w:evenVBand="0" w:oddHBand="1" w:evenHBand="0" w:firstRowFirstColumn="0" w:firstRowLastColumn="0" w:lastRowFirstColumn="0" w:lastRowLastColumn="0"/>
            </w:pPr>
            <w:r>
              <w:t>2.12</w:t>
            </w:r>
          </w:p>
        </w:tc>
        <w:tc>
          <w:tcPr>
            <w:tcW w:w="2552" w:type="dxa"/>
          </w:tcPr>
          <w:p w14:paraId="2B079C12" w14:textId="3D8A3BB0" w:rsidR="0073618C" w:rsidRDefault="00C63BE6" w:rsidP="00A15623">
            <w:pPr>
              <w:cnfStyle w:val="000000100000" w:firstRow="0" w:lastRow="0" w:firstColumn="0" w:lastColumn="0" w:oddVBand="0" w:evenVBand="0" w:oddHBand="1" w:evenHBand="0" w:firstRowFirstColumn="0" w:firstRowLastColumn="0" w:lastRowFirstColumn="0" w:lastRowLastColumn="0"/>
            </w:pPr>
            <w:r>
              <w:t>35.45</w:t>
            </w:r>
          </w:p>
        </w:tc>
        <w:tc>
          <w:tcPr>
            <w:tcW w:w="2545" w:type="dxa"/>
          </w:tcPr>
          <w:p w14:paraId="5DFB2FE9" w14:textId="6D35E3EA" w:rsidR="0073618C" w:rsidRDefault="00C63BE6" w:rsidP="00A15623">
            <w:pPr>
              <w:cnfStyle w:val="000000100000" w:firstRow="0" w:lastRow="0" w:firstColumn="0" w:lastColumn="0" w:oddVBand="0" w:evenVBand="0" w:oddHBand="1" w:evenHBand="0" w:firstRowFirstColumn="0" w:firstRowLastColumn="0" w:lastRowFirstColumn="0" w:lastRowLastColumn="0"/>
            </w:pPr>
            <w:r>
              <w:t>35.45</w:t>
            </w:r>
          </w:p>
        </w:tc>
      </w:tr>
      <w:tr w:rsidR="0073618C" w14:paraId="396C4802" w14:textId="77777777" w:rsidTr="00226C35">
        <w:tc>
          <w:tcPr>
            <w:cnfStyle w:val="001000000000" w:firstRow="0" w:lastRow="0" w:firstColumn="1" w:lastColumn="0" w:oddVBand="0" w:evenVBand="0" w:oddHBand="0" w:evenHBand="0" w:firstRowFirstColumn="0" w:firstRowLastColumn="0" w:lastRowFirstColumn="0" w:lastRowLastColumn="0"/>
            <w:tcW w:w="1555" w:type="dxa"/>
          </w:tcPr>
          <w:p w14:paraId="60FDB063" w14:textId="2744C893" w:rsidR="0073618C" w:rsidRDefault="0073618C" w:rsidP="00A15623">
            <w:r>
              <w:t>2</w:t>
            </w:r>
          </w:p>
        </w:tc>
        <w:tc>
          <w:tcPr>
            <w:tcW w:w="1842" w:type="dxa"/>
          </w:tcPr>
          <w:p w14:paraId="7F64B694" w14:textId="709A1D2C" w:rsidR="0073618C" w:rsidRDefault="00C63BE6" w:rsidP="00A15623">
            <w:pPr>
              <w:cnfStyle w:val="000000000000" w:firstRow="0" w:lastRow="0" w:firstColumn="0" w:lastColumn="0" w:oddVBand="0" w:evenVBand="0" w:oddHBand="0" w:evenHBand="0" w:firstRowFirstColumn="0" w:firstRowLastColumn="0" w:lastRowFirstColumn="0" w:lastRowLastColumn="0"/>
            </w:pPr>
            <w:r>
              <w:t>1.18</w:t>
            </w:r>
          </w:p>
        </w:tc>
        <w:tc>
          <w:tcPr>
            <w:tcW w:w="2552" w:type="dxa"/>
          </w:tcPr>
          <w:p w14:paraId="55BD4C31" w14:textId="39DA7BB0" w:rsidR="0073618C" w:rsidRDefault="00C63BE6" w:rsidP="00A15623">
            <w:pPr>
              <w:cnfStyle w:val="000000000000" w:firstRow="0" w:lastRow="0" w:firstColumn="0" w:lastColumn="0" w:oddVBand="0" w:evenVBand="0" w:oddHBand="0" w:evenHBand="0" w:firstRowFirstColumn="0" w:firstRowLastColumn="0" w:lastRowFirstColumn="0" w:lastRowLastColumn="0"/>
            </w:pPr>
            <w:r>
              <w:t>19.68</w:t>
            </w:r>
          </w:p>
        </w:tc>
        <w:tc>
          <w:tcPr>
            <w:tcW w:w="2545" w:type="dxa"/>
          </w:tcPr>
          <w:p w14:paraId="5A20DA87" w14:textId="2543028E" w:rsidR="0073618C" w:rsidRDefault="00C63BE6" w:rsidP="00A15623">
            <w:pPr>
              <w:cnfStyle w:val="000000000000" w:firstRow="0" w:lastRow="0" w:firstColumn="0" w:lastColumn="0" w:oddVBand="0" w:evenVBand="0" w:oddHBand="0" w:evenHBand="0" w:firstRowFirstColumn="0" w:firstRowLastColumn="0" w:lastRowFirstColumn="0" w:lastRowLastColumn="0"/>
            </w:pPr>
            <w:r>
              <w:t>55.14</w:t>
            </w:r>
          </w:p>
        </w:tc>
      </w:tr>
      <w:tr w:rsidR="0073618C" w14:paraId="584177D4" w14:textId="77777777" w:rsidTr="00226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A133BD6" w14:textId="14CF7B02" w:rsidR="0073618C" w:rsidRDefault="0073618C" w:rsidP="00A15623">
            <w:r>
              <w:t>3</w:t>
            </w:r>
          </w:p>
        </w:tc>
        <w:tc>
          <w:tcPr>
            <w:tcW w:w="1842" w:type="dxa"/>
          </w:tcPr>
          <w:p w14:paraId="1EEB42AE" w14:textId="6AD086A0" w:rsidR="0073618C" w:rsidRDefault="00C63BE6" w:rsidP="00A15623">
            <w:pPr>
              <w:cnfStyle w:val="000000100000" w:firstRow="0" w:lastRow="0" w:firstColumn="0" w:lastColumn="0" w:oddVBand="0" w:evenVBand="0" w:oddHBand="1" w:evenHBand="0" w:firstRowFirstColumn="0" w:firstRowLastColumn="0" w:lastRowFirstColumn="0" w:lastRowLastColumn="0"/>
            </w:pPr>
            <w:r>
              <w:t>0.97</w:t>
            </w:r>
          </w:p>
        </w:tc>
        <w:tc>
          <w:tcPr>
            <w:tcW w:w="2552" w:type="dxa"/>
          </w:tcPr>
          <w:p w14:paraId="4269E10E" w14:textId="548D846B" w:rsidR="0073618C" w:rsidRDefault="00C63BE6" w:rsidP="00A15623">
            <w:pPr>
              <w:cnfStyle w:val="000000100000" w:firstRow="0" w:lastRow="0" w:firstColumn="0" w:lastColumn="0" w:oddVBand="0" w:evenVBand="0" w:oddHBand="1" w:evenHBand="0" w:firstRowFirstColumn="0" w:firstRowLastColumn="0" w:lastRowFirstColumn="0" w:lastRowLastColumn="0"/>
            </w:pPr>
            <w:r>
              <w:t>16.19</w:t>
            </w:r>
          </w:p>
        </w:tc>
        <w:tc>
          <w:tcPr>
            <w:tcW w:w="2545" w:type="dxa"/>
          </w:tcPr>
          <w:p w14:paraId="72EBB9BD" w14:textId="2E066D56" w:rsidR="0073618C" w:rsidRDefault="00C63BE6" w:rsidP="00A15623">
            <w:pPr>
              <w:cnfStyle w:val="000000100000" w:firstRow="0" w:lastRow="0" w:firstColumn="0" w:lastColumn="0" w:oddVBand="0" w:evenVBand="0" w:oddHBand="1" w:evenHBand="0" w:firstRowFirstColumn="0" w:firstRowLastColumn="0" w:lastRowFirstColumn="0" w:lastRowLastColumn="0"/>
            </w:pPr>
            <w:r>
              <w:t>71.33</w:t>
            </w:r>
          </w:p>
        </w:tc>
      </w:tr>
      <w:tr w:rsidR="0073618C" w14:paraId="282808FF" w14:textId="77777777" w:rsidTr="00226C35">
        <w:tc>
          <w:tcPr>
            <w:cnfStyle w:val="001000000000" w:firstRow="0" w:lastRow="0" w:firstColumn="1" w:lastColumn="0" w:oddVBand="0" w:evenVBand="0" w:oddHBand="0" w:evenHBand="0" w:firstRowFirstColumn="0" w:firstRowLastColumn="0" w:lastRowFirstColumn="0" w:lastRowLastColumn="0"/>
            <w:tcW w:w="1555" w:type="dxa"/>
          </w:tcPr>
          <w:p w14:paraId="629ED6B5" w14:textId="76AEB9C4" w:rsidR="0073618C" w:rsidRDefault="0073618C" w:rsidP="00A15623">
            <w:r>
              <w:t>4</w:t>
            </w:r>
          </w:p>
        </w:tc>
        <w:tc>
          <w:tcPr>
            <w:tcW w:w="1842" w:type="dxa"/>
          </w:tcPr>
          <w:p w14:paraId="029FBDAB" w14:textId="6FDBC77B" w:rsidR="0073618C" w:rsidRDefault="00C63BE6" w:rsidP="00A15623">
            <w:pPr>
              <w:cnfStyle w:val="000000000000" w:firstRow="0" w:lastRow="0" w:firstColumn="0" w:lastColumn="0" w:oddVBand="0" w:evenVBand="0" w:oddHBand="0" w:evenHBand="0" w:firstRowFirstColumn="0" w:firstRowLastColumn="0" w:lastRowFirstColumn="0" w:lastRowLastColumn="0"/>
            </w:pPr>
            <w:r>
              <w:t>0.94</w:t>
            </w:r>
          </w:p>
        </w:tc>
        <w:tc>
          <w:tcPr>
            <w:tcW w:w="2552" w:type="dxa"/>
          </w:tcPr>
          <w:p w14:paraId="453BE96A" w14:textId="4CA603BE" w:rsidR="0073618C" w:rsidRDefault="00C63BE6" w:rsidP="00A15623">
            <w:pPr>
              <w:cnfStyle w:val="000000000000" w:firstRow="0" w:lastRow="0" w:firstColumn="0" w:lastColumn="0" w:oddVBand="0" w:evenVBand="0" w:oddHBand="0" w:evenHBand="0" w:firstRowFirstColumn="0" w:firstRowLastColumn="0" w:lastRowFirstColumn="0" w:lastRowLastColumn="0"/>
            </w:pPr>
            <w:r>
              <w:t>15.66</w:t>
            </w:r>
          </w:p>
        </w:tc>
        <w:tc>
          <w:tcPr>
            <w:tcW w:w="2545" w:type="dxa"/>
          </w:tcPr>
          <w:p w14:paraId="26766C5E" w14:textId="6E919EE8" w:rsidR="0073618C" w:rsidRDefault="00C63BE6" w:rsidP="00A15623">
            <w:pPr>
              <w:cnfStyle w:val="000000000000" w:firstRow="0" w:lastRow="0" w:firstColumn="0" w:lastColumn="0" w:oddVBand="0" w:evenVBand="0" w:oddHBand="0" w:evenHBand="0" w:firstRowFirstColumn="0" w:firstRowLastColumn="0" w:lastRowFirstColumn="0" w:lastRowLastColumn="0"/>
            </w:pPr>
            <w:r>
              <w:t>87</w:t>
            </w:r>
          </w:p>
        </w:tc>
      </w:tr>
      <w:tr w:rsidR="0073618C" w14:paraId="1B446CEC" w14:textId="77777777" w:rsidTr="00226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2EDF6FB" w14:textId="16191433" w:rsidR="0073618C" w:rsidRDefault="00C63BE6" w:rsidP="00A15623">
            <w:r>
              <w:t>5</w:t>
            </w:r>
          </w:p>
        </w:tc>
        <w:tc>
          <w:tcPr>
            <w:tcW w:w="1842" w:type="dxa"/>
          </w:tcPr>
          <w:p w14:paraId="1E28B495" w14:textId="221B8E93" w:rsidR="0073618C" w:rsidRDefault="00C63BE6" w:rsidP="00A15623">
            <w:pPr>
              <w:cnfStyle w:val="000000100000" w:firstRow="0" w:lastRow="0" w:firstColumn="0" w:lastColumn="0" w:oddVBand="0" w:evenVBand="0" w:oddHBand="1" w:evenHBand="0" w:firstRowFirstColumn="0" w:firstRowLastColumn="0" w:lastRowFirstColumn="0" w:lastRowLastColumn="0"/>
            </w:pPr>
            <w:r>
              <w:t>0.52</w:t>
            </w:r>
          </w:p>
        </w:tc>
        <w:tc>
          <w:tcPr>
            <w:tcW w:w="2552" w:type="dxa"/>
          </w:tcPr>
          <w:p w14:paraId="1AA470DA" w14:textId="6C033A0F" w:rsidR="0073618C" w:rsidRDefault="00C63BE6" w:rsidP="00A15623">
            <w:pPr>
              <w:cnfStyle w:val="000000100000" w:firstRow="0" w:lastRow="0" w:firstColumn="0" w:lastColumn="0" w:oddVBand="0" w:evenVBand="0" w:oddHBand="1" w:evenHBand="0" w:firstRowFirstColumn="0" w:firstRowLastColumn="0" w:lastRowFirstColumn="0" w:lastRowLastColumn="0"/>
            </w:pPr>
            <w:r>
              <w:t>8.75</w:t>
            </w:r>
          </w:p>
        </w:tc>
        <w:tc>
          <w:tcPr>
            <w:tcW w:w="2545" w:type="dxa"/>
          </w:tcPr>
          <w:p w14:paraId="318A21EE" w14:textId="21D0983E" w:rsidR="0073618C" w:rsidRDefault="00C63BE6" w:rsidP="00A15623">
            <w:pPr>
              <w:cnfStyle w:val="000000100000" w:firstRow="0" w:lastRow="0" w:firstColumn="0" w:lastColumn="0" w:oddVBand="0" w:evenVBand="0" w:oddHBand="1" w:evenHBand="0" w:firstRowFirstColumn="0" w:firstRowLastColumn="0" w:lastRowFirstColumn="0" w:lastRowLastColumn="0"/>
            </w:pPr>
            <w:r>
              <w:t>95.76</w:t>
            </w:r>
          </w:p>
        </w:tc>
      </w:tr>
      <w:tr w:rsidR="0073618C" w14:paraId="33BBF869" w14:textId="77777777" w:rsidTr="00226C35">
        <w:tc>
          <w:tcPr>
            <w:cnfStyle w:val="001000000000" w:firstRow="0" w:lastRow="0" w:firstColumn="1" w:lastColumn="0" w:oddVBand="0" w:evenVBand="0" w:oddHBand="0" w:evenHBand="0" w:firstRowFirstColumn="0" w:firstRowLastColumn="0" w:lastRowFirstColumn="0" w:lastRowLastColumn="0"/>
            <w:tcW w:w="1555" w:type="dxa"/>
          </w:tcPr>
          <w:p w14:paraId="6D6B1EBC" w14:textId="74E9D35C" w:rsidR="0073618C" w:rsidRDefault="0073618C" w:rsidP="00A15623">
            <w:r>
              <w:t>6</w:t>
            </w:r>
          </w:p>
        </w:tc>
        <w:tc>
          <w:tcPr>
            <w:tcW w:w="1842" w:type="dxa"/>
          </w:tcPr>
          <w:p w14:paraId="41870EE7" w14:textId="2F7EE46C" w:rsidR="0073618C" w:rsidRDefault="00C63BE6" w:rsidP="00A15623">
            <w:pPr>
              <w:cnfStyle w:val="000000000000" w:firstRow="0" w:lastRow="0" w:firstColumn="0" w:lastColumn="0" w:oddVBand="0" w:evenVBand="0" w:oddHBand="0" w:evenHBand="0" w:firstRowFirstColumn="0" w:firstRowLastColumn="0" w:lastRowFirstColumn="0" w:lastRowLastColumn="0"/>
            </w:pPr>
            <w:r>
              <w:t>0.25</w:t>
            </w:r>
          </w:p>
        </w:tc>
        <w:tc>
          <w:tcPr>
            <w:tcW w:w="2552" w:type="dxa"/>
          </w:tcPr>
          <w:p w14:paraId="75539074" w14:textId="2F536E1B" w:rsidR="0073618C" w:rsidRDefault="00C63BE6" w:rsidP="00A15623">
            <w:pPr>
              <w:cnfStyle w:val="000000000000" w:firstRow="0" w:lastRow="0" w:firstColumn="0" w:lastColumn="0" w:oddVBand="0" w:evenVBand="0" w:oddHBand="0" w:evenHBand="0" w:firstRowFirstColumn="0" w:firstRowLastColumn="0" w:lastRowFirstColumn="0" w:lastRowLastColumn="0"/>
            </w:pPr>
            <w:r>
              <w:t>4.24</w:t>
            </w:r>
          </w:p>
        </w:tc>
        <w:tc>
          <w:tcPr>
            <w:tcW w:w="2545" w:type="dxa"/>
          </w:tcPr>
          <w:p w14:paraId="21D9987F" w14:textId="0F436C3E" w:rsidR="0073618C" w:rsidRDefault="00C63BE6" w:rsidP="00A15623">
            <w:pPr>
              <w:cnfStyle w:val="000000000000" w:firstRow="0" w:lastRow="0" w:firstColumn="0" w:lastColumn="0" w:oddVBand="0" w:evenVBand="0" w:oddHBand="0" w:evenHBand="0" w:firstRowFirstColumn="0" w:firstRowLastColumn="0" w:lastRowFirstColumn="0" w:lastRowLastColumn="0"/>
            </w:pPr>
            <w:r>
              <w:t>100</w:t>
            </w:r>
          </w:p>
        </w:tc>
      </w:tr>
    </w:tbl>
    <w:p w14:paraId="7F5245D0" w14:textId="74C7E490" w:rsidR="00226C35" w:rsidRPr="00226C35" w:rsidRDefault="00226C35" w:rsidP="00A15623">
      <w:pPr>
        <w:rPr>
          <w:color w:val="764673" w:themeColor="accent6" w:themeShade="BF"/>
        </w:rPr>
      </w:pPr>
      <w:r w:rsidRPr="00226C35">
        <w:rPr>
          <w:color w:val="764673" w:themeColor="accent6" w:themeShade="BF"/>
        </w:rPr>
        <w:t>Table 1: Results of PCA</w:t>
      </w:r>
    </w:p>
    <w:p w14:paraId="7D32B4EA" w14:textId="59A73969" w:rsidR="00AD78A4" w:rsidRDefault="00AD78A4" w:rsidP="00A15623">
      <w:r>
        <w:t xml:space="preserve">If we stick to the 67% of variance explained, we get that we should extract the first three components. Therefore, we will end up working with half of the original dimensions and with a 71.74% of the total variance explained. If we based the decision on extracting those dimensions whose eigenvalue is greater than one, we would get the same result, so it seems </w:t>
      </w:r>
      <w:proofErr w:type="gramStart"/>
      <w:r>
        <w:t>pretty valid</w:t>
      </w:r>
      <w:proofErr w:type="gramEnd"/>
      <w:r>
        <w:t xml:space="preserve"> to take just the first three components.</w:t>
      </w:r>
    </w:p>
    <w:p w14:paraId="051760F2" w14:textId="7794D69E" w:rsidR="005C0816" w:rsidRDefault="00AD78A4" w:rsidP="00A15623">
      <w:proofErr w:type="gramStart"/>
      <w:r>
        <w:t>In order to</w:t>
      </w:r>
      <w:proofErr w:type="gramEnd"/>
      <w:r>
        <w:t xml:space="preserve"> analyze the loadings/correlations, we need to take into consideration the direction of the vectors (variables projected in the same axis are highly correlated - positively or negatively depending on the direction) and the length of the vectors (longer vectors mean higher correlation).</w:t>
      </w:r>
    </w:p>
    <w:p w14:paraId="19AC20BC" w14:textId="5172E37B" w:rsidR="005C0816" w:rsidRDefault="00226C35" w:rsidP="00A15623">
      <w:r>
        <w:rPr>
          <w:noProof/>
        </w:rPr>
        <w:lastRenderedPageBreak/>
        <w:drawing>
          <wp:anchor distT="0" distB="0" distL="114300" distR="114300" simplePos="0" relativeHeight="251671552" behindDoc="0" locked="0" layoutInCell="1" allowOverlap="1" wp14:anchorId="1A5E00E1" wp14:editId="4E54D287">
            <wp:simplePos x="0" y="0"/>
            <wp:positionH relativeFrom="column">
              <wp:posOffset>3883660</wp:posOffset>
            </wp:positionH>
            <wp:positionV relativeFrom="paragraph">
              <wp:posOffset>1009650</wp:posOffset>
            </wp:positionV>
            <wp:extent cx="1428115" cy="1485265"/>
            <wp:effectExtent l="0" t="0" r="635" b="63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28115" cy="1485265"/>
                    </a:xfrm>
                    <a:prstGeom prst="rect">
                      <a:avLst/>
                    </a:prstGeom>
                  </pic:spPr>
                </pic:pic>
              </a:graphicData>
            </a:graphic>
            <wp14:sizeRelH relativeFrom="margin">
              <wp14:pctWidth>0</wp14:pctWidth>
            </wp14:sizeRelH>
            <wp14:sizeRelV relativeFrom="margin">
              <wp14:pctHeight>0</wp14:pctHeight>
            </wp14:sizeRelV>
          </wp:anchor>
        </w:drawing>
      </w:r>
      <w:r w:rsidR="001131EE">
        <w:rPr>
          <w:noProof/>
        </w:rPr>
        <w:drawing>
          <wp:anchor distT="0" distB="0" distL="114300" distR="114300" simplePos="0" relativeHeight="251652096" behindDoc="0" locked="0" layoutInCell="1" allowOverlap="1" wp14:anchorId="6198C721" wp14:editId="7AB04B2D">
            <wp:simplePos x="0" y="0"/>
            <wp:positionH relativeFrom="column">
              <wp:posOffset>18415</wp:posOffset>
            </wp:positionH>
            <wp:positionV relativeFrom="paragraph">
              <wp:posOffset>33020</wp:posOffset>
            </wp:positionV>
            <wp:extent cx="1443990" cy="1452245"/>
            <wp:effectExtent l="0" t="0" r="381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43990" cy="1452245"/>
                    </a:xfrm>
                    <a:prstGeom prst="rect">
                      <a:avLst/>
                    </a:prstGeom>
                  </pic:spPr>
                </pic:pic>
              </a:graphicData>
            </a:graphic>
            <wp14:sizeRelH relativeFrom="margin">
              <wp14:pctWidth>0</wp14:pctWidth>
            </wp14:sizeRelH>
            <wp14:sizeRelV relativeFrom="margin">
              <wp14:pctHeight>0</wp14:pctHeight>
            </wp14:sizeRelV>
          </wp:anchor>
        </w:drawing>
      </w:r>
      <w:r w:rsidR="00D91D94" w:rsidRPr="00D91D94">
        <w:t xml:space="preserve">On the one hand, we see that the first dimension is highly correlated with price, rating, and age. Acidity is also correlated, although to a lesser extent and negatively. For the second component, we see that body is highly positively correlated, whilst </w:t>
      </w:r>
      <w:proofErr w:type="spellStart"/>
      <w:r w:rsidR="00D91D94" w:rsidRPr="00D91D94">
        <w:t>num_reviews</w:t>
      </w:r>
      <w:proofErr w:type="spellEnd"/>
      <w:r w:rsidR="00D91D94" w:rsidRPr="00D91D94">
        <w:t xml:space="preserve"> also </w:t>
      </w:r>
      <w:proofErr w:type="gramStart"/>
      <w:r w:rsidR="00D91D94" w:rsidRPr="00D91D94">
        <w:t>seems</w:t>
      </w:r>
      <w:proofErr w:type="gramEnd"/>
      <w:r w:rsidR="00D91D94" w:rsidRPr="00D91D94">
        <w:t xml:space="preserve"> to have a strong positive correlation.</w:t>
      </w:r>
    </w:p>
    <w:p w14:paraId="1E52D422" w14:textId="2BBAD5FC" w:rsidR="00D91D94" w:rsidRDefault="00226C35" w:rsidP="00A15623">
      <w:r>
        <w:rPr>
          <w:noProof/>
        </w:rPr>
        <mc:AlternateContent>
          <mc:Choice Requires="wps">
            <w:drawing>
              <wp:anchor distT="0" distB="0" distL="114300" distR="114300" simplePos="0" relativeHeight="251792384" behindDoc="0" locked="0" layoutInCell="1" allowOverlap="1" wp14:anchorId="04C300EC" wp14:editId="05FA9D53">
                <wp:simplePos x="0" y="0"/>
                <wp:positionH relativeFrom="column">
                  <wp:posOffset>272415</wp:posOffset>
                </wp:positionH>
                <wp:positionV relativeFrom="paragraph">
                  <wp:posOffset>111760</wp:posOffset>
                </wp:positionV>
                <wp:extent cx="561975" cy="171450"/>
                <wp:effectExtent l="0" t="0" r="9525"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561975" cy="171450"/>
                        </a:xfrm>
                        <a:prstGeom prst="rect">
                          <a:avLst/>
                        </a:prstGeom>
                        <a:solidFill>
                          <a:prstClr val="white"/>
                        </a:solidFill>
                        <a:ln>
                          <a:noFill/>
                        </a:ln>
                      </wps:spPr>
                      <wps:txbx>
                        <w:txbxContent>
                          <w:p w14:paraId="501DA8FC" w14:textId="3C61FA9A" w:rsidR="00226C35" w:rsidRPr="00F4230D" w:rsidRDefault="00226C35" w:rsidP="00226C35">
                            <w:pPr>
                              <w:pStyle w:val="Descripcin"/>
                              <w:rPr>
                                <w:noProof/>
                              </w:rPr>
                            </w:pPr>
                            <w: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300EC" id="Cuadro de texto 24" o:spid="_x0000_s1032" type="#_x0000_t202" style="position:absolute;left:0;text-align:left;margin-left:21.45pt;margin-top:8.8pt;width:44.25pt;height:13.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" stroked="f">
                <v:textbox inset="0,0,0,0">
                  <w:txbxContent>
                    <w:p w14:paraId="501DA8FC" w14:textId="3C61FA9A" w:rsidR="00226C35" w:rsidRPr="00F4230D" w:rsidRDefault="00226C35" w:rsidP="00226C35">
                      <w:pPr>
                        <w:pStyle w:val="Descripcin"/>
                        <w:rPr>
                          <w:noProof/>
                        </w:rPr>
                      </w:pPr>
                      <w:r>
                        <w:t>Figure 3</w:t>
                      </w:r>
                    </w:p>
                  </w:txbxContent>
                </v:textbox>
                <w10:wrap type="square"/>
              </v:shape>
            </w:pict>
          </mc:Fallback>
        </mc:AlternateContent>
      </w:r>
    </w:p>
    <w:p w14:paraId="5C3E3B62" w14:textId="16538584" w:rsidR="00D91D94" w:rsidRDefault="00226C35" w:rsidP="00A15623">
      <w:r>
        <w:rPr>
          <w:noProof/>
        </w:rPr>
        <mc:AlternateContent>
          <mc:Choice Requires="wps">
            <w:drawing>
              <wp:anchor distT="0" distB="0" distL="114300" distR="114300" simplePos="0" relativeHeight="251794432" behindDoc="0" locked="0" layoutInCell="1" allowOverlap="1" wp14:anchorId="1CCB4CD4" wp14:editId="70B98A88">
                <wp:simplePos x="0" y="0"/>
                <wp:positionH relativeFrom="column">
                  <wp:posOffset>4063365</wp:posOffset>
                </wp:positionH>
                <wp:positionV relativeFrom="paragraph">
                  <wp:posOffset>854075</wp:posOffset>
                </wp:positionV>
                <wp:extent cx="504825" cy="171450"/>
                <wp:effectExtent l="0" t="0" r="9525" b="0"/>
                <wp:wrapSquare wrapText="bothSides"/>
                <wp:docPr id="25" name="Cuadro de texto 25"/>
                <wp:cNvGraphicFramePr/>
                <a:graphic xmlns:a="http://schemas.openxmlformats.org/drawingml/2006/main">
                  <a:graphicData uri="http://schemas.microsoft.com/office/word/2010/wordprocessingShape">
                    <wps:wsp>
                      <wps:cNvSpPr txBox="1"/>
                      <wps:spPr>
                        <a:xfrm>
                          <a:off x="0" y="0"/>
                          <a:ext cx="504825" cy="171450"/>
                        </a:xfrm>
                        <a:prstGeom prst="rect">
                          <a:avLst/>
                        </a:prstGeom>
                        <a:solidFill>
                          <a:prstClr val="white"/>
                        </a:solidFill>
                        <a:ln>
                          <a:noFill/>
                        </a:ln>
                      </wps:spPr>
                      <wps:txbx>
                        <w:txbxContent>
                          <w:p w14:paraId="156B6063" w14:textId="2AB7CF19" w:rsidR="00226C35" w:rsidRPr="004D6402" w:rsidRDefault="00226C35" w:rsidP="00226C35">
                            <w:pPr>
                              <w:pStyle w:val="Descripcin"/>
                              <w:rPr>
                                <w:noProof/>
                              </w:rPr>
                            </w:pPr>
                            <w:r>
                              <w:t>Figure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B4CD4" id="Cuadro de texto 25" o:spid="_x0000_s1033" type="#_x0000_t202" style="position:absolute;left:0;text-align:left;margin-left:319.95pt;margin-top:67.25pt;width:39.75pt;height:13.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" stroked="f">
                <v:textbox inset="0,0,0,0">
                  <w:txbxContent>
                    <w:p w14:paraId="156B6063" w14:textId="2AB7CF19" w:rsidR="00226C35" w:rsidRPr="004D6402" w:rsidRDefault="00226C35" w:rsidP="00226C35">
                      <w:pPr>
                        <w:pStyle w:val="Descripcin"/>
                        <w:rPr>
                          <w:noProof/>
                        </w:rPr>
                      </w:pPr>
                      <w:r>
                        <w:t>Figure 4</w:t>
                      </w:r>
                    </w:p>
                  </w:txbxContent>
                </v:textbox>
                <w10:wrap type="square"/>
              </v:shape>
            </w:pict>
          </mc:Fallback>
        </mc:AlternateContent>
      </w:r>
      <w:r w:rsidR="009254C7" w:rsidRPr="009254C7">
        <w:t>The third dimension confirms the fact that acidity wasn't correlated at all with the first component, as it appears to be strongly positively correlated with the third dimension. For the other variables, though, it does not look like there is a clear relation with this dimension.</w:t>
      </w:r>
    </w:p>
    <w:p w14:paraId="09A4F9B1" w14:textId="29C8C5A8" w:rsidR="00847319" w:rsidRDefault="00847319" w:rsidP="00A15623">
      <w:r w:rsidRPr="00847319">
        <w:t xml:space="preserve">If we </w:t>
      </w:r>
      <w:proofErr w:type="gramStart"/>
      <w:r w:rsidRPr="00847319">
        <w:t>take a look</w:t>
      </w:r>
      <w:proofErr w:type="gramEnd"/>
      <w:r w:rsidRPr="00847319">
        <w:t xml:space="preserve"> at the contributions from each variable to each dimension, the assumptions we made seem to be correct.</w:t>
      </w:r>
    </w:p>
    <w:tbl>
      <w:tblPr>
        <w:tblStyle w:val="Tabladelista6concolores-nfasis6"/>
        <w:tblW w:w="0" w:type="auto"/>
        <w:tblLook w:val="04A0" w:firstRow="1" w:lastRow="0" w:firstColumn="1" w:lastColumn="0" w:noHBand="0" w:noVBand="1"/>
      </w:tblPr>
      <w:tblGrid>
        <w:gridCol w:w="2123"/>
        <w:gridCol w:w="2123"/>
        <w:gridCol w:w="2124"/>
        <w:gridCol w:w="2124"/>
      </w:tblGrid>
      <w:tr w:rsidR="00C3640F" w14:paraId="41C3EB2E" w14:textId="77777777" w:rsidTr="00613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4CD26384" w14:textId="77777777" w:rsidR="00C3640F" w:rsidRDefault="00C3640F" w:rsidP="00A15623"/>
        </w:tc>
        <w:tc>
          <w:tcPr>
            <w:tcW w:w="2123" w:type="dxa"/>
          </w:tcPr>
          <w:p w14:paraId="3E40AED2" w14:textId="62D075EB" w:rsidR="00C3640F" w:rsidRDefault="00C3640F" w:rsidP="00A15623">
            <w:pPr>
              <w:cnfStyle w:val="100000000000" w:firstRow="1" w:lastRow="0" w:firstColumn="0" w:lastColumn="0" w:oddVBand="0" w:evenVBand="0" w:oddHBand="0" w:evenHBand="0" w:firstRowFirstColumn="0" w:firstRowLastColumn="0" w:lastRowFirstColumn="0" w:lastRowLastColumn="0"/>
            </w:pPr>
            <w:r>
              <w:t>Dim 1</w:t>
            </w:r>
          </w:p>
        </w:tc>
        <w:tc>
          <w:tcPr>
            <w:tcW w:w="2124" w:type="dxa"/>
          </w:tcPr>
          <w:p w14:paraId="527F8F65" w14:textId="0FBF8368" w:rsidR="00C3640F" w:rsidRDefault="00C3640F" w:rsidP="00A15623">
            <w:pPr>
              <w:cnfStyle w:val="100000000000" w:firstRow="1" w:lastRow="0" w:firstColumn="0" w:lastColumn="0" w:oddVBand="0" w:evenVBand="0" w:oddHBand="0" w:evenHBand="0" w:firstRowFirstColumn="0" w:firstRowLastColumn="0" w:lastRowFirstColumn="0" w:lastRowLastColumn="0"/>
            </w:pPr>
            <w:r>
              <w:t>Dim 2</w:t>
            </w:r>
          </w:p>
        </w:tc>
        <w:tc>
          <w:tcPr>
            <w:tcW w:w="2124" w:type="dxa"/>
          </w:tcPr>
          <w:p w14:paraId="02ACFF1F" w14:textId="72A6E1E2" w:rsidR="00C3640F" w:rsidRDefault="00C3640F" w:rsidP="00A15623">
            <w:pPr>
              <w:cnfStyle w:val="100000000000" w:firstRow="1" w:lastRow="0" w:firstColumn="0" w:lastColumn="0" w:oddVBand="0" w:evenVBand="0" w:oddHBand="0" w:evenHBand="0" w:firstRowFirstColumn="0" w:firstRowLastColumn="0" w:lastRowFirstColumn="0" w:lastRowLastColumn="0"/>
            </w:pPr>
            <w:r>
              <w:t>Dim 3</w:t>
            </w:r>
          </w:p>
        </w:tc>
      </w:tr>
      <w:tr w:rsidR="00C3640F" w14:paraId="3862FAA5" w14:textId="77777777" w:rsidTr="00613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14220FEB" w14:textId="249834F9" w:rsidR="00C3640F" w:rsidRDefault="00C3640F" w:rsidP="00A15623">
            <w:r>
              <w:t>Rating</w:t>
            </w:r>
          </w:p>
        </w:tc>
        <w:tc>
          <w:tcPr>
            <w:tcW w:w="2123" w:type="dxa"/>
          </w:tcPr>
          <w:p w14:paraId="79C96A6E" w14:textId="7FB1219D" w:rsidR="00C3640F" w:rsidRDefault="00C3640F" w:rsidP="00A15623">
            <w:pPr>
              <w:cnfStyle w:val="000000100000" w:firstRow="0" w:lastRow="0" w:firstColumn="0" w:lastColumn="0" w:oddVBand="0" w:evenVBand="0" w:oddHBand="1" w:evenHBand="0" w:firstRowFirstColumn="0" w:firstRowLastColumn="0" w:lastRowFirstColumn="0" w:lastRowLastColumn="0"/>
            </w:pPr>
            <w:r>
              <w:t>26.78</w:t>
            </w:r>
          </w:p>
        </w:tc>
        <w:tc>
          <w:tcPr>
            <w:tcW w:w="2124" w:type="dxa"/>
          </w:tcPr>
          <w:p w14:paraId="3F0509C7" w14:textId="4F645F8F" w:rsidR="00C3640F" w:rsidRDefault="00A43193" w:rsidP="00A15623">
            <w:pPr>
              <w:cnfStyle w:val="000000100000" w:firstRow="0" w:lastRow="0" w:firstColumn="0" w:lastColumn="0" w:oddVBand="0" w:evenVBand="0" w:oddHBand="1" w:evenHBand="0" w:firstRowFirstColumn="0" w:firstRowLastColumn="0" w:lastRowFirstColumn="0" w:lastRowLastColumn="0"/>
            </w:pPr>
            <w:r>
              <w:t>11.12</w:t>
            </w:r>
          </w:p>
        </w:tc>
        <w:tc>
          <w:tcPr>
            <w:tcW w:w="2124" w:type="dxa"/>
          </w:tcPr>
          <w:p w14:paraId="3F54EF09" w14:textId="360582E7" w:rsidR="00C3640F" w:rsidRDefault="00A43193" w:rsidP="00A15623">
            <w:pPr>
              <w:cnfStyle w:val="000000100000" w:firstRow="0" w:lastRow="0" w:firstColumn="0" w:lastColumn="0" w:oddVBand="0" w:evenVBand="0" w:oddHBand="1" w:evenHBand="0" w:firstRowFirstColumn="0" w:firstRowLastColumn="0" w:lastRowFirstColumn="0" w:lastRowLastColumn="0"/>
            </w:pPr>
            <w:r>
              <w:t>5.58</w:t>
            </w:r>
          </w:p>
        </w:tc>
      </w:tr>
      <w:tr w:rsidR="00C3640F" w14:paraId="476F303E" w14:textId="77777777" w:rsidTr="006133FC">
        <w:tc>
          <w:tcPr>
            <w:cnfStyle w:val="001000000000" w:firstRow="0" w:lastRow="0" w:firstColumn="1" w:lastColumn="0" w:oddVBand="0" w:evenVBand="0" w:oddHBand="0" w:evenHBand="0" w:firstRowFirstColumn="0" w:firstRowLastColumn="0" w:lastRowFirstColumn="0" w:lastRowLastColumn="0"/>
            <w:tcW w:w="2123" w:type="dxa"/>
          </w:tcPr>
          <w:p w14:paraId="483665A1" w14:textId="18A4A965" w:rsidR="00C3640F" w:rsidRDefault="00C3640F" w:rsidP="00A15623">
            <w:proofErr w:type="spellStart"/>
            <w:r>
              <w:t>Num_reviews</w:t>
            </w:r>
            <w:proofErr w:type="spellEnd"/>
          </w:p>
        </w:tc>
        <w:tc>
          <w:tcPr>
            <w:tcW w:w="2123" w:type="dxa"/>
          </w:tcPr>
          <w:p w14:paraId="69E5BB96" w14:textId="668C4534" w:rsidR="00C3640F" w:rsidRDefault="00A43193" w:rsidP="00A15623">
            <w:pPr>
              <w:cnfStyle w:val="000000000000" w:firstRow="0" w:lastRow="0" w:firstColumn="0" w:lastColumn="0" w:oddVBand="0" w:evenVBand="0" w:oddHBand="0" w:evenHBand="0" w:firstRowFirstColumn="0" w:firstRowLastColumn="0" w:lastRowFirstColumn="0" w:lastRowLastColumn="0"/>
            </w:pPr>
            <w:r>
              <w:t>14.25</w:t>
            </w:r>
          </w:p>
        </w:tc>
        <w:tc>
          <w:tcPr>
            <w:tcW w:w="2124" w:type="dxa"/>
          </w:tcPr>
          <w:p w14:paraId="2D5A4B20" w14:textId="606B7D0C" w:rsidR="00C3640F" w:rsidRDefault="00A43193" w:rsidP="00A15623">
            <w:pPr>
              <w:cnfStyle w:val="000000000000" w:firstRow="0" w:lastRow="0" w:firstColumn="0" w:lastColumn="0" w:oddVBand="0" w:evenVBand="0" w:oddHBand="0" w:evenHBand="0" w:firstRowFirstColumn="0" w:firstRowLastColumn="0" w:lastRowFirstColumn="0" w:lastRowLastColumn="0"/>
            </w:pPr>
            <w:r>
              <w:t>35.43</w:t>
            </w:r>
          </w:p>
        </w:tc>
        <w:tc>
          <w:tcPr>
            <w:tcW w:w="2124" w:type="dxa"/>
          </w:tcPr>
          <w:p w14:paraId="7C00D819" w14:textId="166C14CF" w:rsidR="00C3640F" w:rsidRDefault="00A43193" w:rsidP="00A15623">
            <w:pPr>
              <w:cnfStyle w:val="000000000000" w:firstRow="0" w:lastRow="0" w:firstColumn="0" w:lastColumn="0" w:oddVBand="0" w:evenVBand="0" w:oddHBand="0" w:evenHBand="0" w:firstRowFirstColumn="0" w:firstRowLastColumn="0" w:lastRowFirstColumn="0" w:lastRowLastColumn="0"/>
            </w:pPr>
            <w:r>
              <w:t>2.83</w:t>
            </w:r>
          </w:p>
        </w:tc>
      </w:tr>
      <w:tr w:rsidR="00C3640F" w14:paraId="399E05C0" w14:textId="77777777" w:rsidTr="00613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0F9A896D" w14:textId="2C3FCC53" w:rsidR="00C3640F" w:rsidRDefault="00C3640F" w:rsidP="00A15623">
            <w:r>
              <w:t>Price</w:t>
            </w:r>
          </w:p>
        </w:tc>
        <w:tc>
          <w:tcPr>
            <w:tcW w:w="2123" w:type="dxa"/>
          </w:tcPr>
          <w:p w14:paraId="3696D857" w14:textId="269ED18C" w:rsidR="00C3640F" w:rsidRDefault="00A43193" w:rsidP="00A15623">
            <w:pPr>
              <w:cnfStyle w:val="000000100000" w:firstRow="0" w:lastRow="0" w:firstColumn="0" w:lastColumn="0" w:oddVBand="0" w:evenVBand="0" w:oddHBand="1" w:evenHBand="0" w:firstRowFirstColumn="0" w:firstRowLastColumn="0" w:lastRowFirstColumn="0" w:lastRowLastColumn="0"/>
            </w:pPr>
            <w:r>
              <w:t>36.58</w:t>
            </w:r>
          </w:p>
        </w:tc>
        <w:tc>
          <w:tcPr>
            <w:tcW w:w="2124" w:type="dxa"/>
          </w:tcPr>
          <w:p w14:paraId="53F64EDB" w14:textId="04881C32" w:rsidR="00C3640F" w:rsidRDefault="00A43193" w:rsidP="00A15623">
            <w:pPr>
              <w:cnfStyle w:val="000000100000" w:firstRow="0" w:lastRow="0" w:firstColumn="0" w:lastColumn="0" w:oddVBand="0" w:evenVBand="0" w:oddHBand="1" w:evenHBand="0" w:firstRowFirstColumn="0" w:firstRowLastColumn="0" w:lastRowFirstColumn="0" w:lastRowLastColumn="0"/>
            </w:pPr>
            <w:r>
              <w:t>5.21</w:t>
            </w:r>
          </w:p>
        </w:tc>
        <w:tc>
          <w:tcPr>
            <w:tcW w:w="2124" w:type="dxa"/>
          </w:tcPr>
          <w:p w14:paraId="2B3C0BD0" w14:textId="52C61A29" w:rsidR="00C3640F" w:rsidRDefault="00A43193" w:rsidP="00A15623">
            <w:pPr>
              <w:cnfStyle w:val="000000100000" w:firstRow="0" w:lastRow="0" w:firstColumn="0" w:lastColumn="0" w:oddVBand="0" w:evenVBand="0" w:oddHBand="1" w:evenHBand="0" w:firstRowFirstColumn="0" w:firstRowLastColumn="0" w:lastRowFirstColumn="0" w:lastRowLastColumn="0"/>
            </w:pPr>
            <w:r>
              <w:t>0.10</w:t>
            </w:r>
          </w:p>
        </w:tc>
      </w:tr>
      <w:tr w:rsidR="00C3640F" w14:paraId="6A5ACA90" w14:textId="77777777" w:rsidTr="006133FC">
        <w:tc>
          <w:tcPr>
            <w:cnfStyle w:val="001000000000" w:firstRow="0" w:lastRow="0" w:firstColumn="1" w:lastColumn="0" w:oddVBand="0" w:evenVBand="0" w:oddHBand="0" w:evenHBand="0" w:firstRowFirstColumn="0" w:firstRowLastColumn="0" w:lastRowFirstColumn="0" w:lastRowLastColumn="0"/>
            <w:tcW w:w="2123" w:type="dxa"/>
          </w:tcPr>
          <w:p w14:paraId="7E4F72C2" w14:textId="08CD5C68" w:rsidR="00C3640F" w:rsidRDefault="00C3640F" w:rsidP="00A15623">
            <w:r>
              <w:t>Body</w:t>
            </w:r>
          </w:p>
        </w:tc>
        <w:tc>
          <w:tcPr>
            <w:tcW w:w="2123" w:type="dxa"/>
          </w:tcPr>
          <w:p w14:paraId="48F27EC7" w14:textId="3518FECA" w:rsidR="00C3640F" w:rsidRDefault="00A43193" w:rsidP="00A15623">
            <w:pPr>
              <w:cnfStyle w:val="000000000000" w:firstRow="0" w:lastRow="0" w:firstColumn="0" w:lastColumn="0" w:oddVBand="0" w:evenVBand="0" w:oddHBand="0" w:evenHBand="0" w:firstRowFirstColumn="0" w:firstRowLastColumn="0" w:lastRowFirstColumn="0" w:lastRowLastColumn="0"/>
            </w:pPr>
            <w:r>
              <w:t>4.62</w:t>
            </w:r>
          </w:p>
        </w:tc>
        <w:tc>
          <w:tcPr>
            <w:tcW w:w="2124" w:type="dxa"/>
          </w:tcPr>
          <w:p w14:paraId="19F66D57" w14:textId="45C3875D" w:rsidR="00C3640F" w:rsidRDefault="00A43193" w:rsidP="00A15623">
            <w:pPr>
              <w:cnfStyle w:val="000000000000" w:firstRow="0" w:lastRow="0" w:firstColumn="0" w:lastColumn="0" w:oddVBand="0" w:evenVBand="0" w:oddHBand="0" w:evenHBand="0" w:firstRowFirstColumn="0" w:firstRowLastColumn="0" w:lastRowFirstColumn="0" w:lastRowLastColumn="0"/>
            </w:pPr>
            <w:r>
              <w:t>24.08</w:t>
            </w:r>
          </w:p>
        </w:tc>
        <w:tc>
          <w:tcPr>
            <w:tcW w:w="2124" w:type="dxa"/>
          </w:tcPr>
          <w:p w14:paraId="1DCD5C4D" w14:textId="506A3A5E" w:rsidR="00C3640F" w:rsidRDefault="00A43193" w:rsidP="00A15623">
            <w:pPr>
              <w:cnfStyle w:val="000000000000" w:firstRow="0" w:lastRow="0" w:firstColumn="0" w:lastColumn="0" w:oddVBand="0" w:evenVBand="0" w:oddHBand="0" w:evenHBand="0" w:firstRowFirstColumn="0" w:firstRowLastColumn="0" w:lastRowFirstColumn="0" w:lastRowLastColumn="0"/>
            </w:pPr>
            <w:r>
              <w:t>14.61</w:t>
            </w:r>
          </w:p>
        </w:tc>
      </w:tr>
      <w:tr w:rsidR="00C3640F" w14:paraId="4774CD31" w14:textId="77777777" w:rsidTr="00613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3819F94A" w14:textId="3D097738" w:rsidR="00C3640F" w:rsidRDefault="00C3640F" w:rsidP="00A15623">
            <w:r>
              <w:t>Acidity</w:t>
            </w:r>
          </w:p>
        </w:tc>
        <w:tc>
          <w:tcPr>
            <w:tcW w:w="2123" w:type="dxa"/>
          </w:tcPr>
          <w:p w14:paraId="577D52D7" w14:textId="34E745D2" w:rsidR="00C3640F" w:rsidRDefault="00A43193" w:rsidP="00A15623">
            <w:pPr>
              <w:cnfStyle w:val="000000100000" w:firstRow="0" w:lastRow="0" w:firstColumn="0" w:lastColumn="0" w:oddVBand="0" w:evenVBand="0" w:oddHBand="1" w:evenHBand="0" w:firstRowFirstColumn="0" w:firstRowLastColumn="0" w:lastRowFirstColumn="0" w:lastRowLastColumn="0"/>
            </w:pPr>
            <w:r>
              <w:t>3.34</w:t>
            </w:r>
          </w:p>
        </w:tc>
        <w:tc>
          <w:tcPr>
            <w:tcW w:w="2124" w:type="dxa"/>
          </w:tcPr>
          <w:p w14:paraId="7DDFDC77" w14:textId="0F615202" w:rsidR="00C3640F" w:rsidRDefault="000F3910" w:rsidP="00A15623">
            <w:pPr>
              <w:cnfStyle w:val="000000100000" w:firstRow="0" w:lastRow="0" w:firstColumn="0" w:lastColumn="0" w:oddVBand="0" w:evenVBand="0" w:oddHBand="1" w:evenHBand="0" w:firstRowFirstColumn="0" w:firstRowLastColumn="0" w:lastRowFirstColumn="0" w:lastRowLastColumn="0"/>
            </w:pPr>
            <w:r>
              <w:t>1.90</w:t>
            </w:r>
          </w:p>
        </w:tc>
        <w:tc>
          <w:tcPr>
            <w:tcW w:w="2124" w:type="dxa"/>
          </w:tcPr>
          <w:p w14:paraId="1019C3AF" w14:textId="77555524" w:rsidR="00C3640F" w:rsidRDefault="000F3910" w:rsidP="00A15623">
            <w:pPr>
              <w:cnfStyle w:val="000000100000" w:firstRow="0" w:lastRow="0" w:firstColumn="0" w:lastColumn="0" w:oddVBand="0" w:evenVBand="0" w:oddHBand="1" w:evenHBand="0" w:firstRowFirstColumn="0" w:firstRowLastColumn="0" w:lastRowFirstColumn="0" w:lastRowLastColumn="0"/>
            </w:pPr>
            <w:r>
              <w:t>70.7</w:t>
            </w:r>
          </w:p>
        </w:tc>
      </w:tr>
      <w:tr w:rsidR="00C3640F" w14:paraId="5300E3A0" w14:textId="77777777" w:rsidTr="006133FC">
        <w:tc>
          <w:tcPr>
            <w:cnfStyle w:val="001000000000" w:firstRow="0" w:lastRow="0" w:firstColumn="1" w:lastColumn="0" w:oddVBand="0" w:evenVBand="0" w:oddHBand="0" w:evenHBand="0" w:firstRowFirstColumn="0" w:firstRowLastColumn="0" w:lastRowFirstColumn="0" w:lastRowLastColumn="0"/>
            <w:tcW w:w="2123" w:type="dxa"/>
          </w:tcPr>
          <w:p w14:paraId="66F0A89D" w14:textId="3A400E90" w:rsidR="00C3640F" w:rsidRDefault="00C3640F" w:rsidP="00A15623">
            <w:r>
              <w:t>Age</w:t>
            </w:r>
          </w:p>
        </w:tc>
        <w:tc>
          <w:tcPr>
            <w:tcW w:w="2123" w:type="dxa"/>
          </w:tcPr>
          <w:p w14:paraId="39818ABE" w14:textId="64E62667" w:rsidR="00C3640F" w:rsidRDefault="000F3910" w:rsidP="00A15623">
            <w:pPr>
              <w:cnfStyle w:val="000000000000" w:firstRow="0" w:lastRow="0" w:firstColumn="0" w:lastColumn="0" w:oddVBand="0" w:evenVBand="0" w:oddHBand="0" w:evenHBand="0" w:firstRowFirstColumn="0" w:firstRowLastColumn="0" w:lastRowFirstColumn="0" w:lastRowLastColumn="0"/>
            </w:pPr>
            <w:r>
              <w:t>14.39</w:t>
            </w:r>
          </w:p>
        </w:tc>
        <w:tc>
          <w:tcPr>
            <w:tcW w:w="2124" w:type="dxa"/>
          </w:tcPr>
          <w:p w14:paraId="39B47098" w14:textId="48D9FBEA" w:rsidR="00C3640F" w:rsidRDefault="000F3910" w:rsidP="00A15623">
            <w:pPr>
              <w:cnfStyle w:val="000000000000" w:firstRow="0" w:lastRow="0" w:firstColumn="0" w:lastColumn="0" w:oddVBand="0" w:evenVBand="0" w:oddHBand="0" w:evenHBand="0" w:firstRowFirstColumn="0" w:firstRowLastColumn="0" w:lastRowFirstColumn="0" w:lastRowLastColumn="0"/>
            </w:pPr>
            <w:r>
              <w:t>22.23</w:t>
            </w:r>
          </w:p>
        </w:tc>
        <w:tc>
          <w:tcPr>
            <w:tcW w:w="2124" w:type="dxa"/>
          </w:tcPr>
          <w:p w14:paraId="5A503B54" w14:textId="5A2F503B" w:rsidR="00C3640F" w:rsidRDefault="000F3910" w:rsidP="00A15623">
            <w:pPr>
              <w:cnfStyle w:val="000000000000" w:firstRow="0" w:lastRow="0" w:firstColumn="0" w:lastColumn="0" w:oddVBand="0" w:evenVBand="0" w:oddHBand="0" w:evenHBand="0" w:firstRowFirstColumn="0" w:firstRowLastColumn="0" w:lastRowFirstColumn="0" w:lastRowLastColumn="0"/>
            </w:pPr>
            <w:r>
              <w:t>6.15</w:t>
            </w:r>
          </w:p>
        </w:tc>
      </w:tr>
    </w:tbl>
    <w:p w14:paraId="59C47140" w14:textId="7A90848F" w:rsidR="00226C35" w:rsidRPr="00226C35" w:rsidRDefault="00226C35" w:rsidP="00A15623">
      <w:pPr>
        <w:rPr>
          <w:color w:val="764673" w:themeColor="accent6" w:themeShade="BF"/>
        </w:rPr>
      </w:pPr>
      <w:r w:rsidRPr="00226C35">
        <w:rPr>
          <w:color w:val="764673" w:themeColor="accent6" w:themeShade="BF"/>
        </w:rPr>
        <w:t>Table 2: Contributions of PCA</w:t>
      </w:r>
    </w:p>
    <w:p w14:paraId="701F672A" w14:textId="1A1F9917" w:rsidR="00F410C4" w:rsidRDefault="00226C35" w:rsidP="00A15623">
      <w:r>
        <w:t>W</w:t>
      </w:r>
      <w:r w:rsidR="00F410C4">
        <w:t>hen applying PCA, it can be useful to label the different dimensions, as they will become the new variables to work with.</w:t>
      </w:r>
    </w:p>
    <w:p w14:paraId="5AC56EED" w14:textId="0B96FC49" w:rsidR="00F410C4" w:rsidRDefault="00F410C4" w:rsidP="00A15623">
      <w:r>
        <w:t>The first dimension can be named overall wine quality; it is strongly correlated with price, as well as rating, and less with the age. For instance, it is well known that old wines are more appraised by the wine sommeliers, so it makes sense that exquisite and premium wines tend to be expensive. It is important to remark that it looks like, as the number of reviews is slightly negatively related to the first dimension, that as the number of reviews increases, it has a negative impact on the rating. A hypothesis of this phenomenon could be that cheaper wines, thus "worse wines," are more accessible to the public and therefore have a larger number of ratings.</w:t>
      </w:r>
    </w:p>
    <w:p w14:paraId="4536D3ED" w14:textId="01C66128" w:rsidR="00F410C4" w:rsidRDefault="00F410C4" w:rsidP="00A15623">
      <w:r>
        <w:t>The second dimension has two main correlations; more than half of the dimension is explained by body, so we could name this dimension like that. However, the number of reviews also seems to exert an important negative influence on the dimension.</w:t>
      </w:r>
    </w:p>
    <w:p w14:paraId="0AFD813B" w14:textId="636CFCB1" w:rsidR="00C3640F" w:rsidRDefault="00F410C4" w:rsidP="00A15623">
      <w:r>
        <w:t>The third and last dimension is mainly related to acidity, as it contributes to 63.5% of the dimension. Therefore, we will name the dimension acidity.</w:t>
      </w:r>
    </w:p>
    <w:p w14:paraId="057233F0" w14:textId="58F1660A" w:rsidR="000A2B7C" w:rsidRDefault="000A2B7C" w:rsidP="00A15623">
      <w:r>
        <w:t>Let’s check if the analysis is correct by analyzing specific individuals:</w:t>
      </w:r>
    </w:p>
    <w:p w14:paraId="09548ACA" w14:textId="18C260AF" w:rsidR="000A2B7C" w:rsidRDefault="000A2B7C" w:rsidP="00A15623"/>
    <w:p w14:paraId="2FF077E8" w14:textId="33E19646" w:rsidR="009C3E9E" w:rsidRDefault="00226C35" w:rsidP="00A15623">
      <w:r>
        <w:rPr>
          <w:noProof/>
        </w:rPr>
        <w:lastRenderedPageBreak/>
        <mc:AlternateContent>
          <mc:Choice Requires="wps">
            <w:drawing>
              <wp:anchor distT="0" distB="0" distL="114300" distR="114300" simplePos="0" relativeHeight="251796480" behindDoc="1" locked="0" layoutInCell="1" allowOverlap="1" wp14:anchorId="704EBF50" wp14:editId="38469088">
                <wp:simplePos x="0" y="0"/>
                <wp:positionH relativeFrom="column">
                  <wp:posOffset>3299668</wp:posOffset>
                </wp:positionH>
                <wp:positionV relativeFrom="paragraph">
                  <wp:posOffset>1835785</wp:posOffset>
                </wp:positionV>
                <wp:extent cx="521970" cy="130175"/>
                <wp:effectExtent l="0" t="0" r="0" b="3175"/>
                <wp:wrapTight wrapText="bothSides">
                  <wp:wrapPolygon edited="0">
                    <wp:start x="0" y="0"/>
                    <wp:lineTo x="0" y="18966"/>
                    <wp:lineTo x="20496" y="18966"/>
                    <wp:lineTo x="20496" y="0"/>
                    <wp:lineTo x="0" y="0"/>
                  </wp:wrapPolygon>
                </wp:wrapTight>
                <wp:docPr id="26" name="Cuadro de texto 26"/>
                <wp:cNvGraphicFramePr/>
                <a:graphic xmlns:a="http://schemas.openxmlformats.org/drawingml/2006/main">
                  <a:graphicData uri="http://schemas.microsoft.com/office/word/2010/wordprocessingShape">
                    <wps:wsp>
                      <wps:cNvSpPr txBox="1"/>
                      <wps:spPr>
                        <a:xfrm>
                          <a:off x="0" y="0"/>
                          <a:ext cx="521970" cy="130175"/>
                        </a:xfrm>
                        <a:prstGeom prst="rect">
                          <a:avLst/>
                        </a:prstGeom>
                        <a:solidFill>
                          <a:prstClr val="white"/>
                        </a:solidFill>
                        <a:ln>
                          <a:noFill/>
                        </a:ln>
                      </wps:spPr>
                      <wps:txbx>
                        <w:txbxContent>
                          <w:p w14:paraId="6E5B468A" w14:textId="2A5F8B59" w:rsidR="00226C35" w:rsidRPr="006601DB" w:rsidRDefault="00226C35" w:rsidP="00226C35">
                            <w:pPr>
                              <w:pStyle w:val="Descripcin"/>
                              <w:rPr>
                                <w:noProof/>
                              </w:rPr>
                            </w:pPr>
                            <w:r>
                              <w:t>Figure 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EBF50" id="Cuadro de texto 26" o:spid="_x0000_s1034" type="#_x0000_t202" style="position:absolute;left:0;text-align:left;margin-left:259.8pt;margin-top:144.55pt;width:41.1pt;height:10.25p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" stroked="f">
                <v:textbox inset="0,0,0,0">
                  <w:txbxContent>
                    <w:p w14:paraId="6E5B468A" w14:textId="2A5F8B59" w:rsidR="00226C35" w:rsidRPr="006601DB" w:rsidRDefault="00226C35" w:rsidP="00226C35">
                      <w:pPr>
                        <w:pStyle w:val="Descripcin"/>
                        <w:rPr>
                          <w:noProof/>
                        </w:rPr>
                      </w:pPr>
                      <w:r>
                        <w:t>Figure 5</w:t>
                      </w:r>
                    </w:p>
                  </w:txbxContent>
                </v:textbox>
                <w10:wrap type="tight"/>
              </v:shape>
            </w:pict>
          </mc:Fallback>
        </mc:AlternateContent>
      </w:r>
      <w:r w:rsidR="00B83616">
        <w:rPr>
          <w:noProof/>
        </w:rPr>
        <w:drawing>
          <wp:anchor distT="0" distB="0" distL="114300" distR="114300" simplePos="0" relativeHeight="251710464" behindDoc="1" locked="0" layoutInCell="1" allowOverlap="1" wp14:anchorId="06A587D0" wp14:editId="2CFD7BF6">
            <wp:simplePos x="0" y="0"/>
            <wp:positionH relativeFrom="column">
              <wp:posOffset>3045630</wp:posOffset>
            </wp:positionH>
            <wp:positionV relativeFrom="paragraph">
              <wp:posOffset>68670</wp:posOffset>
            </wp:positionV>
            <wp:extent cx="2393748" cy="1844289"/>
            <wp:effectExtent l="0" t="0" r="6985" b="3810"/>
            <wp:wrapTight wrapText="bothSides">
              <wp:wrapPolygon edited="0">
                <wp:start x="0" y="0"/>
                <wp:lineTo x="0" y="21421"/>
                <wp:lineTo x="21491" y="21421"/>
                <wp:lineTo x="21491"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93748" cy="1844289"/>
                    </a:xfrm>
                    <a:prstGeom prst="rect">
                      <a:avLst/>
                    </a:prstGeom>
                  </pic:spPr>
                </pic:pic>
              </a:graphicData>
            </a:graphic>
          </wp:anchor>
        </w:drawing>
      </w:r>
      <w:r w:rsidR="009C3E9E">
        <w:t>Although the plot seems dense, we focus on extreme observations to extract information. Most data clusters around lower ratings, with few observations extending positively along the first dimension, representing top-rated and expensive wines. Old wines are also positioned positively but contribute less than price and rating. Observations are uniformly distributed across the second dimension, indicating a variety of wine bodies and different numbers of votes.</w:t>
      </w:r>
    </w:p>
    <w:p w14:paraId="47FE057C" w14:textId="05759C36" w:rsidR="00E61774" w:rsidRDefault="009C3E9E" w:rsidP="00A15623">
      <w:r>
        <w:t xml:space="preserve">For example, observation 24 corresponds to the expensive, highly rated, and old Pedro </w:t>
      </w:r>
      <w:proofErr w:type="spellStart"/>
      <w:r>
        <w:t>Ximenez</w:t>
      </w:r>
      <w:proofErr w:type="spellEnd"/>
      <w:r>
        <w:t xml:space="preserve"> wine, which has few ratings and is appropriately placed. In contrast, observation 1030 is a cheap, young cava from </w:t>
      </w:r>
      <w:proofErr w:type="spellStart"/>
      <w:r>
        <w:t>Freixenet</w:t>
      </w:r>
      <w:proofErr w:type="spellEnd"/>
      <w:r>
        <w:t>. The dataset is sorted by rating in descending order, with wines further right (more expensive and better rated) having lower indices, while those on the left have higher indices.</w:t>
      </w:r>
    </w:p>
    <w:p w14:paraId="31E84723" w14:textId="4535EE78" w:rsidR="00226C35" w:rsidRDefault="00226C35" w:rsidP="00226C35">
      <w:pPr>
        <w:keepNext/>
      </w:pPr>
      <w:r>
        <w:rPr>
          <w:noProof/>
        </w:rPr>
        <mc:AlternateContent>
          <mc:Choice Requires="wps">
            <w:drawing>
              <wp:anchor distT="0" distB="0" distL="114300" distR="114300" simplePos="0" relativeHeight="251800576" behindDoc="0" locked="0" layoutInCell="1" allowOverlap="1" wp14:anchorId="25EB3C9D" wp14:editId="226562EF">
                <wp:simplePos x="0" y="0"/>
                <wp:positionH relativeFrom="column">
                  <wp:posOffset>176733</wp:posOffset>
                </wp:positionH>
                <wp:positionV relativeFrom="paragraph">
                  <wp:posOffset>1869088</wp:posOffset>
                </wp:positionV>
                <wp:extent cx="506730" cy="199390"/>
                <wp:effectExtent l="0" t="0" r="7620" b="0"/>
                <wp:wrapSquare wrapText="bothSides"/>
                <wp:docPr id="29" name="Cuadro de texto 29"/>
                <wp:cNvGraphicFramePr/>
                <a:graphic xmlns:a="http://schemas.openxmlformats.org/drawingml/2006/main">
                  <a:graphicData uri="http://schemas.microsoft.com/office/word/2010/wordprocessingShape">
                    <wps:wsp>
                      <wps:cNvSpPr txBox="1"/>
                      <wps:spPr>
                        <a:xfrm>
                          <a:off x="0" y="0"/>
                          <a:ext cx="506730" cy="199390"/>
                        </a:xfrm>
                        <a:prstGeom prst="rect">
                          <a:avLst/>
                        </a:prstGeom>
                        <a:solidFill>
                          <a:prstClr val="white"/>
                        </a:solidFill>
                        <a:ln>
                          <a:noFill/>
                        </a:ln>
                      </wps:spPr>
                      <wps:txbx>
                        <w:txbxContent>
                          <w:p w14:paraId="7972DD6F" w14:textId="44FC5BFA" w:rsidR="00226C35" w:rsidRPr="006050E0" w:rsidRDefault="00226C35" w:rsidP="00226C35">
                            <w:pPr>
                              <w:pStyle w:val="Descripcin"/>
                              <w:rPr>
                                <w:noProof/>
                              </w:rPr>
                            </w:pPr>
                            <w:r>
                              <w:t xml:space="preserve">Figure </w:t>
                            </w: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B3C9D" id="Cuadro de texto 29" o:spid="_x0000_s1035" type="#_x0000_t202" style="position:absolute;left:0;text-align:left;margin-left:13.9pt;margin-top:147.15pt;width:39.9pt;height:15.7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" stroked="f">
                <v:textbox inset="0,0,0,0">
                  <w:txbxContent>
                    <w:p w14:paraId="7972DD6F" w14:textId="44FC5BFA" w:rsidR="00226C35" w:rsidRPr="006050E0" w:rsidRDefault="00226C35" w:rsidP="00226C35">
                      <w:pPr>
                        <w:pStyle w:val="Descripcin"/>
                        <w:rPr>
                          <w:noProof/>
                        </w:rPr>
                      </w:pPr>
                      <w:r>
                        <w:t xml:space="preserve">Figure </w:t>
                      </w:r>
                      <w:r>
                        <w:t>6</w:t>
                      </w:r>
                    </w:p>
                  </w:txbxContent>
                </v:textbox>
                <w10:wrap type="square"/>
              </v:shape>
            </w:pict>
          </mc:Fallback>
        </mc:AlternateContent>
      </w:r>
      <w:r>
        <w:rPr>
          <w:noProof/>
        </w:rPr>
        <mc:AlternateContent>
          <mc:Choice Requires="wps">
            <w:drawing>
              <wp:anchor distT="0" distB="0" distL="114300" distR="114300" simplePos="0" relativeHeight="251798528" behindDoc="0" locked="0" layoutInCell="1" allowOverlap="1" wp14:anchorId="03D5ABBC" wp14:editId="187BD85A">
                <wp:simplePos x="0" y="0"/>
                <wp:positionH relativeFrom="column">
                  <wp:posOffset>3683448</wp:posOffset>
                </wp:positionH>
                <wp:positionV relativeFrom="paragraph">
                  <wp:posOffset>1948180</wp:posOffset>
                </wp:positionV>
                <wp:extent cx="506730" cy="199390"/>
                <wp:effectExtent l="0" t="0" r="762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506730" cy="199390"/>
                        </a:xfrm>
                        <a:prstGeom prst="rect">
                          <a:avLst/>
                        </a:prstGeom>
                        <a:solidFill>
                          <a:prstClr val="white"/>
                        </a:solidFill>
                        <a:ln>
                          <a:noFill/>
                        </a:ln>
                      </wps:spPr>
                      <wps:txbx>
                        <w:txbxContent>
                          <w:p w14:paraId="25B53233" w14:textId="19E5E701" w:rsidR="00226C35" w:rsidRPr="006050E0" w:rsidRDefault="00226C35" w:rsidP="00226C35">
                            <w:pPr>
                              <w:pStyle w:val="Descripcin"/>
                              <w:rPr>
                                <w:noProof/>
                              </w:rPr>
                            </w:pPr>
                            <w:r>
                              <w:t>Figure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5ABBC" id="Cuadro de texto 28" o:spid="_x0000_s1036" type="#_x0000_t202" style="position:absolute;left:0;text-align:left;margin-left:290.05pt;margin-top:153.4pt;width:39.9pt;height:15.7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" stroked="f">
                <v:textbox inset="0,0,0,0">
                  <w:txbxContent>
                    <w:p w14:paraId="25B53233" w14:textId="19E5E701" w:rsidR="00226C35" w:rsidRPr="006050E0" w:rsidRDefault="00226C35" w:rsidP="00226C35">
                      <w:pPr>
                        <w:pStyle w:val="Descripcin"/>
                        <w:rPr>
                          <w:noProof/>
                        </w:rPr>
                      </w:pPr>
                      <w:r>
                        <w:t>Figure 7</w:t>
                      </w:r>
                    </w:p>
                  </w:txbxContent>
                </v:textbox>
                <w10:wrap type="square"/>
              </v:shape>
            </w:pict>
          </mc:Fallback>
        </mc:AlternateContent>
      </w:r>
      <w:r w:rsidR="00CE06C7">
        <w:rPr>
          <w:noProof/>
        </w:rPr>
        <w:drawing>
          <wp:anchor distT="0" distB="0" distL="114300" distR="114300" simplePos="0" relativeHeight="251691008" behindDoc="0" locked="0" layoutInCell="1" allowOverlap="1" wp14:anchorId="62479BCF" wp14:editId="635E6CEB">
            <wp:simplePos x="0" y="0"/>
            <wp:positionH relativeFrom="column">
              <wp:posOffset>3505035</wp:posOffset>
            </wp:positionH>
            <wp:positionV relativeFrom="paragraph">
              <wp:posOffset>36830</wp:posOffset>
            </wp:positionV>
            <wp:extent cx="1866900" cy="1942465"/>
            <wp:effectExtent l="0" t="0" r="0" b="63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66900" cy="1942465"/>
                    </a:xfrm>
                    <a:prstGeom prst="rect">
                      <a:avLst/>
                    </a:prstGeom>
                  </pic:spPr>
                </pic:pic>
              </a:graphicData>
            </a:graphic>
            <wp14:sizeRelH relativeFrom="margin">
              <wp14:pctWidth>0</wp14:pctWidth>
            </wp14:sizeRelH>
            <wp14:sizeRelV relativeFrom="margin">
              <wp14:pctHeight>0</wp14:pctHeight>
            </wp14:sizeRelV>
          </wp:anchor>
        </w:drawing>
      </w:r>
      <w:r w:rsidR="00503AA8" w:rsidRPr="00503AA8">
        <w:rPr>
          <w:noProof/>
        </w:rPr>
        <w:t xml:space="preserve"> </w:t>
      </w:r>
      <w:r w:rsidR="00503AA8">
        <w:rPr>
          <w:noProof/>
        </w:rPr>
        <w:drawing>
          <wp:inline distT="0" distB="0" distL="0" distR="0" wp14:anchorId="37942DCE" wp14:editId="2F8C8D07">
            <wp:extent cx="2358998" cy="1864674"/>
            <wp:effectExtent l="0" t="0" r="381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0166" cy="1881407"/>
                    </a:xfrm>
                    <a:prstGeom prst="rect">
                      <a:avLst/>
                    </a:prstGeom>
                  </pic:spPr>
                </pic:pic>
              </a:graphicData>
            </a:graphic>
          </wp:inline>
        </w:drawing>
      </w:r>
    </w:p>
    <w:p w14:paraId="074B4D01" w14:textId="77777777" w:rsidR="00226C35" w:rsidRDefault="00F92FB5" w:rsidP="00A15623">
      <w:pPr>
        <w:rPr>
          <w:noProof/>
        </w:rPr>
      </w:pPr>
      <w:r>
        <w:rPr>
          <w:noProof/>
        </w:rPr>
        <w:softHyphen/>
      </w:r>
    </w:p>
    <w:p w14:paraId="7E00E622" w14:textId="51DC30DC" w:rsidR="009C3E9E" w:rsidRDefault="002A35D6" w:rsidP="00A15623">
      <w:pPr>
        <w:rPr>
          <w:noProof/>
        </w:rPr>
      </w:pPr>
      <w:r w:rsidRPr="002A35D6">
        <w:t xml:space="preserve">What we see in this graphic is easy to understand; dimension 3 is mainly related to acidity. However, almost every wine has an acidity of 3 (mean is 2.947), so the big majority of the samples are forming a cloud. The few observations that are further are those that have lower acidity. One example could be Pedro </w:t>
      </w:r>
      <w:proofErr w:type="spellStart"/>
      <w:r w:rsidRPr="002A35D6">
        <w:t>Ximenez's</w:t>
      </w:r>
      <w:proofErr w:type="spellEnd"/>
      <w:r w:rsidRPr="002A35D6">
        <w:t xml:space="preserve"> wine Toro </w:t>
      </w:r>
      <w:proofErr w:type="spellStart"/>
      <w:r w:rsidRPr="002A35D6">
        <w:t>Albala</w:t>
      </w:r>
      <w:proofErr w:type="spellEnd"/>
      <w:r w:rsidRPr="002A35D6">
        <w:t xml:space="preserve"> Don PX </w:t>
      </w:r>
      <w:proofErr w:type="spellStart"/>
      <w:r w:rsidRPr="002A35D6">
        <w:t>Convento</w:t>
      </w:r>
      <w:proofErr w:type="spellEnd"/>
      <w:r w:rsidRPr="002A35D6">
        <w:t xml:space="preserve"> </w:t>
      </w:r>
      <w:proofErr w:type="spellStart"/>
      <w:r w:rsidRPr="002A35D6">
        <w:t>Seleccion</w:t>
      </w:r>
      <w:proofErr w:type="spellEnd"/>
      <w:r w:rsidRPr="002A35D6">
        <w:t>, which has an acidity value of 1. Another reason why it is located on the right is because of its price, rating, and age; it is not a cheap wine, it has a good rating (4.8, the second highest possible), and it is almost a hundred years old, so it makes sense it's in the bottom right.</w:t>
      </w:r>
    </w:p>
    <w:p w14:paraId="19815488" w14:textId="020A87F0" w:rsidR="00C36B96" w:rsidRDefault="00AD3B44" w:rsidP="00A15623">
      <w:r w:rsidRPr="00AD3B44">
        <w:t xml:space="preserve">When looking at individuals in dimensions 2 and 3, we see again that those that have low acidity are far from the other observations, as they are a "rare" observation. When it comes to dimension 2, that was mainly explained positively by body and negatively by the number of observations, we can see different observations: Observation number 149, </w:t>
      </w:r>
      <w:proofErr w:type="spellStart"/>
      <w:proofErr w:type="gramStart"/>
      <w:r w:rsidRPr="00AD3B44">
        <w:t>Recaredo</w:t>
      </w:r>
      <w:proofErr w:type="spellEnd"/>
      <w:r w:rsidRPr="00AD3B44">
        <w:t xml:space="preserve"> </w:t>
      </w:r>
      <w:proofErr w:type="spellStart"/>
      <w:r w:rsidRPr="00AD3B44">
        <w:t>Reserva</w:t>
      </w:r>
      <w:proofErr w:type="spellEnd"/>
      <w:r w:rsidRPr="00AD3B44">
        <w:t xml:space="preserve"> Particular, a</w:t>
      </w:r>
      <w:proofErr w:type="gramEnd"/>
      <w:r w:rsidRPr="00AD3B44">
        <w:t xml:space="preserve"> cava that has a low body rating and a number of observations lower than the mean (35 to 404), so it's placed in the left corner. In the right corner, we see the 10th observation with 630 reviews, higher than the average, and the highest rating for body.</w:t>
      </w:r>
    </w:p>
    <w:p w14:paraId="2563D0E5" w14:textId="5F75C15F" w:rsidR="00AD3B44" w:rsidRDefault="00655B4C" w:rsidP="00A15623">
      <w:pPr>
        <w:pStyle w:val="Ttulo1"/>
      </w:pPr>
      <w:bookmarkStart w:id="4" w:name="_Toc168038040"/>
      <w:r>
        <w:lastRenderedPageBreak/>
        <w:t>MDS</w:t>
      </w:r>
      <w:bookmarkEnd w:id="4"/>
    </w:p>
    <w:p w14:paraId="5A583637" w14:textId="6E5A392D" w:rsidR="00D440CA" w:rsidRDefault="00432658" w:rsidP="00A15623">
      <w:r w:rsidRPr="00432658">
        <w:t xml:space="preserve">The MDS technique is used to analyze similarity data, understanding patterns and relationships within the dataset through a lower-dimensional representation of the data (in this </w:t>
      </w:r>
      <w:proofErr w:type="gramStart"/>
      <w:r w:rsidRPr="00432658">
        <w:t>particular case</w:t>
      </w:r>
      <w:proofErr w:type="gramEnd"/>
      <w:r w:rsidRPr="00432658">
        <w:t xml:space="preserve"> using only two dimensions)</w:t>
      </w:r>
      <w:r w:rsidR="00CF466C" w:rsidRPr="00CF466C">
        <w:t>.</w:t>
      </w:r>
      <w:r w:rsidR="00D440CA">
        <w:t xml:space="preserve"> </w:t>
      </w:r>
      <w:r w:rsidR="00D440CA" w:rsidRPr="00D440CA">
        <w:t xml:space="preserve">As previously mentioned, for this </w:t>
      </w:r>
      <w:proofErr w:type="gramStart"/>
      <w:r w:rsidR="00D440CA" w:rsidRPr="00D440CA">
        <w:t>particular method</w:t>
      </w:r>
      <w:proofErr w:type="gramEnd"/>
      <w:r w:rsidR="00D440CA" w:rsidRPr="00D440CA">
        <w:t>, it would be beneficial to treat the variable "rating" as categorical to enable a more effective analysis.</w:t>
      </w:r>
    </w:p>
    <w:p w14:paraId="260F09C0" w14:textId="77A144B4" w:rsidR="00432658" w:rsidRDefault="00432658" w:rsidP="00A15623">
      <w:r w:rsidRPr="00432658">
        <w:t>So, let's visualize the relations that can be found in the dataset. For this first analysis, only numerical variables are going to be used to calculate the distance matrix.</w:t>
      </w:r>
    </w:p>
    <w:p w14:paraId="720EA863" w14:textId="0853A3F1" w:rsidR="00226C35" w:rsidRDefault="007179C5" w:rsidP="00226C35">
      <w:pPr>
        <w:keepNext/>
        <w:jc w:val="center"/>
      </w:pPr>
      <w:r>
        <w:rPr>
          <w:noProof/>
        </w:rPr>
        <w:drawing>
          <wp:anchor distT="0" distB="0" distL="114300" distR="114300" simplePos="0" relativeHeight="251803648" behindDoc="0" locked="0" layoutInCell="1" allowOverlap="1" wp14:anchorId="4D21224D" wp14:editId="6FEE7BE9">
            <wp:simplePos x="0" y="0"/>
            <wp:positionH relativeFrom="column">
              <wp:posOffset>1517015</wp:posOffset>
            </wp:positionH>
            <wp:positionV relativeFrom="paragraph">
              <wp:posOffset>-2540</wp:posOffset>
            </wp:positionV>
            <wp:extent cx="2366645" cy="139763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66645" cy="1397635"/>
                    </a:xfrm>
                    <a:prstGeom prst="rect">
                      <a:avLst/>
                    </a:prstGeom>
                  </pic:spPr>
                </pic:pic>
              </a:graphicData>
            </a:graphic>
          </wp:anchor>
        </w:drawing>
      </w:r>
    </w:p>
    <w:p w14:paraId="6A33D91F" w14:textId="77777777" w:rsidR="00226C35" w:rsidRDefault="00226C35" w:rsidP="00A15623"/>
    <w:p w14:paraId="200CB79C" w14:textId="77777777" w:rsidR="00226C35" w:rsidRDefault="00226C35" w:rsidP="00A15623"/>
    <w:p w14:paraId="6D7DB9F3" w14:textId="644F8470" w:rsidR="00226C35" w:rsidRDefault="00226C35" w:rsidP="00A15623"/>
    <w:p w14:paraId="26891D4B" w14:textId="0BC4F79F" w:rsidR="00226C35" w:rsidRDefault="00226C35" w:rsidP="00A15623">
      <w:r>
        <w:rPr>
          <w:noProof/>
        </w:rPr>
        <mc:AlternateContent>
          <mc:Choice Requires="wps">
            <w:drawing>
              <wp:anchor distT="0" distB="0" distL="114300" distR="114300" simplePos="0" relativeHeight="251813888" behindDoc="0" locked="0" layoutInCell="1" allowOverlap="1" wp14:anchorId="61CE6E7F" wp14:editId="03BCE9B1">
                <wp:simplePos x="0" y="0"/>
                <wp:positionH relativeFrom="column">
                  <wp:posOffset>1647643</wp:posOffset>
                </wp:positionH>
                <wp:positionV relativeFrom="paragraph">
                  <wp:posOffset>191770</wp:posOffset>
                </wp:positionV>
                <wp:extent cx="2366645" cy="635"/>
                <wp:effectExtent l="0" t="0" r="0" b="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2366645" cy="635"/>
                        </a:xfrm>
                        <a:prstGeom prst="rect">
                          <a:avLst/>
                        </a:prstGeom>
                        <a:solidFill>
                          <a:prstClr val="white"/>
                        </a:solidFill>
                        <a:ln>
                          <a:noFill/>
                        </a:ln>
                      </wps:spPr>
                      <wps:txbx>
                        <w:txbxContent>
                          <w:p w14:paraId="5F869A4E" w14:textId="312FB0E0" w:rsidR="00226C35" w:rsidRPr="00A0674D" w:rsidRDefault="00226C35" w:rsidP="00226C35">
                            <w:pPr>
                              <w:pStyle w:val="Descripcin"/>
                              <w:jc w:val="center"/>
                              <w:rPr>
                                <w:noProof/>
                              </w:rPr>
                            </w:pPr>
                            <w:r>
                              <w:t>Figure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CE6E7F" id="Cuadro de texto 35" o:spid="_x0000_s1037" type="#_x0000_t202" style="position:absolute;left:0;text-align:left;margin-left:129.75pt;margin-top:15.1pt;width:186.3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AbEGw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" stroked="f">
                <v:textbox style="mso-fit-shape-to-text:t" inset="0,0,0,0">
                  <w:txbxContent>
                    <w:p w14:paraId="5F869A4E" w14:textId="312FB0E0" w:rsidR="00226C35" w:rsidRPr="00A0674D" w:rsidRDefault="00226C35" w:rsidP="00226C35">
                      <w:pPr>
                        <w:pStyle w:val="Descripcin"/>
                        <w:jc w:val="center"/>
                        <w:rPr>
                          <w:noProof/>
                        </w:rPr>
                      </w:pPr>
                      <w:r>
                        <w:t>Figure 8</w:t>
                      </w:r>
                    </w:p>
                  </w:txbxContent>
                </v:textbox>
                <w10:wrap type="square"/>
              </v:shape>
            </w:pict>
          </mc:Fallback>
        </mc:AlternateContent>
      </w:r>
    </w:p>
    <w:p w14:paraId="7F1BC258" w14:textId="77777777" w:rsidR="00226C35" w:rsidRDefault="00226C35" w:rsidP="00A15623"/>
    <w:p w14:paraId="49F8908A" w14:textId="0DA1468A" w:rsidR="00D440CA" w:rsidRDefault="00C53070" w:rsidP="00A15623">
      <w:r>
        <w:t>From a first sight, no distinct clusters based on the wine's region are evident. The plot displays all the colours of the rainbow mixed.</w:t>
      </w:r>
      <w:r w:rsidR="00811ED3">
        <w:t xml:space="preserve"> </w:t>
      </w:r>
      <w:r>
        <w:t>It would be beneficial to have wines clustered by regions, as wines from different regions may possess distinct properties.</w:t>
      </w:r>
      <w:r w:rsidR="00811ED3">
        <w:t xml:space="preserve">   </w:t>
      </w:r>
      <w:r>
        <w:t>Nevertheless, an interpretation of this initial MDS plot can still be made.</w:t>
      </w:r>
    </w:p>
    <w:p w14:paraId="3CB3160C" w14:textId="77777777" w:rsidR="00226C35" w:rsidRDefault="008E5A8E" w:rsidP="00226C35">
      <w:pPr>
        <w:keepNext/>
        <w:jc w:val="center"/>
      </w:pPr>
      <w:r>
        <w:rPr>
          <w:noProof/>
        </w:rPr>
        <w:drawing>
          <wp:inline distT="0" distB="0" distL="0" distR="0" wp14:anchorId="55C47CC7" wp14:editId="72CABE31">
            <wp:extent cx="3069355" cy="1802488"/>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88705" cy="1813851"/>
                    </a:xfrm>
                    <a:prstGeom prst="rect">
                      <a:avLst/>
                    </a:prstGeom>
                  </pic:spPr>
                </pic:pic>
              </a:graphicData>
            </a:graphic>
          </wp:inline>
        </w:drawing>
      </w:r>
    </w:p>
    <w:p w14:paraId="585F86F3" w14:textId="448BA014" w:rsidR="00291325" w:rsidRDefault="00226C35" w:rsidP="00226C35">
      <w:pPr>
        <w:pStyle w:val="Descripcin"/>
        <w:jc w:val="center"/>
      </w:pPr>
      <w:r>
        <w:t>Figure 9</w:t>
      </w:r>
    </w:p>
    <w:p w14:paraId="4FCAF87D" w14:textId="6EF48ED8" w:rsidR="00E2417A" w:rsidRDefault="00E2417A" w:rsidP="00A15623">
      <w:r w:rsidRPr="00E2417A">
        <w:t xml:space="preserve">By assigning each data entry a different color based on its rating, it becomes apparent that they form clusters, although these clusters may overlap. Labeling only a subset of the MDS results enables a clearer interpretation of the plot, as labeling all entries would result in overlapping labels, obscuring any meaningful interpretation. It is observable that wines of lower quality cluster closer together, while they are positioned far from wines of higher quality. In this </w:t>
      </w:r>
      <w:proofErr w:type="gramStart"/>
      <w:r w:rsidRPr="00E2417A">
        <w:t>particular case</w:t>
      </w:r>
      <w:proofErr w:type="gramEnd"/>
      <w:r w:rsidRPr="00E2417A">
        <w:t>, negative values of the first dimension are associated with better quality.</w:t>
      </w:r>
    </w:p>
    <w:p w14:paraId="5D791F1B" w14:textId="77777777" w:rsidR="00226C35" w:rsidRDefault="00226C35" w:rsidP="00A15623"/>
    <w:p w14:paraId="63239B66" w14:textId="77777777" w:rsidR="00226C35" w:rsidRDefault="00226C35" w:rsidP="00A15623"/>
    <w:p w14:paraId="1A199EB7" w14:textId="5C5BC964" w:rsidR="00226C35" w:rsidRDefault="00D00EE9" w:rsidP="00A15623">
      <w:r>
        <w:rPr>
          <w:noProof/>
        </w:rPr>
        <w:lastRenderedPageBreak/>
        <mc:AlternateContent>
          <mc:Choice Requires="wps">
            <w:drawing>
              <wp:anchor distT="0" distB="0" distL="114300" distR="114300" simplePos="0" relativeHeight="251807744" behindDoc="0" locked="0" layoutInCell="1" allowOverlap="1" wp14:anchorId="10DB0671" wp14:editId="61B910E3">
                <wp:simplePos x="0" y="0"/>
                <wp:positionH relativeFrom="column">
                  <wp:posOffset>1132067</wp:posOffset>
                </wp:positionH>
                <wp:positionV relativeFrom="paragraph">
                  <wp:posOffset>1795134</wp:posOffset>
                </wp:positionV>
                <wp:extent cx="622300" cy="140335"/>
                <wp:effectExtent l="0" t="0" r="6350" b="0"/>
                <wp:wrapSquare wrapText="bothSides"/>
                <wp:docPr id="32" name="Cuadro de texto 32"/>
                <wp:cNvGraphicFramePr/>
                <a:graphic xmlns:a="http://schemas.openxmlformats.org/drawingml/2006/main">
                  <a:graphicData uri="http://schemas.microsoft.com/office/word/2010/wordprocessingShape">
                    <wps:wsp>
                      <wps:cNvSpPr txBox="1"/>
                      <wps:spPr>
                        <a:xfrm>
                          <a:off x="0" y="0"/>
                          <a:ext cx="622300" cy="140335"/>
                        </a:xfrm>
                        <a:prstGeom prst="rect">
                          <a:avLst/>
                        </a:prstGeom>
                        <a:solidFill>
                          <a:prstClr val="white"/>
                        </a:solidFill>
                        <a:ln>
                          <a:noFill/>
                        </a:ln>
                      </wps:spPr>
                      <wps:txbx>
                        <w:txbxContent>
                          <w:p w14:paraId="68CFBBF1" w14:textId="26ED9282" w:rsidR="00226C35" w:rsidRPr="00B4386C" w:rsidRDefault="00226C35" w:rsidP="00226C35">
                            <w:pPr>
                              <w:pStyle w:val="Descripcin"/>
                              <w:rPr>
                                <w:noProof/>
                              </w:rPr>
                            </w:pPr>
                            <w:r>
                              <w:t>Figure 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B0671" id="Cuadro de texto 32" o:spid="_x0000_s1038" type="#_x0000_t202" style="position:absolute;left:0;text-align:left;margin-left:89.15pt;margin-top:141.35pt;width:49pt;height:11.0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" stroked="f">
                <v:textbox inset="0,0,0,0">
                  <w:txbxContent>
                    <w:p w14:paraId="68CFBBF1" w14:textId="26ED9282" w:rsidR="00226C35" w:rsidRPr="00B4386C" w:rsidRDefault="00226C35" w:rsidP="00226C35">
                      <w:pPr>
                        <w:pStyle w:val="Descripcin"/>
                        <w:rPr>
                          <w:noProof/>
                        </w:rPr>
                      </w:pPr>
                      <w:r>
                        <w:t>Figure 10</w:t>
                      </w:r>
                    </w:p>
                  </w:txbxContent>
                </v:textbox>
                <w10:wrap type="square"/>
              </v:shape>
            </w:pict>
          </mc:Fallback>
        </mc:AlternateContent>
      </w:r>
      <w:r>
        <w:rPr>
          <w:noProof/>
        </w:rPr>
        <mc:AlternateContent>
          <mc:Choice Requires="wps">
            <w:drawing>
              <wp:anchor distT="0" distB="0" distL="114300" distR="114300" simplePos="0" relativeHeight="251809792" behindDoc="0" locked="0" layoutInCell="1" allowOverlap="1" wp14:anchorId="64717EF1" wp14:editId="3BA21E77">
                <wp:simplePos x="0" y="0"/>
                <wp:positionH relativeFrom="column">
                  <wp:posOffset>4136876</wp:posOffset>
                </wp:positionH>
                <wp:positionV relativeFrom="paragraph">
                  <wp:posOffset>1728076</wp:posOffset>
                </wp:positionV>
                <wp:extent cx="568325" cy="191770"/>
                <wp:effectExtent l="0" t="0" r="3175"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568325" cy="191770"/>
                        </a:xfrm>
                        <a:prstGeom prst="rect">
                          <a:avLst/>
                        </a:prstGeom>
                        <a:solidFill>
                          <a:prstClr val="white"/>
                        </a:solidFill>
                        <a:ln>
                          <a:noFill/>
                        </a:ln>
                      </wps:spPr>
                      <wps:txbx>
                        <w:txbxContent>
                          <w:p w14:paraId="2F9CE63B" w14:textId="54716F50" w:rsidR="00226C35" w:rsidRPr="00F77B97" w:rsidRDefault="00226C35" w:rsidP="00226C35">
                            <w:pPr>
                              <w:pStyle w:val="Descripcin"/>
                            </w:pPr>
                            <w:r>
                              <w:t>Figure 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17EF1" id="Cuadro de texto 33" o:spid="_x0000_s1039" type="#_x0000_t202" style="position:absolute;left:0;text-align:left;margin-left:325.75pt;margin-top:136.05pt;width:44.75pt;height:15.1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" stroked="f">
                <v:textbox inset="0,0,0,0">
                  <w:txbxContent>
                    <w:p w14:paraId="2F9CE63B" w14:textId="54716F50" w:rsidR="00226C35" w:rsidRPr="00F77B97" w:rsidRDefault="00226C35" w:rsidP="00226C35">
                      <w:pPr>
                        <w:pStyle w:val="Descripcin"/>
                      </w:pPr>
                      <w:r>
                        <w:t>Figure 11</w:t>
                      </w:r>
                    </w:p>
                  </w:txbxContent>
                </v:textbox>
                <w10:wrap type="square"/>
              </v:shape>
            </w:pict>
          </mc:Fallback>
        </mc:AlternateContent>
      </w:r>
      <w:r>
        <w:rPr>
          <w:noProof/>
        </w:rPr>
        <w:drawing>
          <wp:anchor distT="0" distB="0" distL="114300" distR="114300" simplePos="0" relativeHeight="251747328" behindDoc="0" locked="0" layoutInCell="1" allowOverlap="1" wp14:anchorId="4CAEEE8A" wp14:editId="298749FC">
            <wp:simplePos x="0" y="0"/>
            <wp:positionH relativeFrom="column">
              <wp:posOffset>2789027</wp:posOffset>
            </wp:positionH>
            <wp:positionV relativeFrom="paragraph">
              <wp:posOffset>0</wp:posOffset>
            </wp:positionV>
            <wp:extent cx="2997200" cy="1769745"/>
            <wp:effectExtent l="0" t="0" r="0" b="190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97200" cy="17697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8896" behindDoc="1" locked="0" layoutInCell="1" allowOverlap="1" wp14:anchorId="1599AAFE" wp14:editId="1506B042">
            <wp:simplePos x="0" y="0"/>
            <wp:positionH relativeFrom="column">
              <wp:posOffset>-208403</wp:posOffset>
            </wp:positionH>
            <wp:positionV relativeFrom="paragraph">
              <wp:posOffset>0</wp:posOffset>
            </wp:positionV>
            <wp:extent cx="2999105" cy="1769745"/>
            <wp:effectExtent l="0" t="0" r="0" b="190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99105" cy="1769745"/>
                    </a:xfrm>
                    <a:prstGeom prst="rect">
                      <a:avLst/>
                    </a:prstGeom>
                  </pic:spPr>
                </pic:pic>
              </a:graphicData>
            </a:graphic>
          </wp:anchor>
        </w:drawing>
      </w:r>
    </w:p>
    <w:p w14:paraId="59D30C23" w14:textId="57AABB04" w:rsidR="00E2417A" w:rsidRDefault="00E2417A" w:rsidP="00A15623">
      <w:r>
        <w:t xml:space="preserve">Similar plots are obtained when </w:t>
      </w:r>
      <w:proofErr w:type="spellStart"/>
      <w:r>
        <w:t>colouring</w:t>
      </w:r>
      <w:proofErr w:type="spellEnd"/>
      <w:r>
        <w:t xml:space="preserve"> by age.</w:t>
      </w:r>
    </w:p>
    <w:p w14:paraId="7EDB6F64" w14:textId="5B78E58A" w:rsidR="003208AF" w:rsidRDefault="003208AF" w:rsidP="00A15623">
      <w:r>
        <w:t>The y-axis represents the clustering of data based on the body of the wine, where higher values on the y-axis correspond to lower values of body.</w:t>
      </w:r>
      <w:r w:rsidR="00811ED3">
        <w:t xml:space="preserve"> </w:t>
      </w:r>
      <w:r>
        <w:t>Furthermore, it is evident that different wines cluster depending on their acidity.</w:t>
      </w:r>
      <w:r w:rsidR="00811ED3">
        <w:t xml:space="preserve"> </w:t>
      </w:r>
    </w:p>
    <w:p w14:paraId="04A98BEC" w14:textId="7398D9AB" w:rsidR="003208AF" w:rsidRDefault="003208AF" w:rsidP="00A15623">
      <w:r>
        <w:t>In conclusion, following an initial analysis, the application of the MDS technique on a distance matrix derived from numerical variables reveals that wines with similar properties, and thus similar quality, tend to cluster together.</w:t>
      </w:r>
    </w:p>
    <w:p w14:paraId="1AE4CAF6" w14:textId="24BFD900" w:rsidR="006231F5" w:rsidRDefault="00226C35" w:rsidP="00A15623">
      <w:r>
        <w:rPr>
          <w:noProof/>
        </w:rPr>
        <mc:AlternateContent>
          <mc:Choice Requires="wps">
            <w:drawing>
              <wp:anchor distT="0" distB="0" distL="114300" distR="114300" simplePos="0" relativeHeight="251811840" behindDoc="0" locked="0" layoutInCell="1" allowOverlap="1" wp14:anchorId="1086CEC2" wp14:editId="1D519575">
                <wp:simplePos x="0" y="0"/>
                <wp:positionH relativeFrom="column">
                  <wp:posOffset>2515982</wp:posOffset>
                </wp:positionH>
                <wp:positionV relativeFrom="paragraph">
                  <wp:posOffset>1839328</wp:posOffset>
                </wp:positionV>
                <wp:extent cx="645160" cy="635"/>
                <wp:effectExtent l="0" t="0" r="2540" b="0"/>
                <wp:wrapSquare wrapText="bothSides"/>
                <wp:docPr id="34" name="Cuadro de texto 34"/>
                <wp:cNvGraphicFramePr/>
                <a:graphic xmlns:a="http://schemas.openxmlformats.org/drawingml/2006/main">
                  <a:graphicData uri="http://schemas.microsoft.com/office/word/2010/wordprocessingShape">
                    <wps:wsp>
                      <wps:cNvSpPr txBox="1"/>
                      <wps:spPr>
                        <a:xfrm>
                          <a:off x="0" y="0"/>
                          <a:ext cx="645160" cy="635"/>
                        </a:xfrm>
                        <a:prstGeom prst="rect">
                          <a:avLst/>
                        </a:prstGeom>
                        <a:solidFill>
                          <a:prstClr val="white"/>
                        </a:solidFill>
                        <a:ln>
                          <a:noFill/>
                        </a:ln>
                      </wps:spPr>
                      <wps:txbx>
                        <w:txbxContent>
                          <w:p w14:paraId="736AD40B" w14:textId="03326F9B" w:rsidR="00226C35" w:rsidRPr="00B536F7" w:rsidRDefault="00226C35" w:rsidP="00226C35">
                            <w:pPr>
                              <w:pStyle w:val="Descripcin"/>
                              <w:rPr>
                                <w:noProof/>
                              </w:rPr>
                            </w:pPr>
                            <w:r>
                              <w:t>Figure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86CEC2" id="Cuadro de texto 34" o:spid="_x0000_s1040" type="#_x0000_t202" style="position:absolute;left:0;text-align:left;margin-left:198.1pt;margin-top:144.85pt;width:50.8pt;height:.05pt;z-index:25181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" stroked="f">
                <v:textbox style="mso-fit-shape-to-text:t" inset="0,0,0,0">
                  <w:txbxContent>
                    <w:p w14:paraId="736AD40B" w14:textId="03326F9B" w:rsidR="00226C35" w:rsidRPr="00B536F7" w:rsidRDefault="00226C35" w:rsidP="00226C35">
                      <w:pPr>
                        <w:pStyle w:val="Descripcin"/>
                        <w:rPr>
                          <w:noProof/>
                        </w:rPr>
                      </w:pPr>
                      <w:r>
                        <w:t>Figure 12</w:t>
                      </w:r>
                    </w:p>
                  </w:txbxContent>
                </v:textbox>
                <w10:wrap type="square"/>
              </v:shape>
            </w:pict>
          </mc:Fallback>
        </mc:AlternateContent>
      </w:r>
      <w:r w:rsidR="00146AE6">
        <w:rPr>
          <w:noProof/>
        </w:rPr>
        <w:drawing>
          <wp:anchor distT="0" distB="0" distL="114300" distR="114300" simplePos="0" relativeHeight="251614208" behindDoc="0" locked="0" layoutInCell="1" allowOverlap="1" wp14:anchorId="21D894F6" wp14:editId="34BEAC84">
            <wp:simplePos x="0" y="0"/>
            <wp:positionH relativeFrom="column">
              <wp:posOffset>-8890</wp:posOffset>
            </wp:positionH>
            <wp:positionV relativeFrom="paragraph">
              <wp:posOffset>414655</wp:posOffset>
            </wp:positionV>
            <wp:extent cx="2622550" cy="1554480"/>
            <wp:effectExtent l="0" t="0" r="6350" b="762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22550" cy="1554480"/>
                    </a:xfrm>
                    <a:prstGeom prst="rect">
                      <a:avLst/>
                    </a:prstGeom>
                  </pic:spPr>
                </pic:pic>
              </a:graphicData>
            </a:graphic>
            <wp14:sizeRelH relativeFrom="margin">
              <wp14:pctWidth>0</wp14:pctWidth>
            </wp14:sizeRelH>
            <wp14:sizeRelV relativeFrom="margin">
              <wp14:pctHeight>0</wp14:pctHeight>
            </wp14:sizeRelV>
          </wp:anchor>
        </w:drawing>
      </w:r>
      <w:r w:rsidR="00146AE6">
        <w:rPr>
          <w:noProof/>
        </w:rPr>
        <w:drawing>
          <wp:anchor distT="0" distB="0" distL="114300" distR="114300" simplePos="0" relativeHeight="251632640" behindDoc="1" locked="0" layoutInCell="1" allowOverlap="1" wp14:anchorId="0C931497" wp14:editId="7923DD52">
            <wp:simplePos x="0" y="0"/>
            <wp:positionH relativeFrom="column">
              <wp:posOffset>2792847</wp:posOffset>
            </wp:positionH>
            <wp:positionV relativeFrom="paragraph">
              <wp:posOffset>443865</wp:posOffset>
            </wp:positionV>
            <wp:extent cx="2682240" cy="1525905"/>
            <wp:effectExtent l="0" t="0" r="381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82240" cy="1525905"/>
                    </a:xfrm>
                    <a:prstGeom prst="rect">
                      <a:avLst/>
                    </a:prstGeom>
                  </pic:spPr>
                </pic:pic>
              </a:graphicData>
            </a:graphic>
            <wp14:sizeRelH relativeFrom="margin">
              <wp14:pctWidth>0</wp14:pctWidth>
            </wp14:sizeRelH>
            <wp14:sizeRelV relativeFrom="margin">
              <wp14:pctHeight>0</wp14:pctHeight>
            </wp14:sizeRelV>
          </wp:anchor>
        </w:drawing>
      </w:r>
      <w:r w:rsidR="003208AF">
        <w:t xml:space="preserve">Let's now calculate the distance matrix using </w:t>
      </w:r>
      <w:proofErr w:type="gramStart"/>
      <w:r w:rsidR="003208AF">
        <w:t xml:space="preserve">as well </w:t>
      </w:r>
      <w:proofErr w:type="spellStart"/>
      <w:r w:rsidR="003208AF">
        <w:t>a</w:t>
      </w:r>
      <w:proofErr w:type="spellEnd"/>
      <w:r w:rsidR="003208AF">
        <w:t xml:space="preserve"> categorical variable</w:t>
      </w:r>
      <w:proofErr w:type="gramEnd"/>
      <w:r w:rsidR="003208AF">
        <w:t>: the wine type.</w:t>
      </w:r>
    </w:p>
    <w:p w14:paraId="799CBE5B" w14:textId="2E844E62" w:rsidR="003208AF" w:rsidRDefault="003208AF" w:rsidP="00A15623"/>
    <w:p w14:paraId="3DC94287" w14:textId="35787976" w:rsidR="00146AE6" w:rsidRDefault="00146AE6" w:rsidP="00A15623">
      <w:r>
        <w:t xml:space="preserve">Five distinct clusters are clearly identifiable. The cluster on the left represents wines from Ribera del Duero, while the cluster on the right corresponds to wines from La Rioja. </w:t>
      </w:r>
      <w:r w:rsidR="00811ED3">
        <w:t xml:space="preserve">The distance between these two clusters in the plot </w:t>
      </w:r>
      <w:r w:rsidR="002B5ADC">
        <w:t xml:space="preserve">is translated in differences in the wines, </w:t>
      </w:r>
      <w:proofErr w:type="spellStart"/>
      <w:r w:rsidR="002B5ADC">
        <w:t>specially</w:t>
      </w:r>
      <w:proofErr w:type="spellEnd"/>
      <w:r w:rsidR="002B5ADC">
        <w:t xml:space="preserve"> in their types. Although they use </w:t>
      </w:r>
      <w:r w:rsidR="00B855A2">
        <w:t>mainly the same type of grape (see</w:t>
      </w:r>
      <w:r w:rsidR="00AC5F97">
        <w:t xml:space="preserve"> wine guide</w:t>
      </w:r>
      <w:r w:rsidR="00B855A2">
        <w:t xml:space="preserve"> </w:t>
      </w:r>
      <w:sdt>
        <w:sdtPr>
          <w:id w:val="1534765406"/>
          <w:citation/>
        </w:sdtPr>
        <w:sdtContent>
          <w:r w:rsidR="00AC5F97">
            <w:fldChar w:fldCharType="begin"/>
          </w:r>
          <w:r w:rsidR="00AC5F97" w:rsidRPr="00AC5F97">
            <w:rPr>
              <w:lang w:val="en-GB"/>
            </w:rPr>
            <w:instrText xml:space="preserve"> CITATION wineguide \l 3082 </w:instrText>
          </w:r>
          <w:r w:rsidR="00AC5F97">
            <w:fldChar w:fldCharType="separate"/>
          </w:r>
          <w:r w:rsidR="00AC5F97" w:rsidRPr="00AC5F97">
            <w:rPr>
              <w:noProof/>
              <w:lang w:val="en-GB"/>
            </w:rPr>
            <w:t>(wineguide)</w:t>
          </w:r>
          <w:r w:rsidR="00AC5F97">
            <w:fldChar w:fldCharType="end"/>
          </w:r>
        </w:sdtContent>
      </w:sdt>
      <w:r w:rsidR="00B855A2">
        <w:t xml:space="preserve">) different winery traditions are used in different regions making wines </w:t>
      </w:r>
      <w:r w:rsidR="000A0046">
        <w:t>differ.</w:t>
      </w:r>
    </w:p>
    <w:p w14:paraId="329137C7" w14:textId="6D738B5A" w:rsidR="00146AE6" w:rsidRDefault="00146AE6" w:rsidP="00A15623">
      <w:r>
        <w:t>The two clusters in the middle encompass various regions, making interpretation challenging. These regions likely share similar weather conditions and grape varieties.</w:t>
      </w:r>
    </w:p>
    <w:p w14:paraId="4088E2BB" w14:textId="4ECD1783" w:rsidR="00146AE6" w:rsidRDefault="00146AE6" w:rsidP="00A15623">
      <w:r>
        <w:t xml:space="preserve">Furthermore, a small cluster (light blue) can be observed at the bottom left, corresponding to wines from </w:t>
      </w:r>
      <w:proofErr w:type="spellStart"/>
      <w:r>
        <w:t>Montilla</w:t>
      </w:r>
      <w:proofErr w:type="spellEnd"/>
      <w:r>
        <w:t xml:space="preserve"> </w:t>
      </w:r>
      <w:proofErr w:type="spellStart"/>
      <w:r>
        <w:t>Moriles</w:t>
      </w:r>
      <w:proofErr w:type="spellEnd"/>
      <w:r>
        <w:t>.</w:t>
      </w:r>
    </w:p>
    <w:p w14:paraId="59113F50" w14:textId="0408F0C7" w:rsidR="00F94AC6" w:rsidRDefault="00146AE6" w:rsidP="00A15623">
      <w:r>
        <w:t>In conclusion, after evaluating the proximity of different wines based as well on their type, it is evident that they tend to form clusters based on their regions. Wines from the same region exhibit greater similarity in type.</w:t>
      </w:r>
    </w:p>
    <w:p w14:paraId="3A31F816" w14:textId="77777777" w:rsidR="001A0B63" w:rsidRDefault="001A0B63" w:rsidP="00A15623">
      <w:pPr>
        <w:pStyle w:val="Ttulo1"/>
      </w:pPr>
      <w:bookmarkStart w:id="5" w:name="_Toc168038041"/>
      <w:r>
        <w:lastRenderedPageBreak/>
        <w:t>CA</w:t>
      </w:r>
      <w:bookmarkEnd w:id="5"/>
    </w:p>
    <w:p w14:paraId="2A07422E" w14:textId="77777777" w:rsidR="001A0B63" w:rsidRPr="00260C8F" w:rsidRDefault="001A0B63" w:rsidP="00A15623">
      <w:r w:rsidRPr="00260C8F">
        <w:t>In this section we will use Correspond</w:t>
      </w:r>
      <w:r>
        <w:t>en</w:t>
      </w:r>
      <w:r w:rsidRPr="00260C8F">
        <w:t xml:space="preserve">ce Analysis to understand relationships between some of our categorical variables. If we try to do so, we encounter some problems because variables have many categories and that </w:t>
      </w:r>
      <w:r w:rsidRPr="00A15623">
        <w:t>makes</w:t>
      </w:r>
      <w:r>
        <w:t xml:space="preserve"> is hard to</w:t>
      </w:r>
      <w:r w:rsidRPr="00260C8F">
        <w:t xml:space="preserve"> interpretation.</w:t>
      </w:r>
    </w:p>
    <w:p w14:paraId="73829E8C" w14:textId="606F63E5" w:rsidR="001A0B63" w:rsidRPr="006B6E88" w:rsidRDefault="001A0B63" w:rsidP="00A15623">
      <w:r w:rsidRPr="006B6E88">
        <w:t>Th</w:t>
      </w:r>
      <w:r>
        <w:t>e left image</w:t>
      </w:r>
      <w:r w:rsidRPr="006B6E88">
        <w:t xml:space="preserve"> is an example of our problem. Here we have tried to apply </w:t>
      </w:r>
      <w:r w:rsidR="005111CB">
        <w:t>C</w:t>
      </w:r>
      <w:r w:rsidR="00DB1C2A">
        <w:t>orrespond</w:t>
      </w:r>
      <w:r w:rsidR="005111CB">
        <w:t>e</w:t>
      </w:r>
      <w:r w:rsidR="00DB1C2A">
        <w:t>nce</w:t>
      </w:r>
      <w:r w:rsidRPr="006B6E88">
        <w:t xml:space="preserve"> </w:t>
      </w:r>
      <w:r w:rsidR="005111CB">
        <w:t>A</w:t>
      </w:r>
      <w:r w:rsidRPr="006B6E88">
        <w:t>nalysis between type and region, but we have so many regions that we can't visualize the plot correctly.</w:t>
      </w:r>
    </w:p>
    <w:p w14:paraId="750957C5" w14:textId="77777777" w:rsidR="001A0B63" w:rsidRDefault="001A0B63" w:rsidP="00A15623">
      <w:r w:rsidRPr="006B6E88">
        <w:t>However, our most important variable may be 'rating' (numerical) and we would like to analyze relationships between this feature and others as well.</w:t>
      </w:r>
      <w:r>
        <w:t xml:space="preserve"> </w:t>
      </w:r>
      <w:r w:rsidRPr="006B6E88">
        <w:t>For this reason, we have decided to make 'rating' a categorical value by creating some tiers.</w:t>
      </w:r>
    </w:p>
    <w:p w14:paraId="5683B5D6" w14:textId="66BAA300" w:rsidR="00D00EE9" w:rsidRPr="00D00EE9" w:rsidRDefault="00D00EE9" w:rsidP="00A15623">
      <w:r>
        <w:rPr>
          <w:noProof/>
        </w:rPr>
        <mc:AlternateContent>
          <mc:Choice Requires="wps">
            <w:drawing>
              <wp:anchor distT="0" distB="0" distL="114300" distR="114300" simplePos="0" relativeHeight="251817984" behindDoc="0" locked="0" layoutInCell="1" allowOverlap="1" wp14:anchorId="259F1CD8" wp14:editId="74E9F337">
                <wp:simplePos x="0" y="0"/>
                <wp:positionH relativeFrom="column">
                  <wp:posOffset>2783840</wp:posOffset>
                </wp:positionH>
                <wp:positionV relativeFrom="paragraph">
                  <wp:posOffset>3221990</wp:posOffset>
                </wp:positionV>
                <wp:extent cx="575945" cy="168910"/>
                <wp:effectExtent l="0" t="0" r="0" b="2540"/>
                <wp:wrapTopAndBottom/>
                <wp:docPr id="37" name="Cuadro de texto 37"/>
                <wp:cNvGraphicFramePr/>
                <a:graphic xmlns:a="http://schemas.openxmlformats.org/drawingml/2006/main">
                  <a:graphicData uri="http://schemas.microsoft.com/office/word/2010/wordprocessingShape">
                    <wps:wsp>
                      <wps:cNvSpPr txBox="1"/>
                      <wps:spPr>
                        <a:xfrm>
                          <a:off x="0" y="0"/>
                          <a:ext cx="575945" cy="168910"/>
                        </a:xfrm>
                        <a:prstGeom prst="rect">
                          <a:avLst/>
                        </a:prstGeom>
                        <a:solidFill>
                          <a:prstClr val="white"/>
                        </a:solidFill>
                        <a:ln>
                          <a:noFill/>
                        </a:ln>
                      </wps:spPr>
                      <wps:txbx>
                        <w:txbxContent>
                          <w:p w14:paraId="11E636D0" w14:textId="60D0B060" w:rsidR="00D00EE9" w:rsidRPr="0008550E" w:rsidRDefault="00D00EE9" w:rsidP="00D00EE9">
                            <w:pPr>
                              <w:pStyle w:val="Descripcin"/>
                              <w:rPr>
                                <w:noProof/>
                              </w:rPr>
                            </w:pPr>
                            <w:r>
                              <w:t>Figure 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F1CD8" id="Cuadro de texto 37" o:spid="_x0000_s1041" type="#_x0000_t202" style="position:absolute;left:0;text-align:left;margin-left:219.2pt;margin-top:253.7pt;width:45.35pt;height:13.3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" stroked="f">
                <v:textbox inset="0,0,0,0">
                  <w:txbxContent>
                    <w:p w14:paraId="11E636D0" w14:textId="60D0B060" w:rsidR="00D00EE9" w:rsidRPr="0008550E" w:rsidRDefault="00D00EE9" w:rsidP="00D00EE9">
                      <w:pPr>
                        <w:pStyle w:val="Descripcin"/>
                        <w:rPr>
                          <w:noProof/>
                        </w:rPr>
                      </w:pPr>
                      <w:r>
                        <w:t>Figure 14</w:t>
                      </w:r>
                    </w:p>
                  </w:txbxContent>
                </v:textbox>
                <w10:wrap type="topAndBottom"/>
              </v:shape>
            </w:pict>
          </mc:Fallback>
        </mc:AlternateContent>
      </w:r>
      <w:r>
        <w:rPr>
          <w:noProof/>
        </w:rPr>
        <mc:AlternateContent>
          <mc:Choice Requires="wps">
            <w:drawing>
              <wp:anchor distT="0" distB="0" distL="114300" distR="114300" simplePos="0" relativeHeight="251815936" behindDoc="0" locked="0" layoutInCell="1" allowOverlap="1" wp14:anchorId="68CCC3A7" wp14:editId="425E4F32">
                <wp:simplePos x="0" y="0"/>
                <wp:positionH relativeFrom="column">
                  <wp:posOffset>502285</wp:posOffset>
                </wp:positionH>
                <wp:positionV relativeFrom="paragraph">
                  <wp:posOffset>3222935</wp:posOffset>
                </wp:positionV>
                <wp:extent cx="583565" cy="191770"/>
                <wp:effectExtent l="0" t="0" r="6985" b="0"/>
                <wp:wrapSquare wrapText="bothSides"/>
                <wp:docPr id="36" name="Cuadro de texto 36"/>
                <wp:cNvGraphicFramePr/>
                <a:graphic xmlns:a="http://schemas.openxmlformats.org/drawingml/2006/main">
                  <a:graphicData uri="http://schemas.microsoft.com/office/word/2010/wordprocessingShape">
                    <wps:wsp>
                      <wps:cNvSpPr txBox="1"/>
                      <wps:spPr>
                        <a:xfrm>
                          <a:off x="0" y="0"/>
                          <a:ext cx="583565" cy="191770"/>
                        </a:xfrm>
                        <a:prstGeom prst="rect">
                          <a:avLst/>
                        </a:prstGeom>
                        <a:solidFill>
                          <a:prstClr val="white"/>
                        </a:solidFill>
                        <a:ln>
                          <a:noFill/>
                        </a:ln>
                      </wps:spPr>
                      <wps:txbx>
                        <w:txbxContent>
                          <w:p w14:paraId="0A0C029B" w14:textId="77979B30" w:rsidR="00D00EE9" w:rsidRPr="004F2CE8" w:rsidRDefault="00D00EE9" w:rsidP="00D00EE9">
                            <w:pPr>
                              <w:pStyle w:val="Descripcin"/>
                              <w:rPr>
                                <w:noProof/>
                              </w:rPr>
                            </w:pPr>
                            <w:r>
                              <w:t xml:space="preserve">Figure </w:t>
                            </w:r>
                            <w:r>
                              <w:fldChar w:fldCharType="begin"/>
                            </w:r>
                            <w:r>
                              <w:instrText xml:space="preserve"> SEQ Figure \* ARABIC </w:instrText>
                            </w:r>
                            <w:r>
                              <w:fldChar w:fldCharType="separate"/>
                            </w:r>
                            <w:r>
                              <w:rPr>
                                <w:noProof/>
                              </w:rPr>
                              <w:t>1</w:t>
                            </w:r>
                            <w:r>
                              <w:fldChar w:fldCharType="end"/>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CC3A7" id="Cuadro de texto 36" o:spid="_x0000_s1042" type="#_x0000_t202" style="position:absolute;left:0;text-align:left;margin-left:39.55pt;margin-top:253.75pt;width:45.95pt;height:15.1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" stroked="f">
                <v:textbox inset="0,0,0,0">
                  <w:txbxContent>
                    <w:p w14:paraId="0A0C029B" w14:textId="77979B30" w:rsidR="00D00EE9" w:rsidRPr="004F2CE8" w:rsidRDefault="00D00EE9" w:rsidP="00D00EE9">
                      <w:pPr>
                        <w:pStyle w:val="Descripcin"/>
                        <w:rPr>
                          <w:noProof/>
                        </w:rPr>
                      </w:pPr>
                      <w:r>
                        <w:t xml:space="preserve">Figure </w:t>
                      </w:r>
                      <w:r>
                        <w:fldChar w:fldCharType="begin"/>
                      </w:r>
                      <w:r>
                        <w:instrText xml:space="preserve"> SEQ Figure \* ARABIC </w:instrText>
                      </w:r>
                      <w:r>
                        <w:fldChar w:fldCharType="separate"/>
                      </w:r>
                      <w:r>
                        <w:rPr>
                          <w:noProof/>
                        </w:rPr>
                        <w:t>1</w:t>
                      </w:r>
                      <w:r>
                        <w:fldChar w:fldCharType="end"/>
                      </w:r>
                      <w:r>
                        <w:t>3</w:t>
                      </w:r>
                    </w:p>
                  </w:txbxContent>
                </v:textbox>
                <w10:wrap type="square"/>
              </v:shape>
            </w:pict>
          </mc:Fallback>
        </mc:AlternateContent>
      </w:r>
      <w:r w:rsidR="001A0B63" w:rsidRPr="00B83FDE">
        <w:rPr>
          <w:noProof/>
        </w:rPr>
        <w:drawing>
          <wp:anchor distT="0" distB="0" distL="114300" distR="114300" simplePos="0" relativeHeight="251766784" behindDoc="0" locked="0" layoutInCell="1" allowOverlap="1" wp14:anchorId="0AF8A9CB" wp14:editId="55CE5CD5">
            <wp:simplePos x="0" y="0"/>
            <wp:positionH relativeFrom="column">
              <wp:posOffset>17145</wp:posOffset>
            </wp:positionH>
            <wp:positionV relativeFrom="paragraph">
              <wp:posOffset>323850</wp:posOffset>
            </wp:positionV>
            <wp:extent cx="2552700" cy="290004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52700" cy="2900045"/>
                    </a:xfrm>
                    <a:prstGeom prst="rect">
                      <a:avLst/>
                    </a:prstGeom>
                  </pic:spPr>
                </pic:pic>
              </a:graphicData>
            </a:graphic>
            <wp14:sizeRelH relativeFrom="margin">
              <wp14:pctWidth>0</wp14:pctWidth>
            </wp14:sizeRelH>
            <wp14:sizeRelV relativeFrom="margin">
              <wp14:pctHeight>0</wp14:pctHeight>
            </wp14:sizeRelV>
          </wp:anchor>
        </w:drawing>
      </w:r>
      <w:r w:rsidR="001A0B63" w:rsidRPr="00476887">
        <w:rPr>
          <w:noProof/>
        </w:rPr>
        <w:drawing>
          <wp:anchor distT="0" distB="0" distL="114300" distR="114300" simplePos="0" relativeHeight="251786240" behindDoc="0" locked="0" layoutInCell="1" allowOverlap="1" wp14:anchorId="2C57EDFB" wp14:editId="4451798C">
            <wp:simplePos x="0" y="0"/>
            <wp:positionH relativeFrom="margin">
              <wp:align>right</wp:align>
            </wp:positionH>
            <wp:positionV relativeFrom="paragraph">
              <wp:posOffset>299085</wp:posOffset>
            </wp:positionV>
            <wp:extent cx="2994025" cy="2989580"/>
            <wp:effectExtent l="0" t="0" r="0" b="127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94025" cy="2989580"/>
                    </a:xfrm>
                    <a:prstGeom prst="rect">
                      <a:avLst/>
                    </a:prstGeom>
                  </pic:spPr>
                </pic:pic>
              </a:graphicData>
            </a:graphic>
            <wp14:sizeRelH relativeFrom="margin">
              <wp14:pctWidth>0</wp14:pctWidth>
            </wp14:sizeRelH>
            <wp14:sizeRelV relativeFrom="margin">
              <wp14:pctHeight>0</wp14:pctHeight>
            </wp14:sizeRelV>
          </wp:anchor>
        </w:drawing>
      </w:r>
    </w:p>
    <w:p w14:paraId="261D04D2" w14:textId="77777777" w:rsidR="00D00EE9" w:rsidRDefault="00D00EE9" w:rsidP="00A15623">
      <w:pPr>
        <w:rPr>
          <w:lang w:val="en-GB"/>
        </w:rPr>
      </w:pPr>
    </w:p>
    <w:p w14:paraId="08B31189" w14:textId="30902D0C" w:rsidR="001A0B63" w:rsidRPr="00180853" w:rsidRDefault="001A0B63" w:rsidP="00A15623">
      <w:r w:rsidRPr="00A15623">
        <w:rPr>
          <w:lang w:val="en-GB"/>
        </w:rPr>
        <w:t xml:space="preserve">Now we have a more visual and interpretable plot, as we can see in the right image. </w:t>
      </w:r>
      <w:r w:rsidRPr="00180853">
        <w:t>The first that gets our attention is that Dimension 1 explains 64.3% of the variability and Dimension 2</w:t>
      </w:r>
      <w:r>
        <w:t>, 1</w:t>
      </w:r>
      <w:r w:rsidRPr="00180853">
        <w:t>9.50%, so the first dimension explains three times more than the second.</w:t>
      </w:r>
    </w:p>
    <w:p w14:paraId="58B47C2D" w14:textId="4172F2F4" w:rsidR="001A0B63" w:rsidRPr="00180853" w:rsidRDefault="001A0B63" w:rsidP="00A15623">
      <w:r w:rsidRPr="00180853">
        <w:t xml:space="preserve">We can see this in the plot by comparing tiers. In the plot, Tier S </w:t>
      </w:r>
      <w:r w:rsidR="00692A75">
        <w:t xml:space="preserve">and Tier D </w:t>
      </w:r>
      <w:r w:rsidR="00692A75" w:rsidRPr="00180853">
        <w:t>(the blue point without label)</w:t>
      </w:r>
      <w:r w:rsidR="00692A75">
        <w:t xml:space="preserve"> are separated from Tiers A, B and C. For this reason, we interpret that types in A, B and C are very similar and different from the best and worst types of wines.</w:t>
      </w:r>
      <w:r w:rsidRPr="00180853">
        <w:t xml:space="preserve"> Therefore, we think that Dimension 1 is separating the best rated wines from the worst, while the ones in the middle are merged. This </w:t>
      </w:r>
      <w:r w:rsidR="00692A75">
        <w:t>makes sense</w:t>
      </w:r>
      <w:r w:rsidRPr="00180853">
        <w:t xml:space="preserve"> as the range of the previous numeric 'rating' feature only took values from 4.2 to 4.9.</w:t>
      </w:r>
    </w:p>
    <w:p w14:paraId="1F0CA829" w14:textId="7DBEF5DC" w:rsidR="001A0B63" w:rsidRPr="00180853" w:rsidRDefault="001A0B63" w:rsidP="00A15623">
      <w:r w:rsidRPr="00180853">
        <w:t xml:space="preserve">Looking at types of wines instead of tiers, we can also see this pattern. Pedro </w:t>
      </w:r>
      <w:proofErr w:type="spellStart"/>
      <w:r w:rsidRPr="00180853">
        <w:t>Ximenez</w:t>
      </w:r>
      <w:proofErr w:type="spellEnd"/>
      <w:r w:rsidRPr="00180853">
        <w:t xml:space="preserve"> </w:t>
      </w:r>
      <w:r w:rsidR="00692A75">
        <w:t>is separated from the rest</w:t>
      </w:r>
      <w:r w:rsidRPr="00180853">
        <w:t xml:space="preserve"> as it is the most rated type of wine. Sherry and Cava are very </w:t>
      </w:r>
      <w:r w:rsidR="00692A75">
        <w:t>similar</w:t>
      </w:r>
      <w:r w:rsidRPr="00180853">
        <w:t xml:space="preserve">, that is the reason why they are close </w:t>
      </w:r>
      <w:r w:rsidR="00692A75">
        <w:t xml:space="preserve">to each other </w:t>
      </w:r>
      <w:r w:rsidRPr="00180853">
        <w:t xml:space="preserve">in this dimension. On </w:t>
      </w:r>
      <w:r w:rsidRPr="00180853">
        <w:lastRenderedPageBreak/>
        <w:t>the other hand, Rioja White is closer to 0 and far from the ones just mentioned above because his rating is near 4.2, which is a bad rating knowing the range of values. So, in terms of columns (types of wines), we are also separating the best rated from the worst.</w:t>
      </w:r>
    </w:p>
    <w:p w14:paraId="439BF041" w14:textId="77777777" w:rsidR="001A0B63" w:rsidRPr="00180853" w:rsidRDefault="001A0B63" w:rsidP="00A15623">
      <w:r w:rsidRPr="00180853">
        <w:t xml:space="preserve">Dimension 2 is difficult to interpret because it only explains 20% of the variability. From this dimension we can extract some relations between categories. We can see that Sherry and Cava are very close, as they have similar rating, but far from Pedro </w:t>
      </w:r>
      <w:proofErr w:type="spellStart"/>
      <w:r w:rsidRPr="00180853">
        <w:t>Ximenez</w:t>
      </w:r>
      <w:proofErr w:type="spellEnd"/>
      <w:r w:rsidRPr="00180853">
        <w:t xml:space="preserve"> in comparison with Dimension 1. Chardonnay and Sparkling are closer as well because of having a similar rating and price. These two are far from Sherry and Cava because of his different price. Despite of that, we can't find any patterns here, as we find similar values in types that are far in terms of Dimension 2, and different values in types that are closer.</w:t>
      </w:r>
    </w:p>
    <w:p w14:paraId="505CD2C4" w14:textId="018761C2" w:rsidR="001A0B63" w:rsidRPr="0044568B" w:rsidRDefault="001A0B63" w:rsidP="00A15623">
      <w:pPr>
        <w:rPr>
          <w:u w:val="single"/>
        </w:rPr>
      </w:pPr>
      <w:r w:rsidRPr="00180853">
        <w:t>We have the same problem with tiers. We see that Tier S is far from the rest, which is good, but the others are close to each other, leading to a difficult interpretation. Therefore, we consider that Dimension 2 is not giving much importance</w:t>
      </w:r>
      <w:r w:rsidR="00692A75">
        <w:t xml:space="preserve"> to</w:t>
      </w:r>
      <w:r w:rsidRPr="00180853">
        <w:t xml:space="preserve"> rating as it does Dimension 1.</w:t>
      </w:r>
    </w:p>
    <w:p w14:paraId="140E8B4A" w14:textId="77777777" w:rsidR="001A0B63" w:rsidRDefault="001A0B63" w:rsidP="00A15623">
      <w:pPr>
        <w:pStyle w:val="Ttulo1"/>
      </w:pPr>
      <w:bookmarkStart w:id="6" w:name="_Toc168038042"/>
      <w:r>
        <w:t>Clustering</w:t>
      </w:r>
      <w:bookmarkEnd w:id="6"/>
    </w:p>
    <w:p w14:paraId="0D024072" w14:textId="25022CAE" w:rsidR="001A0B63" w:rsidRPr="00BA4C5F" w:rsidRDefault="001A0B63" w:rsidP="00A15623">
      <w:r>
        <w:t xml:space="preserve">In this section our aim is to group similar observations by means of some variables. In this case, we encounter problems as we have so many observations that we can’t represent </w:t>
      </w:r>
      <w:r w:rsidR="00403A4C">
        <w:t xml:space="preserve">its </w:t>
      </w:r>
      <w:r>
        <w:t xml:space="preserve">clusters. </w:t>
      </w:r>
    </w:p>
    <w:p w14:paraId="27586C51" w14:textId="00CB19CD" w:rsidR="001A0B63" w:rsidRDefault="00D00EE9" w:rsidP="00A15623">
      <w:r>
        <w:rPr>
          <w:noProof/>
        </w:rPr>
        <mc:AlternateContent>
          <mc:Choice Requires="wps">
            <w:drawing>
              <wp:anchor distT="0" distB="0" distL="114300" distR="114300" simplePos="0" relativeHeight="251821056" behindDoc="0" locked="0" layoutInCell="1" allowOverlap="1" wp14:anchorId="25B60160" wp14:editId="6FB3B300">
                <wp:simplePos x="0" y="0"/>
                <wp:positionH relativeFrom="column">
                  <wp:posOffset>410428</wp:posOffset>
                </wp:positionH>
                <wp:positionV relativeFrom="paragraph">
                  <wp:posOffset>3064558</wp:posOffset>
                </wp:positionV>
                <wp:extent cx="622300" cy="222250"/>
                <wp:effectExtent l="0" t="0" r="6350" b="6350"/>
                <wp:wrapSquare wrapText="bothSides"/>
                <wp:docPr id="38" name="Cuadro de texto 38"/>
                <wp:cNvGraphicFramePr/>
                <a:graphic xmlns:a="http://schemas.openxmlformats.org/drawingml/2006/main">
                  <a:graphicData uri="http://schemas.microsoft.com/office/word/2010/wordprocessingShape">
                    <wps:wsp>
                      <wps:cNvSpPr txBox="1"/>
                      <wps:spPr>
                        <a:xfrm>
                          <a:off x="0" y="0"/>
                          <a:ext cx="622300" cy="222250"/>
                        </a:xfrm>
                        <a:prstGeom prst="rect">
                          <a:avLst/>
                        </a:prstGeom>
                        <a:solidFill>
                          <a:prstClr val="white"/>
                        </a:solidFill>
                        <a:ln>
                          <a:noFill/>
                        </a:ln>
                      </wps:spPr>
                      <wps:txbx>
                        <w:txbxContent>
                          <w:p w14:paraId="0973DB42" w14:textId="25580909" w:rsidR="00D00EE9" w:rsidRPr="00C358CE" w:rsidRDefault="00D00EE9" w:rsidP="00D00EE9">
                            <w:pPr>
                              <w:pStyle w:val="Descripcin"/>
                              <w:rPr>
                                <w:noProof/>
                              </w:rPr>
                            </w:pPr>
                            <w:r>
                              <w:t>Figure 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60160" id="Cuadro de texto 38" o:spid="_x0000_s1043" type="#_x0000_t202" style="position:absolute;left:0;text-align:left;margin-left:32.3pt;margin-top:241.3pt;width:49pt;height:17.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" stroked="f">
                <v:textbox inset="0,0,0,0">
                  <w:txbxContent>
                    <w:p w14:paraId="0973DB42" w14:textId="25580909" w:rsidR="00D00EE9" w:rsidRPr="00C358CE" w:rsidRDefault="00D00EE9" w:rsidP="00D00EE9">
                      <w:pPr>
                        <w:pStyle w:val="Descripcin"/>
                        <w:rPr>
                          <w:noProof/>
                        </w:rPr>
                      </w:pPr>
                      <w:r>
                        <w:t>Figure 15</w:t>
                      </w:r>
                    </w:p>
                  </w:txbxContent>
                </v:textbox>
                <w10:wrap type="square"/>
              </v:shape>
            </w:pict>
          </mc:Fallback>
        </mc:AlternateContent>
      </w:r>
      <w:r w:rsidR="001A0B63" w:rsidRPr="00360D13">
        <w:t>We have already transformed rating to a categorical variable, but clustering tiers does not give us much information as there are few of them. Alternatively, we can cluster types of wines, as there only are 21 and each one represents very well the wines that includes.</w:t>
      </w:r>
    </w:p>
    <w:p w14:paraId="2533BED0" w14:textId="1739003E" w:rsidR="005111CB" w:rsidRDefault="005111CB" w:rsidP="00A15623">
      <w:r w:rsidRPr="005111CB">
        <w:rPr>
          <w:noProof/>
        </w:rPr>
        <w:drawing>
          <wp:anchor distT="0" distB="0" distL="114300" distR="114300" simplePos="0" relativeHeight="251819008" behindDoc="0" locked="0" layoutInCell="1" allowOverlap="1" wp14:anchorId="405A4825" wp14:editId="5D4141D4">
            <wp:simplePos x="0" y="0"/>
            <wp:positionH relativeFrom="column">
              <wp:posOffset>3314</wp:posOffset>
            </wp:positionH>
            <wp:positionV relativeFrom="paragraph">
              <wp:posOffset>2978</wp:posOffset>
            </wp:positionV>
            <wp:extent cx="5400040" cy="235077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2350770"/>
                    </a:xfrm>
                    <a:prstGeom prst="rect">
                      <a:avLst/>
                    </a:prstGeom>
                  </pic:spPr>
                </pic:pic>
              </a:graphicData>
            </a:graphic>
          </wp:anchor>
        </w:drawing>
      </w:r>
    </w:p>
    <w:p w14:paraId="63EB3089" w14:textId="404C9C19" w:rsidR="001A0B63" w:rsidRPr="001E7B64" w:rsidRDefault="005111CB" w:rsidP="00A15623">
      <w:r>
        <w:rPr>
          <w:noProof/>
        </w:rPr>
        <w:t>Ward</w:t>
      </w:r>
      <w:r w:rsidR="00D00EE9">
        <w:rPr>
          <w:noProof/>
        </w:rPr>
        <w:t xml:space="preserve"> </w:t>
      </w:r>
      <w:r>
        <w:rPr>
          <w:noProof/>
        </w:rPr>
        <w:t xml:space="preserve">is the method which gives us more homogeneaus and interpretable groups. </w:t>
      </w:r>
      <w:r w:rsidR="001A0B63" w:rsidRPr="001E7B64">
        <w:t xml:space="preserve">The main difference between using 2 and 3 clusters is separating </w:t>
      </w:r>
      <w:r w:rsidRPr="001E7B64">
        <w:t>types of</w:t>
      </w:r>
      <w:r w:rsidR="001A0B63" w:rsidRPr="001E7B64">
        <w:t xml:space="preserve"> number 9 and number 16 in </w:t>
      </w:r>
      <w:proofErr w:type="gramStart"/>
      <w:r w:rsidR="001A0B63" w:rsidRPr="001E7B64">
        <w:t>other</w:t>
      </w:r>
      <w:proofErr w:type="gramEnd"/>
      <w:r w:rsidR="001A0B63" w:rsidRPr="001E7B64">
        <w:t xml:space="preserve"> group. Our first thought about that is thinking they are outliers, but in this </w:t>
      </w:r>
      <w:r w:rsidRPr="001E7B64">
        <w:t>case,</w:t>
      </w:r>
      <w:r w:rsidR="001A0B63" w:rsidRPr="001E7B64">
        <w:t xml:space="preserve"> we won't treat them in that way as we extracted types by averaging </w:t>
      </w:r>
      <w:r w:rsidR="001A0B63" w:rsidRPr="001E7B64">
        <w:lastRenderedPageBreak/>
        <w:t>numeric features of the wines. For this reason, we don't care having two types of wines in one cluster, we interpret them as two exceptional types of wines and separated from the rest.</w:t>
      </w:r>
    </w:p>
    <w:p w14:paraId="50B1E397" w14:textId="77777777" w:rsidR="001A0B63" w:rsidRPr="001E7B64" w:rsidRDefault="001A0B63" w:rsidP="00A15623">
      <w:r w:rsidRPr="001E7B64">
        <w:t xml:space="preserve">If we perform a more in-depth analysis, we see that types 9 and 16 are 'Pedro </w:t>
      </w:r>
      <w:proofErr w:type="spellStart"/>
      <w:r w:rsidRPr="001E7B64">
        <w:t>Ximenez</w:t>
      </w:r>
      <w:proofErr w:type="spellEnd"/>
      <w:r w:rsidRPr="001E7B64">
        <w:t>' and 'Sherry', the two most expensive and well-rated types of wines, so we want to keep them in the study for a better interpretation.</w:t>
      </w:r>
    </w:p>
    <w:p w14:paraId="5375004E" w14:textId="0CB1F797" w:rsidR="001A0B63" w:rsidRPr="001E7B64" w:rsidRDefault="00D00EE9" w:rsidP="00A15623">
      <w:r>
        <w:rPr>
          <w:noProof/>
        </w:rPr>
        <mc:AlternateContent>
          <mc:Choice Requires="wps">
            <w:drawing>
              <wp:anchor distT="0" distB="0" distL="114300" distR="114300" simplePos="0" relativeHeight="251824128" behindDoc="0" locked="0" layoutInCell="1" allowOverlap="1" wp14:anchorId="4BA40C6D" wp14:editId="513ACEEB">
                <wp:simplePos x="0" y="0"/>
                <wp:positionH relativeFrom="column">
                  <wp:posOffset>364324</wp:posOffset>
                </wp:positionH>
                <wp:positionV relativeFrom="paragraph">
                  <wp:posOffset>2858188</wp:posOffset>
                </wp:positionV>
                <wp:extent cx="652780" cy="207010"/>
                <wp:effectExtent l="0" t="0" r="0" b="254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652780" cy="207010"/>
                        </a:xfrm>
                        <a:prstGeom prst="rect">
                          <a:avLst/>
                        </a:prstGeom>
                        <a:solidFill>
                          <a:prstClr val="white"/>
                        </a:solidFill>
                        <a:ln>
                          <a:noFill/>
                        </a:ln>
                      </wps:spPr>
                      <wps:txbx>
                        <w:txbxContent>
                          <w:p w14:paraId="41086325" w14:textId="65BE340E" w:rsidR="00D00EE9" w:rsidRPr="008F1457" w:rsidRDefault="00D00EE9" w:rsidP="00D00EE9">
                            <w:pPr>
                              <w:pStyle w:val="Descripcin"/>
                              <w:rPr>
                                <w:noProof/>
                              </w:rPr>
                            </w:pPr>
                            <w:r>
                              <w:t>Figure 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40C6D" id="Cuadro de texto 39" o:spid="_x0000_s1044" type="#_x0000_t202" style="position:absolute;left:0;text-align:left;margin-left:28.7pt;margin-top:225.05pt;width:51.4pt;height:16.3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" stroked="f">
                <v:textbox inset="0,0,0,0">
                  <w:txbxContent>
                    <w:p w14:paraId="41086325" w14:textId="65BE340E" w:rsidR="00D00EE9" w:rsidRPr="008F1457" w:rsidRDefault="00D00EE9" w:rsidP="00D00EE9">
                      <w:pPr>
                        <w:pStyle w:val="Descripcin"/>
                        <w:rPr>
                          <w:noProof/>
                        </w:rPr>
                      </w:pPr>
                      <w:r>
                        <w:t>Figure 16</w:t>
                      </w:r>
                    </w:p>
                  </w:txbxContent>
                </v:textbox>
                <w10:wrap type="square"/>
              </v:shape>
            </w:pict>
          </mc:Fallback>
        </mc:AlternateContent>
      </w:r>
      <w:r w:rsidR="001A0B63" w:rsidRPr="001E7B64">
        <w:t>However, we'll represent the elbow plot to see which number of clusters is the optimum in this case.</w:t>
      </w:r>
    </w:p>
    <w:p w14:paraId="4A99921E" w14:textId="7B51D053" w:rsidR="001A0B63" w:rsidRDefault="001A0B63" w:rsidP="00A15623">
      <w:r w:rsidRPr="005120A2">
        <w:rPr>
          <w:noProof/>
        </w:rPr>
        <w:drawing>
          <wp:anchor distT="0" distB="0" distL="114300" distR="114300" simplePos="0" relativeHeight="251822080" behindDoc="0" locked="0" layoutInCell="1" allowOverlap="1" wp14:anchorId="4CAB45AB" wp14:editId="4849D7CC">
            <wp:simplePos x="0" y="0"/>
            <wp:positionH relativeFrom="column">
              <wp:posOffset>3314</wp:posOffset>
            </wp:positionH>
            <wp:positionV relativeFrom="paragraph">
              <wp:posOffset>-3490</wp:posOffset>
            </wp:positionV>
            <wp:extent cx="5400040" cy="2448560"/>
            <wp:effectExtent l="0" t="0" r="0" b="889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2448560"/>
                    </a:xfrm>
                    <a:prstGeom prst="rect">
                      <a:avLst/>
                    </a:prstGeom>
                  </pic:spPr>
                </pic:pic>
              </a:graphicData>
            </a:graphic>
          </wp:anchor>
        </w:drawing>
      </w:r>
    </w:p>
    <w:p w14:paraId="00876451" w14:textId="77777777" w:rsidR="001A0B63" w:rsidRDefault="001A0B63" w:rsidP="00A15623">
      <w:r w:rsidRPr="00021856">
        <w:t>As we see in the elbow plot, there are two "elbows" in 2 and 3 number of clusters. Despite of observing a more drastic change in slope using 2 clusters, we prefer using 3 to separate the two best rated wines from the rest, as we commented previously.</w:t>
      </w:r>
    </w:p>
    <w:tbl>
      <w:tblPr>
        <w:tblStyle w:val="Tablaconcuadrcula6concolores-nfasis6"/>
        <w:tblW w:w="0" w:type="auto"/>
        <w:tblLook w:val="04A0" w:firstRow="1" w:lastRow="0" w:firstColumn="1" w:lastColumn="0" w:noHBand="0" w:noVBand="1"/>
      </w:tblPr>
      <w:tblGrid>
        <w:gridCol w:w="1213"/>
        <w:gridCol w:w="1213"/>
        <w:gridCol w:w="1213"/>
        <w:gridCol w:w="1213"/>
        <w:gridCol w:w="1214"/>
        <w:gridCol w:w="1214"/>
        <w:gridCol w:w="1214"/>
      </w:tblGrid>
      <w:tr w:rsidR="006133FC" w14:paraId="14578035" w14:textId="77777777" w:rsidTr="00613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3" w:type="dxa"/>
          </w:tcPr>
          <w:p w14:paraId="5984850F" w14:textId="67934DFE" w:rsidR="006133FC" w:rsidRDefault="006133FC" w:rsidP="00A15623">
            <w:r>
              <w:t>Group</w:t>
            </w:r>
          </w:p>
        </w:tc>
        <w:tc>
          <w:tcPr>
            <w:tcW w:w="1213" w:type="dxa"/>
          </w:tcPr>
          <w:p w14:paraId="4BF165CB" w14:textId="3283F669" w:rsidR="006133FC" w:rsidRDefault="006133FC" w:rsidP="00A15623">
            <w:pPr>
              <w:cnfStyle w:val="100000000000" w:firstRow="1" w:lastRow="0" w:firstColumn="0" w:lastColumn="0" w:oddVBand="0" w:evenVBand="0" w:oddHBand="0" w:evenHBand="0" w:firstRowFirstColumn="0" w:firstRowLastColumn="0" w:lastRowFirstColumn="0" w:lastRowLastColumn="0"/>
            </w:pPr>
            <w:r>
              <w:t>Rating</w:t>
            </w:r>
          </w:p>
        </w:tc>
        <w:tc>
          <w:tcPr>
            <w:tcW w:w="1213" w:type="dxa"/>
          </w:tcPr>
          <w:p w14:paraId="06DAF251" w14:textId="3CD2F1CD" w:rsidR="006133FC" w:rsidRDefault="006133FC" w:rsidP="00A15623">
            <w:pPr>
              <w:cnfStyle w:val="100000000000" w:firstRow="1" w:lastRow="0" w:firstColumn="0" w:lastColumn="0" w:oddVBand="0" w:evenVBand="0" w:oddHBand="0" w:evenHBand="0" w:firstRowFirstColumn="0" w:firstRowLastColumn="0" w:lastRowFirstColumn="0" w:lastRowLastColumn="0"/>
            </w:pPr>
            <w:proofErr w:type="spellStart"/>
            <w:r>
              <w:t>Num_rev</w:t>
            </w:r>
            <w:proofErr w:type="spellEnd"/>
          </w:p>
        </w:tc>
        <w:tc>
          <w:tcPr>
            <w:tcW w:w="1213" w:type="dxa"/>
          </w:tcPr>
          <w:p w14:paraId="188ED18A" w14:textId="71BC9322" w:rsidR="006133FC" w:rsidRDefault="006133FC" w:rsidP="00A15623">
            <w:pPr>
              <w:cnfStyle w:val="100000000000" w:firstRow="1" w:lastRow="0" w:firstColumn="0" w:lastColumn="0" w:oddVBand="0" w:evenVBand="0" w:oddHBand="0" w:evenHBand="0" w:firstRowFirstColumn="0" w:firstRowLastColumn="0" w:lastRowFirstColumn="0" w:lastRowLastColumn="0"/>
            </w:pPr>
            <w:r>
              <w:t>Price</w:t>
            </w:r>
          </w:p>
        </w:tc>
        <w:tc>
          <w:tcPr>
            <w:tcW w:w="1214" w:type="dxa"/>
          </w:tcPr>
          <w:p w14:paraId="3A0952E1" w14:textId="4436A9DD" w:rsidR="006133FC" w:rsidRDefault="006133FC" w:rsidP="00A15623">
            <w:pPr>
              <w:cnfStyle w:val="100000000000" w:firstRow="1" w:lastRow="0" w:firstColumn="0" w:lastColumn="0" w:oddVBand="0" w:evenVBand="0" w:oddHBand="0" w:evenHBand="0" w:firstRowFirstColumn="0" w:firstRowLastColumn="0" w:lastRowFirstColumn="0" w:lastRowLastColumn="0"/>
            </w:pPr>
            <w:r>
              <w:t>Body</w:t>
            </w:r>
          </w:p>
        </w:tc>
        <w:tc>
          <w:tcPr>
            <w:tcW w:w="1214" w:type="dxa"/>
          </w:tcPr>
          <w:p w14:paraId="12BD60FA" w14:textId="45247D43" w:rsidR="006133FC" w:rsidRDefault="006133FC" w:rsidP="00A15623">
            <w:pPr>
              <w:cnfStyle w:val="100000000000" w:firstRow="1" w:lastRow="0" w:firstColumn="0" w:lastColumn="0" w:oddVBand="0" w:evenVBand="0" w:oddHBand="0" w:evenHBand="0" w:firstRowFirstColumn="0" w:firstRowLastColumn="0" w:lastRowFirstColumn="0" w:lastRowLastColumn="0"/>
            </w:pPr>
            <w:r>
              <w:t>Acidity</w:t>
            </w:r>
          </w:p>
        </w:tc>
        <w:tc>
          <w:tcPr>
            <w:tcW w:w="1214" w:type="dxa"/>
          </w:tcPr>
          <w:p w14:paraId="063E0521" w14:textId="09DB000F" w:rsidR="006133FC" w:rsidRDefault="006133FC" w:rsidP="00A15623">
            <w:pPr>
              <w:cnfStyle w:val="100000000000" w:firstRow="1" w:lastRow="0" w:firstColumn="0" w:lastColumn="0" w:oddVBand="0" w:evenVBand="0" w:oddHBand="0" w:evenHBand="0" w:firstRowFirstColumn="0" w:firstRowLastColumn="0" w:lastRowFirstColumn="0" w:lastRowLastColumn="0"/>
            </w:pPr>
            <w:r>
              <w:t>Age</w:t>
            </w:r>
          </w:p>
        </w:tc>
      </w:tr>
      <w:tr w:rsidR="006133FC" w14:paraId="39D1AC2F" w14:textId="77777777" w:rsidTr="00613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3" w:type="dxa"/>
          </w:tcPr>
          <w:p w14:paraId="7BDE3416" w14:textId="319DF4CD" w:rsidR="006133FC" w:rsidRDefault="006133FC" w:rsidP="00A15623">
            <w:r>
              <w:t>1</w:t>
            </w:r>
          </w:p>
        </w:tc>
        <w:tc>
          <w:tcPr>
            <w:tcW w:w="1213" w:type="dxa"/>
          </w:tcPr>
          <w:p w14:paraId="16813119" w14:textId="0E050017" w:rsidR="006133FC" w:rsidRDefault="006133FC" w:rsidP="00A15623">
            <w:pPr>
              <w:cnfStyle w:val="000000100000" w:firstRow="0" w:lastRow="0" w:firstColumn="0" w:lastColumn="0" w:oddVBand="0" w:evenVBand="0" w:oddHBand="1" w:evenHBand="0" w:firstRowFirstColumn="0" w:firstRowLastColumn="0" w:lastRowFirstColumn="0" w:lastRowLastColumn="0"/>
            </w:pPr>
            <w:r>
              <w:t>4.50</w:t>
            </w:r>
          </w:p>
        </w:tc>
        <w:tc>
          <w:tcPr>
            <w:tcW w:w="1213" w:type="dxa"/>
          </w:tcPr>
          <w:p w14:paraId="75453E5B" w14:textId="2EF22118" w:rsidR="006133FC" w:rsidRDefault="006133FC" w:rsidP="00A15623">
            <w:pPr>
              <w:cnfStyle w:val="000000100000" w:firstRow="0" w:lastRow="0" w:firstColumn="0" w:lastColumn="0" w:oddVBand="0" w:evenVBand="0" w:oddHBand="1" w:evenHBand="0" w:firstRowFirstColumn="0" w:firstRowLastColumn="0" w:lastRowFirstColumn="0" w:lastRowLastColumn="0"/>
            </w:pPr>
            <w:r>
              <w:t>3.81</w:t>
            </w:r>
          </w:p>
        </w:tc>
        <w:tc>
          <w:tcPr>
            <w:tcW w:w="1213" w:type="dxa"/>
          </w:tcPr>
          <w:p w14:paraId="7C7624B0" w14:textId="7A9DB667" w:rsidR="006133FC" w:rsidRDefault="006133FC" w:rsidP="00A15623">
            <w:pPr>
              <w:cnfStyle w:val="000000100000" w:firstRow="0" w:lastRow="0" w:firstColumn="0" w:lastColumn="0" w:oddVBand="0" w:evenVBand="0" w:oddHBand="1" w:evenHBand="0" w:firstRowFirstColumn="0" w:firstRowLastColumn="0" w:lastRowFirstColumn="0" w:lastRowLastColumn="0"/>
            </w:pPr>
            <w:r>
              <w:t>4.99</w:t>
            </w:r>
          </w:p>
        </w:tc>
        <w:tc>
          <w:tcPr>
            <w:tcW w:w="1214" w:type="dxa"/>
          </w:tcPr>
          <w:p w14:paraId="5B6A690D" w14:textId="4AACDC56" w:rsidR="006133FC" w:rsidRDefault="006133FC" w:rsidP="00A15623">
            <w:pPr>
              <w:cnfStyle w:val="000000100000" w:firstRow="0" w:lastRow="0" w:firstColumn="0" w:lastColumn="0" w:oddVBand="0" w:evenVBand="0" w:oddHBand="1" w:evenHBand="0" w:firstRowFirstColumn="0" w:firstRowLastColumn="0" w:lastRowFirstColumn="0" w:lastRowLastColumn="0"/>
            </w:pPr>
            <w:r>
              <w:t>4.5</w:t>
            </w:r>
          </w:p>
        </w:tc>
        <w:tc>
          <w:tcPr>
            <w:tcW w:w="1214" w:type="dxa"/>
          </w:tcPr>
          <w:p w14:paraId="1C4CEDF8" w14:textId="648DAB54" w:rsidR="006133FC" w:rsidRDefault="006133FC" w:rsidP="00A15623">
            <w:pPr>
              <w:cnfStyle w:val="000000100000" w:firstRow="0" w:lastRow="0" w:firstColumn="0" w:lastColumn="0" w:oddVBand="0" w:evenVBand="0" w:oddHBand="1" w:evenHBand="0" w:firstRowFirstColumn="0" w:firstRowLastColumn="0" w:lastRowFirstColumn="0" w:lastRowLastColumn="0"/>
            </w:pPr>
            <w:r>
              <w:t>2</w:t>
            </w:r>
          </w:p>
        </w:tc>
        <w:tc>
          <w:tcPr>
            <w:tcW w:w="1214" w:type="dxa"/>
          </w:tcPr>
          <w:p w14:paraId="4E51F931" w14:textId="17611FEF" w:rsidR="006133FC" w:rsidRDefault="006133FC" w:rsidP="00A15623">
            <w:pPr>
              <w:cnfStyle w:val="000000100000" w:firstRow="0" w:lastRow="0" w:firstColumn="0" w:lastColumn="0" w:oddVBand="0" w:evenVBand="0" w:oddHBand="1" w:evenHBand="0" w:firstRowFirstColumn="0" w:firstRowLastColumn="0" w:lastRowFirstColumn="0" w:lastRowLastColumn="0"/>
            </w:pPr>
            <w:r>
              <w:t>3.47</w:t>
            </w:r>
          </w:p>
        </w:tc>
      </w:tr>
      <w:tr w:rsidR="006133FC" w14:paraId="129F0D58" w14:textId="77777777" w:rsidTr="006133FC">
        <w:tc>
          <w:tcPr>
            <w:cnfStyle w:val="001000000000" w:firstRow="0" w:lastRow="0" w:firstColumn="1" w:lastColumn="0" w:oddVBand="0" w:evenVBand="0" w:oddHBand="0" w:evenHBand="0" w:firstRowFirstColumn="0" w:firstRowLastColumn="0" w:lastRowFirstColumn="0" w:lastRowLastColumn="0"/>
            <w:tcW w:w="1213" w:type="dxa"/>
          </w:tcPr>
          <w:p w14:paraId="3BC769AE" w14:textId="13C51C8A" w:rsidR="006133FC" w:rsidRDefault="006133FC" w:rsidP="00A15623">
            <w:r>
              <w:t>2</w:t>
            </w:r>
          </w:p>
        </w:tc>
        <w:tc>
          <w:tcPr>
            <w:tcW w:w="1213" w:type="dxa"/>
          </w:tcPr>
          <w:p w14:paraId="6C2E138C" w14:textId="58175231" w:rsidR="006133FC" w:rsidRDefault="006133FC" w:rsidP="00A15623">
            <w:pPr>
              <w:cnfStyle w:val="000000000000" w:firstRow="0" w:lastRow="0" w:firstColumn="0" w:lastColumn="0" w:oddVBand="0" w:evenVBand="0" w:oddHBand="0" w:evenHBand="0" w:firstRowFirstColumn="0" w:firstRowLastColumn="0" w:lastRowFirstColumn="0" w:lastRowLastColumn="0"/>
            </w:pPr>
            <w:r>
              <w:t>4.3</w:t>
            </w:r>
          </w:p>
        </w:tc>
        <w:tc>
          <w:tcPr>
            <w:tcW w:w="1213" w:type="dxa"/>
          </w:tcPr>
          <w:p w14:paraId="3EB0CBCF" w14:textId="53675606" w:rsidR="006133FC" w:rsidRDefault="006133FC" w:rsidP="00A15623">
            <w:pPr>
              <w:cnfStyle w:val="000000000000" w:firstRow="0" w:lastRow="0" w:firstColumn="0" w:lastColumn="0" w:oddVBand="0" w:evenVBand="0" w:oddHBand="0" w:evenHBand="0" w:firstRowFirstColumn="0" w:firstRowLastColumn="0" w:lastRowFirstColumn="0" w:lastRowLastColumn="0"/>
            </w:pPr>
            <w:r>
              <w:t>5.42</w:t>
            </w:r>
          </w:p>
        </w:tc>
        <w:tc>
          <w:tcPr>
            <w:tcW w:w="1213" w:type="dxa"/>
          </w:tcPr>
          <w:p w14:paraId="1F87980C" w14:textId="674666E1" w:rsidR="006133FC" w:rsidRDefault="006133FC" w:rsidP="00A15623">
            <w:pPr>
              <w:cnfStyle w:val="000000000000" w:firstRow="0" w:lastRow="0" w:firstColumn="0" w:lastColumn="0" w:oddVBand="0" w:evenVBand="0" w:oddHBand="0" w:evenHBand="0" w:firstRowFirstColumn="0" w:firstRowLastColumn="0" w:lastRowFirstColumn="0" w:lastRowLastColumn="0"/>
            </w:pPr>
            <w:r>
              <w:t>3.72</w:t>
            </w:r>
          </w:p>
        </w:tc>
        <w:tc>
          <w:tcPr>
            <w:tcW w:w="1214" w:type="dxa"/>
          </w:tcPr>
          <w:p w14:paraId="2FE0C1A7" w14:textId="32D28382" w:rsidR="006133FC" w:rsidRDefault="006133FC" w:rsidP="00A15623">
            <w:pPr>
              <w:cnfStyle w:val="000000000000" w:firstRow="0" w:lastRow="0" w:firstColumn="0" w:lastColumn="0" w:oddVBand="0" w:evenVBand="0" w:oddHBand="0" w:evenHBand="0" w:firstRowFirstColumn="0" w:firstRowLastColumn="0" w:lastRowFirstColumn="0" w:lastRowLastColumn="0"/>
            </w:pPr>
            <w:r>
              <w:t>4.33</w:t>
            </w:r>
          </w:p>
        </w:tc>
        <w:tc>
          <w:tcPr>
            <w:tcW w:w="1214" w:type="dxa"/>
          </w:tcPr>
          <w:p w14:paraId="5C71ED79" w14:textId="1CB070E5" w:rsidR="006133FC" w:rsidRDefault="006133FC" w:rsidP="00A15623">
            <w:pPr>
              <w:cnfStyle w:val="000000000000" w:firstRow="0" w:lastRow="0" w:firstColumn="0" w:lastColumn="0" w:oddVBand="0" w:evenVBand="0" w:oddHBand="0" w:evenHBand="0" w:firstRowFirstColumn="0" w:firstRowLastColumn="0" w:lastRowFirstColumn="0" w:lastRowLastColumn="0"/>
            </w:pPr>
            <w:r>
              <w:t>2.91</w:t>
            </w:r>
          </w:p>
        </w:tc>
        <w:tc>
          <w:tcPr>
            <w:tcW w:w="1214" w:type="dxa"/>
          </w:tcPr>
          <w:p w14:paraId="19B01194" w14:textId="690F13A3" w:rsidR="006133FC" w:rsidRDefault="006133FC" w:rsidP="00A15623">
            <w:pPr>
              <w:cnfStyle w:val="000000000000" w:firstRow="0" w:lastRow="0" w:firstColumn="0" w:lastColumn="0" w:oddVBand="0" w:evenVBand="0" w:oddHBand="0" w:evenHBand="0" w:firstRowFirstColumn="0" w:firstRowLastColumn="0" w:lastRowFirstColumn="0" w:lastRowLastColumn="0"/>
            </w:pPr>
            <w:r>
              <w:t>1.81</w:t>
            </w:r>
          </w:p>
        </w:tc>
      </w:tr>
      <w:tr w:rsidR="006133FC" w14:paraId="71B086BF" w14:textId="77777777" w:rsidTr="00613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3" w:type="dxa"/>
          </w:tcPr>
          <w:p w14:paraId="7ACFB3BE" w14:textId="0BE4993A" w:rsidR="006133FC" w:rsidRDefault="006133FC" w:rsidP="00A15623">
            <w:r>
              <w:t>3</w:t>
            </w:r>
          </w:p>
        </w:tc>
        <w:tc>
          <w:tcPr>
            <w:tcW w:w="1213" w:type="dxa"/>
          </w:tcPr>
          <w:p w14:paraId="0D2F8ADE" w14:textId="0BD5F548" w:rsidR="006133FC" w:rsidRDefault="006133FC" w:rsidP="00A15623">
            <w:pPr>
              <w:cnfStyle w:val="000000100000" w:firstRow="0" w:lastRow="0" w:firstColumn="0" w:lastColumn="0" w:oddVBand="0" w:evenVBand="0" w:oddHBand="1" w:evenHBand="0" w:firstRowFirstColumn="0" w:firstRowLastColumn="0" w:lastRowFirstColumn="0" w:lastRowLastColumn="0"/>
            </w:pPr>
            <w:r>
              <w:t>4.32</w:t>
            </w:r>
          </w:p>
        </w:tc>
        <w:tc>
          <w:tcPr>
            <w:tcW w:w="1213" w:type="dxa"/>
          </w:tcPr>
          <w:p w14:paraId="73EF3073" w14:textId="0CC2AA05" w:rsidR="006133FC" w:rsidRDefault="006133FC" w:rsidP="00A15623">
            <w:pPr>
              <w:cnfStyle w:val="000000100000" w:firstRow="0" w:lastRow="0" w:firstColumn="0" w:lastColumn="0" w:oddVBand="0" w:evenVBand="0" w:oddHBand="1" w:evenHBand="0" w:firstRowFirstColumn="0" w:firstRowLastColumn="0" w:lastRowFirstColumn="0" w:lastRowLastColumn="0"/>
            </w:pPr>
            <w:r>
              <w:t>4.87</w:t>
            </w:r>
          </w:p>
        </w:tc>
        <w:tc>
          <w:tcPr>
            <w:tcW w:w="1213" w:type="dxa"/>
          </w:tcPr>
          <w:p w14:paraId="3A22A8C2" w14:textId="30AAC1C6" w:rsidR="006133FC" w:rsidRDefault="006133FC" w:rsidP="00A15623">
            <w:pPr>
              <w:cnfStyle w:val="000000100000" w:firstRow="0" w:lastRow="0" w:firstColumn="0" w:lastColumn="0" w:oddVBand="0" w:evenVBand="0" w:oddHBand="1" w:evenHBand="0" w:firstRowFirstColumn="0" w:firstRowLastColumn="0" w:lastRowFirstColumn="0" w:lastRowLastColumn="0"/>
            </w:pPr>
            <w:r>
              <w:t>3.30</w:t>
            </w:r>
          </w:p>
        </w:tc>
        <w:tc>
          <w:tcPr>
            <w:tcW w:w="1214" w:type="dxa"/>
          </w:tcPr>
          <w:p w14:paraId="5EB0F36A" w14:textId="7A1D1F32" w:rsidR="006133FC" w:rsidRDefault="006133FC" w:rsidP="00A15623">
            <w:pPr>
              <w:cnfStyle w:val="000000100000" w:firstRow="0" w:lastRow="0" w:firstColumn="0" w:lastColumn="0" w:oddVBand="0" w:evenVBand="0" w:oddHBand="1" w:evenHBand="0" w:firstRowFirstColumn="0" w:firstRowLastColumn="0" w:lastRowFirstColumn="0" w:lastRowLastColumn="0"/>
            </w:pPr>
            <w:r>
              <w:t>2.71</w:t>
            </w:r>
          </w:p>
        </w:tc>
        <w:tc>
          <w:tcPr>
            <w:tcW w:w="1214" w:type="dxa"/>
          </w:tcPr>
          <w:p w14:paraId="45771AA6" w14:textId="4A42BD52" w:rsidR="006133FC" w:rsidRDefault="006133FC" w:rsidP="00A15623">
            <w:pPr>
              <w:cnfStyle w:val="000000100000" w:firstRow="0" w:lastRow="0" w:firstColumn="0" w:lastColumn="0" w:oddVBand="0" w:evenVBand="0" w:oddHBand="1" w:evenHBand="0" w:firstRowFirstColumn="0" w:firstRowLastColumn="0" w:lastRowFirstColumn="0" w:lastRowLastColumn="0"/>
            </w:pPr>
            <w:r>
              <w:t>3</w:t>
            </w:r>
          </w:p>
        </w:tc>
        <w:tc>
          <w:tcPr>
            <w:tcW w:w="1214" w:type="dxa"/>
          </w:tcPr>
          <w:p w14:paraId="054636CA" w14:textId="64BFE0B7" w:rsidR="006133FC" w:rsidRDefault="006133FC" w:rsidP="00A15623">
            <w:pPr>
              <w:cnfStyle w:val="000000100000" w:firstRow="0" w:lastRow="0" w:firstColumn="0" w:lastColumn="0" w:oddVBand="0" w:evenVBand="0" w:oddHBand="1" w:evenHBand="0" w:firstRowFirstColumn="0" w:firstRowLastColumn="0" w:lastRowFirstColumn="0" w:lastRowLastColumn="0"/>
            </w:pPr>
            <w:r>
              <w:t>1.73</w:t>
            </w:r>
          </w:p>
        </w:tc>
      </w:tr>
    </w:tbl>
    <w:p w14:paraId="20FF7104" w14:textId="253F8F3C" w:rsidR="001A0B63" w:rsidRPr="00D00EE9" w:rsidRDefault="00D00EE9" w:rsidP="00A15623">
      <w:pPr>
        <w:rPr>
          <w:color w:val="764673" w:themeColor="accent6" w:themeShade="BF"/>
        </w:rPr>
      </w:pPr>
      <w:r w:rsidRPr="00D00EE9">
        <w:rPr>
          <w:color w:val="764673" w:themeColor="accent6" w:themeShade="BF"/>
        </w:rPr>
        <w:t xml:space="preserve">Table 3: Center </w:t>
      </w:r>
      <w:proofErr w:type="gramStart"/>
      <w:r w:rsidRPr="00D00EE9">
        <w:rPr>
          <w:color w:val="764673" w:themeColor="accent6" w:themeShade="BF"/>
        </w:rPr>
        <w:t>mean</w:t>
      </w:r>
      <w:proofErr w:type="gramEnd"/>
      <w:r w:rsidRPr="00D00EE9">
        <w:rPr>
          <w:color w:val="764673" w:themeColor="accent6" w:themeShade="BF"/>
        </w:rPr>
        <w:t xml:space="preserve"> of each cluster</w:t>
      </w:r>
    </w:p>
    <w:p w14:paraId="029F6CF7" w14:textId="75C1DB39" w:rsidR="001A0B63" w:rsidRPr="001609CD" w:rsidRDefault="001A0B63" w:rsidP="00A15623">
      <w:r w:rsidRPr="001609CD">
        <w:t xml:space="preserve">From this table we can see the different characteristics of each </w:t>
      </w:r>
      <w:r w:rsidR="005111CB" w:rsidRPr="001609CD">
        <w:t>cluster</w:t>
      </w:r>
      <w:r w:rsidRPr="001609CD">
        <w:t xml:space="preserve">. </w:t>
      </w:r>
      <w:r w:rsidR="005111CB" w:rsidRPr="001609CD">
        <w:t>Group</w:t>
      </w:r>
      <w:r w:rsidRPr="001609CD">
        <w:t xml:space="preserve"> 1 has the best-rated types of wines, as his average rating is far from the other groups. However, let's analyze each group precisely.</w:t>
      </w:r>
    </w:p>
    <w:p w14:paraId="3923F049" w14:textId="2FE228CF" w:rsidR="001A0B63" w:rsidRPr="001609CD" w:rsidRDefault="001A0B63" w:rsidP="00A15623">
      <w:r w:rsidRPr="001609CD">
        <w:t xml:space="preserve">On the one hand, types in group 1 have the oldest wines, so here we can see a relation between rating or price with age of </w:t>
      </w:r>
      <w:r w:rsidRPr="00A15623">
        <w:t>wines</w:t>
      </w:r>
      <w:r w:rsidRPr="001609CD">
        <w:t>. In terms of body, wines in group 1 are the best as well, but they seem to be less acid than the rest. Another observation is that the most-rated wines have the least number of reviews in average, maybe because they are the most expensive ones. Therefore, from group 1 we interpret positive correlation between rating and price/body/</w:t>
      </w:r>
      <w:r w:rsidR="005111CB" w:rsidRPr="001609CD">
        <w:t>age,</w:t>
      </w:r>
      <w:r w:rsidRPr="001609CD">
        <w:t xml:space="preserve"> and we see negative correlation between rating and acidity/number of reviews.</w:t>
      </w:r>
    </w:p>
    <w:p w14:paraId="0CF402B3" w14:textId="77777777" w:rsidR="00D00EE9" w:rsidRDefault="00D00EE9" w:rsidP="00A15623">
      <w:r>
        <w:rPr>
          <w:noProof/>
        </w:rPr>
        <w:lastRenderedPageBreak/>
        <mc:AlternateContent>
          <mc:Choice Requires="wps">
            <w:drawing>
              <wp:anchor distT="0" distB="0" distL="114300" distR="114300" simplePos="0" relativeHeight="251827200" behindDoc="1" locked="0" layoutInCell="1" allowOverlap="1" wp14:anchorId="63D183AF" wp14:editId="2F7D35E4">
                <wp:simplePos x="0" y="0"/>
                <wp:positionH relativeFrom="column">
                  <wp:posOffset>4621279</wp:posOffset>
                </wp:positionH>
                <wp:positionV relativeFrom="paragraph">
                  <wp:posOffset>3256648</wp:posOffset>
                </wp:positionV>
                <wp:extent cx="614680" cy="184150"/>
                <wp:effectExtent l="0" t="0" r="0" b="6350"/>
                <wp:wrapTight wrapText="bothSides">
                  <wp:wrapPolygon edited="0">
                    <wp:start x="0" y="0"/>
                    <wp:lineTo x="0" y="20110"/>
                    <wp:lineTo x="20752" y="20110"/>
                    <wp:lineTo x="20752" y="0"/>
                    <wp:lineTo x="0" y="0"/>
                  </wp:wrapPolygon>
                </wp:wrapTight>
                <wp:docPr id="40" name="Cuadro de texto 40"/>
                <wp:cNvGraphicFramePr/>
                <a:graphic xmlns:a="http://schemas.openxmlformats.org/drawingml/2006/main">
                  <a:graphicData uri="http://schemas.microsoft.com/office/word/2010/wordprocessingShape">
                    <wps:wsp>
                      <wps:cNvSpPr txBox="1"/>
                      <wps:spPr>
                        <a:xfrm>
                          <a:off x="0" y="0"/>
                          <a:ext cx="614680" cy="184150"/>
                        </a:xfrm>
                        <a:prstGeom prst="rect">
                          <a:avLst/>
                        </a:prstGeom>
                        <a:solidFill>
                          <a:prstClr val="white"/>
                        </a:solidFill>
                        <a:ln>
                          <a:noFill/>
                        </a:ln>
                      </wps:spPr>
                      <wps:txbx>
                        <w:txbxContent>
                          <w:p w14:paraId="1A93CB1F" w14:textId="5FD065B2" w:rsidR="00D00EE9" w:rsidRPr="008C7071" w:rsidRDefault="00D00EE9" w:rsidP="00D00EE9">
                            <w:pPr>
                              <w:pStyle w:val="Descripcin"/>
                              <w:rPr>
                                <w:noProof/>
                              </w:rPr>
                            </w:pPr>
                            <w:r>
                              <w:t>Figure 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183AF" id="Cuadro de texto 40" o:spid="_x0000_s1045" type="#_x0000_t202" style="position:absolute;left:0;text-align:left;margin-left:363.9pt;margin-top:256.45pt;width:48.4pt;height:14.5pt;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" stroked="f">
                <v:textbox inset="0,0,0,0">
                  <w:txbxContent>
                    <w:p w14:paraId="1A93CB1F" w14:textId="5FD065B2" w:rsidR="00D00EE9" w:rsidRPr="008C7071" w:rsidRDefault="00D00EE9" w:rsidP="00D00EE9">
                      <w:pPr>
                        <w:pStyle w:val="Descripcin"/>
                        <w:rPr>
                          <w:noProof/>
                        </w:rPr>
                      </w:pPr>
                      <w:r>
                        <w:t>Figure 17</w:t>
                      </w:r>
                    </w:p>
                  </w:txbxContent>
                </v:textbox>
                <w10:wrap type="tight"/>
              </v:shape>
            </w:pict>
          </mc:Fallback>
        </mc:AlternateContent>
      </w:r>
      <w:r w:rsidR="001A0B63" w:rsidRPr="001609CD">
        <w:t>On the other hand, groups 2 and 3 have a more difficult interpretation. In group 2, wines are better rated than in group 3, but cheaper and younger as well. Moreover, group 3 stands out in terms of body whereas group 2 is more acid. For this reason, we think that cluster 2 and 3 are separating types of wines in terms of body and acidity rather than rating, as they are very close in this aspect.</w:t>
      </w:r>
    </w:p>
    <w:p w14:paraId="72985D02" w14:textId="3A849FD2" w:rsidR="001A0B63" w:rsidRDefault="001A0B63" w:rsidP="00A15623">
      <w:r w:rsidRPr="006C388E">
        <w:rPr>
          <w:noProof/>
        </w:rPr>
        <w:drawing>
          <wp:anchor distT="0" distB="0" distL="114300" distR="114300" simplePos="0" relativeHeight="251825152" behindDoc="1" locked="0" layoutInCell="1" allowOverlap="1" wp14:anchorId="3A827D2B" wp14:editId="0F1DD651">
            <wp:simplePos x="0" y="0"/>
            <wp:positionH relativeFrom="column">
              <wp:posOffset>3314</wp:posOffset>
            </wp:positionH>
            <wp:positionV relativeFrom="paragraph">
              <wp:posOffset>518</wp:posOffset>
            </wp:positionV>
            <wp:extent cx="5400040" cy="2315210"/>
            <wp:effectExtent l="0" t="0" r="0" b="8890"/>
            <wp:wrapTight wrapText="bothSides">
              <wp:wrapPolygon edited="0">
                <wp:start x="0" y="0"/>
                <wp:lineTo x="0" y="21505"/>
                <wp:lineTo x="21488" y="21505"/>
                <wp:lineTo x="21488"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00040" cy="2315210"/>
                    </a:xfrm>
                    <a:prstGeom prst="rect">
                      <a:avLst/>
                    </a:prstGeom>
                  </pic:spPr>
                </pic:pic>
              </a:graphicData>
            </a:graphic>
          </wp:anchor>
        </w:drawing>
      </w:r>
    </w:p>
    <w:p w14:paraId="4958FFE4" w14:textId="4835D685" w:rsidR="001A0B63" w:rsidRPr="00677995" w:rsidRDefault="001A0B63" w:rsidP="00A15623">
      <w:r w:rsidRPr="002065EC">
        <w:t xml:space="preserve">Plotting clusters gives a visual interpretation of all the analysis. The first observation is that </w:t>
      </w:r>
      <w:proofErr w:type="spellStart"/>
      <w:r w:rsidRPr="002065EC">
        <w:t>clara</w:t>
      </w:r>
      <w:proofErr w:type="spellEnd"/>
      <w:r w:rsidRPr="002065EC">
        <w:t xml:space="preserve"> method doesn't help us on the visualization task because all cluster are </w:t>
      </w:r>
      <w:r w:rsidR="00403A4C" w:rsidRPr="002065EC">
        <w:t>overlapped,</w:t>
      </w:r>
      <w:r w:rsidRPr="002065EC">
        <w:t xml:space="preserve"> and we want them separated from each other.</w:t>
      </w:r>
      <w:r w:rsidR="00677995">
        <w:t xml:space="preserve"> </w:t>
      </w:r>
      <w:r w:rsidRPr="002065EC">
        <w:t>Instead, K-means</w:t>
      </w:r>
      <w:r w:rsidR="005111CB">
        <w:t xml:space="preserve"> (the one used in the image)</w:t>
      </w:r>
      <w:r w:rsidRPr="002065EC">
        <w:t xml:space="preserve"> separates the three clusters very well. From plot we can validate our hypothesis that 9 and 16 (from cluster 1) correspond to best and most rare type of wines whereas cluster 2 and 3 have types that are closer to </w:t>
      </w:r>
      <w:r w:rsidR="00403A4C" w:rsidRPr="002065EC">
        <w:t>each other but</w:t>
      </w:r>
      <w:r w:rsidRPr="002065EC">
        <w:t xml:space="preserve"> differ in some characteristics different from the rating</w:t>
      </w:r>
      <w:r>
        <w:t>.</w:t>
      </w:r>
    </w:p>
    <w:p w14:paraId="624F4B5D" w14:textId="7464281F" w:rsidR="000A0046" w:rsidRDefault="00A15623" w:rsidP="00A15623">
      <w:pPr>
        <w:pStyle w:val="Ttulo1"/>
      </w:pPr>
      <w:bookmarkStart w:id="7" w:name="_Toc168038043"/>
      <w:r>
        <w:t>Discriminant Analysis</w:t>
      </w:r>
      <w:bookmarkEnd w:id="7"/>
    </w:p>
    <w:p w14:paraId="64F86B9E" w14:textId="77777777" w:rsidR="00A15623" w:rsidRDefault="00A15623" w:rsidP="00A15623">
      <w:r>
        <w:t>We will use Discriminant analysis to predict the rating with all the other data. To begin with, we need to make some assumptions; Normality and Homogeneity of Variance, but I was already checked in the preprocessing stage, so we do not have to worry.</w:t>
      </w:r>
    </w:p>
    <w:p w14:paraId="29457B85" w14:textId="77777777" w:rsidR="00A15623" w:rsidRDefault="00A15623" w:rsidP="00A15623">
      <w:r>
        <w:t xml:space="preserve">We have different type of predictors, such as LDA, QDA and Naïve Bayes Classification. We have a problem and is caused by the fact that we only have one observation. This makes it impossible for QDA to operate and makes it harder for other predictors. For this reason, we will change its rating to 4.8. </w:t>
      </w:r>
    </w:p>
    <w:p w14:paraId="69A05F1A" w14:textId="562AE0DE" w:rsidR="00A15623" w:rsidRDefault="00A15623" w:rsidP="00D00EE9">
      <w:pPr>
        <w:spacing w:line="288" w:lineRule="auto"/>
        <w:jc w:val="left"/>
      </w:pPr>
      <w:r>
        <w:t>Even though we removed the class with just one observation it will be difficult to make good predictions, as classes are highly unbalanced:</w:t>
      </w:r>
    </w:p>
    <w:tbl>
      <w:tblPr>
        <w:tblStyle w:val="Tabladelista6concolores-nfasis6"/>
        <w:tblW w:w="0" w:type="auto"/>
        <w:tblLook w:val="04A0" w:firstRow="1" w:lastRow="0" w:firstColumn="1" w:lastColumn="0" w:noHBand="0" w:noVBand="1"/>
      </w:tblPr>
      <w:tblGrid>
        <w:gridCol w:w="1001"/>
        <w:gridCol w:w="1100"/>
        <w:gridCol w:w="1075"/>
        <w:gridCol w:w="1063"/>
        <w:gridCol w:w="1063"/>
        <w:gridCol w:w="1064"/>
        <w:gridCol w:w="1064"/>
        <w:gridCol w:w="1064"/>
      </w:tblGrid>
      <w:tr w:rsidR="00A15623" w14:paraId="5B873A12" w14:textId="77777777" w:rsidTr="00613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06B5EEB8" w14:textId="7A525540" w:rsidR="00A15623" w:rsidRDefault="00A15623" w:rsidP="00A15623">
            <w:r>
              <w:t>Rating</w:t>
            </w:r>
          </w:p>
        </w:tc>
        <w:tc>
          <w:tcPr>
            <w:tcW w:w="1100" w:type="dxa"/>
          </w:tcPr>
          <w:p w14:paraId="76D417AD" w14:textId="4B8349E0" w:rsidR="00A15623" w:rsidRPr="006133FC" w:rsidRDefault="00A15623" w:rsidP="00A15623">
            <w:pPr>
              <w:cnfStyle w:val="100000000000" w:firstRow="1" w:lastRow="0" w:firstColumn="0" w:lastColumn="0" w:oddVBand="0" w:evenVBand="0" w:oddHBand="0" w:evenHBand="0" w:firstRowFirstColumn="0" w:firstRowLastColumn="0" w:lastRowFirstColumn="0" w:lastRowLastColumn="0"/>
              <w:rPr>
                <w:b w:val="0"/>
                <w:bCs w:val="0"/>
              </w:rPr>
            </w:pPr>
            <w:r w:rsidRPr="006133FC">
              <w:rPr>
                <w:b w:val="0"/>
                <w:bCs w:val="0"/>
              </w:rPr>
              <w:t>4.2</w:t>
            </w:r>
          </w:p>
        </w:tc>
        <w:tc>
          <w:tcPr>
            <w:tcW w:w="1075" w:type="dxa"/>
          </w:tcPr>
          <w:p w14:paraId="419D3219" w14:textId="35498FB8" w:rsidR="00A15623" w:rsidRPr="006133FC" w:rsidRDefault="00A15623" w:rsidP="00A15623">
            <w:pPr>
              <w:cnfStyle w:val="100000000000" w:firstRow="1" w:lastRow="0" w:firstColumn="0" w:lastColumn="0" w:oddVBand="0" w:evenVBand="0" w:oddHBand="0" w:evenHBand="0" w:firstRowFirstColumn="0" w:firstRowLastColumn="0" w:lastRowFirstColumn="0" w:lastRowLastColumn="0"/>
              <w:rPr>
                <w:b w:val="0"/>
                <w:bCs w:val="0"/>
              </w:rPr>
            </w:pPr>
            <w:r w:rsidRPr="006133FC">
              <w:rPr>
                <w:b w:val="0"/>
                <w:bCs w:val="0"/>
              </w:rPr>
              <w:t>4.3</w:t>
            </w:r>
          </w:p>
        </w:tc>
        <w:tc>
          <w:tcPr>
            <w:tcW w:w="1063" w:type="dxa"/>
          </w:tcPr>
          <w:p w14:paraId="4697B270" w14:textId="15EF7B97" w:rsidR="00A15623" w:rsidRPr="006133FC" w:rsidRDefault="00A15623" w:rsidP="00A15623">
            <w:pPr>
              <w:cnfStyle w:val="100000000000" w:firstRow="1" w:lastRow="0" w:firstColumn="0" w:lastColumn="0" w:oddVBand="0" w:evenVBand="0" w:oddHBand="0" w:evenHBand="0" w:firstRowFirstColumn="0" w:firstRowLastColumn="0" w:lastRowFirstColumn="0" w:lastRowLastColumn="0"/>
              <w:rPr>
                <w:b w:val="0"/>
                <w:bCs w:val="0"/>
              </w:rPr>
            </w:pPr>
            <w:r w:rsidRPr="006133FC">
              <w:rPr>
                <w:b w:val="0"/>
                <w:bCs w:val="0"/>
              </w:rPr>
              <w:t>4.4</w:t>
            </w:r>
          </w:p>
        </w:tc>
        <w:tc>
          <w:tcPr>
            <w:tcW w:w="1063" w:type="dxa"/>
          </w:tcPr>
          <w:p w14:paraId="44A545DC" w14:textId="4E22F24A" w:rsidR="00A15623" w:rsidRPr="006133FC" w:rsidRDefault="00A15623" w:rsidP="00A15623">
            <w:pPr>
              <w:cnfStyle w:val="100000000000" w:firstRow="1" w:lastRow="0" w:firstColumn="0" w:lastColumn="0" w:oddVBand="0" w:evenVBand="0" w:oddHBand="0" w:evenHBand="0" w:firstRowFirstColumn="0" w:firstRowLastColumn="0" w:lastRowFirstColumn="0" w:lastRowLastColumn="0"/>
              <w:rPr>
                <w:b w:val="0"/>
                <w:bCs w:val="0"/>
              </w:rPr>
            </w:pPr>
            <w:r w:rsidRPr="006133FC">
              <w:rPr>
                <w:b w:val="0"/>
                <w:bCs w:val="0"/>
              </w:rPr>
              <w:t>4.5</w:t>
            </w:r>
          </w:p>
        </w:tc>
        <w:tc>
          <w:tcPr>
            <w:tcW w:w="1064" w:type="dxa"/>
          </w:tcPr>
          <w:p w14:paraId="1375D43A" w14:textId="3C566CD4" w:rsidR="00A15623" w:rsidRPr="006133FC" w:rsidRDefault="00A15623" w:rsidP="00A15623">
            <w:pPr>
              <w:cnfStyle w:val="100000000000" w:firstRow="1" w:lastRow="0" w:firstColumn="0" w:lastColumn="0" w:oddVBand="0" w:evenVBand="0" w:oddHBand="0" w:evenHBand="0" w:firstRowFirstColumn="0" w:firstRowLastColumn="0" w:lastRowFirstColumn="0" w:lastRowLastColumn="0"/>
              <w:rPr>
                <w:b w:val="0"/>
                <w:bCs w:val="0"/>
              </w:rPr>
            </w:pPr>
            <w:r w:rsidRPr="006133FC">
              <w:rPr>
                <w:b w:val="0"/>
                <w:bCs w:val="0"/>
              </w:rPr>
              <w:t>4.6</w:t>
            </w:r>
          </w:p>
        </w:tc>
        <w:tc>
          <w:tcPr>
            <w:tcW w:w="1064" w:type="dxa"/>
          </w:tcPr>
          <w:p w14:paraId="2A5B7D9A" w14:textId="696E9EBC" w:rsidR="00A15623" w:rsidRPr="006133FC" w:rsidRDefault="00A15623" w:rsidP="00A15623">
            <w:pPr>
              <w:cnfStyle w:val="100000000000" w:firstRow="1" w:lastRow="0" w:firstColumn="0" w:lastColumn="0" w:oddVBand="0" w:evenVBand="0" w:oddHBand="0" w:evenHBand="0" w:firstRowFirstColumn="0" w:firstRowLastColumn="0" w:lastRowFirstColumn="0" w:lastRowLastColumn="0"/>
              <w:rPr>
                <w:b w:val="0"/>
                <w:bCs w:val="0"/>
              </w:rPr>
            </w:pPr>
            <w:r w:rsidRPr="006133FC">
              <w:rPr>
                <w:b w:val="0"/>
                <w:bCs w:val="0"/>
              </w:rPr>
              <w:t>4.7</w:t>
            </w:r>
          </w:p>
        </w:tc>
        <w:tc>
          <w:tcPr>
            <w:tcW w:w="1064" w:type="dxa"/>
          </w:tcPr>
          <w:p w14:paraId="12EE5032" w14:textId="1F17B65D" w:rsidR="00A15623" w:rsidRPr="006133FC" w:rsidRDefault="00A15623" w:rsidP="00A15623">
            <w:pPr>
              <w:cnfStyle w:val="100000000000" w:firstRow="1" w:lastRow="0" w:firstColumn="0" w:lastColumn="0" w:oddVBand="0" w:evenVBand="0" w:oddHBand="0" w:evenHBand="0" w:firstRowFirstColumn="0" w:firstRowLastColumn="0" w:lastRowFirstColumn="0" w:lastRowLastColumn="0"/>
              <w:rPr>
                <w:b w:val="0"/>
                <w:bCs w:val="0"/>
              </w:rPr>
            </w:pPr>
            <w:r w:rsidRPr="006133FC">
              <w:rPr>
                <w:b w:val="0"/>
                <w:bCs w:val="0"/>
              </w:rPr>
              <w:t>4.8</w:t>
            </w:r>
          </w:p>
        </w:tc>
      </w:tr>
      <w:tr w:rsidR="00A15623" w14:paraId="2EDAC2FC" w14:textId="77777777" w:rsidTr="00613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1B8F7D3F" w14:textId="6AB39944" w:rsidR="00A15623" w:rsidRDefault="00A15623" w:rsidP="00A15623">
            <w:r>
              <w:t>Freq</w:t>
            </w:r>
          </w:p>
        </w:tc>
        <w:tc>
          <w:tcPr>
            <w:tcW w:w="1100" w:type="dxa"/>
          </w:tcPr>
          <w:p w14:paraId="6DCBAF4F" w14:textId="0C93C23E" w:rsidR="00A15623" w:rsidRDefault="00A15623" w:rsidP="00A15623">
            <w:pPr>
              <w:cnfStyle w:val="000000100000" w:firstRow="0" w:lastRow="0" w:firstColumn="0" w:lastColumn="0" w:oddVBand="0" w:evenVBand="0" w:oddHBand="1" w:evenHBand="0" w:firstRowFirstColumn="0" w:firstRowLastColumn="0" w:lastRowFirstColumn="0" w:lastRowLastColumn="0"/>
            </w:pPr>
            <w:r>
              <w:t>4544</w:t>
            </w:r>
          </w:p>
        </w:tc>
        <w:tc>
          <w:tcPr>
            <w:tcW w:w="1075" w:type="dxa"/>
          </w:tcPr>
          <w:p w14:paraId="3A1163AF" w14:textId="6F5F1C69" w:rsidR="00A15623" w:rsidRDefault="00A15623" w:rsidP="00A15623">
            <w:pPr>
              <w:cnfStyle w:val="000000100000" w:firstRow="0" w:lastRow="0" w:firstColumn="0" w:lastColumn="0" w:oddVBand="0" w:evenVBand="0" w:oddHBand="1" w:evenHBand="0" w:firstRowFirstColumn="0" w:firstRowLastColumn="0" w:lastRowFirstColumn="0" w:lastRowLastColumn="0"/>
            </w:pPr>
            <w:r>
              <w:t>522</w:t>
            </w:r>
          </w:p>
        </w:tc>
        <w:tc>
          <w:tcPr>
            <w:tcW w:w="1063" w:type="dxa"/>
          </w:tcPr>
          <w:p w14:paraId="4829FF53" w14:textId="2224498A" w:rsidR="00A15623" w:rsidRDefault="00A15623" w:rsidP="00A15623">
            <w:pPr>
              <w:cnfStyle w:val="000000100000" w:firstRow="0" w:lastRow="0" w:firstColumn="0" w:lastColumn="0" w:oddVBand="0" w:evenVBand="0" w:oddHBand="1" w:evenHBand="0" w:firstRowFirstColumn="0" w:firstRowLastColumn="0" w:lastRowFirstColumn="0" w:lastRowLastColumn="0"/>
            </w:pPr>
            <w:r>
              <w:t>392</w:t>
            </w:r>
          </w:p>
        </w:tc>
        <w:tc>
          <w:tcPr>
            <w:tcW w:w="1063" w:type="dxa"/>
          </w:tcPr>
          <w:p w14:paraId="0E34E953" w14:textId="26665BE7" w:rsidR="00A15623" w:rsidRDefault="00A15623" w:rsidP="00A15623">
            <w:pPr>
              <w:cnfStyle w:val="000000100000" w:firstRow="0" w:lastRow="0" w:firstColumn="0" w:lastColumn="0" w:oddVBand="0" w:evenVBand="0" w:oddHBand="1" w:evenHBand="0" w:firstRowFirstColumn="0" w:firstRowLastColumn="0" w:lastRowFirstColumn="0" w:lastRowLastColumn="0"/>
            </w:pPr>
            <w:r>
              <w:t>254</w:t>
            </w:r>
          </w:p>
        </w:tc>
        <w:tc>
          <w:tcPr>
            <w:tcW w:w="1064" w:type="dxa"/>
          </w:tcPr>
          <w:p w14:paraId="1EE7C449" w14:textId="295766B1" w:rsidR="00A15623" w:rsidRDefault="00A15623" w:rsidP="00A15623">
            <w:pPr>
              <w:cnfStyle w:val="000000100000" w:firstRow="0" w:lastRow="0" w:firstColumn="0" w:lastColumn="0" w:oddVBand="0" w:evenVBand="0" w:oddHBand="1" w:evenHBand="0" w:firstRowFirstColumn="0" w:firstRowLastColumn="0" w:lastRowFirstColumn="0" w:lastRowLastColumn="0"/>
            </w:pPr>
            <w:r>
              <w:t>141</w:t>
            </w:r>
          </w:p>
        </w:tc>
        <w:tc>
          <w:tcPr>
            <w:tcW w:w="1064" w:type="dxa"/>
          </w:tcPr>
          <w:p w14:paraId="3C61E1A9" w14:textId="6193C60A" w:rsidR="00A15623" w:rsidRDefault="00A15623" w:rsidP="00A15623">
            <w:pPr>
              <w:cnfStyle w:val="000000100000" w:firstRow="0" w:lastRow="0" w:firstColumn="0" w:lastColumn="0" w:oddVBand="0" w:evenVBand="0" w:oddHBand="1" w:evenHBand="0" w:firstRowFirstColumn="0" w:firstRowLastColumn="0" w:lastRowFirstColumn="0" w:lastRowLastColumn="0"/>
            </w:pPr>
            <w:r>
              <w:t>51</w:t>
            </w:r>
          </w:p>
        </w:tc>
        <w:tc>
          <w:tcPr>
            <w:tcW w:w="1064" w:type="dxa"/>
          </w:tcPr>
          <w:p w14:paraId="121AF2A1" w14:textId="040FB87B" w:rsidR="00A15623" w:rsidRDefault="00A15623" w:rsidP="00A15623">
            <w:pPr>
              <w:cnfStyle w:val="000000100000" w:firstRow="0" w:lastRow="0" w:firstColumn="0" w:lastColumn="0" w:oddVBand="0" w:evenVBand="0" w:oddHBand="1" w:evenHBand="0" w:firstRowFirstColumn="0" w:firstRowLastColumn="0" w:lastRowFirstColumn="0" w:lastRowLastColumn="0"/>
            </w:pPr>
            <w:r>
              <w:t>10</w:t>
            </w:r>
          </w:p>
        </w:tc>
      </w:tr>
    </w:tbl>
    <w:p w14:paraId="295874A7" w14:textId="6E7C939D" w:rsidR="00A15623" w:rsidRPr="00D00EE9" w:rsidRDefault="00D00EE9" w:rsidP="00A15623">
      <w:pPr>
        <w:rPr>
          <w:color w:val="764673" w:themeColor="accent6" w:themeShade="BF"/>
        </w:rPr>
      </w:pPr>
      <w:r w:rsidRPr="00D00EE9">
        <w:rPr>
          <w:color w:val="764673" w:themeColor="accent6" w:themeShade="BF"/>
        </w:rPr>
        <w:t>Table 4: Frequencies of each rating</w:t>
      </w:r>
    </w:p>
    <w:p w14:paraId="5598A0E8" w14:textId="6A2505B2" w:rsidR="00A15623" w:rsidRDefault="00A15623" w:rsidP="00A15623">
      <w:r>
        <w:lastRenderedPageBreak/>
        <w:t>Therefore, LDA gives great results for 4.2 class but poor for the others. However, this result is not improved by QDA nor Naïve Bayes. Given this result, we assume that the best classifier for our data is LDA, that gives a total accuracy of 0.8167061.</w:t>
      </w:r>
    </w:p>
    <w:p w14:paraId="37542C77" w14:textId="5B61C011" w:rsidR="00A15623" w:rsidRDefault="00A15623" w:rsidP="00A15623">
      <w:r>
        <w:t>However, none of the predictors seem useful as they lack accuracy on lower populated classes.</w:t>
      </w:r>
    </w:p>
    <w:p w14:paraId="41084279" w14:textId="77777777" w:rsidR="00D00EE9" w:rsidRDefault="00D00EE9">
      <w:pPr>
        <w:spacing w:line="288" w:lineRule="auto"/>
        <w:jc w:val="left"/>
        <w:rPr>
          <w:rFonts w:asciiTheme="majorHAnsi" w:eastAsiaTheme="majorEastAsia" w:hAnsiTheme="majorHAnsi" w:cstheme="majorBidi"/>
          <w:color w:val="764673" w:themeColor="accent6" w:themeShade="BF"/>
          <w:sz w:val="40"/>
          <w:szCs w:val="40"/>
        </w:rPr>
      </w:pPr>
      <w:bookmarkStart w:id="8" w:name="_Toc168038044"/>
      <w:r>
        <w:br w:type="page"/>
      </w:r>
    </w:p>
    <w:p w14:paraId="45195FED" w14:textId="46017592" w:rsidR="00A15623" w:rsidRDefault="00AC5F97" w:rsidP="00AC5F97">
      <w:pPr>
        <w:pStyle w:val="Ttulo1"/>
      </w:pPr>
      <w:r>
        <w:lastRenderedPageBreak/>
        <w:t>Appendix</w:t>
      </w:r>
      <w:bookmarkEnd w:id="8"/>
    </w:p>
    <w:p w14:paraId="2932D5C2" w14:textId="00D79F0B" w:rsidR="006133FC" w:rsidRDefault="006133FC" w:rsidP="006133FC">
      <w:pPr>
        <w:pStyle w:val="Ttulo2"/>
      </w:pPr>
      <w:bookmarkStart w:id="9" w:name="_Toc168038045"/>
      <w:r>
        <w:t>Appendix A</w:t>
      </w:r>
      <w:bookmarkEnd w:id="9"/>
    </w:p>
    <w:p w14:paraId="4A574373" w14:textId="77777777" w:rsidR="006133FC" w:rsidRDefault="006133FC" w:rsidP="006133FC">
      <w:r>
        <w:t xml:space="preserve">The RMD file included in the folder – </w:t>
      </w:r>
      <w:r>
        <w:rPr>
          <w:rFonts w:ascii="Consolas" w:hAnsi="Consolas"/>
        </w:rPr>
        <w:t>AD-</w:t>
      </w:r>
      <w:proofErr w:type="spellStart"/>
      <w:r>
        <w:rPr>
          <w:rFonts w:ascii="Consolas" w:hAnsi="Consolas"/>
        </w:rPr>
        <w:t>PROJECT.Rmd</w:t>
      </w:r>
      <w:proofErr w:type="spellEnd"/>
      <w:r>
        <w:t xml:space="preserve"> – contains all the code and results analyzed in the report. </w:t>
      </w:r>
    </w:p>
    <w:p w14:paraId="0A8DA765" w14:textId="4ECDDAFF" w:rsidR="006133FC" w:rsidRDefault="006133FC" w:rsidP="006133FC">
      <w:r>
        <w:t>Moreover, after each output, there is the same explanation made in this report or one more elaborated. What is more, all the tables written on this report are approximations of the results obtained with the code but with a more visual format.</w:t>
      </w:r>
    </w:p>
    <w:p w14:paraId="3BBA2EA5" w14:textId="6753DBA6" w:rsidR="006133FC" w:rsidRDefault="006133FC" w:rsidP="006133FC">
      <w:r>
        <w:t xml:space="preserve">Finally, we would like to </w:t>
      </w:r>
      <w:r w:rsidR="00DB1C2A">
        <w:t>inform about the running time of the code. As the dataset is quite big (7500 observations) calculating the distance matrix using either Euclidian or Gower metrics, takes a long time. Patience is required.</w:t>
      </w:r>
    </w:p>
    <w:bookmarkStart w:id="10" w:name="_Toc168038046" w:displacedByCustomXml="next"/>
    <w:sdt>
      <w:sdtPr>
        <w:rPr>
          <w:rFonts w:asciiTheme="minorHAnsi" w:eastAsiaTheme="minorEastAsia" w:hAnsiTheme="minorHAnsi" w:cstheme="minorBidi"/>
          <w:color w:val="auto"/>
          <w:sz w:val="21"/>
          <w:szCs w:val="21"/>
          <w:lang w:val="es-ES"/>
        </w:rPr>
        <w:id w:val="-434908580"/>
        <w:docPartObj>
          <w:docPartGallery w:val="Bibliographies"/>
          <w:docPartUnique/>
        </w:docPartObj>
      </w:sdtPr>
      <w:sdtEndPr>
        <w:rPr>
          <w:lang w:val="en-US"/>
        </w:rPr>
      </w:sdtEndPr>
      <w:sdtContent>
        <w:p w14:paraId="7F6EAC19" w14:textId="371D60E2" w:rsidR="00DB1C2A" w:rsidRPr="00403A4C" w:rsidRDefault="00DB1C2A">
          <w:pPr>
            <w:pStyle w:val="Ttulo1"/>
          </w:pPr>
          <w:r w:rsidRPr="00403A4C">
            <w:t>Bibliogra</w:t>
          </w:r>
          <w:r w:rsidR="00AC5F97" w:rsidRPr="00403A4C">
            <w:t>phy</w:t>
          </w:r>
          <w:bookmarkEnd w:id="10"/>
        </w:p>
        <w:sdt>
          <w:sdtPr>
            <w:id w:val="111145805"/>
            <w:bibliography/>
          </w:sdtPr>
          <w:sdtContent>
            <w:p w14:paraId="503DC256" w14:textId="5E82F500" w:rsidR="00AC5F97" w:rsidRPr="00AC5F97" w:rsidRDefault="00DB1C2A" w:rsidP="00AC5F97">
              <w:pPr>
                <w:pStyle w:val="Bibliografa"/>
                <w:ind w:left="720" w:hanging="720"/>
                <w:rPr>
                  <w:noProof/>
                  <w:sz w:val="24"/>
                  <w:szCs w:val="24"/>
                  <w:lang w:val="en-GB"/>
                </w:rPr>
              </w:pPr>
              <w:r>
                <w:fldChar w:fldCharType="begin"/>
              </w:r>
              <w:r w:rsidRPr="00AC5F97">
                <w:rPr>
                  <w:lang w:val="en-GB"/>
                </w:rPr>
                <w:instrText>BIBLIOGRAPHY</w:instrText>
              </w:r>
              <w:r>
                <w:fldChar w:fldCharType="separate"/>
              </w:r>
              <w:r w:rsidR="00AC5F97" w:rsidRPr="00AC5F97">
                <w:rPr>
                  <w:noProof/>
                  <w:lang w:val="en-GB"/>
                </w:rPr>
                <w:t>(s.f.). Obt</w:t>
              </w:r>
              <w:r w:rsidR="00AC5F97">
                <w:rPr>
                  <w:noProof/>
                  <w:lang w:val="en-GB"/>
                </w:rPr>
                <w:t>ained from</w:t>
              </w:r>
              <w:r w:rsidR="00AC5F97" w:rsidRPr="00AC5F97">
                <w:rPr>
                  <w:noProof/>
                  <w:lang w:val="en-GB"/>
                </w:rPr>
                <w:t xml:space="preserve"> https://www.kaggle.com/datasets/fedesoriano/spanish-wine-quality-dataset</w:t>
              </w:r>
            </w:p>
            <w:p w14:paraId="6C554A2F" w14:textId="577A7960" w:rsidR="00AC5F97" w:rsidRPr="00AC5F97" w:rsidRDefault="00AC5F97" w:rsidP="00AC5F97">
              <w:pPr>
                <w:pStyle w:val="Bibliografa"/>
                <w:ind w:left="720" w:hanging="720"/>
                <w:rPr>
                  <w:noProof/>
                  <w:lang w:val="en-GB"/>
                </w:rPr>
              </w:pPr>
              <w:r w:rsidRPr="00AC5F97">
                <w:rPr>
                  <w:noProof/>
                  <w:lang w:val="en-GB"/>
                </w:rPr>
                <w:t>(s.f.). Obtained from https://ohmygoodguide.com/es/guia-vinos-espana/</w:t>
              </w:r>
            </w:p>
            <w:p w14:paraId="53CD343D" w14:textId="757F5FE4" w:rsidR="00DB1C2A" w:rsidRPr="00DB1C2A" w:rsidRDefault="00DB1C2A" w:rsidP="00AC5F97">
              <w:pPr>
                <w:rPr>
                  <w:lang w:val="es-ES"/>
                </w:rPr>
              </w:pPr>
              <w:r>
                <w:rPr>
                  <w:b/>
                  <w:bCs/>
                </w:rPr>
                <w:fldChar w:fldCharType="end"/>
              </w:r>
            </w:p>
          </w:sdtContent>
        </w:sdt>
      </w:sdtContent>
    </w:sdt>
    <w:p w14:paraId="56E7396E" w14:textId="77777777" w:rsidR="00DB1C2A" w:rsidRPr="00DB1C2A" w:rsidRDefault="00DB1C2A" w:rsidP="00DB1C2A">
      <w:pPr>
        <w:rPr>
          <w:lang w:val="es-ES"/>
        </w:rPr>
      </w:pPr>
    </w:p>
    <w:sectPr w:rsidR="00DB1C2A" w:rsidRPr="00DB1C2A" w:rsidSect="00692B84">
      <w:headerReference w:type="default" r:id="rId30"/>
      <w:footerReference w:type="default" r:id="rId3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C764B" w14:textId="77777777" w:rsidR="00EF3BCD" w:rsidRDefault="00EF3BCD" w:rsidP="00A15623">
      <w:r>
        <w:separator/>
      </w:r>
    </w:p>
  </w:endnote>
  <w:endnote w:type="continuationSeparator" w:id="0">
    <w:p w14:paraId="76188B5B" w14:textId="77777777" w:rsidR="00EF3BCD" w:rsidRDefault="00EF3BCD" w:rsidP="00A15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1637616"/>
      <w:docPartObj>
        <w:docPartGallery w:val="Page Numbers (Bottom of Page)"/>
        <w:docPartUnique/>
      </w:docPartObj>
    </w:sdtPr>
    <w:sdtContent>
      <w:p w14:paraId="3AAD2C32" w14:textId="326824E7" w:rsidR="00692B84" w:rsidRDefault="00692B84" w:rsidP="00A15623">
        <w:pPr>
          <w:pStyle w:val="Piedepgina"/>
        </w:pPr>
        <w:r>
          <w:fldChar w:fldCharType="begin"/>
        </w:r>
        <w:r>
          <w:instrText>PAGE   \* MERGEFORMAT</w:instrText>
        </w:r>
        <w:r>
          <w:fldChar w:fldCharType="separate"/>
        </w:r>
        <w:r>
          <w:rPr>
            <w:lang w:val="es-ES"/>
          </w:rPr>
          <w:t>2</w:t>
        </w:r>
        <w:r>
          <w:fldChar w:fldCharType="end"/>
        </w:r>
      </w:p>
    </w:sdtContent>
  </w:sdt>
  <w:p w14:paraId="7032F234" w14:textId="69119504" w:rsidR="00B6290B" w:rsidRDefault="00B6290B" w:rsidP="00A1562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600764" w14:textId="77777777" w:rsidR="00EF3BCD" w:rsidRDefault="00EF3BCD" w:rsidP="00A15623">
      <w:r>
        <w:separator/>
      </w:r>
    </w:p>
  </w:footnote>
  <w:footnote w:type="continuationSeparator" w:id="0">
    <w:p w14:paraId="64C5EF47" w14:textId="77777777" w:rsidR="00EF3BCD" w:rsidRDefault="00EF3BCD" w:rsidP="00A156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C0DAF" w14:textId="35F8F3EF" w:rsidR="00B6290B" w:rsidRDefault="00B6290B" w:rsidP="00A15623">
    <w:pPr>
      <w:pStyle w:val="Encabezado"/>
    </w:pPr>
    <w:r>
      <w:rPr>
        <w:noProof/>
      </w:rPr>
      <w:drawing>
        <wp:anchor distT="0" distB="0" distL="114300" distR="114300" simplePos="0" relativeHeight="251595776" behindDoc="1" locked="0" layoutInCell="1" allowOverlap="1" wp14:anchorId="29B437CF" wp14:editId="0F0AD7D6">
          <wp:simplePos x="0" y="0"/>
          <wp:positionH relativeFrom="column">
            <wp:posOffset>-588694</wp:posOffset>
          </wp:positionH>
          <wp:positionV relativeFrom="paragraph">
            <wp:posOffset>-252730</wp:posOffset>
          </wp:positionV>
          <wp:extent cx="2184400" cy="458470"/>
          <wp:effectExtent l="0" t="0" r="6350" b="0"/>
          <wp:wrapTight wrapText="bothSides">
            <wp:wrapPolygon edited="0">
              <wp:start x="0" y="0"/>
              <wp:lineTo x="0" y="20643"/>
              <wp:lineTo x="21474" y="20643"/>
              <wp:lineTo x="21474" y="0"/>
              <wp:lineTo x="0" y="0"/>
            </wp:wrapPolygon>
          </wp:wrapTight>
          <wp:docPr id="11" name="Imagen 11" descr="UPC-logo - Entre Estudi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PC-logo - Entre Estudiant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84400" cy="45847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90B"/>
    <w:rsid w:val="00004BA5"/>
    <w:rsid w:val="00056F09"/>
    <w:rsid w:val="0007432F"/>
    <w:rsid w:val="000868DA"/>
    <w:rsid w:val="000A0046"/>
    <w:rsid w:val="000A2B7C"/>
    <w:rsid w:val="000F3910"/>
    <w:rsid w:val="000F6851"/>
    <w:rsid w:val="00102737"/>
    <w:rsid w:val="001131EE"/>
    <w:rsid w:val="00131C9F"/>
    <w:rsid w:val="0013740A"/>
    <w:rsid w:val="00146AE6"/>
    <w:rsid w:val="00154D54"/>
    <w:rsid w:val="00177F75"/>
    <w:rsid w:val="00182C17"/>
    <w:rsid w:val="001A0B63"/>
    <w:rsid w:val="001C737F"/>
    <w:rsid w:val="001D1661"/>
    <w:rsid w:val="001F13BB"/>
    <w:rsid w:val="00226C35"/>
    <w:rsid w:val="00247B98"/>
    <w:rsid w:val="002615DD"/>
    <w:rsid w:val="00280192"/>
    <w:rsid w:val="00291325"/>
    <w:rsid w:val="002A35D6"/>
    <w:rsid w:val="002B5ADC"/>
    <w:rsid w:val="002C3A18"/>
    <w:rsid w:val="002C4D01"/>
    <w:rsid w:val="00302F29"/>
    <w:rsid w:val="00314959"/>
    <w:rsid w:val="003208AF"/>
    <w:rsid w:val="00363EDD"/>
    <w:rsid w:val="00364F3A"/>
    <w:rsid w:val="00397FF9"/>
    <w:rsid w:val="003C0370"/>
    <w:rsid w:val="003C1540"/>
    <w:rsid w:val="003D502B"/>
    <w:rsid w:val="003E7368"/>
    <w:rsid w:val="003F1684"/>
    <w:rsid w:val="00403A4C"/>
    <w:rsid w:val="0040678F"/>
    <w:rsid w:val="00432658"/>
    <w:rsid w:val="0044568B"/>
    <w:rsid w:val="004548CA"/>
    <w:rsid w:val="004B2F1A"/>
    <w:rsid w:val="004B2FCA"/>
    <w:rsid w:val="004D01B5"/>
    <w:rsid w:val="00503AA8"/>
    <w:rsid w:val="0050425D"/>
    <w:rsid w:val="005111CB"/>
    <w:rsid w:val="00515592"/>
    <w:rsid w:val="005228EB"/>
    <w:rsid w:val="00565878"/>
    <w:rsid w:val="005954EB"/>
    <w:rsid w:val="005A4303"/>
    <w:rsid w:val="005C0816"/>
    <w:rsid w:val="005E237F"/>
    <w:rsid w:val="005F121E"/>
    <w:rsid w:val="005F56C0"/>
    <w:rsid w:val="006133FC"/>
    <w:rsid w:val="006231F5"/>
    <w:rsid w:val="006535DC"/>
    <w:rsid w:val="00655949"/>
    <w:rsid w:val="00655B4C"/>
    <w:rsid w:val="00666759"/>
    <w:rsid w:val="00677995"/>
    <w:rsid w:val="0068774D"/>
    <w:rsid w:val="00692A75"/>
    <w:rsid w:val="00692B84"/>
    <w:rsid w:val="006A4137"/>
    <w:rsid w:val="007179C5"/>
    <w:rsid w:val="00734DB6"/>
    <w:rsid w:val="0073618C"/>
    <w:rsid w:val="00773792"/>
    <w:rsid w:val="00796C86"/>
    <w:rsid w:val="007B09EE"/>
    <w:rsid w:val="007C5E0D"/>
    <w:rsid w:val="00802F49"/>
    <w:rsid w:val="00811ED3"/>
    <w:rsid w:val="008132D5"/>
    <w:rsid w:val="00830FEF"/>
    <w:rsid w:val="00847319"/>
    <w:rsid w:val="00854798"/>
    <w:rsid w:val="00872A76"/>
    <w:rsid w:val="008A737C"/>
    <w:rsid w:val="008B1CD7"/>
    <w:rsid w:val="008E3F04"/>
    <w:rsid w:val="008E403B"/>
    <w:rsid w:val="008E5A8E"/>
    <w:rsid w:val="008F4D7E"/>
    <w:rsid w:val="0090477D"/>
    <w:rsid w:val="00907A62"/>
    <w:rsid w:val="009254C7"/>
    <w:rsid w:val="009710CD"/>
    <w:rsid w:val="00974E1B"/>
    <w:rsid w:val="0099748A"/>
    <w:rsid w:val="009A23C2"/>
    <w:rsid w:val="009C3E9E"/>
    <w:rsid w:val="009E1936"/>
    <w:rsid w:val="009F0EE0"/>
    <w:rsid w:val="00A15623"/>
    <w:rsid w:val="00A2081F"/>
    <w:rsid w:val="00A31F96"/>
    <w:rsid w:val="00A35A2B"/>
    <w:rsid w:val="00A43193"/>
    <w:rsid w:val="00AA29C1"/>
    <w:rsid w:val="00AB03EB"/>
    <w:rsid w:val="00AB4582"/>
    <w:rsid w:val="00AC2DFC"/>
    <w:rsid w:val="00AC5F97"/>
    <w:rsid w:val="00AD1CA4"/>
    <w:rsid w:val="00AD3B44"/>
    <w:rsid w:val="00AD78A4"/>
    <w:rsid w:val="00AE4FC5"/>
    <w:rsid w:val="00AF39CA"/>
    <w:rsid w:val="00B6290B"/>
    <w:rsid w:val="00B7511C"/>
    <w:rsid w:val="00B83616"/>
    <w:rsid w:val="00B855A2"/>
    <w:rsid w:val="00C3640F"/>
    <w:rsid w:val="00C36B96"/>
    <w:rsid w:val="00C53070"/>
    <w:rsid w:val="00C63BE6"/>
    <w:rsid w:val="00C8100F"/>
    <w:rsid w:val="00C94F1E"/>
    <w:rsid w:val="00CA5310"/>
    <w:rsid w:val="00CC51CE"/>
    <w:rsid w:val="00CE06C7"/>
    <w:rsid w:val="00CF466C"/>
    <w:rsid w:val="00D00EE9"/>
    <w:rsid w:val="00D22289"/>
    <w:rsid w:val="00D40B9E"/>
    <w:rsid w:val="00D431E8"/>
    <w:rsid w:val="00D440CA"/>
    <w:rsid w:val="00D5333B"/>
    <w:rsid w:val="00D91D94"/>
    <w:rsid w:val="00D96E65"/>
    <w:rsid w:val="00DB1C2A"/>
    <w:rsid w:val="00DC6A00"/>
    <w:rsid w:val="00DD60D3"/>
    <w:rsid w:val="00E058B0"/>
    <w:rsid w:val="00E2417A"/>
    <w:rsid w:val="00E42B5B"/>
    <w:rsid w:val="00E61774"/>
    <w:rsid w:val="00E62D19"/>
    <w:rsid w:val="00E647B0"/>
    <w:rsid w:val="00E732AB"/>
    <w:rsid w:val="00E86BB6"/>
    <w:rsid w:val="00E90440"/>
    <w:rsid w:val="00E95075"/>
    <w:rsid w:val="00EC7A34"/>
    <w:rsid w:val="00EC7C6A"/>
    <w:rsid w:val="00EF1582"/>
    <w:rsid w:val="00EF3BCD"/>
    <w:rsid w:val="00F10861"/>
    <w:rsid w:val="00F14BD4"/>
    <w:rsid w:val="00F30B73"/>
    <w:rsid w:val="00F410C4"/>
    <w:rsid w:val="00F60498"/>
    <w:rsid w:val="00F73C08"/>
    <w:rsid w:val="00F92FB5"/>
    <w:rsid w:val="00F94AC6"/>
    <w:rsid w:val="00FA15A7"/>
    <w:rsid w:val="00FC18CF"/>
  </w:rsids>
  <m:mathPr>
    <m:mathFont m:val="Cambria Math"/>
    <m:brkBin m:val="before"/>
    <m:brkBinSub m:val="--"/>
    <m:smallFrac m:val="0"/>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EC38BB"/>
  <w15:chartTrackingRefBased/>
  <w15:docId w15:val="{5977D2FF-B6D9-42FE-AB42-1E9066F50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s-ES" w:eastAsia="en-US" w:bidi="he-IL"/>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5623"/>
    <w:pPr>
      <w:spacing w:line="276" w:lineRule="auto"/>
      <w:jc w:val="both"/>
    </w:pPr>
    <w:rPr>
      <w:lang w:val="en-US"/>
    </w:rPr>
  </w:style>
  <w:style w:type="paragraph" w:styleId="Ttulo1">
    <w:name w:val="heading 1"/>
    <w:basedOn w:val="Normal"/>
    <w:next w:val="Normal"/>
    <w:link w:val="Ttulo1Car"/>
    <w:uiPriority w:val="9"/>
    <w:qFormat/>
    <w:rsid w:val="00B6290B"/>
    <w:pPr>
      <w:keepNext/>
      <w:keepLines/>
      <w:spacing w:before="360" w:after="40" w:line="240" w:lineRule="auto"/>
      <w:outlineLvl w:val="0"/>
    </w:pPr>
    <w:rPr>
      <w:rFonts w:asciiTheme="majorHAnsi" w:eastAsiaTheme="majorEastAsia" w:hAnsiTheme="majorHAnsi" w:cstheme="majorBidi"/>
      <w:color w:val="764673" w:themeColor="accent6" w:themeShade="BF"/>
      <w:sz w:val="40"/>
      <w:szCs w:val="40"/>
    </w:rPr>
  </w:style>
  <w:style w:type="paragraph" w:styleId="Ttulo2">
    <w:name w:val="heading 2"/>
    <w:basedOn w:val="Normal"/>
    <w:next w:val="Normal"/>
    <w:link w:val="Ttulo2Car"/>
    <w:uiPriority w:val="9"/>
    <w:unhideWhenUsed/>
    <w:qFormat/>
    <w:rsid w:val="00B6290B"/>
    <w:pPr>
      <w:keepNext/>
      <w:keepLines/>
      <w:spacing w:before="80" w:after="0" w:line="240" w:lineRule="auto"/>
      <w:outlineLvl w:val="1"/>
    </w:pPr>
    <w:rPr>
      <w:rFonts w:asciiTheme="majorHAnsi" w:eastAsiaTheme="majorEastAsia" w:hAnsiTheme="majorHAnsi" w:cstheme="majorBidi"/>
      <w:color w:val="764673" w:themeColor="accent6" w:themeShade="BF"/>
      <w:sz w:val="28"/>
      <w:szCs w:val="28"/>
    </w:rPr>
  </w:style>
  <w:style w:type="paragraph" w:styleId="Ttulo3">
    <w:name w:val="heading 3"/>
    <w:basedOn w:val="Normal"/>
    <w:next w:val="Normal"/>
    <w:link w:val="Ttulo3Car"/>
    <w:uiPriority w:val="9"/>
    <w:semiHidden/>
    <w:unhideWhenUsed/>
    <w:qFormat/>
    <w:rsid w:val="00B6290B"/>
    <w:pPr>
      <w:keepNext/>
      <w:keepLines/>
      <w:spacing w:before="80" w:after="0" w:line="240" w:lineRule="auto"/>
      <w:outlineLvl w:val="2"/>
    </w:pPr>
    <w:rPr>
      <w:rFonts w:asciiTheme="majorHAnsi" w:eastAsiaTheme="majorEastAsia" w:hAnsiTheme="majorHAnsi" w:cstheme="majorBidi"/>
      <w:color w:val="764673" w:themeColor="accent6" w:themeShade="BF"/>
      <w:sz w:val="24"/>
      <w:szCs w:val="24"/>
    </w:rPr>
  </w:style>
  <w:style w:type="paragraph" w:styleId="Ttulo4">
    <w:name w:val="heading 4"/>
    <w:basedOn w:val="Normal"/>
    <w:next w:val="Normal"/>
    <w:link w:val="Ttulo4Car"/>
    <w:uiPriority w:val="9"/>
    <w:semiHidden/>
    <w:unhideWhenUsed/>
    <w:qFormat/>
    <w:rsid w:val="00B6290B"/>
    <w:pPr>
      <w:keepNext/>
      <w:keepLines/>
      <w:spacing w:before="80" w:after="0"/>
      <w:outlineLvl w:val="3"/>
    </w:pPr>
    <w:rPr>
      <w:rFonts w:asciiTheme="majorHAnsi" w:eastAsiaTheme="majorEastAsia" w:hAnsiTheme="majorHAnsi" w:cstheme="majorBidi"/>
      <w:color w:val="9E5E9B" w:themeColor="accent6"/>
      <w:sz w:val="22"/>
      <w:szCs w:val="22"/>
    </w:rPr>
  </w:style>
  <w:style w:type="paragraph" w:styleId="Ttulo5">
    <w:name w:val="heading 5"/>
    <w:basedOn w:val="Normal"/>
    <w:next w:val="Normal"/>
    <w:link w:val="Ttulo5Car"/>
    <w:uiPriority w:val="9"/>
    <w:semiHidden/>
    <w:unhideWhenUsed/>
    <w:qFormat/>
    <w:rsid w:val="00B6290B"/>
    <w:pPr>
      <w:keepNext/>
      <w:keepLines/>
      <w:spacing w:before="40" w:after="0"/>
      <w:outlineLvl w:val="4"/>
    </w:pPr>
    <w:rPr>
      <w:rFonts w:asciiTheme="majorHAnsi" w:eastAsiaTheme="majorEastAsia" w:hAnsiTheme="majorHAnsi" w:cstheme="majorBidi"/>
      <w:i/>
      <w:iCs/>
      <w:color w:val="9E5E9B" w:themeColor="accent6"/>
      <w:sz w:val="22"/>
      <w:szCs w:val="22"/>
    </w:rPr>
  </w:style>
  <w:style w:type="paragraph" w:styleId="Ttulo6">
    <w:name w:val="heading 6"/>
    <w:basedOn w:val="Normal"/>
    <w:next w:val="Normal"/>
    <w:link w:val="Ttulo6Car"/>
    <w:uiPriority w:val="9"/>
    <w:semiHidden/>
    <w:unhideWhenUsed/>
    <w:qFormat/>
    <w:rsid w:val="00B6290B"/>
    <w:pPr>
      <w:keepNext/>
      <w:keepLines/>
      <w:spacing w:before="40" w:after="0"/>
      <w:outlineLvl w:val="5"/>
    </w:pPr>
    <w:rPr>
      <w:rFonts w:asciiTheme="majorHAnsi" w:eastAsiaTheme="majorEastAsia" w:hAnsiTheme="majorHAnsi" w:cstheme="majorBidi"/>
      <w:color w:val="9E5E9B" w:themeColor="accent6"/>
    </w:rPr>
  </w:style>
  <w:style w:type="paragraph" w:styleId="Ttulo7">
    <w:name w:val="heading 7"/>
    <w:basedOn w:val="Normal"/>
    <w:next w:val="Normal"/>
    <w:link w:val="Ttulo7Car"/>
    <w:uiPriority w:val="9"/>
    <w:semiHidden/>
    <w:unhideWhenUsed/>
    <w:qFormat/>
    <w:rsid w:val="00B6290B"/>
    <w:pPr>
      <w:keepNext/>
      <w:keepLines/>
      <w:spacing w:before="40" w:after="0"/>
      <w:outlineLvl w:val="6"/>
    </w:pPr>
    <w:rPr>
      <w:rFonts w:asciiTheme="majorHAnsi" w:eastAsiaTheme="majorEastAsia" w:hAnsiTheme="majorHAnsi" w:cstheme="majorBidi"/>
      <w:b/>
      <w:bCs/>
      <w:color w:val="9E5E9B" w:themeColor="accent6"/>
    </w:rPr>
  </w:style>
  <w:style w:type="paragraph" w:styleId="Ttulo8">
    <w:name w:val="heading 8"/>
    <w:basedOn w:val="Normal"/>
    <w:next w:val="Normal"/>
    <w:link w:val="Ttulo8Car"/>
    <w:uiPriority w:val="9"/>
    <w:semiHidden/>
    <w:unhideWhenUsed/>
    <w:qFormat/>
    <w:rsid w:val="00B6290B"/>
    <w:pPr>
      <w:keepNext/>
      <w:keepLines/>
      <w:spacing w:before="40" w:after="0"/>
      <w:outlineLvl w:val="7"/>
    </w:pPr>
    <w:rPr>
      <w:rFonts w:asciiTheme="majorHAnsi" w:eastAsiaTheme="majorEastAsia" w:hAnsiTheme="majorHAnsi" w:cstheme="majorBidi"/>
      <w:b/>
      <w:bCs/>
      <w:i/>
      <w:iCs/>
      <w:color w:val="9E5E9B" w:themeColor="accent6"/>
      <w:sz w:val="20"/>
      <w:szCs w:val="20"/>
    </w:rPr>
  </w:style>
  <w:style w:type="paragraph" w:styleId="Ttulo9">
    <w:name w:val="heading 9"/>
    <w:basedOn w:val="Normal"/>
    <w:next w:val="Normal"/>
    <w:link w:val="Ttulo9Car"/>
    <w:uiPriority w:val="9"/>
    <w:semiHidden/>
    <w:unhideWhenUsed/>
    <w:qFormat/>
    <w:rsid w:val="00B6290B"/>
    <w:pPr>
      <w:keepNext/>
      <w:keepLines/>
      <w:spacing w:before="40" w:after="0"/>
      <w:outlineLvl w:val="8"/>
    </w:pPr>
    <w:rPr>
      <w:rFonts w:asciiTheme="majorHAnsi" w:eastAsiaTheme="majorEastAsia" w:hAnsiTheme="majorHAnsi" w:cstheme="majorBidi"/>
      <w:i/>
      <w:iCs/>
      <w:color w:val="9E5E9B"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290B"/>
    <w:rPr>
      <w:rFonts w:asciiTheme="majorHAnsi" w:eastAsiaTheme="majorEastAsia" w:hAnsiTheme="majorHAnsi" w:cstheme="majorBidi"/>
      <w:color w:val="764673" w:themeColor="accent6" w:themeShade="BF"/>
      <w:sz w:val="40"/>
      <w:szCs w:val="40"/>
    </w:rPr>
  </w:style>
  <w:style w:type="character" w:customStyle="1" w:styleId="Ttulo2Car">
    <w:name w:val="Título 2 Car"/>
    <w:basedOn w:val="Fuentedeprrafopredeter"/>
    <w:link w:val="Ttulo2"/>
    <w:uiPriority w:val="9"/>
    <w:rsid w:val="00B6290B"/>
    <w:rPr>
      <w:rFonts w:asciiTheme="majorHAnsi" w:eastAsiaTheme="majorEastAsia" w:hAnsiTheme="majorHAnsi" w:cstheme="majorBidi"/>
      <w:color w:val="764673" w:themeColor="accent6" w:themeShade="BF"/>
      <w:sz w:val="28"/>
      <w:szCs w:val="28"/>
    </w:rPr>
  </w:style>
  <w:style w:type="character" w:customStyle="1" w:styleId="Ttulo3Car">
    <w:name w:val="Título 3 Car"/>
    <w:basedOn w:val="Fuentedeprrafopredeter"/>
    <w:link w:val="Ttulo3"/>
    <w:uiPriority w:val="9"/>
    <w:semiHidden/>
    <w:rsid w:val="00B6290B"/>
    <w:rPr>
      <w:rFonts w:asciiTheme="majorHAnsi" w:eastAsiaTheme="majorEastAsia" w:hAnsiTheme="majorHAnsi" w:cstheme="majorBidi"/>
      <w:color w:val="764673" w:themeColor="accent6" w:themeShade="BF"/>
      <w:sz w:val="24"/>
      <w:szCs w:val="24"/>
    </w:rPr>
  </w:style>
  <w:style w:type="character" w:customStyle="1" w:styleId="Ttulo4Car">
    <w:name w:val="Título 4 Car"/>
    <w:basedOn w:val="Fuentedeprrafopredeter"/>
    <w:link w:val="Ttulo4"/>
    <w:uiPriority w:val="9"/>
    <w:semiHidden/>
    <w:rsid w:val="00B6290B"/>
    <w:rPr>
      <w:rFonts w:asciiTheme="majorHAnsi" w:eastAsiaTheme="majorEastAsia" w:hAnsiTheme="majorHAnsi" w:cstheme="majorBidi"/>
      <w:color w:val="9E5E9B" w:themeColor="accent6"/>
      <w:sz w:val="22"/>
      <w:szCs w:val="22"/>
    </w:rPr>
  </w:style>
  <w:style w:type="character" w:customStyle="1" w:styleId="Ttulo5Car">
    <w:name w:val="Título 5 Car"/>
    <w:basedOn w:val="Fuentedeprrafopredeter"/>
    <w:link w:val="Ttulo5"/>
    <w:uiPriority w:val="9"/>
    <w:semiHidden/>
    <w:rsid w:val="00B6290B"/>
    <w:rPr>
      <w:rFonts w:asciiTheme="majorHAnsi" w:eastAsiaTheme="majorEastAsia" w:hAnsiTheme="majorHAnsi" w:cstheme="majorBidi"/>
      <w:i/>
      <w:iCs/>
      <w:color w:val="9E5E9B" w:themeColor="accent6"/>
      <w:sz w:val="22"/>
      <w:szCs w:val="22"/>
    </w:rPr>
  </w:style>
  <w:style w:type="character" w:customStyle="1" w:styleId="Ttulo6Car">
    <w:name w:val="Título 6 Car"/>
    <w:basedOn w:val="Fuentedeprrafopredeter"/>
    <w:link w:val="Ttulo6"/>
    <w:uiPriority w:val="9"/>
    <w:semiHidden/>
    <w:rsid w:val="00B6290B"/>
    <w:rPr>
      <w:rFonts w:asciiTheme="majorHAnsi" w:eastAsiaTheme="majorEastAsia" w:hAnsiTheme="majorHAnsi" w:cstheme="majorBidi"/>
      <w:color w:val="9E5E9B" w:themeColor="accent6"/>
    </w:rPr>
  </w:style>
  <w:style w:type="character" w:customStyle="1" w:styleId="Ttulo7Car">
    <w:name w:val="Título 7 Car"/>
    <w:basedOn w:val="Fuentedeprrafopredeter"/>
    <w:link w:val="Ttulo7"/>
    <w:uiPriority w:val="9"/>
    <w:semiHidden/>
    <w:rsid w:val="00B6290B"/>
    <w:rPr>
      <w:rFonts w:asciiTheme="majorHAnsi" w:eastAsiaTheme="majorEastAsia" w:hAnsiTheme="majorHAnsi" w:cstheme="majorBidi"/>
      <w:b/>
      <w:bCs/>
      <w:color w:val="9E5E9B" w:themeColor="accent6"/>
    </w:rPr>
  </w:style>
  <w:style w:type="character" w:customStyle="1" w:styleId="Ttulo8Car">
    <w:name w:val="Título 8 Car"/>
    <w:basedOn w:val="Fuentedeprrafopredeter"/>
    <w:link w:val="Ttulo8"/>
    <w:uiPriority w:val="9"/>
    <w:semiHidden/>
    <w:rsid w:val="00B6290B"/>
    <w:rPr>
      <w:rFonts w:asciiTheme="majorHAnsi" w:eastAsiaTheme="majorEastAsia" w:hAnsiTheme="majorHAnsi" w:cstheme="majorBidi"/>
      <w:b/>
      <w:bCs/>
      <w:i/>
      <w:iCs/>
      <w:color w:val="9E5E9B" w:themeColor="accent6"/>
      <w:sz w:val="20"/>
      <w:szCs w:val="20"/>
    </w:rPr>
  </w:style>
  <w:style w:type="character" w:customStyle="1" w:styleId="Ttulo9Car">
    <w:name w:val="Título 9 Car"/>
    <w:basedOn w:val="Fuentedeprrafopredeter"/>
    <w:link w:val="Ttulo9"/>
    <w:uiPriority w:val="9"/>
    <w:semiHidden/>
    <w:rsid w:val="00B6290B"/>
    <w:rPr>
      <w:rFonts w:asciiTheme="majorHAnsi" w:eastAsiaTheme="majorEastAsia" w:hAnsiTheme="majorHAnsi" w:cstheme="majorBidi"/>
      <w:i/>
      <w:iCs/>
      <w:color w:val="9E5E9B" w:themeColor="accent6"/>
      <w:sz w:val="20"/>
      <w:szCs w:val="20"/>
    </w:rPr>
  </w:style>
  <w:style w:type="paragraph" w:styleId="Descripcin">
    <w:name w:val="caption"/>
    <w:basedOn w:val="Normal"/>
    <w:next w:val="Normal"/>
    <w:uiPriority w:val="35"/>
    <w:unhideWhenUsed/>
    <w:qFormat/>
    <w:rsid w:val="00B6290B"/>
    <w:pPr>
      <w:spacing w:line="240" w:lineRule="auto"/>
    </w:pPr>
    <w:rPr>
      <w:b/>
      <w:bCs/>
      <w:smallCaps/>
      <w:color w:val="595959" w:themeColor="text1" w:themeTint="A6"/>
    </w:rPr>
  </w:style>
  <w:style w:type="paragraph" w:styleId="Ttulo">
    <w:name w:val="Title"/>
    <w:basedOn w:val="Normal"/>
    <w:next w:val="Normal"/>
    <w:link w:val="TtuloCar"/>
    <w:uiPriority w:val="10"/>
    <w:qFormat/>
    <w:rsid w:val="00B6290B"/>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B6290B"/>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ar"/>
    <w:uiPriority w:val="11"/>
    <w:qFormat/>
    <w:rsid w:val="00B6290B"/>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B6290B"/>
    <w:rPr>
      <w:rFonts w:asciiTheme="majorHAnsi" w:eastAsiaTheme="majorEastAsia" w:hAnsiTheme="majorHAnsi" w:cstheme="majorBidi"/>
      <w:sz w:val="30"/>
      <w:szCs w:val="30"/>
    </w:rPr>
  </w:style>
  <w:style w:type="character" w:styleId="Textoennegrita">
    <w:name w:val="Strong"/>
    <w:basedOn w:val="Fuentedeprrafopredeter"/>
    <w:uiPriority w:val="22"/>
    <w:qFormat/>
    <w:rsid w:val="00B6290B"/>
    <w:rPr>
      <w:b/>
      <w:bCs/>
    </w:rPr>
  </w:style>
  <w:style w:type="character" w:styleId="nfasis">
    <w:name w:val="Emphasis"/>
    <w:basedOn w:val="Fuentedeprrafopredeter"/>
    <w:uiPriority w:val="20"/>
    <w:qFormat/>
    <w:rsid w:val="00B6290B"/>
    <w:rPr>
      <w:i/>
      <w:iCs/>
      <w:color w:val="9E5E9B" w:themeColor="accent6"/>
    </w:rPr>
  </w:style>
  <w:style w:type="paragraph" w:styleId="Sinespaciado">
    <w:name w:val="No Spacing"/>
    <w:link w:val="SinespaciadoCar"/>
    <w:uiPriority w:val="1"/>
    <w:qFormat/>
    <w:rsid w:val="00B6290B"/>
    <w:pPr>
      <w:spacing w:after="0" w:line="240" w:lineRule="auto"/>
    </w:pPr>
  </w:style>
  <w:style w:type="paragraph" w:styleId="Cita">
    <w:name w:val="Quote"/>
    <w:basedOn w:val="Normal"/>
    <w:next w:val="Normal"/>
    <w:link w:val="CitaCar"/>
    <w:uiPriority w:val="29"/>
    <w:qFormat/>
    <w:rsid w:val="00B6290B"/>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B6290B"/>
    <w:rPr>
      <w:i/>
      <w:iCs/>
      <w:color w:val="262626" w:themeColor="text1" w:themeTint="D9"/>
    </w:rPr>
  </w:style>
  <w:style w:type="paragraph" w:styleId="Citadestacada">
    <w:name w:val="Intense Quote"/>
    <w:basedOn w:val="Normal"/>
    <w:next w:val="Normal"/>
    <w:link w:val="CitadestacadaCar"/>
    <w:uiPriority w:val="30"/>
    <w:qFormat/>
    <w:rsid w:val="00B6290B"/>
    <w:pPr>
      <w:spacing w:before="160" w:after="160" w:line="264" w:lineRule="auto"/>
      <w:ind w:left="720" w:right="720"/>
      <w:jc w:val="center"/>
    </w:pPr>
    <w:rPr>
      <w:rFonts w:asciiTheme="majorHAnsi" w:eastAsiaTheme="majorEastAsia" w:hAnsiTheme="majorHAnsi" w:cstheme="majorBidi"/>
      <w:i/>
      <w:iCs/>
      <w:color w:val="9E5E9B" w:themeColor="accent6"/>
      <w:sz w:val="32"/>
      <w:szCs w:val="32"/>
    </w:rPr>
  </w:style>
  <w:style w:type="character" w:customStyle="1" w:styleId="CitadestacadaCar">
    <w:name w:val="Cita destacada Car"/>
    <w:basedOn w:val="Fuentedeprrafopredeter"/>
    <w:link w:val="Citadestacada"/>
    <w:uiPriority w:val="30"/>
    <w:rsid w:val="00B6290B"/>
    <w:rPr>
      <w:rFonts w:asciiTheme="majorHAnsi" w:eastAsiaTheme="majorEastAsia" w:hAnsiTheme="majorHAnsi" w:cstheme="majorBidi"/>
      <w:i/>
      <w:iCs/>
      <w:color w:val="9E5E9B" w:themeColor="accent6"/>
      <w:sz w:val="32"/>
      <w:szCs w:val="32"/>
    </w:rPr>
  </w:style>
  <w:style w:type="character" w:styleId="nfasissutil">
    <w:name w:val="Subtle Emphasis"/>
    <w:basedOn w:val="Fuentedeprrafopredeter"/>
    <w:uiPriority w:val="19"/>
    <w:qFormat/>
    <w:rsid w:val="00B6290B"/>
    <w:rPr>
      <w:i/>
      <w:iCs/>
    </w:rPr>
  </w:style>
  <w:style w:type="character" w:styleId="nfasisintenso">
    <w:name w:val="Intense Emphasis"/>
    <w:basedOn w:val="Fuentedeprrafopredeter"/>
    <w:uiPriority w:val="21"/>
    <w:qFormat/>
    <w:rsid w:val="00B6290B"/>
    <w:rPr>
      <w:b/>
      <w:bCs/>
      <w:i/>
      <w:iCs/>
    </w:rPr>
  </w:style>
  <w:style w:type="character" w:styleId="Referenciasutil">
    <w:name w:val="Subtle Reference"/>
    <w:basedOn w:val="Fuentedeprrafopredeter"/>
    <w:uiPriority w:val="31"/>
    <w:qFormat/>
    <w:rsid w:val="00B6290B"/>
    <w:rPr>
      <w:smallCaps/>
      <w:color w:val="595959" w:themeColor="text1" w:themeTint="A6"/>
    </w:rPr>
  </w:style>
  <w:style w:type="character" w:styleId="Referenciaintensa">
    <w:name w:val="Intense Reference"/>
    <w:basedOn w:val="Fuentedeprrafopredeter"/>
    <w:uiPriority w:val="32"/>
    <w:qFormat/>
    <w:rsid w:val="00B6290B"/>
    <w:rPr>
      <w:b/>
      <w:bCs/>
      <w:smallCaps/>
      <w:color w:val="9E5E9B" w:themeColor="accent6"/>
    </w:rPr>
  </w:style>
  <w:style w:type="character" w:styleId="Ttulodellibro">
    <w:name w:val="Book Title"/>
    <w:basedOn w:val="Fuentedeprrafopredeter"/>
    <w:uiPriority w:val="33"/>
    <w:qFormat/>
    <w:rsid w:val="00B6290B"/>
    <w:rPr>
      <w:b/>
      <w:bCs/>
      <w:caps w:val="0"/>
      <w:smallCaps/>
      <w:spacing w:val="7"/>
      <w:sz w:val="21"/>
      <w:szCs w:val="21"/>
    </w:rPr>
  </w:style>
  <w:style w:type="paragraph" w:styleId="TtuloTDC">
    <w:name w:val="TOC Heading"/>
    <w:basedOn w:val="Ttulo1"/>
    <w:next w:val="Normal"/>
    <w:uiPriority w:val="39"/>
    <w:unhideWhenUsed/>
    <w:qFormat/>
    <w:rsid w:val="00B6290B"/>
    <w:pPr>
      <w:outlineLvl w:val="9"/>
    </w:pPr>
  </w:style>
  <w:style w:type="paragraph" w:styleId="Encabezado">
    <w:name w:val="header"/>
    <w:basedOn w:val="Normal"/>
    <w:link w:val="EncabezadoCar"/>
    <w:uiPriority w:val="99"/>
    <w:unhideWhenUsed/>
    <w:rsid w:val="00B6290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6290B"/>
  </w:style>
  <w:style w:type="paragraph" w:styleId="Piedepgina">
    <w:name w:val="footer"/>
    <w:basedOn w:val="Normal"/>
    <w:link w:val="PiedepginaCar"/>
    <w:uiPriority w:val="99"/>
    <w:unhideWhenUsed/>
    <w:rsid w:val="00B6290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6290B"/>
  </w:style>
  <w:style w:type="character" w:customStyle="1" w:styleId="SinespaciadoCar">
    <w:name w:val="Sin espaciado Car"/>
    <w:basedOn w:val="Fuentedeprrafopredeter"/>
    <w:link w:val="Sinespaciado"/>
    <w:uiPriority w:val="1"/>
    <w:rsid w:val="003F1684"/>
  </w:style>
  <w:style w:type="paragraph" w:styleId="TDC1">
    <w:name w:val="toc 1"/>
    <w:basedOn w:val="Normal"/>
    <w:next w:val="Normal"/>
    <w:autoRedefine/>
    <w:uiPriority w:val="39"/>
    <w:unhideWhenUsed/>
    <w:rsid w:val="003F1684"/>
    <w:pPr>
      <w:spacing w:after="100"/>
    </w:pPr>
  </w:style>
  <w:style w:type="character" w:styleId="Hipervnculo">
    <w:name w:val="Hyperlink"/>
    <w:basedOn w:val="Fuentedeprrafopredeter"/>
    <w:uiPriority w:val="99"/>
    <w:unhideWhenUsed/>
    <w:rsid w:val="003F1684"/>
    <w:rPr>
      <w:color w:val="58C1BA" w:themeColor="hyperlink"/>
      <w:u w:val="single"/>
    </w:rPr>
  </w:style>
  <w:style w:type="paragraph" w:styleId="TDC2">
    <w:name w:val="toc 2"/>
    <w:basedOn w:val="Normal"/>
    <w:next w:val="Normal"/>
    <w:autoRedefine/>
    <w:uiPriority w:val="39"/>
    <w:unhideWhenUsed/>
    <w:rsid w:val="00314959"/>
    <w:pPr>
      <w:spacing w:after="100"/>
      <w:ind w:left="210"/>
    </w:pPr>
  </w:style>
  <w:style w:type="table" w:styleId="Tablaconcuadrcula">
    <w:name w:val="Table Grid"/>
    <w:basedOn w:val="Tablanormal"/>
    <w:uiPriority w:val="39"/>
    <w:rsid w:val="005042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A0B63"/>
    <w:pPr>
      <w:spacing w:before="100" w:beforeAutospacing="1" w:after="100" w:afterAutospacing="1" w:line="240" w:lineRule="auto"/>
      <w:jc w:val="left"/>
    </w:pPr>
    <w:rPr>
      <w:rFonts w:ascii="Times New Roman" w:eastAsia="Times New Roman" w:hAnsi="Times New Roman" w:cs="Times New Roman"/>
      <w:sz w:val="24"/>
      <w:szCs w:val="24"/>
      <w:lang w:val="es-ES" w:eastAsia="es-ES" w:bidi="ar-SA"/>
    </w:rPr>
  </w:style>
  <w:style w:type="paragraph" w:styleId="TDC3">
    <w:name w:val="toc 3"/>
    <w:basedOn w:val="Normal"/>
    <w:next w:val="Normal"/>
    <w:autoRedefine/>
    <w:uiPriority w:val="39"/>
    <w:unhideWhenUsed/>
    <w:rsid w:val="00A15623"/>
    <w:pPr>
      <w:spacing w:after="100" w:line="259" w:lineRule="auto"/>
      <w:ind w:left="440"/>
      <w:jc w:val="left"/>
    </w:pPr>
    <w:rPr>
      <w:rFonts w:cs="Times New Roman"/>
      <w:sz w:val="22"/>
      <w:szCs w:val="22"/>
      <w:lang w:val="es-ES" w:eastAsia="es-ES" w:bidi="ar-SA"/>
    </w:rPr>
  </w:style>
  <w:style w:type="table" w:styleId="Tabladelista2-nfasis6">
    <w:name w:val="List Table 2 Accent 6"/>
    <w:basedOn w:val="Tablanormal"/>
    <w:uiPriority w:val="47"/>
    <w:rsid w:val="006133FC"/>
    <w:pPr>
      <w:spacing w:after="0" w:line="240" w:lineRule="auto"/>
    </w:pPr>
    <w:tblPr>
      <w:tblStyleRowBandSize w:val="1"/>
      <w:tblStyleColBandSize w:val="1"/>
      <w:tblBorders>
        <w:top w:val="single" w:sz="4" w:space="0" w:color="C59DC3" w:themeColor="accent6" w:themeTint="99"/>
        <w:bottom w:val="single" w:sz="4" w:space="0" w:color="C59DC3" w:themeColor="accent6" w:themeTint="99"/>
        <w:insideH w:val="single" w:sz="4" w:space="0" w:color="C59DC3"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BDEEB" w:themeFill="accent6" w:themeFillTint="33"/>
      </w:tcPr>
    </w:tblStylePr>
    <w:tblStylePr w:type="band1Horz">
      <w:tblPr/>
      <w:tcPr>
        <w:shd w:val="clear" w:color="auto" w:fill="EBDEEB" w:themeFill="accent6" w:themeFillTint="33"/>
      </w:tcPr>
    </w:tblStylePr>
  </w:style>
  <w:style w:type="table" w:styleId="Tabladelista6concolores-nfasis6">
    <w:name w:val="List Table 6 Colorful Accent 6"/>
    <w:basedOn w:val="Tablanormal"/>
    <w:uiPriority w:val="51"/>
    <w:rsid w:val="006133FC"/>
    <w:pPr>
      <w:spacing w:after="0" w:line="240" w:lineRule="auto"/>
    </w:pPr>
    <w:rPr>
      <w:color w:val="764673" w:themeColor="accent6" w:themeShade="BF"/>
    </w:rPr>
    <w:tblPr>
      <w:tblStyleRowBandSize w:val="1"/>
      <w:tblStyleColBandSize w:val="1"/>
      <w:tblBorders>
        <w:top w:val="single" w:sz="4" w:space="0" w:color="9E5E9B" w:themeColor="accent6"/>
        <w:bottom w:val="single" w:sz="4" w:space="0" w:color="9E5E9B" w:themeColor="accent6"/>
      </w:tblBorders>
    </w:tblPr>
    <w:tblStylePr w:type="firstRow">
      <w:rPr>
        <w:b/>
        <w:bCs/>
      </w:rPr>
      <w:tblPr/>
      <w:tcPr>
        <w:tcBorders>
          <w:bottom w:val="single" w:sz="4" w:space="0" w:color="9E5E9B" w:themeColor="accent6"/>
        </w:tcBorders>
      </w:tcPr>
    </w:tblStylePr>
    <w:tblStylePr w:type="lastRow">
      <w:rPr>
        <w:b/>
        <w:bCs/>
      </w:rPr>
      <w:tblPr/>
      <w:tcPr>
        <w:tcBorders>
          <w:top w:val="double" w:sz="4" w:space="0" w:color="9E5E9B" w:themeColor="accent6"/>
        </w:tcBorders>
      </w:tcPr>
    </w:tblStylePr>
    <w:tblStylePr w:type="firstCol">
      <w:rPr>
        <w:b/>
        <w:bCs/>
      </w:rPr>
    </w:tblStylePr>
    <w:tblStylePr w:type="lastCol">
      <w:rPr>
        <w:b/>
        <w:bCs/>
      </w:rPr>
    </w:tblStylePr>
    <w:tblStylePr w:type="band1Vert">
      <w:tblPr/>
      <w:tcPr>
        <w:shd w:val="clear" w:color="auto" w:fill="EBDEEB" w:themeFill="accent6" w:themeFillTint="33"/>
      </w:tcPr>
    </w:tblStylePr>
    <w:tblStylePr w:type="band1Horz">
      <w:tblPr/>
      <w:tcPr>
        <w:shd w:val="clear" w:color="auto" w:fill="EBDEEB" w:themeFill="accent6" w:themeFillTint="33"/>
      </w:tcPr>
    </w:tblStylePr>
  </w:style>
  <w:style w:type="table" w:styleId="Tablaconcuadrcula6concolores-nfasis6">
    <w:name w:val="Grid Table 6 Colorful Accent 6"/>
    <w:basedOn w:val="Tablanormal"/>
    <w:uiPriority w:val="51"/>
    <w:rsid w:val="006133FC"/>
    <w:pPr>
      <w:spacing w:after="0" w:line="240" w:lineRule="auto"/>
    </w:pPr>
    <w:rPr>
      <w:color w:val="764673" w:themeColor="accent6" w:themeShade="BF"/>
    </w:rPr>
    <w:tblPr>
      <w:tblStyleRowBandSize w:val="1"/>
      <w:tblStyleColBandSize w:val="1"/>
      <w:tblBorders>
        <w:top w:val="single" w:sz="4" w:space="0" w:color="C59DC3" w:themeColor="accent6" w:themeTint="99"/>
        <w:left w:val="single" w:sz="4" w:space="0" w:color="C59DC3" w:themeColor="accent6" w:themeTint="99"/>
        <w:bottom w:val="single" w:sz="4" w:space="0" w:color="C59DC3" w:themeColor="accent6" w:themeTint="99"/>
        <w:right w:val="single" w:sz="4" w:space="0" w:color="C59DC3" w:themeColor="accent6" w:themeTint="99"/>
        <w:insideH w:val="single" w:sz="4" w:space="0" w:color="C59DC3" w:themeColor="accent6" w:themeTint="99"/>
        <w:insideV w:val="single" w:sz="4" w:space="0" w:color="C59DC3" w:themeColor="accent6" w:themeTint="99"/>
      </w:tblBorders>
    </w:tblPr>
    <w:tblStylePr w:type="firstRow">
      <w:rPr>
        <w:b/>
        <w:bCs/>
      </w:rPr>
      <w:tblPr/>
      <w:tcPr>
        <w:tcBorders>
          <w:bottom w:val="single" w:sz="12" w:space="0" w:color="C59DC3" w:themeColor="accent6" w:themeTint="99"/>
        </w:tcBorders>
      </w:tcPr>
    </w:tblStylePr>
    <w:tblStylePr w:type="lastRow">
      <w:rPr>
        <w:b/>
        <w:bCs/>
      </w:rPr>
      <w:tblPr/>
      <w:tcPr>
        <w:tcBorders>
          <w:top w:val="double" w:sz="4" w:space="0" w:color="C59DC3" w:themeColor="accent6" w:themeTint="99"/>
        </w:tcBorders>
      </w:tcPr>
    </w:tblStylePr>
    <w:tblStylePr w:type="firstCol">
      <w:rPr>
        <w:b/>
        <w:bCs/>
      </w:rPr>
    </w:tblStylePr>
    <w:tblStylePr w:type="lastCol">
      <w:rPr>
        <w:b/>
        <w:bCs/>
      </w:rPr>
    </w:tblStylePr>
    <w:tblStylePr w:type="band1Vert">
      <w:tblPr/>
      <w:tcPr>
        <w:shd w:val="clear" w:color="auto" w:fill="EBDEEB" w:themeFill="accent6" w:themeFillTint="33"/>
      </w:tcPr>
    </w:tblStylePr>
    <w:tblStylePr w:type="band1Horz">
      <w:tblPr/>
      <w:tcPr>
        <w:shd w:val="clear" w:color="auto" w:fill="EBDEEB" w:themeFill="accent6" w:themeFillTint="33"/>
      </w:tcPr>
    </w:tblStylePr>
  </w:style>
  <w:style w:type="paragraph" w:styleId="Bibliografa">
    <w:name w:val="Bibliography"/>
    <w:basedOn w:val="Normal"/>
    <w:next w:val="Normal"/>
    <w:uiPriority w:val="37"/>
    <w:unhideWhenUsed/>
    <w:rsid w:val="00AC5F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95309">
      <w:bodyDiv w:val="1"/>
      <w:marLeft w:val="0"/>
      <w:marRight w:val="0"/>
      <w:marTop w:val="0"/>
      <w:marBottom w:val="0"/>
      <w:divBdr>
        <w:top w:val="none" w:sz="0" w:space="0" w:color="auto"/>
        <w:left w:val="none" w:sz="0" w:space="0" w:color="auto"/>
        <w:bottom w:val="none" w:sz="0" w:space="0" w:color="auto"/>
        <w:right w:val="none" w:sz="0" w:space="0" w:color="auto"/>
      </w:divBdr>
    </w:div>
    <w:div w:id="59599674">
      <w:bodyDiv w:val="1"/>
      <w:marLeft w:val="0"/>
      <w:marRight w:val="0"/>
      <w:marTop w:val="0"/>
      <w:marBottom w:val="0"/>
      <w:divBdr>
        <w:top w:val="none" w:sz="0" w:space="0" w:color="auto"/>
        <w:left w:val="none" w:sz="0" w:space="0" w:color="auto"/>
        <w:bottom w:val="none" w:sz="0" w:space="0" w:color="auto"/>
        <w:right w:val="none" w:sz="0" w:space="0" w:color="auto"/>
      </w:divBdr>
    </w:div>
    <w:div w:id="68433115">
      <w:bodyDiv w:val="1"/>
      <w:marLeft w:val="0"/>
      <w:marRight w:val="0"/>
      <w:marTop w:val="0"/>
      <w:marBottom w:val="0"/>
      <w:divBdr>
        <w:top w:val="none" w:sz="0" w:space="0" w:color="auto"/>
        <w:left w:val="none" w:sz="0" w:space="0" w:color="auto"/>
        <w:bottom w:val="none" w:sz="0" w:space="0" w:color="auto"/>
        <w:right w:val="none" w:sz="0" w:space="0" w:color="auto"/>
      </w:divBdr>
    </w:div>
    <w:div w:id="122893951">
      <w:bodyDiv w:val="1"/>
      <w:marLeft w:val="0"/>
      <w:marRight w:val="0"/>
      <w:marTop w:val="0"/>
      <w:marBottom w:val="0"/>
      <w:divBdr>
        <w:top w:val="none" w:sz="0" w:space="0" w:color="auto"/>
        <w:left w:val="none" w:sz="0" w:space="0" w:color="auto"/>
        <w:bottom w:val="none" w:sz="0" w:space="0" w:color="auto"/>
        <w:right w:val="none" w:sz="0" w:space="0" w:color="auto"/>
      </w:divBdr>
    </w:div>
    <w:div w:id="265114273">
      <w:bodyDiv w:val="1"/>
      <w:marLeft w:val="0"/>
      <w:marRight w:val="0"/>
      <w:marTop w:val="0"/>
      <w:marBottom w:val="0"/>
      <w:divBdr>
        <w:top w:val="none" w:sz="0" w:space="0" w:color="auto"/>
        <w:left w:val="none" w:sz="0" w:space="0" w:color="auto"/>
        <w:bottom w:val="none" w:sz="0" w:space="0" w:color="auto"/>
        <w:right w:val="none" w:sz="0" w:space="0" w:color="auto"/>
      </w:divBdr>
    </w:div>
    <w:div w:id="287706340">
      <w:bodyDiv w:val="1"/>
      <w:marLeft w:val="0"/>
      <w:marRight w:val="0"/>
      <w:marTop w:val="0"/>
      <w:marBottom w:val="0"/>
      <w:divBdr>
        <w:top w:val="none" w:sz="0" w:space="0" w:color="auto"/>
        <w:left w:val="none" w:sz="0" w:space="0" w:color="auto"/>
        <w:bottom w:val="none" w:sz="0" w:space="0" w:color="auto"/>
        <w:right w:val="none" w:sz="0" w:space="0" w:color="auto"/>
      </w:divBdr>
    </w:div>
    <w:div w:id="314260720">
      <w:bodyDiv w:val="1"/>
      <w:marLeft w:val="0"/>
      <w:marRight w:val="0"/>
      <w:marTop w:val="0"/>
      <w:marBottom w:val="0"/>
      <w:divBdr>
        <w:top w:val="none" w:sz="0" w:space="0" w:color="auto"/>
        <w:left w:val="none" w:sz="0" w:space="0" w:color="auto"/>
        <w:bottom w:val="none" w:sz="0" w:space="0" w:color="auto"/>
        <w:right w:val="none" w:sz="0" w:space="0" w:color="auto"/>
      </w:divBdr>
    </w:div>
    <w:div w:id="353728474">
      <w:bodyDiv w:val="1"/>
      <w:marLeft w:val="0"/>
      <w:marRight w:val="0"/>
      <w:marTop w:val="0"/>
      <w:marBottom w:val="0"/>
      <w:divBdr>
        <w:top w:val="none" w:sz="0" w:space="0" w:color="auto"/>
        <w:left w:val="none" w:sz="0" w:space="0" w:color="auto"/>
        <w:bottom w:val="none" w:sz="0" w:space="0" w:color="auto"/>
        <w:right w:val="none" w:sz="0" w:space="0" w:color="auto"/>
      </w:divBdr>
    </w:div>
    <w:div w:id="437916354">
      <w:bodyDiv w:val="1"/>
      <w:marLeft w:val="0"/>
      <w:marRight w:val="0"/>
      <w:marTop w:val="0"/>
      <w:marBottom w:val="0"/>
      <w:divBdr>
        <w:top w:val="none" w:sz="0" w:space="0" w:color="auto"/>
        <w:left w:val="none" w:sz="0" w:space="0" w:color="auto"/>
        <w:bottom w:val="none" w:sz="0" w:space="0" w:color="auto"/>
        <w:right w:val="none" w:sz="0" w:space="0" w:color="auto"/>
      </w:divBdr>
    </w:div>
    <w:div w:id="442846571">
      <w:bodyDiv w:val="1"/>
      <w:marLeft w:val="0"/>
      <w:marRight w:val="0"/>
      <w:marTop w:val="0"/>
      <w:marBottom w:val="0"/>
      <w:divBdr>
        <w:top w:val="none" w:sz="0" w:space="0" w:color="auto"/>
        <w:left w:val="none" w:sz="0" w:space="0" w:color="auto"/>
        <w:bottom w:val="none" w:sz="0" w:space="0" w:color="auto"/>
        <w:right w:val="none" w:sz="0" w:space="0" w:color="auto"/>
      </w:divBdr>
    </w:div>
    <w:div w:id="457798757">
      <w:bodyDiv w:val="1"/>
      <w:marLeft w:val="0"/>
      <w:marRight w:val="0"/>
      <w:marTop w:val="0"/>
      <w:marBottom w:val="0"/>
      <w:divBdr>
        <w:top w:val="none" w:sz="0" w:space="0" w:color="auto"/>
        <w:left w:val="none" w:sz="0" w:space="0" w:color="auto"/>
        <w:bottom w:val="none" w:sz="0" w:space="0" w:color="auto"/>
        <w:right w:val="none" w:sz="0" w:space="0" w:color="auto"/>
      </w:divBdr>
      <w:divsChild>
        <w:div w:id="140536246">
          <w:marLeft w:val="0"/>
          <w:marRight w:val="0"/>
          <w:marTop w:val="0"/>
          <w:marBottom w:val="0"/>
          <w:divBdr>
            <w:top w:val="none" w:sz="0" w:space="0" w:color="auto"/>
            <w:left w:val="none" w:sz="0" w:space="0" w:color="auto"/>
            <w:bottom w:val="none" w:sz="0" w:space="0" w:color="auto"/>
            <w:right w:val="none" w:sz="0" w:space="0" w:color="auto"/>
          </w:divBdr>
          <w:divsChild>
            <w:div w:id="126133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91835">
      <w:bodyDiv w:val="1"/>
      <w:marLeft w:val="0"/>
      <w:marRight w:val="0"/>
      <w:marTop w:val="0"/>
      <w:marBottom w:val="0"/>
      <w:divBdr>
        <w:top w:val="none" w:sz="0" w:space="0" w:color="auto"/>
        <w:left w:val="none" w:sz="0" w:space="0" w:color="auto"/>
        <w:bottom w:val="none" w:sz="0" w:space="0" w:color="auto"/>
        <w:right w:val="none" w:sz="0" w:space="0" w:color="auto"/>
      </w:divBdr>
    </w:div>
    <w:div w:id="620235262">
      <w:bodyDiv w:val="1"/>
      <w:marLeft w:val="0"/>
      <w:marRight w:val="0"/>
      <w:marTop w:val="0"/>
      <w:marBottom w:val="0"/>
      <w:divBdr>
        <w:top w:val="none" w:sz="0" w:space="0" w:color="auto"/>
        <w:left w:val="none" w:sz="0" w:space="0" w:color="auto"/>
        <w:bottom w:val="none" w:sz="0" w:space="0" w:color="auto"/>
        <w:right w:val="none" w:sz="0" w:space="0" w:color="auto"/>
      </w:divBdr>
    </w:div>
    <w:div w:id="621379567">
      <w:bodyDiv w:val="1"/>
      <w:marLeft w:val="0"/>
      <w:marRight w:val="0"/>
      <w:marTop w:val="0"/>
      <w:marBottom w:val="0"/>
      <w:divBdr>
        <w:top w:val="none" w:sz="0" w:space="0" w:color="auto"/>
        <w:left w:val="none" w:sz="0" w:space="0" w:color="auto"/>
        <w:bottom w:val="none" w:sz="0" w:space="0" w:color="auto"/>
        <w:right w:val="none" w:sz="0" w:space="0" w:color="auto"/>
      </w:divBdr>
      <w:divsChild>
        <w:div w:id="1392995563">
          <w:marLeft w:val="0"/>
          <w:marRight w:val="0"/>
          <w:marTop w:val="0"/>
          <w:marBottom w:val="0"/>
          <w:divBdr>
            <w:top w:val="none" w:sz="0" w:space="0" w:color="auto"/>
            <w:left w:val="none" w:sz="0" w:space="0" w:color="auto"/>
            <w:bottom w:val="none" w:sz="0" w:space="0" w:color="auto"/>
            <w:right w:val="none" w:sz="0" w:space="0" w:color="auto"/>
          </w:divBdr>
          <w:divsChild>
            <w:div w:id="140872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44307">
      <w:bodyDiv w:val="1"/>
      <w:marLeft w:val="0"/>
      <w:marRight w:val="0"/>
      <w:marTop w:val="0"/>
      <w:marBottom w:val="0"/>
      <w:divBdr>
        <w:top w:val="none" w:sz="0" w:space="0" w:color="auto"/>
        <w:left w:val="none" w:sz="0" w:space="0" w:color="auto"/>
        <w:bottom w:val="none" w:sz="0" w:space="0" w:color="auto"/>
        <w:right w:val="none" w:sz="0" w:space="0" w:color="auto"/>
      </w:divBdr>
    </w:div>
    <w:div w:id="671839118">
      <w:bodyDiv w:val="1"/>
      <w:marLeft w:val="0"/>
      <w:marRight w:val="0"/>
      <w:marTop w:val="0"/>
      <w:marBottom w:val="0"/>
      <w:divBdr>
        <w:top w:val="none" w:sz="0" w:space="0" w:color="auto"/>
        <w:left w:val="none" w:sz="0" w:space="0" w:color="auto"/>
        <w:bottom w:val="none" w:sz="0" w:space="0" w:color="auto"/>
        <w:right w:val="none" w:sz="0" w:space="0" w:color="auto"/>
      </w:divBdr>
      <w:divsChild>
        <w:div w:id="2039619634">
          <w:marLeft w:val="0"/>
          <w:marRight w:val="0"/>
          <w:marTop w:val="0"/>
          <w:marBottom w:val="0"/>
          <w:divBdr>
            <w:top w:val="none" w:sz="0" w:space="0" w:color="auto"/>
            <w:left w:val="none" w:sz="0" w:space="0" w:color="auto"/>
            <w:bottom w:val="none" w:sz="0" w:space="0" w:color="auto"/>
            <w:right w:val="none" w:sz="0" w:space="0" w:color="auto"/>
          </w:divBdr>
          <w:divsChild>
            <w:div w:id="14199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70298">
      <w:bodyDiv w:val="1"/>
      <w:marLeft w:val="0"/>
      <w:marRight w:val="0"/>
      <w:marTop w:val="0"/>
      <w:marBottom w:val="0"/>
      <w:divBdr>
        <w:top w:val="none" w:sz="0" w:space="0" w:color="auto"/>
        <w:left w:val="none" w:sz="0" w:space="0" w:color="auto"/>
        <w:bottom w:val="none" w:sz="0" w:space="0" w:color="auto"/>
        <w:right w:val="none" w:sz="0" w:space="0" w:color="auto"/>
      </w:divBdr>
    </w:div>
    <w:div w:id="741870973">
      <w:bodyDiv w:val="1"/>
      <w:marLeft w:val="0"/>
      <w:marRight w:val="0"/>
      <w:marTop w:val="0"/>
      <w:marBottom w:val="0"/>
      <w:divBdr>
        <w:top w:val="none" w:sz="0" w:space="0" w:color="auto"/>
        <w:left w:val="none" w:sz="0" w:space="0" w:color="auto"/>
        <w:bottom w:val="none" w:sz="0" w:space="0" w:color="auto"/>
        <w:right w:val="none" w:sz="0" w:space="0" w:color="auto"/>
      </w:divBdr>
    </w:div>
    <w:div w:id="780806975">
      <w:bodyDiv w:val="1"/>
      <w:marLeft w:val="0"/>
      <w:marRight w:val="0"/>
      <w:marTop w:val="0"/>
      <w:marBottom w:val="0"/>
      <w:divBdr>
        <w:top w:val="none" w:sz="0" w:space="0" w:color="auto"/>
        <w:left w:val="none" w:sz="0" w:space="0" w:color="auto"/>
        <w:bottom w:val="none" w:sz="0" w:space="0" w:color="auto"/>
        <w:right w:val="none" w:sz="0" w:space="0" w:color="auto"/>
      </w:divBdr>
    </w:div>
    <w:div w:id="799227772">
      <w:bodyDiv w:val="1"/>
      <w:marLeft w:val="0"/>
      <w:marRight w:val="0"/>
      <w:marTop w:val="0"/>
      <w:marBottom w:val="0"/>
      <w:divBdr>
        <w:top w:val="none" w:sz="0" w:space="0" w:color="auto"/>
        <w:left w:val="none" w:sz="0" w:space="0" w:color="auto"/>
        <w:bottom w:val="none" w:sz="0" w:space="0" w:color="auto"/>
        <w:right w:val="none" w:sz="0" w:space="0" w:color="auto"/>
      </w:divBdr>
    </w:div>
    <w:div w:id="805859329">
      <w:bodyDiv w:val="1"/>
      <w:marLeft w:val="0"/>
      <w:marRight w:val="0"/>
      <w:marTop w:val="0"/>
      <w:marBottom w:val="0"/>
      <w:divBdr>
        <w:top w:val="none" w:sz="0" w:space="0" w:color="auto"/>
        <w:left w:val="none" w:sz="0" w:space="0" w:color="auto"/>
        <w:bottom w:val="none" w:sz="0" w:space="0" w:color="auto"/>
        <w:right w:val="none" w:sz="0" w:space="0" w:color="auto"/>
      </w:divBdr>
    </w:div>
    <w:div w:id="834342646">
      <w:bodyDiv w:val="1"/>
      <w:marLeft w:val="0"/>
      <w:marRight w:val="0"/>
      <w:marTop w:val="0"/>
      <w:marBottom w:val="0"/>
      <w:divBdr>
        <w:top w:val="none" w:sz="0" w:space="0" w:color="auto"/>
        <w:left w:val="none" w:sz="0" w:space="0" w:color="auto"/>
        <w:bottom w:val="none" w:sz="0" w:space="0" w:color="auto"/>
        <w:right w:val="none" w:sz="0" w:space="0" w:color="auto"/>
      </w:divBdr>
    </w:div>
    <w:div w:id="928126467">
      <w:bodyDiv w:val="1"/>
      <w:marLeft w:val="0"/>
      <w:marRight w:val="0"/>
      <w:marTop w:val="0"/>
      <w:marBottom w:val="0"/>
      <w:divBdr>
        <w:top w:val="none" w:sz="0" w:space="0" w:color="auto"/>
        <w:left w:val="none" w:sz="0" w:space="0" w:color="auto"/>
        <w:bottom w:val="none" w:sz="0" w:space="0" w:color="auto"/>
        <w:right w:val="none" w:sz="0" w:space="0" w:color="auto"/>
      </w:divBdr>
    </w:div>
    <w:div w:id="979312661">
      <w:bodyDiv w:val="1"/>
      <w:marLeft w:val="0"/>
      <w:marRight w:val="0"/>
      <w:marTop w:val="0"/>
      <w:marBottom w:val="0"/>
      <w:divBdr>
        <w:top w:val="none" w:sz="0" w:space="0" w:color="auto"/>
        <w:left w:val="none" w:sz="0" w:space="0" w:color="auto"/>
        <w:bottom w:val="none" w:sz="0" w:space="0" w:color="auto"/>
        <w:right w:val="none" w:sz="0" w:space="0" w:color="auto"/>
      </w:divBdr>
      <w:divsChild>
        <w:div w:id="1673871906">
          <w:marLeft w:val="0"/>
          <w:marRight w:val="0"/>
          <w:marTop w:val="0"/>
          <w:marBottom w:val="0"/>
          <w:divBdr>
            <w:top w:val="none" w:sz="0" w:space="0" w:color="auto"/>
            <w:left w:val="none" w:sz="0" w:space="0" w:color="auto"/>
            <w:bottom w:val="none" w:sz="0" w:space="0" w:color="auto"/>
            <w:right w:val="none" w:sz="0" w:space="0" w:color="auto"/>
          </w:divBdr>
          <w:divsChild>
            <w:div w:id="68243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42448">
      <w:bodyDiv w:val="1"/>
      <w:marLeft w:val="0"/>
      <w:marRight w:val="0"/>
      <w:marTop w:val="0"/>
      <w:marBottom w:val="0"/>
      <w:divBdr>
        <w:top w:val="none" w:sz="0" w:space="0" w:color="auto"/>
        <w:left w:val="none" w:sz="0" w:space="0" w:color="auto"/>
        <w:bottom w:val="none" w:sz="0" w:space="0" w:color="auto"/>
        <w:right w:val="none" w:sz="0" w:space="0" w:color="auto"/>
      </w:divBdr>
    </w:div>
    <w:div w:id="1078283181">
      <w:bodyDiv w:val="1"/>
      <w:marLeft w:val="0"/>
      <w:marRight w:val="0"/>
      <w:marTop w:val="0"/>
      <w:marBottom w:val="0"/>
      <w:divBdr>
        <w:top w:val="none" w:sz="0" w:space="0" w:color="auto"/>
        <w:left w:val="none" w:sz="0" w:space="0" w:color="auto"/>
        <w:bottom w:val="none" w:sz="0" w:space="0" w:color="auto"/>
        <w:right w:val="none" w:sz="0" w:space="0" w:color="auto"/>
      </w:divBdr>
    </w:div>
    <w:div w:id="1107771002">
      <w:bodyDiv w:val="1"/>
      <w:marLeft w:val="0"/>
      <w:marRight w:val="0"/>
      <w:marTop w:val="0"/>
      <w:marBottom w:val="0"/>
      <w:divBdr>
        <w:top w:val="none" w:sz="0" w:space="0" w:color="auto"/>
        <w:left w:val="none" w:sz="0" w:space="0" w:color="auto"/>
        <w:bottom w:val="none" w:sz="0" w:space="0" w:color="auto"/>
        <w:right w:val="none" w:sz="0" w:space="0" w:color="auto"/>
      </w:divBdr>
    </w:div>
    <w:div w:id="1148745279">
      <w:bodyDiv w:val="1"/>
      <w:marLeft w:val="0"/>
      <w:marRight w:val="0"/>
      <w:marTop w:val="0"/>
      <w:marBottom w:val="0"/>
      <w:divBdr>
        <w:top w:val="none" w:sz="0" w:space="0" w:color="auto"/>
        <w:left w:val="none" w:sz="0" w:space="0" w:color="auto"/>
        <w:bottom w:val="none" w:sz="0" w:space="0" w:color="auto"/>
        <w:right w:val="none" w:sz="0" w:space="0" w:color="auto"/>
      </w:divBdr>
    </w:div>
    <w:div w:id="1166819010">
      <w:bodyDiv w:val="1"/>
      <w:marLeft w:val="0"/>
      <w:marRight w:val="0"/>
      <w:marTop w:val="0"/>
      <w:marBottom w:val="0"/>
      <w:divBdr>
        <w:top w:val="none" w:sz="0" w:space="0" w:color="auto"/>
        <w:left w:val="none" w:sz="0" w:space="0" w:color="auto"/>
        <w:bottom w:val="none" w:sz="0" w:space="0" w:color="auto"/>
        <w:right w:val="none" w:sz="0" w:space="0" w:color="auto"/>
      </w:divBdr>
    </w:div>
    <w:div w:id="1176649226">
      <w:bodyDiv w:val="1"/>
      <w:marLeft w:val="0"/>
      <w:marRight w:val="0"/>
      <w:marTop w:val="0"/>
      <w:marBottom w:val="0"/>
      <w:divBdr>
        <w:top w:val="none" w:sz="0" w:space="0" w:color="auto"/>
        <w:left w:val="none" w:sz="0" w:space="0" w:color="auto"/>
        <w:bottom w:val="none" w:sz="0" w:space="0" w:color="auto"/>
        <w:right w:val="none" w:sz="0" w:space="0" w:color="auto"/>
      </w:divBdr>
    </w:div>
    <w:div w:id="1209802201">
      <w:bodyDiv w:val="1"/>
      <w:marLeft w:val="0"/>
      <w:marRight w:val="0"/>
      <w:marTop w:val="0"/>
      <w:marBottom w:val="0"/>
      <w:divBdr>
        <w:top w:val="none" w:sz="0" w:space="0" w:color="auto"/>
        <w:left w:val="none" w:sz="0" w:space="0" w:color="auto"/>
        <w:bottom w:val="none" w:sz="0" w:space="0" w:color="auto"/>
        <w:right w:val="none" w:sz="0" w:space="0" w:color="auto"/>
      </w:divBdr>
    </w:div>
    <w:div w:id="1223756772">
      <w:bodyDiv w:val="1"/>
      <w:marLeft w:val="0"/>
      <w:marRight w:val="0"/>
      <w:marTop w:val="0"/>
      <w:marBottom w:val="0"/>
      <w:divBdr>
        <w:top w:val="none" w:sz="0" w:space="0" w:color="auto"/>
        <w:left w:val="none" w:sz="0" w:space="0" w:color="auto"/>
        <w:bottom w:val="none" w:sz="0" w:space="0" w:color="auto"/>
        <w:right w:val="none" w:sz="0" w:space="0" w:color="auto"/>
      </w:divBdr>
    </w:div>
    <w:div w:id="1273979055">
      <w:bodyDiv w:val="1"/>
      <w:marLeft w:val="0"/>
      <w:marRight w:val="0"/>
      <w:marTop w:val="0"/>
      <w:marBottom w:val="0"/>
      <w:divBdr>
        <w:top w:val="none" w:sz="0" w:space="0" w:color="auto"/>
        <w:left w:val="none" w:sz="0" w:space="0" w:color="auto"/>
        <w:bottom w:val="none" w:sz="0" w:space="0" w:color="auto"/>
        <w:right w:val="none" w:sz="0" w:space="0" w:color="auto"/>
      </w:divBdr>
    </w:div>
    <w:div w:id="1308316763">
      <w:bodyDiv w:val="1"/>
      <w:marLeft w:val="0"/>
      <w:marRight w:val="0"/>
      <w:marTop w:val="0"/>
      <w:marBottom w:val="0"/>
      <w:divBdr>
        <w:top w:val="none" w:sz="0" w:space="0" w:color="auto"/>
        <w:left w:val="none" w:sz="0" w:space="0" w:color="auto"/>
        <w:bottom w:val="none" w:sz="0" w:space="0" w:color="auto"/>
        <w:right w:val="none" w:sz="0" w:space="0" w:color="auto"/>
      </w:divBdr>
      <w:divsChild>
        <w:div w:id="338853669">
          <w:marLeft w:val="0"/>
          <w:marRight w:val="0"/>
          <w:marTop w:val="0"/>
          <w:marBottom w:val="0"/>
          <w:divBdr>
            <w:top w:val="none" w:sz="0" w:space="0" w:color="auto"/>
            <w:left w:val="none" w:sz="0" w:space="0" w:color="auto"/>
            <w:bottom w:val="none" w:sz="0" w:space="0" w:color="auto"/>
            <w:right w:val="none" w:sz="0" w:space="0" w:color="auto"/>
          </w:divBdr>
          <w:divsChild>
            <w:div w:id="24703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47016">
      <w:bodyDiv w:val="1"/>
      <w:marLeft w:val="0"/>
      <w:marRight w:val="0"/>
      <w:marTop w:val="0"/>
      <w:marBottom w:val="0"/>
      <w:divBdr>
        <w:top w:val="none" w:sz="0" w:space="0" w:color="auto"/>
        <w:left w:val="none" w:sz="0" w:space="0" w:color="auto"/>
        <w:bottom w:val="none" w:sz="0" w:space="0" w:color="auto"/>
        <w:right w:val="none" w:sz="0" w:space="0" w:color="auto"/>
      </w:divBdr>
    </w:div>
    <w:div w:id="1503013606">
      <w:bodyDiv w:val="1"/>
      <w:marLeft w:val="0"/>
      <w:marRight w:val="0"/>
      <w:marTop w:val="0"/>
      <w:marBottom w:val="0"/>
      <w:divBdr>
        <w:top w:val="none" w:sz="0" w:space="0" w:color="auto"/>
        <w:left w:val="none" w:sz="0" w:space="0" w:color="auto"/>
        <w:bottom w:val="none" w:sz="0" w:space="0" w:color="auto"/>
        <w:right w:val="none" w:sz="0" w:space="0" w:color="auto"/>
      </w:divBdr>
    </w:div>
    <w:div w:id="1514226679">
      <w:bodyDiv w:val="1"/>
      <w:marLeft w:val="0"/>
      <w:marRight w:val="0"/>
      <w:marTop w:val="0"/>
      <w:marBottom w:val="0"/>
      <w:divBdr>
        <w:top w:val="none" w:sz="0" w:space="0" w:color="auto"/>
        <w:left w:val="none" w:sz="0" w:space="0" w:color="auto"/>
        <w:bottom w:val="none" w:sz="0" w:space="0" w:color="auto"/>
        <w:right w:val="none" w:sz="0" w:space="0" w:color="auto"/>
      </w:divBdr>
    </w:div>
    <w:div w:id="1556506329">
      <w:bodyDiv w:val="1"/>
      <w:marLeft w:val="0"/>
      <w:marRight w:val="0"/>
      <w:marTop w:val="0"/>
      <w:marBottom w:val="0"/>
      <w:divBdr>
        <w:top w:val="none" w:sz="0" w:space="0" w:color="auto"/>
        <w:left w:val="none" w:sz="0" w:space="0" w:color="auto"/>
        <w:bottom w:val="none" w:sz="0" w:space="0" w:color="auto"/>
        <w:right w:val="none" w:sz="0" w:space="0" w:color="auto"/>
      </w:divBdr>
    </w:div>
    <w:div w:id="1572621289">
      <w:bodyDiv w:val="1"/>
      <w:marLeft w:val="0"/>
      <w:marRight w:val="0"/>
      <w:marTop w:val="0"/>
      <w:marBottom w:val="0"/>
      <w:divBdr>
        <w:top w:val="none" w:sz="0" w:space="0" w:color="auto"/>
        <w:left w:val="none" w:sz="0" w:space="0" w:color="auto"/>
        <w:bottom w:val="none" w:sz="0" w:space="0" w:color="auto"/>
        <w:right w:val="none" w:sz="0" w:space="0" w:color="auto"/>
      </w:divBdr>
    </w:div>
    <w:div w:id="1678078048">
      <w:bodyDiv w:val="1"/>
      <w:marLeft w:val="0"/>
      <w:marRight w:val="0"/>
      <w:marTop w:val="0"/>
      <w:marBottom w:val="0"/>
      <w:divBdr>
        <w:top w:val="none" w:sz="0" w:space="0" w:color="auto"/>
        <w:left w:val="none" w:sz="0" w:space="0" w:color="auto"/>
        <w:bottom w:val="none" w:sz="0" w:space="0" w:color="auto"/>
        <w:right w:val="none" w:sz="0" w:space="0" w:color="auto"/>
      </w:divBdr>
    </w:div>
    <w:div w:id="1725173307">
      <w:bodyDiv w:val="1"/>
      <w:marLeft w:val="0"/>
      <w:marRight w:val="0"/>
      <w:marTop w:val="0"/>
      <w:marBottom w:val="0"/>
      <w:divBdr>
        <w:top w:val="none" w:sz="0" w:space="0" w:color="auto"/>
        <w:left w:val="none" w:sz="0" w:space="0" w:color="auto"/>
        <w:bottom w:val="none" w:sz="0" w:space="0" w:color="auto"/>
        <w:right w:val="none" w:sz="0" w:space="0" w:color="auto"/>
      </w:divBdr>
    </w:div>
    <w:div w:id="1758285024">
      <w:bodyDiv w:val="1"/>
      <w:marLeft w:val="0"/>
      <w:marRight w:val="0"/>
      <w:marTop w:val="0"/>
      <w:marBottom w:val="0"/>
      <w:divBdr>
        <w:top w:val="none" w:sz="0" w:space="0" w:color="auto"/>
        <w:left w:val="none" w:sz="0" w:space="0" w:color="auto"/>
        <w:bottom w:val="none" w:sz="0" w:space="0" w:color="auto"/>
        <w:right w:val="none" w:sz="0" w:space="0" w:color="auto"/>
      </w:divBdr>
    </w:div>
    <w:div w:id="1764494767">
      <w:bodyDiv w:val="1"/>
      <w:marLeft w:val="0"/>
      <w:marRight w:val="0"/>
      <w:marTop w:val="0"/>
      <w:marBottom w:val="0"/>
      <w:divBdr>
        <w:top w:val="none" w:sz="0" w:space="0" w:color="auto"/>
        <w:left w:val="none" w:sz="0" w:space="0" w:color="auto"/>
        <w:bottom w:val="none" w:sz="0" w:space="0" w:color="auto"/>
        <w:right w:val="none" w:sz="0" w:space="0" w:color="auto"/>
      </w:divBdr>
    </w:div>
    <w:div w:id="1794514325">
      <w:bodyDiv w:val="1"/>
      <w:marLeft w:val="0"/>
      <w:marRight w:val="0"/>
      <w:marTop w:val="0"/>
      <w:marBottom w:val="0"/>
      <w:divBdr>
        <w:top w:val="none" w:sz="0" w:space="0" w:color="auto"/>
        <w:left w:val="none" w:sz="0" w:space="0" w:color="auto"/>
        <w:bottom w:val="none" w:sz="0" w:space="0" w:color="auto"/>
        <w:right w:val="none" w:sz="0" w:space="0" w:color="auto"/>
      </w:divBdr>
    </w:div>
    <w:div w:id="1815177226">
      <w:bodyDiv w:val="1"/>
      <w:marLeft w:val="0"/>
      <w:marRight w:val="0"/>
      <w:marTop w:val="0"/>
      <w:marBottom w:val="0"/>
      <w:divBdr>
        <w:top w:val="none" w:sz="0" w:space="0" w:color="auto"/>
        <w:left w:val="none" w:sz="0" w:space="0" w:color="auto"/>
        <w:bottom w:val="none" w:sz="0" w:space="0" w:color="auto"/>
        <w:right w:val="none" w:sz="0" w:space="0" w:color="auto"/>
      </w:divBdr>
    </w:div>
    <w:div w:id="1819111267">
      <w:bodyDiv w:val="1"/>
      <w:marLeft w:val="0"/>
      <w:marRight w:val="0"/>
      <w:marTop w:val="0"/>
      <w:marBottom w:val="0"/>
      <w:divBdr>
        <w:top w:val="none" w:sz="0" w:space="0" w:color="auto"/>
        <w:left w:val="none" w:sz="0" w:space="0" w:color="auto"/>
        <w:bottom w:val="none" w:sz="0" w:space="0" w:color="auto"/>
        <w:right w:val="none" w:sz="0" w:space="0" w:color="auto"/>
      </w:divBdr>
    </w:div>
    <w:div w:id="1833182406">
      <w:bodyDiv w:val="1"/>
      <w:marLeft w:val="0"/>
      <w:marRight w:val="0"/>
      <w:marTop w:val="0"/>
      <w:marBottom w:val="0"/>
      <w:divBdr>
        <w:top w:val="none" w:sz="0" w:space="0" w:color="auto"/>
        <w:left w:val="none" w:sz="0" w:space="0" w:color="auto"/>
        <w:bottom w:val="none" w:sz="0" w:space="0" w:color="auto"/>
        <w:right w:val="none" w:sz="0" w:space="0" w:color="auto"/>
      </w:divBdr>
    </w:div>
    <w:div w:id="1888488439">
      <w:bodyDiv w:val="1"/>
      <w:marLeft w:val="0"/>
      <w:marRight w:val="0"/>
      <w:marTop w:val="0"/>
      <w:marBottom w:val="0"/>
      <w:divBdr>
        <w:top w:val="none" w:sz="0" w:space="0" w:color="auto"/>
        <w:left w:val="none" w:sz="0" w:space="0" w:color="auto"/>
        <w:bottom w:val="none" w:sz="0" w:space="0" w:color="auto"/>
        <w:right w:val="none" w:sz="0" w:space="0" w:color="auto"/>
      </w:divBdr>
    </w:div>
    <w:div w:id="1918400524">
      <w:bodyDiv w:val="1"/>
      <w:marLeft w:val="0"/>
      <w:marRight w:val="0"/>
      <w:marTop w:val="0"/>
      <w:marBottom w:val="0"/>
      <w:divBdr>
        <w:top w:val="none" w:sz="0" w:space="0" w:color="auto"/>
        <w:left w:val="none" w:sz="0" w:space="0" w:color="auto"/>
        <w:bottom w:val="none" w:sz="0" w:space="0" w:color="auto"/>
        <w:right w:val="none" w:sz="0" w:space="0" w:color="auto"/>
      </w:divBdr>
    </w:div>
    <w:div w:id="1960913259">
      <w:bodyDiv w:val="1"/>
      <w:marLeft w:val="0"/>
      <w:marRight w:val="0"/>
      <w:marTop w:val="0"/>
      <w:marBottom w:val="0"/>
      <w:divBdr>
        <w:top w:val="none" w:sz="0" w:space="0" w:color="auto"/>
        <w:left w:val="none" w:sz="0" w:space="0" w:color="auto"/>
        <w:bottom w:val="none" w:sz="0" w:space="0" w:color="auto"/>
        <w:right w:val="none" w:sz="0" w:space="0" w:color="auto"/>
      </w:divBdr>
    </w:div>
    <w:div w:id="1992250166">
      <w:bodyDiv w:val="1"/>
      <w:marLeft w:val="0"/>
      <w:marRight w:val="0"/>
      <w:marTop w:val="0"/>
      <w:marBottom w:val="0"/>
      <w:divBdr>
        <w:top w:val="none" w:sz="0" w:space="0" w:color="auto"/>
        <w:left w:val="none" w:sz="0" w:space="0" w:color="auto"/>
        <w:bottom w:val="none" w:sz="0" w:space="0" w:color="auto"/>
        <w:right w:val="none" w:sz="0" w:space="0" w:color="auto"/>
      </w:divBdr>
    </w:div>
    <w:div w:id="1995135758">
      <w:bodyDiv w:val="1"/>
      <w:marLeft w:val="0"/>
      <w:marRight w:val="0"/>
      <w:marTop w:val="0"/>
      <w:marBottom w:val="0"/>
      <w:divBdr>
        <w:top w:val="none" w:sz="0" w:space="0" w:color="auto"/>
        <w:left w:val="none" w:sz="0" w:space="0" w:color="auto"/>
        <w:bottom w:val="none" w:sz="0" w:space="0" w:color="auto"/>
        <w:right w:val="none" w:sz="0" w:space="0" w:color="auto"/>
      </w:divBdr>
    </w:div>
    <w:div w:id="2009483424">
      <w:bodyDiv w:val="1"/>
      <w:marLeft w:val="0"/>
      <w:marRight w:val="0"/>
      <w:marTop w:val="0"/>
      <w:marBottom w:val="0"/>
      <w:divBdr>
        <w:top w:val="none" w:sz="0" w:space="0" w:color="auto"/>
        <w:left w:val="none" w:sz="0" w:space="0" w:color="auto"/>
        <w:bottom w:val="none" w:sz="0" w:space="0" w:color="auto"/>
        <w:right w:val="none" w:sz="0" w:space="0" w:color="auto"/>
      </w:divBdr>
    </w:div>
    <w:div w:id="2013679192">
      <w:bodyDiv w:val="1"/>
      <w:marLeft w:val="0"/>
      <w:marRight w:val="0"/>
      <w:marTop w:val="0"/>
      <w:marBottom w:val="0"/>
      <w:divBdr>
        <w:top w:val="none" w:sz="0" w:space="0" w:color="auto"/>
        <w:left w:val="none" w:sz="0" w:space="0" w:color="auto"/>
        <w:bottom w:val="none" w:sz="0" w:space="0" w:color="auto"/>
        <w:right w:val="none" w:sz="0" w:space="0" w:color="auto"/>
      </w:divBdr>
    </w:div>
    <w:div w:id="2023164555">
      <w:bodyDiv w:val="1"/>
      <w:marLeft w:val="0"/>
      <w:marRight w:val="0"/>
      <w:marTop w:val="0"/>
      <w:marBottom w:val="0"/>
      <w:divBdr>
        <w:top w:val="none" w:sz="0" w:space="0" w:color="auto"/>
        <w:left w:val="none" w:sz="0" w:space="0" w:color="auto"/>
        <w:bottom w:val="none" w:sz="0" w:space="0" w:color="auto"/>
        <w:right w:val="none" w:sz="0" w:space="0" w:color="auto"/>
      </w:divBdr>
    </w:div>
    <w:div w:id="2097511276">
      <w:bodyDiv w:val="1"/>
      <w:marLeft w:val="0"/>
      <w:marRight w:val="0"/>
      <w:marTop w:val="0"/>
      <w:marBottom w:val="0"/>
      <w:divBdr>
        <w:top w:val="none" w:sz="0" w:space="0" w:color="auto"/>
        <w:left w:val="none" w:sz="0" w:space="0" w:color="auto"/>
        <w:bottom w:val="none" w:sz="0" w:space="0" w:color="auto"/>
        <w:right w:val="none" w:sz="0" w:space="0" w:color="auto"/>
      </w:divBdr>
    </w:div>
    <w:div w:id="2098822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DATA ANLYSIS</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E7A37E4D2D8784CB67657A4A08005C1" ma:contentTypeVersion="8" ma:contentTypeDescription="Crea un document nou" ma:contentTypeScope="" ma:versionID="347fc3f6fbe0c9aa922d3df3b7ef716c">
  <xsd:schema xmlns:xsd="http://www.w3.org/2001/XMLSchema" xmlns:xs="http://www.w3.org/2001/XMLSchema" xmlns:p="http://schemas.microsoft.com/office/2006/metadata/properties" xmlns:ns3="86034531-7221-447d-9f60-2da8c2238c46" xmlns:ns4="d8d76b7e-3332-436f-9162-917a93dfbe63" targetNamespace="http://schemas.microsoft.com/office/2006/metadata/properties" ma:root="true" ma:fieldsID="84631f7abb3020c15b291ae89476bb09" ns3:_="" ns4:_="">
    <xsd:import namespace="86034531-7221-447d-9f60-2da8c2238c46"/>
    <xsd:import namespace="d8d76b7e-3332-436f-9162-917a93dfbe63"/>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034531-7221-447d-9f60-2da8c2238c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_activity" ma:index="1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8d76b7e-3332-436f-9162-917a93dfbe63" elementFormDefault="qualified">
    <xsd:import namespace="http://schemas.microsoft.com/office/2006/documentManagement/types"/>
    <xsd:import namespace="http://schemas.microsoft.com/office/infopath/2007/PartnerControls"/>
    <xsd:element name="SharedWithUsers" ma:index="13" nillable="true" ma:displayName="Compartit amb"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 compartit amb detalls" ma:internalName="SharedWithDetails" ma:readOnly="true">
      <xsd:simpleType>
        <xsd:restriction base="dms:Note">
          <xsd:maxLength value="255"/>
        </xsd:restriction>
      </xsd:simpleType>
    </xsd:element>
    <xsd:element name="SharingHintHash" ma:index="15" nillable="true" ma:displayName="Hash de la indicació per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us de contingut"/>
        <xsd:element ref="dc:title" minOccurs="0" maxOccurs="1" ma:index="4" ma:displayName="Títo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dataset</b:Tag>
    <b:SourceType>InternetSite</b:SourceType>
    <b:Guid>{9A9AA713-1510-4AA4-8347-B8D772F18FD0}</b:Guid>
    <b:URL>https://www.kaggle.com/datasets/fedesoriano/spanish-wine-quality-dataset</b:URL>
    <b:RefOrder>1</b:RefOrder>
  </b:Source>
  <b:Source>
    <b:Tag>wineguide</b:Tag>
    <b:SourceType>InternetSite</b:SourceType>
    <b:Guid>{31F07C0C-1F00-42F4-A1BD-E895220D4D51}</b:Guid>
    <b:URL>https://ohmygoodguide.com/es/guia-vinos-espana/</b:URL>
    <b:RefOrder>2</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activity xmlns="86034531-7221-447d-9f60-2da8c2238c46"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761169-5810-4DF7-B1EB-2A47FB1703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034531-7221-447d-9f60-2da8c2238c46"/>
    <ds:schemaRef ds:uri="d8d76b7e-3332-436f-9162-917a93dfbe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2DFC3A7-C2EE-4DAC-A378-0CAD2F8C4776}">
  <ds:schemaRefs>
    <ds:schemaRef ds:uri="http://schemas.openxmlformats.org/officeDocument/2006/bibliography"/>
  </ds:schemaRefs>
</ds:datastoreItem>
</file>

<file path=customXml/itemProps4.xml><?xml version="1.0" encoding="utf-8"?>
<ds:datastoreItem xmlns:ds="http://schemas.openxmlformats.org/officeDocument/2006/customXml" ds:itemID="{649735E8-67CC-4830-B5F8-4091F1F85580}">
  <ds:schemaRefs>
    <ds:schemaRef ds:uri="http://schemas.microsoft.com/sharepoint/v3/contenttype/forms"/>
  </ds:schemaRefs>
</ds:datastoreItem>
</file>

<file path=customXml/itemProps5.xml><?xml version="1.0" encoding="utf-8"?>
<ds:datastoreItem xmlns:ds="http://schemas.openxmlformats.org/officeDocument/2006/customXml" ds:itemID="{6C2AC412-72EF-4E16-8BD2-7703E568DC95}">
  <ds:schemaRefs>
    <ds:schemaRef ds:uri="http://schemas.microsoft.com/office/2006/metadata/properties"/>
    <ds:schemaRef ds:uri="http://schemas.microsoft.com/office/infopath/2007/PartnerControls"/>
    <ds:schemaRef ds:uri="86034531-7221-447d-9f60-2da8c2238c46"/>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14</Pages>
  <Words>3289</Words>
  <Characters>18091</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Multivariate data anlysis project</vt:lpstr>
    </vt:vector>
  </TitlesOfParts>
  <Company>UPC</Company>
  <LinksUpToDate>false</LinksUpToDate>
  <CharactersWithSpaces>21338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Multivariate data anlysis project</dc:title>
  <dc:subject/>
  <dc:creator>Gabriel Bota Ochogavia, Arnau Pons Olivan, Adrian Quirante González</dc:creator>
  <cp:keywords/>
  <dc:description/>
  <cp:lastModifiedBy>Gabriel Bota</cp:lastModifiedBy>
  <cp:revision>3</cp:revision>
  <cp:lastPrinted>2024-05-28T08:00:00Z</cp:lastPrinted>
  <dcterms:created xsi:type="dcterms:W3CDTF">2024-05-31T09:15:00Z</dcterms:created>
  <dcterms:modified xsi:type="dcterms:W3CDTF">2024-05-31T09:47:00Z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0x0101004E7A37E4D2D8784CB67657A4A08005C1</vt:lpwstr>
  </property>
</Properties>
</file>