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8" w:lineRule="auto"/>
        <w:jc w:val="left"/>
      </w:pPr>
      <w:r>
        <w:rPr>
          <w:b/>
          <w:color w:val="334155"/>
          <w:sz w:val="20"/>
        </w:rPr>
        <w:t>P03 · Informe oficial</w:t>
      </w:r>
    </w:p>
    <w:p>
      <w:pPr>
        <w:spacing w:before="40" w:after="60" w:line="240" w:lineRule="auto"/>
      </w:pPr>
      <w:r>
        <w:rPr>
          <w:b/>
          <w:color w:val="0F172A"/>
          <w:sz w:val="44"/>
        </w:rPr>
        <w:t>Informe de Auditoría Interna ISO 9001</w:t>
      </w:r>
    </w:p>
    <w:p>
      <w:pPr>
        <w:spacing w:before="0" w:after="120" w:line="252" w:lineRule="auto"/>
      </w:pPr>
      <w:r>
        <w:rPr>
          <w:color w:val="475569"/>
          <w:sz w:val="23"/>
        </w:rPr>
        <w:t>Sistema de Gestión de la Calidad · Versión ejecutiva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Ficha ejecutiva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Empresa auditada: EJEMPLO DEMO, S.L.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Código informe: DEMO-P03-2026-ISO9001 · Año: 2026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Norma de referencia: ISO 9001:2015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Fecha de auditoría: 13/05/2026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Fecha/hora de emisión: 13/05/2026 22:50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Audi or responsable: Audi or DEMO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exportación: BORRADOR CONTROLADO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Resumen ejecutivo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r/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Secciones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7</w:t>
            </w:r>
          </w:p>
        </w:tc>
        <w:tc>
          <w:tcPr>
            <w:tcW w:type="dxa" w:w="1509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conformes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3</w:t>
            </w:r>
          </w:p>
        </w:tc>
        <w:tc>
          <w:tcPr>
            <w:tcW w:type="dxa" w:w="1509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Parciales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7</w:t>
            </w:r>
          </w:p>
        </w:tc>
        <w:tc>
          <w:tcPr>
            <w:tcW w:type="dxa" w:w="1509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No conformes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2</w:t>
            </w:r>
          </w:p>
        </w:tc>
        <w:tc>
          <w:tcPr>
            <w:tcW w:type="dxa" w:w="1509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Sin evaluar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2</w:t>
            </w:r>
          </w:p>
        </w:tc>
        <w:tc>
          <w:tcPr>
            <w:tcW w:type="dxa" w:w="1509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No aplica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509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Lectura ejecutiva del sistema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Hallazgos relevantes identificados: 9.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Recomendaciones registradas en la auditoría: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general: Riesgo alto de incumplimiento.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Nota metodológica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Nota metodológica: el texto narrativo puede estar asistido por IA y requiere validación final del auditor responsable antes de su uso formal.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1. Cabecera y contexto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Ficha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0"/>
        <w:gridCol w:w="5280"/>
      </w:tblGrid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Campo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Valor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Entidad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EJEMPLO DEMO, S.L.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Sector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Servicios tecnol?gicos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Nº de empleados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47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Auditor/es (organización)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CONSULTORA DEMO ISO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Departamento/Área auditada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Direcci?n, Operaciones y Calidad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Fecha de realización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13/05/2026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Tipo de auditoría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revisión I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Modalidad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de forma mixta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Instalaciones auditadas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Madrid (oficina central) y remoto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Responsable del sistema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Ana Demo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Gerente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Luis Demo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Norma de referencia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 (2015)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Presupuesto de auditoría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DEMO-2026-001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Personal entrevistado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Ana Demo - Responsable SGC</w:t>
              <w:br/>
              <w:t>Luis Demo - Direcci?n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Alcance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Alcance declarado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Dise?o, implantaci?n y soporte de soluciones tecnol?gicas para clientes B2B.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Descripción y criterios de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Enfoque metodológico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auditoría de revisión I se ha realizado de forma mixta en las instalaciones del cliente.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auditó el Sistema de Gestión de Calidad en su alcance completo mediante revisión de actividades, entrevistas y registros.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El muestreo aplicado permitió verificar operación, seguimiento, medición y control documental con trazabilidad suficiente.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Criterios principales</w:t>
            </w:r>
          </w:p>
        </w:tc>
      </w:tr>
      <w:tr>
        <w:tc>
          <w:tcPr>
            <w:tcW w:type="dxa" w:w="105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Cláusula 4. Contexto de la organización</w:t>
            </w:r>
          </w:p>
        </w:tc>
      </w:tr>
      <w:tr>
        <w:tc>
          <w:tcPr>
            <w:tcW w:type="dxa" w:w="105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Cláusula 5. Liderazgo</w:t>
            </w:r>
          </w:p>
        </w:tc>
      </w:tr>
      <w:tr>
        <w:tc>
          <w:tcPr>
            <w:tcW w:type="dxa" w:w="105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Cláusula 6. Planificación</w:t>
            </w:r>
          </w:p>
        </w:tc>
      </w:tr>
      <w:tr>
        <w:tc>
          <w:tcPr>
            <w:tcW w:type="dxa" w:w="105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Cláusula 7. Apoyo</w:t>
            </w:r>
          </w:p>
        </w:tc>
      </w:tr>
      <w:tr>
        <w:tc>
          <w:tcPr>
            <w:tcW w:type="dxa" w:w="105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Cláusula 8. Operación</w:t>
            </w:r>
          </w:p>
        </w:tc>
      </w:tr>
      <w:tr>
        <w:tc>
          <w:tcPr>
            <w:tcW w:type="dxa" w:w="105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Cláusula 9. Evaluación del desempeño</w:t>
            </w:r>
          </w:p>
        </w:tc>
      </w:tr>
      <w:tr>
        <w:tc>
          <w:tcPr>
            <w:tcW w:type="dxa" w:w="105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Cláusula 10. Mejora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Criterios complementarios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 objetiva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Cumplimiento normativo aplicable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Resultados esperados y desempeño del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Comunicación formal de hallazgos y definición de acciones de seguimiento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Evidencia contextual del sistema utilizada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0"/>
        <w:gridCol w:w="5280"/>
      </w:tblGrid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Evidencia contextual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Sección 8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Control operacional, trazabilidad y proveedores cr?ticos.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Sección 9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P09 indicadores, satisfacci?n de cliente y revisi?n por direcci?n.</w:t>
            </w:r>
          </w:p>
        </w:tc>
      </w:tr>
      <w:tr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Sección 10</w:t>
            </w:r>
          </w:p>
        </w:tc>
        <w:tc>
          <w:tcPr>
            <w:tcW w:type="dxa" w:w="528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Matriz CAPA y seguimiento de eficacia/reincidencia.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4.- CONTEXTO DE LA ORGANIZACIÓN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Completada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Completada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Comprensión de la organización y su contexto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4.1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Partes interesadas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4.2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Alcance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4.3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SGC y procesos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4.4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Verificación por cláusulas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hay checks de cláusulas configurados para esta sección.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Contexto y alcance identificados, con partes interesadas revisadas.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5.- LIDERAZGO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Completada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5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Completada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Liderazgo y Compromiso de la Alta Dirección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5.1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Enfoque al Cliente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5.1.2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Política de Calidad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5.2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Roles, Responsabilidades y Autoridades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5.3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Verificación por cláusulas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hay checks de cláusulas configurados para esta sección.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direcci?n mantiene liderazgo y seguimiento peri?dico del SGC.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6.- PLANIFICACIÓN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En curso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3/3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6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3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Riesgos y oportunidades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6.1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Objetivos de calidad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6.2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Planificaci?n de cambios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6.3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6.1 · Riesgos y oportunidades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Matriz de riesgos revisada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Requisitos cumplidos con la evidencia disponible.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6.2 · Objetivos de calidad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Objetivos definidos y seguimiento parcial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Un objetivo no alcanzado al 100%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6.3 · Planificaci?n de cambios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Cambio implementado con control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Requisitos cumplidos con la evidencia disponible.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revis? la matriz de objetivos con resultados diferenciados y un cambio implementado con trazabilidad.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Un objetivo permanece parcialmente alcanzado y requiere consolidaci?n.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Conclusion de cumplimiento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Cumplimiento parcial con base t?cnica suficiente.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 moderado por posible desviaci?n de desempe?o si no se cierra el objetivo pendiente.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Accion recomendada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Reforzar seguimiento mensual del objetivo parcial y validar eficacia del cambio implementado.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7.- APOYO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En curso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2/3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2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7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3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2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Recursos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7.1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Personas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7.1.2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Infraestructura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7.1.3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Ambiente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7.1.4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Seguimiento y Medición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7.1.5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Conocimiento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7.1.6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Competencia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7.2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Conciencia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7.3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Comunicaci?n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7.4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Informaci?n documentada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7.5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7.2 · Competencia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Registro de formaci?n actualizado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Una formaci?n cr?tica est? caducada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7.4 · Comunicaci?n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Canales definidos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Trazabilidad documental de comunicaci?n incompleta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7.5 · Informaci?n documentada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Pendiente cierre de revisi?n documental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Cláusula sin evaluar; no procede declarar cumplimiento.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evaluación y soporte objetivo antes de cierre de informe.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3.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comprobaron registros de formaci?n y matriz de comunicaci?n interna.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detecta una formaci?n caducada y evidencia parcial de comunicaci?n documentada.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Conclusion de cumplimiento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Cumplimiento parcial en apoyo por brechas puntuales de competencia y trazabilidad.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 moderado de inconsistencias operativas por competencia no plenamente actualizada.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Accion recomendada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Actualizar formaci?n cr?tica y cerrar trazabilidad de comunicaci?n con evidencias completas.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8.- OPERACIÓN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En curso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2/2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2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4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8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2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Planificación operaciónal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8.1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Requisitos servicio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8.2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Control de proveedores externos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8.4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Producción/provisión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8.5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Liberación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8.6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Control de salidas no conformes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8.7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operacional (8)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Proveedores evaluados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Valoración proveedores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3.90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Trazabilidad muestra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 registros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Documentos faltantes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NC operacionales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8.4 · Control de proveedores externos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Proveedor cr?tico con desempe?o bajo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Falta cierre de plan de recuperaci?n del proveedor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8.7 · Control de salidas no conformes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NC abierta registrada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Pendiente verificaci?n de eficacia de acci?n asociada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2.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verific? evaluaci?n de proveedor, trazabilidad de muestra documental y registro de no conformidades.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La valoraci?n del proveedor es baja y existe una no conformidad abierta con seguimiento incompleto.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Conclusion de cumplimiento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observa cumplimiento parcial con hallazgos relevantes en control externo.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 alto de impacto en servicio por desempe?o insuficiente de proveedor cr?tico.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Accion recomendada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Ejecutar plan de recuperaci?n de proveedor y cerrar NC con verificaci?n de eficacia.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9.- EVALUACIÓN DEL DESEMPEÑO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En curso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3/4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3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6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9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4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2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indicadores con desviación respecto a la meta.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Seguimiento y medici?n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9.1.1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Satisfacci?n del cliente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9.1.2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Auditor?a interna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9.2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Revisi?n por la direcci?n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9.3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desempeño (9)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totales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3</w:t>
            </w:r>
          </w:p>
        </w:tc>
        <w:tc>
          <w:tcPr>
            <w:tcW w:type="dxa" w:w="176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cumplen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176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desviados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176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sin evaluar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176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KPIs sin datos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1760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Satisfacción cliente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4.30/10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Área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Indicador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Meta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Resultado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</w:tr>
      <w:tr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Operaciones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Cumplimiento SLA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95.00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96.00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Cumple</w:t>
            </w:r>
          </w:p>
        </w:tc>
      </w:tr>
      <w:tr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Calidad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Cierre en plazo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90.00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89.00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Desviado</w:t>
            </w:r>
          </w:p>
        </w:tc>
      </w:tr>
      <w:tr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Cliente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Reclamaciones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2.00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4.00</w:t>
            </w:r>
          </w:p>
        </w:tc>
        <w:tc>
          <w:tcPr>
            <w:tcW w:type="dxa" w:w="2112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Cumple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9.1.1 · Seguimiento y medici?n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KPI definidos y medidos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Requisitos cumplidos con la evidencia disponible.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9.1.2 · Satisfacci?n del cliente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Encuestas analizadas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Resultado medio mejorable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9.2 · Auditor?a interna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Auditor?a realizada con observaciones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Seguimiento de observaciones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9.3 · Revisi?n por la direcci?n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Pendiente cierre completo de acciones de revisi?n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Cláusula sin evaluar; no procede declarar cumplimiento.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evaluación y soporte objetivo antes de cierre de informe.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3.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El sistema dispone de KPIs operativos, datos de satisfacci?n y auditor?a interna realizada.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Un KPI presenta desviaci?n y la revisi?n por la direcci?n mantiene acciones sin seguimiento completo.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Conclusion de cumplimiento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Evaluaci?n del desempe?o en estado parcial, con cl?usulas a?n sin cierre total.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 moderado por brechas de seguimiento en gobierno del desempe?o.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Accion recomendada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Completar seguimiento de revisi?n por direcci?n y cerrar observaciones de auditor?a interna.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10.- MEJORA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En curso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2/2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5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4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Resumen sección 10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aplicables: 2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Evidencias registradas en sección: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acciones correctivas vencidas sin cierre efectivo.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casos con reincidencia detectada.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 acciones marcadas como ineficaces.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Generalidades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10.1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No conformidades y acciones correctivas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10.2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Mejora continua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10.3</w:t>
            </w:r>
          </w:p>
        </w:tc>
        <w:tc>
          <w:tcPr>
            <w:tcW w:type="dxa" w:w="264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mejora y acciones correctivas (10)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Acciones totales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Abiertas/en curso</w:t>
            </w:r>
          </w:p>
          <w:p>
            <w:pPr>
              <w:spacing w:before="0" w:after="20" w:line="245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Vencidas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Ineficaces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</w:tcPr>
          <w:p>
            <w:pPr>
              <w:spacing w:before="0" w:after="20" w:line="245" w:lineRule="auto"/>
            </w:pPr>
            <w:r>
              <w:rPr>
                <w:b/>
                <w:color w:val="0F172A"/>
                <w:sz w:val="18"/>
              </w:rPr>
              <w:t>Reincidencias</w:t>
            </w:r>
          </w:p>
          <w:p>
            <w:pPr>
              <w:spacing w:before="0" w:after="20" w:line="245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Hallazgo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Responsable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Eficacia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Reincidencia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Fecha</w:t>
            </w:r>
          </w:p>
        </w:tc>
      </w:tr>
      <w:tr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Mejora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Desviaci?n de tiempos de respuesta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Resp. Operaciones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Completada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Efectiva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No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2026-04-15</w:t>
            </w:r>
          </w:p>
        </w:tc>
      </w:tr>
      <w:tr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NC interna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Incumplimiento en cierre de NC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Coord. Calidad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Vencida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Ineficaz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Sí</w:t>
            </w:r>
          </w:p>
        </w:tc>
        <w:tc>
          <w:tcPr>
            <w:tcW w:type="dxa" w:w="1509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2026-03-30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10.1 · Generalidades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Sistema de mejora activo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A?n no consolidado en todos los procesos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Cumplimiento parcial con acciones pendientes de consolidación.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Completar evidencias y confirmar eficacia en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10.2 · No conformidades y acciones correctivas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Acciones vencidas detectadas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Existe reincidencia en hallazgos operativos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Cláusula 10.3 · Mejora continua</w:t>
            </w:r>
            <w:r>
              <w:t xml:space="preserve"> ·</w:t>
            </w:r>
            <w:r>
              <w:rPr>
                <w:b/>
                <w:color w:val="475569"/>
                <w:sz w:val="18"/>
              </w:rPr>
              <w:t xml:space="preserve"> — No aplica 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Observación: No aplica al alcance auditado en este periodo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Hallazgo: Cláusula no aplicable según el alcance auditado.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Cláusulas con observaciones registradas: 3.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 revis? la matriz de acciones correctivas con un cierre eficaz y una acci?n vencida.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Existe reincidencia y una acci?n sin eficacia demostrada en plazo comprometido.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Conclusion de cumplimiento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No conformidad abierta en la gesti?n de acciones correctivas.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Riesgo alto por repetici?n de hallazgos y retrasos de cierre.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Accion recomendada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Priorizar cierre de acci?n vencida con responsable, plazo revisado y validaci?n de eficacia.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Resultados y seguimiento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Anexos documentales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0"/>
        <w:gridCol w:w="3520"/>
        <w:gridCol w:w="3520"/>
      </w:tblGrid>
      <w:tr>
        <w:tc>
          <w:tcPr>
            <w:tcW w:type="dxa" w:w="352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Código</w:t>
            </w:r>
          </w:p>
        </w:tc>
        <w:tc>
          <w:tcPr>
            <w:tcW w:type="dxa" w:w="352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Anexo</w:t>
            </w:r>
          </w:p>
        </w:tc>
        <w:tc>
          <w:tcPr>
            <w:tcW w:type="dxa" w:w="352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</w:tr>
      <w:tr>
        <w:tc>
          <w:tcPr>
            <w:tcW w:type="dxa" w:w="352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ANX-DEMO-01</w:t>
            </w:r>
          </w:p>
        </w:tc>
        <w:tc>
          <w:tcPr>
            <w:tcW w:type="dxa" w:w="352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ANX-DEMO-01: Acta de revisi?n por la direcci?n. Documento de referencia revisado</w:t>
            </w:r>
          </w:p>
        </w:tc>
        <w:tc>
          <w:tcPr>
            <w:tcW w:type="dxa" w:w="352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Recomendaciones de esta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Sección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Prioridad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Recomendación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Seguimiento</w:t>
            </w:r>
          </w:p>
        </w:tc>
      </w:tr>
      <w:tr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10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No conformidad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Alta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En curso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Cerrar acciones correctivas vencidas y reforzar control de reincidencias.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Seguimiento quincenal con verificaci?n de eficacia.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Seguimiento de recomendaciones anteriores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Informe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Año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Sección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Recomendación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b/>
                <w:color w:val="0F172A"/>
                <w:sz w:val="19"/>
              </w:rPr>
              <w:t>Seguimiento</w:t>
            </w:r>
          </w:p>
        </w:tc>
      </w:tr>
      <w:tr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DEMO-P03-2025-010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2025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9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Cerrada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Consolidar cuadro de mando de indicadores.</w:t>
            </w:r>
          </w:p>
        </w:tc>
        <w:tc>
          <w:tcPr>
            <w:tcW w:type="dxa" w:w="1760"/>
          </w:tcPr>
          <w:p>
            <w:pPr>
              <w:spacing w:before="0" w:after="40" w:line="264" w:lineRule="auto"/>
            </w:pPr>
            <w:r>
              <w:rPr>
                <w:color w:val="1F2937"/>
                <w:sz w:val="19"/>
              </w:rPr>
              <w:t>Cierre validado con evidencia documental.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Observaciones de integridad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92400E"/>
                <w:sz w:val="20"/>
              </w:rPr>
              <w:t>! Integridad documental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Seccion 4: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Seccion 4: sin checks de clausula aplicables.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Seccion 5: sin datos de campos guiados con evidencia.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Seccion 5: sin checks de clausula aplicables.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Conclusiones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Conclusión auditora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El sistema demuestra capacidad operativa, con ?reas de mejora en cierre de acciones correctivas y consolidaci?n de evidencias.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Disposiciones finales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40" w:line="252" w:lineRule="auto"/>
            </w:pPr>
            <w:r>
              <w:rPr>
                <w:b/>
                <w:color w:val="0F172A"/>
                <w:sz w:val="20"/>
              </w:rPr>
              <w:t>Disposiciones aplicables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1.- La Gerencia de la empresa se quedará copia de este informe.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2.- Las no conformidades, en caso de haberlas, se comunican a los afectados, son aclaradas y entendidas.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3.- Los responsables afectados, junto con el responsable de Calidad se comprometen al estudio de las causas de las recomendaciones / no-conformidades detectadas, a la propuesta de la acción para eliminarlas, designar un responsable de su implantación y plazo, y realizar un seguimiento hasta su resolución y cierre.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4.- El auditor comunica que esta auditoría se ha realizado a través de un muestreo por lo que pueden existir otras No Conformidades no identificadas en este informe.</w:t>
            </w:r>
          </w:p>
          <w:p>
            <w:pPr>
              <w:spacing w:before="0" w:after="30" w:line="259" w:lineRule="auto"/>
            </w:pPr>
            <w:r>
              <w:rPr>
                <w:color w:val="1F2937"/>
                <w:sz w:val="18"/>
              </w:rPr>
              <w:t>• 5.- Las No Conformidades se refieren a incumplimientos de los requisitos de la norma de referencia aplicables, de los documentos del Sistema de Gestión, y a incumplimientos en los procesos auditados.</w:t>
            </w:r>
          </w:p>
        </w:tc>
      </w:tr>
    </w:tbl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