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B961B" w14:textId="53A9426B" w:rsidR="00D952EB" w:rsidRPr="00F57299" w:rsidRDefault="00F36EA9" w:rsidP="00F36EA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F57299">
        <w:rPr>
          <w:rFonts w:ascii="Arial" w:hAnsi="Arial" w:cs="Arial"/>
        </w:rPr>
        <w:t>Lazy Loading in Angular</w:t>
      </w:r>
    </w:p>
    <w:p w14:paraId="1F65E721" w14:textId="37D1875A" w:rsidR="00F36EA9" w:rsidRPr="00F57299" w:rsidRDefault="00F36EA9" w:rsidP="00F36EA9">
      <w:pPr>
        <w:ind w:left="720"/>
        <w:rPr>
          <w:rFonts w:ascii="Arial" w:hAnsi="Arial" w:cs="Arial"/>
          <w:spacing w:val="-1"/>
          <w:shd w:val="clear" w:color="auto" w:fill="FFFFFF"/>
        </w:rPr>
      </w:pPr>
      <w:r w:rsidRPr="00F57299">
        <w:rPr>
          <w:rFonts w:ascii="Arial" w:hAnsi="Arial" w:cs="Arial"/>
          <w:color w:val="292B2C"/>
          <w:shd w:val="clear" w:color="auto" w:fill="FFFFFF"/>
        </w:rPr>
        <w:t xml:space="preserve">Lazy loading modules in </w:t>
      </w:r>
      <w:r w:rsidR="00F57299" w:rsidRPr="00F57299">
        <w:rPr>
          <w:rFonts w:ascii="Arial" w:hAnsi="Arial" w:cs="Arial"/>
          <w:color w:val="292B2C"/>
          <w:shd w:val="clear" w:color="auto" w:fill="FFFFFF"/>
        </w:rPr>
        <w:t>Angular allows</w:t>
      </w:r>
      <w:r w:rsidRPr="00F57299">
        <w:rPr>
          <w:rFonts w:ascii="Arial" w:hAnsi="Arial" w:cs="Arial"/>
          <w:color w:val="292B2C"/>
          <w:shd w:val="clear" w:color="auto" w:fill="FFFFFF"/>
        </w:rPr>
        <w:t xml:space="preserve"> applications to load modules only when they are needed.</w:t>
      </w:r>
      <w:r w:rsidR="00F57299" w:rsidRPr="00F57299">
        <w:rPr>
          <w:rFonts w:ascii="Arial" w:hAnsi="Arial" w:cs="Arial"/>
          <w:color w:val="292B2C"/>
          <w:shd w:val="clear" w:color="auto" w:fill="FFFFFF"/>
        </w:rPr>
        <w:t xml:space="preserve"> </w:t>
      </w:r>
      <w:r w:rsidR="00F57299" w:rsidRPr="00F57299">
        <w:rPr>
          <w:rFonts w:ascii="Arial" w:hAnsi="Arial" w:cs="Arial"/>
          <w:spacing w:val="-1"/>
          <w:shd w:val="clear" w:color="auto" w:fill="FFFFFF"/>
        </w:rPr>
        <w:t>It helps application load faster at the start as it does not load all the modules/code.</w:t>
      </w:r>
    </w:p>
    <w:p w14:paraId="69BFBFB4" w14:textId="135C0B4B" w:rsidR="00F57299" w:rsidRDefault="00F57299" w:rsidP="00F36EA9">
      <w:pPr>
        <w:ind w:left="720"/>
        <w:rPr>
          <w:rFonts w:ascii="Arial" w:hAnsi="Arial" w:cs="Arial"/>
          <w:color w:val="292B2C"/>
          <w:shd w:val="clear" w:color="auto" w:fill="FFFFFF"/>
        </w:rPr>
      </w:pPr>
      <w:r w:rsidRPr="00F57299">
        <w:rPr>
          <w:rFonts w:ascii="Arial" w:hAnsi="Arial" w:cs="Arial"/>
          <w:color w:val="292B2C"/>
          <w:shd w:val="clear" w:color="auto" w:fill="FFFFFF"/>
        </w:rPr>
        <w:t>To add lazy loading we need to setup routing to use the </w:t>
      </w:r>
      <w:r w:rsidRPr="00F57299">
        <w:rPr>
          <w:rStyle w:val="HTMLCode"/>
          <w:rFonts w:ascii="Arial" w:eastAsiaTheme="minorHAnsi" w:hAnsi="Arial" w:cs="Arial"/>
          <w:color w:val="BD4147"/>
          <w:sz w:val="22"/>
          <w:szCs w:val="22"/>
          <w:shd w:val="clear" w:color="auto" w:fill="F7F7F9"/>
        </w:rPr>
        <w:t>loadChildren()</w:t>
      </w:r>
      <w:r>
        <w:rPr>
          <w:rStyle w:val="HTMLCode"/>
          <w:rFonts w:ascii="Arial" w:eastAsiaTheme="minorHAnsi" w:hAnsi="Arial" w:cs="Arial"/>
          <w:color w:val="BD4147"/>
          <w:sz w:val="22"/>
          <w:szCs w:val="22"/>
          <w:shd w:val="clear" w:color="auto" w:fill="F7F7F9"/>
        </w:rPr>
        <w:t xml:space="preserve"> </w:t>
      </w:r>
      <w:r w:rsidRPr="00F57299">
        <w:rPr>
          <w:rFonts w:ascii="Arial" w:hAnsi="Arial" w:cs="Arial"/>
          <w:color w:val="292B2C"/>
          <w:shd w:val="clear" w:color="auto" w:fill="FFFFFF"/>
        </w:rPr>
        <w:t>method and add components that you want to lazy-load inside feature modules  i.e outside the main application module </w:t>
      </w:r>
      <w:r w:rsidRPr="00F57299">
        <w:rPr>
          <w:rStyle w:val="HTMLCode"/>
          <w:rFonts w:ascii="Arial" w:eastAsiaTheme="minorHAnsi" w:hAnsi="Arial" w:cs="Arial"/>
          <w:color w:val="BD4147"/>
          <w:sz w:val="22"/>
          <w:szCs w:val="22"/>
          <w:shd w:val="clear" w:color="auto" w:fill="F7F7F9"/>
        </w:rPr>
        <w:t>app.module.ts</w:t>
      </w:r>
      <w:r w:rsidRPr="00F57299">
        <w:rPr>
          <w:rFonts w:ascii="Arial" w:hAnsi="Arial" w:cs="Arial"/>
          <w:color w:val="292B2C"/>
          <w:shd w:val="clear" w:color="auto" w:fill="FFFFFF"/>
        </w:rPr>
        <w:t>.</w:t>
      </w:r>
    </w:p>
    <w:p w14:paraId="4D29F0D8" w14:textId="5D097BF0" w:rsidR="006C55AD" w:rsidRDefault="006C55AD" w:rsidP="00F36EA9">
      <w:pPr>
        <w:ind w:left="720"/>
        <w:rPr>
          <w:rFonts w:ascii="Arial" w:hAnsi="Arial" w:cs="Arial"/>
          <w:color w:val="292B2C"/>
          <w:shd w:val="clear" w:color="auto" w:fill="FFFFFF"/>
        </w:rPr>
      </w:pPr>
    </w:p>
    <w:p w14:paraId="4FE48E7D" w14:textId="52C6710D" w:rsidR="006C55AD" w:rsidRDefault="006C55AD" w:rsidP="00F36EA9">
      <w:pPr>
        <w:ind w:left="720"/>
        <w:rPr>
          <w:rFonts w:ascii="Arial" w:hAnsi="Arial" w:cs="Arial"/>
          <w:color w:val="292B2C"/>
          <w:shd w:val="clear" w:color="auto" w:fill="FFFFFF"/>
        </w:rPr>
      </w:pPr>
      <w:r>
        <w:rPr>
          <w:rFonts w:ascii="Arial" w:hAnsi="Arial" w:cs="Arial"/>
          <w:color w:val="292B2C"/>
          <w:shd w:val="clear" w:color="auto" w:fill="FFFFFF"/>
        </w:rPr>
        <w:t>Bundle is smaller and app is faster</w:t>
      </w:r>
    </w:p>
    <w:p w14:paraId="58C1D6F4" w14:textId="1F602F00" w:rsidR="00F57299" w:rsidRDefault="00F57299" w:rsidP="00F36EA9">
      <w:pPr>
        <w:ind w:left="720"/>
        <w:rPr>
          <w:rFonts w:ascii="Arial" w:hAnsi="Arial" w:cs="Arial"/>
          <w:color w:val="292B2C"/>
          <w:shd w:val="clear" w:color="auto" w:fill="FFFFFF"/>
        </w:rPr>
      </w:pPr>
    </w:p>
    <w:p w14:paraId="50C18DAE" w14:textId="323AFA1F" w:rsidR="00F57299" w:rsidRPr="00F57299" w:rsidRDefault="00F57299" w:rsidP="00F572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572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F57299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F572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72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home</w:t>
      </w:r>
      <w:r w:rsidRPr="00F572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572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7299">
        <w:rPr>
          <w:rFonts w:ascii="Consolas" w:eastAsia="Times New Roman" w:hAnsi="Consolas" w:cs="Times New Roman"/>
          <w:color w:val="9CDCFE"/>
          <w:sz w:val="21"/>
          <w:szCs w:val="21"/>
        </w:rPr>
        <w:t>component:</w:t>
      </w:r>
      <w:r w:rsidRPr="00F572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Home</w:t>
      </w:r>
      <w:r w:rsidRPr="00F5729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F572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2C652F45" w14:textId="77777777" w:rsidR="00F57299" w:rsidRPr="00F57299" w:rsidRDefault="00F57299" w:rsidP="00F572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72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{</w:t>
      </w:r>
    </w:p>
    <w:p w14:paraId="40D3227D" w14:textId="77777777" w:rsidR="00F57299" w:rsidRPr="00F57299" w:rsidRDefault="00F57299" w:rsidP="00F572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72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57299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F572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7299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F5729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42AACB" w14:textId="615B2760" w:rsidR="00F57299" w:rsidRPr="00F57299" w:rsidRDefault="00F57299" w:rsidP="00F572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72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57299">
        <w:rPr>
          <w:rFonts w:ascii="Consolas" w:eastAsia="Times New Roman" w:hAnsi="Consolas" w:cs="Times New Roman"/>
          <w:color w:val="9CDCFE"/>
          <w:sz w:val="21"/>
          <w:szCs w:val="21"/>
        </w:rPr>
        <w:t>loadChildren:</w:t>
      </w:r>
      <w:r w:rsidRPr="00F572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7299">
        <w:rPr>
          <w:rFonts w:ascii="Consolas" w:eastAsia="Times New Roman" w:hAnsi="Consolas" w:cs="Times New Roman"/>
          <w:color w:val="CE9178"/>
          <w:sz w:val="21"/>
          <w:szCs w:val="21"/>
        </w:rPr>
        <w:t>'./modules/admin/admin.module#AdminModule'</w:t>
      </w:r>
    </w:p>
    <w:p w14:paraId="409F14C6" w14:textId="77777777" w:rsidR="00F57299" w:rsidRPr="00F57299" w:rsidRDefault="00F57299" w:rsidP="00F572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72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47F7DD1B" w14:textId="418C551C" w:rsidR="00F57299" w:rsidRDefault="00F57299" w:rsidP="00F36EA9">
      <w:pPr>
        <w:ind w:left="720"/>
        <w:rPr>
          <w:rFonts w:ascii="Arial" w:hAnsi="Arial" w:cs="Arial"/>
        </w:rPr>
      </w:pPr>
    </w:p>
    <w:p w14:paraId="3FA9E020" w14:textId="7307F401" w:rsidR="00F074BD" w:rsidRDefault="00F074BD" w:rsidP="00F36EA9">
      <w:pPr>
        <w:ind w:left="720"/>
        <w:rPr>
          <w:rFonts w:ascii="Arial" w:hAnsi="Arial" w:cs="Arial"/>
        </w:rPr>
      </w:pPr>
    </w:p>
    <w:p w14:paraId="1328B60A" w14:textId="17C49CA6" w:rsidR="00F074BD" w:rsidRDefault="00532531" w:rsidP="0053253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532531">
        <w:rPr>
          <w:rFonts w:ascii="Arial" w:hAnsi="Arial" w:cs="Arial"/>
        </w:rPr>
        <w:t>Directives</w:t>
      </w:r>
      <w:r>
        <w:rPr>
          <w:rFonts w:ascii="Arial" w:hAnsi="Arial" w:cs="Arial"/>
        </w:rPr>
        <w:t>:</w:t>
      </w:r>
    </w:p>
    <w:p w14:paraId="6CBA452C" w14:textId="40FCA404" w:rsidR="00532531" w:rsidRDefault="00532531" w:rsidP="00532531">
      <w:pPr>
        <w:pStyle w:val="ListParagraph"/>
        <w:rPr>
          <w:rFonts w:ascii="Arial" w:hAnsi="Arial" w:cs="Arial"/>
        </w:rPr>
      </w:pPr>
    </w:p>
    <w:p w14:paraId="372D112F" w14:textId="5D4B37C2" w:rsidR="00532531" w:rsidRDefault="00D4581A" w:rsidP="00532531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2771569" wp14:editId="4AC0B0CB">
            <wp:extent cx="5417820" cy="39322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rective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593" cy="393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E96A" w14:textId="03555C7B" w:rsidR="00D4581A" w:rsidRDefault="00D4581A" w:rsidP="00532531">
      <w:pPr>
        <w:pStyle w:val="ListParagraph"/>
        <w:rPr>
          <w:rFonts w:ascii="Arial" w:hAnsi="Arial" w:cs="Arial"/>
        </w:rPr>
      </w:pPr>
    </w:p>
    <w:p w14:paraId="7CC98D68" w14:textId="5B42CDDC" w:rsidR="00D4581A" w:rsidRDefault="00D4581A" w:rsidP="00532531">
      <w:pPr>
        <w:pStyle w:val="ListParagraph"/>
        <w:rPr>
          <w:rFonts w:ascii="Arial" w:hAnsi="Arial" w:cs="Arial"/>
        </w:rPr>
      </w:pPr>
    </w:p>
    <w:p w14:paraId="2CE0643D" w14:textId="77777777" w:rsidR="00D4581A" w:rsidRDefault="00D4581A" w:rsidP="00532531">
      <w:pPr>
        <w:pStyle w:val="ListParagraph"/>
        <w:rPr>
          <w:rFonts w:ascii="Arial" w:hAnsi="Arial" w:cs="Arial"/>
        </w:rPr>
      </w:pPr>
    </w:p>
    <w:p w14:paraId="0100BA94" w14:textId="2059F520" w:rsidR="00D4581A" w:rsidRDefault="00D4581A" w:rsidP="00D4581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Host Listener/ Host Binding</w:t>
      </w:r>
    </w:p>
    <w:p w14:paraId="361D8DD0" w14:textId="40BFB3BF" w:rsidR="00D4581A" w:rsidRDefault="00D4581A" w:rsidP="00D4581A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CA7CB30" wp14:editId="3279E07C">
            <wp:extent cx="5737860" cy="595793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725" cy="59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F527C60" wp14:editId="592D5604">
            <wp:extent cx="5943600" cy="2117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8B2B" w14:textId="0D6AAFDD" w:rsidR="00707B0D" w:rsidRDefault="00707B0D" w:rsidP="00D4581A">
      <w:pPr>
        <w:rPr>
          <w:rFonts w:ascii="Arial" w:hAnsi="Arial" w:cs="Arial"/>
        </w:rPr>
      </w:pPr>
    </w:p>
    <w:p w14:paraId="50E97073" w14:textId="515DB3AC" w:rsidR="00707B0D" w:rsidRDefault="00707B0D" w:rsidP="00D458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Q: </w:t>
      </w:r>
      <w:r w:rsidRPr="00707B0D">
        <w:rPr>
          <w:rFonts w:ascii="Arial" w:hAnsi="Arial" w:cs="Arial"/>
        </w:rPr>
        <w:t>difference between ngvalue and value</w:t>
      </w:r>
    </w:p>
    <w:p w14:paraId="12C2A29B" w14:textId="4FE4D4F9" w:rsidR="00707B0D" w:rsidRDefault="00707B0D" w:rsidP="00D4581A">
      <w:pPr>
        <w:rPr>
          <w:rFonts w:ascii="Arial" w:hAnsi="Arial" w:cs="Arial"/>
        </w:rPr>
      </w:pPr>
    </w:p>
    <w:p w14:paraId="18CB24EF" w14:textId="3F235884" w:rsidR="00707B0D" w:rsidRDefault="00707B0D" w:rsidP="00D4581A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The only difference between two is that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>value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is always string, where in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>ngValue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you can pass object</w:t>
      </w:r>
    </w:p>
    <w:p w14:paraId="4A078590" w14:textId="2AF5F98C" w:rsidR="00707B0D" w:rsidRDefault="00707B0D" w:rsidP="00D4581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18D240" wp14:editId="068A9F12">
            <wp:extent cx="5943600" cy="2484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2B81" w14:textId="1258BDD2" w:rsidR="00C724B0" w:rsidRDefault="00C724B0" w:rsidP="00D4581A">
      <w:pPr>
        <w:rPr>
          <w:rFonts w:ascii="Arial" w:hAnsi="Arial" w:cs="Arial"/>
        </w:rPr>
      </w:pPr>
    </w:p>
    <w:p w14:paraId="7176DF7A" w14:textId="78684261" w:rsidR="00C724B0" w:rsidRDefault="00C724B0" w:rsidP="00D4581A">
      <w:pPr>
        <w:rPr>
          <w:rFonts w:ascii="Arial" w:hAnsi="Arial" w:cs="Arial"/>
        </w:rPr>
      </w:pPr>
    </w:p>
    <w:p w14:paraId="5A606CC7" w14:textId="77777777" w:rsidR="00C724B0" w:rsidRDefault="00C724B0" w:rsidP="00C724B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Arial" w:hAnsi="Arial" w:cs="Arial"/>
        </w:rPr>
        <w:t xml:space="preserve">Q </w:t>
      </w:r>
      <w:r>
        <w:rPr>
          <w:rFonts w:ascii="Helvetica" w:hAnsi="Helvetica" w:cs="Helvetica"/>
          <w:color w:val="333333"/>
        </w:rPr>
        <w:t>what is a </w:t>
      </w:r>
      <w:r>
        <w:rPr>
          <w:rStyle w:val="HTMLCode"/>
          <w:color w:val="C7254E"/>
          <w:sz w:val="22"/>
          <w:szCs w:val="22"/>
          <w:shd w:val="clear" w:color="auto" w:fill="F9F2F4"/>
        </w:rPr>
        <w:t>provider</w:t>
      </w:r>
      <w:r>
        <w:rPr>
          <w:rFonts w:ascii="Helvetica" w:hAnsi="Helvetica" w:cs="Helvetica"/>
          <w:color w:val="333333"/>
        </w:rPr>
        <w:t>?</w:t>
      </w:r>
    </w:p>
    <w:p w14:paraId="4039E50F" w14:textId="77777777" w:rsidR="00C724B0" w:rsidRDefault="00C724B0" w:rsidP="00C724B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Well, It is a </w:t>
      </w:r>
      <w:r>
        <w:rPr>
          <w:rStyle w:val="HTMLCode"/>
          <w:color w:val="C7254E"/>
          <w:sz w:val="22"/>
          <w:szCs w:val="22"/>
          <w:shd w:val="clear" w:color="auto" w:fill="F9F2F4"/>
        </w:rPr>
        <w:t>meta-data</w:t>
      </w:r>
      <w:r>
        <w:rPr>
          <w:rFonts w:ascii="Helvetica" w:hAnsi="Helvetica" w:cs="Helvetica"/>
          <w:color w:val="333333"/>
        </w:rPr>
        <w:t> that </w:t>
      </w:r>
      <w:r>
        <w:rPr>
          <w:rStyle w:val="Strong"/>
          <w:rFonts w:ascii="Helvetica" w:hAnsi="Helvetica" w:cs="Helvetica"/>
          <w:color w:val="333333"/>
        </w:rPr>
        <w:t>generates instances of services that the injector injects into components and other services.</w:t>
      </w:r>
      <w:r>
        <w:rPr>
          <w:rFonts w:ascii="Helvetica" w:hAnsi="Helvetica" w:cs="Helvetica"/>
          <w:color w:val="333333"/>
        </w:rPr>
        <w:t>.</w:t>
      </w:r>
    </w:p>
    <w:p w14:paraId="43AE346B" w14:textId="77777777" w:rsidR="00C724B0" w:rsidRDefault="00C724B0" w:rsidP="00C724B0">
      <w:pPr>
        <w:pStyle w:val="Heading5"/>
        <w:shd w:val="clear" w:color="auto" w:fill="FFFFFF"/>
        <w:spacing w:before="0" w:after="225" w:line="570" w:lineRule="atLeast"/>
        <w:rPr>
          <w:rFonts w:ascii="Helvetica" w:hAnsi="Helvetica" w:cs="Helvetica"/>
          <w:color w:val="333333"/>
          <w:spacing w:val="15"/>
          <w:sz w:val="42"/>
          <w:szCs w:val="42"/>
        </w:rPr>
      </w:pPr>
      <w:r>
        <w:rPr>
          <w:rFonts w:ascii="Helvetica" w:hAnsi="Helvetica" w:cs="Helvetica"/>
          <w:b/>
          <w:bCs/>
          <w:color w:val="333333"/>
          <w:spacing w:val="15"/>
          <w:sz w:val="42"/>
          <w:szCs w:val="42"/>
        </w:rPr>
        <w:t>What is a Service?</w:t>
      </w:r>
    </w:p>
    <w:p w14:paraId="0D1DD7CC" w14:textId="77777777" w:rsidR="00C724B0" w:rsidRDefault="00C724B0" w:rsidP="00C724B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Style w:val="Strong"/>
          <w:rFonts w:ascii="Helvetica" w:hAnsi="Helvetica" w:cs="Helvetica"/>
          <w:color w:val="333333"/>
        </w:rPr>
        <w:t>Service</w:t>
      </w:r>
      <w:r>
        <w:rPr>
          <w:rFonts w:ascii="Helvetica" w:hAnsi="Helvetica" w:cs="Helvetica"/>
          <w:color w:val="333333"/>
        </w:rPr>
        <w:t> is a </w:t>
      </w:r>
      <w:r>
        <w:rPr>
          <w:rStyle w:val="HTMLCode"/>
          <w:color w:val="C7254E"/>
          <w:sz w:val="22"/>
          <w:szCs w:val="22"/>
          <w:shd w:val="clear" w:color="auto" w:fill="F9F2F4"/>
        </w:rPr>
        <w:t>class</w:t>
      </w:r>
      <w:r>
        <w:rPr>
          <w:rFonts w:ascii="Helvetica" w:hAnsi="Helvetica" w:cs="Helvetica"/>
          <w:color w:val="333333"/>
        </w:rPr>
        <w:t> that has a specific purpose. Services are mainly used to provide </w:t>
      </w:r>
      <w:r>
        <w:rPr>
          <w:rStyle w:val="HTMLCode"/>
          <w:color w:val="C7254E"/>
          <w:sz w:val="22"/>
          <w:szCs w:val="22"/>
          <w:shd w:val="clear" w:color="auto" w:fill="F9F2F4"/>
        </w:rPr>
        <w:t>data</w:t>
      </w:r>
      <w:r>
        <w:rPr>
          <w:rFonts w:ascii="Helvetica" w:hAnsi="Helvetica" w:cs="Helvetica"/>
          <w:color w:val="333333"/>
        </w:rPr>
        <w:t> to components that ask for it.</w:t>
      </w:r>
    </w:p>
    <w:p w14:paraId="4CEC684D" w14:textId="77777777" w:rsidR="00C724B0" w:rsidRDefault="00C724B0" w:rsidP="00C724B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Style w:val="Strong"/>
          <w:rFonts w:ascii="Helvetica" w:hAnsi="Helvetica" w:cs="Helvetica"/>
          <w:color w:val="333333"/>
        </w:rPr>
        <w:t>Components</w:t>
      </w:r>
      <w:r>
        <w:rPr>
          <w:rFonts w:ascii="Helvetica" w:hAnsi="Helvetica" w:cs="Helvetica"/>
          <w:color w:val="333333"/>
        </w:rPr>
        <w:t> are used only to provide </w:t>
      </w:r>
      <w:r>
        <w:rPr>
          <w:rStyle w:val="HTMLCode"/>
          <w:color w:val="C7254E"/>
          <w:sz w:val="22"/>
          <w:szCs w:val="22"/>
          <w:shd w:val="clear" w:color="auto" w:fill="F9F2F4"/>
        </w:rPr>
        <w:t>view</w:t>
      </w:r>
      <w:r>
        <w:rPr>
          <w:rFonts w:ascii="Helvetica" w:hAnsi="Helvetica" w:cs="Helvetica"/>
          <w:color w:val="333333"/>
        </w:rPr>
        <w:t> to user. The Service class is </w:t>
      </w:r>
      <w:r>
        <w:rPr>
          <w:rStyle w:val="HTMLCode"/>
          <w:color w:val="C7254E"/>
          <w:sz w:val="22"/>
          <w:szCs w:val="22"/>
          <w:shd w:val="clear" w:color="auto" w:fill="F9F2F4"/>
        </w:rPr>
        <w:t>Decorated</w:t>
      </w:r>
      <w:r>
        <w:rPr>
          <w:rFonts w:ascii="Helvetica" w:hAnsi="Helvetica" w:cs="Helvetica"/>
          <w:color w:val="333333"/>
        </w:rPr>
        <w:t> with </w:t>
      </w:r>
      <w:r>
        <w:rPr>
          <w:rStyle w:val="HTMLCode"/>
          <w:color w:val="C7254E"/>
          <w:sz w:val="22"/>
          <w:szCs w:val="22"/>
          <w:shd w:val="clear" w:color="auto" w:fill="F9F2F4"/>
        </w:rPr>
        <w:t>@Injectable()</w:t>
      </w:r>
      <w:r>
        <w:rPr>
          <w:rFonts w:ascii="Helvetica" w:hAnsi="Helvetica" w:cs="Helvetica"/>
          <w:color w:val="333333"/>
        </w:rPr>
        <w:t>.</w:t>
      </w:r>
    </w:p>
    <w:p w14:paraId="246A3ED8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import { Injectable } from `@angular/core`</w:t>
      </w:r>
    </w:p>
    <w:p w14:paraId="1AF9BB63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</w:p>
    <w:p w14:paraId="79969369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// @Injectable() defines class "EmpService" as a "Service Class"</w:t>
      </w:r>
    </w:p>
    <w:p w14:paraId="20A22A2B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@Injectable({ providedIn: 'root', })    // updated in angular-v6+</w:t>
      </w:r>
    </w:p>
    <w:p w14:paraId="08387364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export class EmpService {</w:t>
      </w:r>
    </w:p>
    <w:p w14:paraId="78AF668B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// do something</w:t>
      </w:r>
    </w:p>
    <w:p w14:paraId="7BFDCA91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lastRenderedPageBreak/>
        <w:t>}</w:t>
      </w:r>
    </w:p>
    <w:p w14:paraId="5251286B" w14:textId="77777777" w:rsidR="00C724B0" w:rsidRDefault="00C724B0" w:rsidP="00C724B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To Summarize: </w:t>
      </w:r>
      <w:r>
        <w:rPr>
          <w:rStyle w:val="Strong"/>
          <w:rFonts w:ascii="Helvetica" w:hAnsi="Helvetica" w:cs="Helvetica"/>
          <w:color w:val="333333"/>
        </w:rPr>
        <w:t>Components use </w:t>
      </w:r>
      <w:r>
        <w:rPr>
          <w:rStyle w:val="HTMLCode"/>
          <w:b/>
          <w:bCs/>
          <w:color w:val="C7254E"/>
          <w:sz w:val="22"/>
          <w:szCs w:val="22"/>
          <w:shd w:val="clear" w:color="auto" w:fill="F9F2F4"/>
        </w:rPr>
        <w:t>Service</w:t>
      </w:r>
      <w:r>
        <w:rPr>
          <w:rStyle w:val="Strong"/>
          <w:rFonts w:ascii="Helvetica" w:hAnsi="Helvetica" w:cs="Helvetica"/>
          <w:color w:val="333333"/>
        </w:rPr>
        <w:t>, fetches data and generates </w:t>
      </w:r>
      <w:r>
        <w:rPr>
          <w:rStyle w:val="HTMLCode"/>
          <w:b/>
          <w:bCs/>
          <w:color w:val="C7254E"/>
          <w:sz w:val="22"/>
          <w:szCs w:val="22"/>
          <w:shd w:val="clear" w:color="auto" w:fill="F9F2F4"/>
        </w:rPr>
        <w:t>view</w:t>
      </w:r>
      <w:r>
        <w:rPr>
          <w:rFonts w:ascii="Helvetica" w:hAnsi="Helvetica" w:cs="Helvetica"/>
          <w:color w:val="333333"/>
        </w:rPr>
        <w:t> ( view is defined in </w:t>
      </w:r>
      <w:r>
        <w:rPr>
          <w:rStyle w:val="HTMLCode"/>
          <w:color w:val="C7254E"/>
          <w:sz w:val="22"/>
          <w:szCs w:val="22"/>
          <w:shd w:val="clear" w:color="auto" w:fill="F9F2F4"/>
        </w:rPr>
        <w:t>template</w:t>
      </w:r>
      <w:r>
        <w:rPr>
          <w:rFonts w:ascii="Helvetica" w:hAnsi="Helvetica" w:cs="Helvetica"/>
          <w:color w:val="333333"/>
        </w:rPr>
        <w:t> of component).</w:t>
      </w:r>
    </w:p>
    <w:p w14:paraId="4BB65A58" w14:textId="77777777" w:rsidR="00C724B0" w:rsidRDefault="00C724B0" w:rsidP="00C724B0">
      <w:pPr>
        <w:pStyle w:val="Heading5"/>
        <w:shd w:val="clear" w:color="auto" w:fill="FFFFFF"/>
        <w:spacing w:before="0" w:after="225" w:line="570" w:lineRule="atLeast"/>
        <w:rPr>
          <w:rFonts w:ascii="Helvetica" w:hAnsi="Helvetica" w:cs="Helvetica"/>
          <w:color w:val="333333"/>
          <w:spacing w:val="15"/>
          <w:sz w:val="42"/>
          <w:szCs w:val="42"/>
        </w:rPr>
      </w:pPr>
      <w:r>
        <w:rPr>
          <w:rFonts w:ascii="Helvetica" w:hAnsi="Helvetica" w:cs="Helvetica"/>
          <w:b/>
          <w:bCs/>
          <w:color w:val="333333"/>
          <w:spacing w:val="15"/>
          <w:sz w:val="42"/>
          <w:szCs w:val="42"/>
        </w:rPr>
        <w:t>Difference between @Inject and @Injectable</w:t>
      </w:r>
    </w:p>
    <w:p w14:paraId="2DB4C64D" w14:textId="77777777" w:rsidR="00C724B0" w:rsidRDefault="00C724B0" w:rsidP="00C724B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Style w:val="Strong"/>
          <w:rFonts w:ascii="Helvetica" w:hAnsi="Helvetica" w:cs="Helvetica"/>
          <w:color w:val="333333"/>
        </w:rPr>
        <w:t>@Inject()</w:t>
      </w:r>
    </w:p>
    <w:p w14:paraId="0B2833C5" w14:textId="77777777" w:rsidR="00C724B0" w:rsidRDefault="00C724B0" w:rsidP="00C724B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It is a </w:t>
      </w:r>
      <w:r>
        <w:rPr>
          <w:rStyle w:val="HTMLCode"/>
          <w:rFonts w:eastAsiaTheme="minorHAnsi"/>
          <w:color w:val="C7254E"/>
          <w:sz w:val="22"/>
          <w:szCs w:val="22"/>
          <w:shd w:val="clear" w:color="auto" w:fill="F9F2F4"/>
        </w:rPr>
        <w:t>parameter</w:t>
      </w:r>
      <w:r>
        <w:rPr>
          <w:rFonts w:ascii="Helvetica" w:hAnsi="Helvetica" w:cs="Helvetica"/>
          <w:color w:val="333333"/>
        </w:rPr>
        <w:t> decorator</w:t>
      </w:r>
    </w:p>
    <w:p w14:paraId="2056BE19" w14:textId="77777777" w:rsidR="00C724B0" w:rsidRDefault="00C724B0" w:rsidP="00C724B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It explicitly tells what are the dependencies of the class inside constructor parameters</w:t>
      </w:r>
    </w:p>
    <w:p w14:paraId="3AC77B08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export class SmartPhone {</w:t>
      </w:r>
    </w:p>
    <w:p w14:paraId="11C7B35B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constructor (@Inject(Battery) bat){}</w:t>
      </w:r>
    </w:p>
    <w:p w14:paraId="35386E8B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}</w:t>
      </w:r>
    </w:p>
    <w:p w14:paraId="50F5A515" w14:textId="77777777" w:rsidR="00C724B0" w:rsidRDefault="00C724B0" w:rsidP="00C724B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The same functionality can be easily achieved using </w:t>
      </w:r>
      <w:r>
        <w:rPr>
          <w:rStyle w:val="HTMLCode"/>
          <w:color w:val="C7254E"/>
          <w:sz w:val="22"/>
          <w:szCs w:val="22"/>
          <w:shd w:val="clear" w:color="auto" w:fill="F9F2F4"/>
        </w:rPr>
        <w:t>TypeScript</w:t>
      </w:r>
      <w:r>
        <w:rPr>
          <w:rFonts w:ascii="Helvetica" w:hAnsi="Helvetica" w:cs="Helvetica"/>
          <w:color w:val="333333"/>
        </w:rPr>
        <w:t>.</w:t>
      </w:r>
    </w:p>
    <w:p w14:paraId="7ACB079E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export class SmartPhone {</w:t>
      </w:r>
    </w:p>
    <w:p w14:paraId="59F0354D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constructor ( bat: Battery ){}</w:t>
      </w:r>
    </w:p>
    <w:p w14:paraId="6F39C361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}</w:t>
      </w:r>
    </w:p>
    <w:p w14:paraId="16095C79" w14:textId="77777777" w:rsidR="00C724B0" w:rsidRDefault="00C724B0" w:rsidP="00C724B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Style w:val="Strong"/>
          <w:rFonts w:ascii="Helvetica" w:hAnsi="Helvetica" w:cs="Helvetica"/>
          <w:color w:val="333333"/>
        </w:rPr>
        <w:t>@Injectable()</w:t>
      </w:r>
    </w:p>
    <w:p w14:paraId="002D47BB" w14:textId="77777777" w:rsidR="00C724B0" w:rsidRDefault="00C724B0" w:rsidP="00C724B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It is a </w:t>
      </w:r>
      <w:r>
        <w:rPr>
          <w:rStyle w:val="HTMLCode"/>
          <w:rFonts w:eastAsiaTheme="minorHAnsi"/>
          <w:color w:val="C7254E"/>
          <w:sz w:val="22"/>
          <w:szCs w:val="22"/>
          <w:shd w:val="clear" w:color="auto" w:fill="F9F2F4"/>
        </w:rPr>
        <w:t>class</w:t>
      </w:r>
      <w:r>
        <w:rPr>
          <w:rFonts w:ascii="Helvetica" w:hAnsi="Helvetica" w:cs="Helvetica"/>
          <w:color w:val="333333"/>
        </w:rPr>
        <w:t> decorator</w:t>
      </w:r>
    </w:p>
    <w:p w14:paraId="64258621" w14:textId="77777777" w:rsidR="00C724B0" w:rsidRDefault="00C724B0" w:rsidP="00C724B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This tells Angular that this class can be used with Dependency Injector. So whenever a component is dependent on this class, Injector can create the </w:t>
      </w:r>
      <w:r>
        <w:rPr>
          <w:rStyle w:val="HTMLCode"/>
          <w:rFonts w:eastAsiaTheme="minorHAnsi"/>
          <w:color w:val="C7254E"/>
          <w:sz w:val="22"/>
          <w:szCs w:val="22"/>
          <w:shd w:val="clear" w:color="auto" w:fill="F9F2F4"/>
        </w:rPr>
        <w:t>instance of this class</w:t>
      </w:r>
      <w:r>
        <w:rPr>
          <w:rFonts w:ascii="Helvetica" w:hAnsi="Helvetica" w:cs="Helvetica"/>
          <w:color w:val="333333"/>
        </w:rPr>
        <w:t>.</w:t>
      </w:r>
    </w:p>
    <w:p w14:paraId="0E979ED9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@Injectable()</w:t>
      </w:r>
    </w:p>
    <w:p w14:paraId="69B59A2F" w14:textId="77777777" w:rsidR="00C724B0" w:rsidRDefault="00C724B0" w:rsidP="00C724B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export class SmartPhone{}</w:t>
      </w:r>
    </w:p>
    <w:p w14:paraId="76E8F57B" w14:textId="77777777" w:rsidR="00C724B0" w:rsidRDefault="00C724B0" w:rsidP="00C724B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Style w:val="Strong"/>
          <w:rFonts w:ascii="Helvetica" w:hAnsi="Helvetica" w:cs="Helvetica"/>
          <w:color w:val="333333"/>
        </w:rPr>
        <w:t>Remember to add the paranthesis </w:t>
      </w:r>
      <w:r>
        <w:rPr>
          <w:rStyle w:val="HTMLCode"/>
          <w:b/>
          <w:bCs/>
          <w:color w:val="C7254E"/>
          <w:sz w:val="22"/>
          <w:szCs w:val="22"/>
          <w:shd w:val="clear" w:color="auto" w:fill="F9F2F4"/>
        </w:rPr>
        <w:t>()</w:t>
      </w:r>
      <w:r>
        <w:rPr>
          <w:rStyle w:val="Strong"/>
          <w:rFonts w:ascii="Helvetica" w:hAnsi="Helvetica" w:cs="Helvetica"/>
          <w:color w:val="333333"/>
        </w:rPr>
        <w:t> in </w:t>
      </w:r>
      <w:r>
        <w:rPr>
          <w:rStyle w:val="HTMLCode"/>
          <w:b/>
          <w:bCs/>
          <w:color w:val="C7254E"/>
          <w:sz w:val="22"/>
          <w:szCs w:val="22"/>
          <w:shd w:val="clear" w:color="auto" w:fill="F9F2F4"/>
        </w:rPr>
        <w:t>@Inject()</w:t>
      </w:r>
      <w:r>
        <w:rPr>
          <w:rStyle w:val="Strong"/>
          <w:rFonts w:ascii="Helvetica" w:hAnsi="Helvetica" w:cs="Helvetica"/>
          <w:color w:val="333333"/>
        </w:rPr>
        <w:t> and </w:t>
      </w:r>
      <w:r>
        <w:rPr>
          <w:rStyle w:val="HTMLCode"/>
          <w:b/>
          <w:bCs/>
          <w:color w:val="C7254E"/>
          <w:sz w:val="22"/>
          <w:szCs w:val="22"/>
          <w:shd w:val="clear" w:color="auto" w:fill="F9F2F4"/>
        </w:rPr>
        <w:t>@Injectable()</w:t>
      </w:r>
    </w:p>
    <w:p w14:paraId="52C77534" w14:textId="621E6BEA" w:rsidR="00C724B0" w:rsidRDefault="00C724B0" w:rsidP="00D4581A">
      <w:pPr>
        <w:rPr>
          <w:rFonts w:ascii="Arial" w:hAnsi="Arial" w:cs="Arial"/>
        </w:rPr>
      </w:pPr>
    </w:p>
    <w:p w14:paraId="1207FC12" w14:textId="0374368A" w:rsidR="00C724B0" w:rsidRDefault="00C724B0" w:rsidP="00D4581A">
      <w:pPr>
        <w:rPr>
          <w:rFonts w:ascii="Helvetica" w:hAnsi="Helvetica" w:cs="Helvetica"/>
          <w:color w:val="333333"/>
        </w:rPr>
      </w:pPr>
      <w:r>
        <w:rPr>
          <w:rStyle w:val="Strong"/>
          <w:rFonts w:ascii="Helvetica" w:hAnsi="Helvetica" w:cs="Helvetica"/>
          <w:color w:val="333333"/>
        </w:rPr>
        <w:t>Service</w:t>
      </w:r>
      <w:r>
        <w:rPr>
          <w:rFonts w:ascii="Helvetica" w:hAnsi="Helvetica" w:cs="Helvetica"/>
          <w:color w:val="333333"/>
        </w:rPr>
        <w:t> is a </w:t>
      </w:r>
      <w:r>
        <w:rPr>
          <w:rStyle w:val="HTMLCode"/>
          <w:rFonts w:eastAsiaTheme="minorHAnsi"/>
          <w:color w:val="C7254E"/>
          <w:sz w:val="22"/>
          <w:szCs w:val="22"/>
          <w:shd w:val="clear" w:color="auto" w:fill="F9F2F4"/>
        </w:rPr>
        <w:t>class</w:t>
      </w:r>
      <w:r>
        <w:rPr>
          <w:rFonts w:ascii="Helvetica" w:hAnsi="Helvetica" w:cs="Helvetica"/>
          <w:color w:val="333333"/>
        </w:rPr>
        <w:t> </w:t>
      </w:r>
    </w:p>
    <w:p w14:paraId="1C5D096D" w14:textId="72E92D60" w:rsidR="00C724B0" w:rsidRDefault="00C724B0" w:rsidP="00D4581A">
      <w:pPr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Service is defined in constructor</w:t>
      </w:r>
    </w:p>
    <w:p w14:paraId="767EC07F" w14:textId="6FD610F6" w:rsidR="00C724B0" w:rsidRDefault="00C724B0" w:rsidP="00D4581A">
      <w:pPr>
        <w:rPr>
          <w:rFonts w:ascii="Helvetica" w:hAnsi="Helvetica" w:cs="Helvetica"/>
          <w:color w:val="333333"/>
        </w:rPr>
      </w:pPr>
    </w:p>
    <w:p w14:paraId="0255A2EF" w14:textId="64D62BA9" w:rsidR="00E023E0" w:rsidRDefault="00E023E0" w:rsidP="00D4581A">
      <w:pPr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 xml:space="preserve">Provider </w:t>
      </w:r>
      <w:r>
        <w:rPr>
          <w:rFonts w:ascii="Helvetica" w:hAnsi="Helvetica" w:cs="Helvetica"/>
          <w:color w:val="5B5B5B"/>
          <w:sz w:val="27"/>
          <w:szCs w:val="27"/>
          <w:shd w:val="clear" w:color="auto" w:fill="FAFAFA"/>
        </w:rPr>
        <w:t>acts as container to store all the services required for the creation of component.</w:t>
      </w:r>
    </w:p>
    <w:p w14:paraId="3D38B7AE" w14:textId="43EB73F7" w:rsidR="00C724B0" w:rsidRDefault="00C724B0" w:rsidP="00D4581A">
      <w:pPr>
        <w:rPr>
          <w:rFonts w:ascii="Helvetica" w:hAnsi="Helvetica" w:cs="Helvetica"/>
          <w:color w:val="333333"/>
        </w:rPr>
      </w:pPr>
    </w:p>
    <w:p w14:paraId="3ACC97D5" w14:textId="2CB286F0" w:rsidR="00C724B0" w:rsidRDefault="00C724B0" w:rsidP="00D4581A">
      <w:pPr>
        <w:rPr>
          <w:rFonts w:ascii="Helvetica" w:hAnsi="Helvetica" w:cs="Helvetica"/>
          <w:color w:val="4A4A4A"/>
          <w:shd w:val="clear" w:color="auto" w:fill="FFFFFF"/>
        </w:rPr>
      </w:pPr>
      <w:r>
        <w:rPr>
          <w:rFonts w:ascii="Helvetica" w:hAnsi="Helvetica" w:cs="Helvetica"/>
          <w:color w:val="4A4A4A"/>
          <w:shd w:val="clear" w:color="auto" w:fill="FFFFFF"/>
        </w:rPr>
        <w:t>he response that the "service" will get from HTTP service, is an </w:t>
      </w:r>
      <w:r>
        <w:rPr>
          <w:rStyle w:val="HTMLCode"/>
          <w:rFonts w:eastAsiaTheme="minorHAnsi"/>
          <w:color w:val="C7254E"/>
          <w:sz w:val="22"/>
          <w:szCs w:val="22"/>
          <w:shd w:val="clear" w:color="auto" w:fill="F9F2F4"/>
        </w:rPr>
        <w:t>Observable</w:t>
      </w:r>
      <w:r>
        <w:rPr>
          <w:rFonts w:ascii="Helvetica" w:hAnsi="Helvetica" w:cs="Helvetica"/>
          <w:color w:val="4A4A4A"/>
          <w:shd w:val="clear" w:color="auto" w:fill="FFFFFF"/>
        </w:rPr>
        <w:t>. So the component has to subscribe the service to receive the data</w:t>
      </w:r>
    </w:p>
    <w:p w14:paraId="57EF6939" w14:textId="16A486DA" w:rsidR="00C724B0" w:rsidRDefault="00C724B0" w:rsidP="00D4581A">
      <w:pPr>
        <w:rPr>
          <w:rFonts w:ascii="Helvetica" w:hAnsi="Helvetica" w:cs="Helvetica"/>
          <w:color w:val="4A4A4A"/>
          <w:shd w:val="clear" w:color="auto" w:fill="FFFFFF"/>
        </w:rPr>
      </w:pPr>
    </w:p>
    <w:p w14:paraId="06AA8D05" w14:textId="77777777" w:rsidR="00C724B0" w:rsidRDefault="00C724B0" w:rsidP="00C724B0">
      <w:pPr>
        <w:pStyle w:val="Heading5"/>
        <w:shd w:val="clear" w:color="auto" w:fill="FFFFFF"/>
        <w:spacing w:before="0" w:after="225" w:line="570" w:lineRule="atLeast"/>
        <w:rPr>
          <w:rFonts w:ascii="Helvetica" w:hAnsi="Helvetica" w:cs="Helvetica"/>
          <w:color w:val="333333"/>
          <w:spacing w:val="15"/>
          <w:sz w:val="42"/>
          <w:szCs w:val="42"/>
        </w:rPr>
      </w:pPr>
      <w:r>
        <w:rPr>
          <w:rFonts w:ascii="Helvetica" w:hAnsi="Helvetica" w:cs="Helvetica"/>
          <w:b/>
          <w:bCs/>
          <w:color w:val="333333"/>
          <w:spacing w:val="15"/>
          <w:sz w:val="42"/>
          <w:szCs w:val="42"/>
        </w:rPr>
        <w:t>Observables</w:t>
      </w:r>
    </w:p>
    <w:p w14:paraId="57F0B8E1" w14:textId="77777777" w:rsidR="00C724B0" w:rsidRDefault="00C724B0" w:rsidP="00C724B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Observables are a </w:t>
      </w:r>
      <w:r>
        <w:rPr>
          <w:rStyle w:val="Strong"/>
          <w:rFonts w:ascii="Helvetica" w:hAnsi="Helvetica" w:cs="Helvetica"/>
          <w:color w:val="333333"/>
        </w:rPr>
        <w:t>sequence of values</w:t>
      </w:r>
      <w:r>
        <w:rPr>
          <w:rFonts w:ascii="Helvetica" w:hAnsi="Helvetica" w:cs="Helvetica"/>
          <w:color w:val="333333"/>
        </w:rPr>
        <w:t> that arrive in asynchronous mode over time. You can say it works like an array. It is similar to </w:t>
      </w:r>
      <w:r>
        <w:rPr>
          <w:rStyle w:val="HTMLCode"/>
          <w:color w:val="C7254E"/>
          <w:sz w:val="22"/>
          <w:szCs w:val="22"/>
          <w:shd w:val="clear" w:color="auto" w:fill="F9F2F4"/>
        </w:rPr>
        <w:t>promises</w:t>
      </w:r>
      <w:r>
        <w:rPr>
          <w:rFonts w:ascii="Helvetica" w:hAnsi="Helvetica" w:cs="Helvetica"/>
          <w:color w:val="333333"/>
        </w:rPr>
        <w:t> in Angular1.x, but the </w:t>
      </w:r>
      <w:r>
        <w:rPr>
          <w:rStyle w:val="Strong"/>
          <w:rFonts w:ascii="Helvetica" w:hAnsi="Helvetica" w:cs="Helvetica"/>
          <w:color w:val="333333"/>
        </w:rPr>
        <w:t>major difference between Observables and Promises</w:t>
      </w:r>
      <w:r>
        <w:rPr>
          <w:rFonts w:ascii="Helvetica" w:hAnsi="Helvetica" w:cs="Helvetica"/>
          <w:color w:val="333333"/>
        </w:rPr>
        <w:t> are:</w:t>
      </w:r>
    </w:p>
    <w:p w14:paraId="48F17531" w14:textId="77777777" w:rsidR="00C724B0" w:rsidRDefault="00C724B0" w:rsidP="00C724B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</w:rPr>
      </w:pPr>
      <w:r>
        <w:rPr>
          <w:rStyle w:val="HTMLCode"/>
          <w:rFonts w:eastAsiaTheme="minorHAnsi"/>
          <w:b/>
          <w:bCs/>
          <w:color w:val="C7254E"/>
          <w:sz w:val="22"/>
          <w:szCs w:val="22"/>
          <w:shd w:val="clear" w:color="auto" w:fill="F9F2F4"/>
        </w:rPr>
        <w:t>Promise</w:t>
      </w:r>
      <w:r>
        <w:rPr>
          <w:rStyle w:val="Strong"/>
          <w:rFonts w:ascii="Helvetica" w:hAnsi="Helvetica" w:cs="Helvetica"/>
          <w:color w:val="333333"/>
        </w:rPr>
        <w:t> returns only a single value</w:t>
      </w:r>
      <w:r>
        <w:rPr>
          <w:rFonts w:ascii="Helvetica" w:hAnsi="Helvetica" w:cs="Helvetica"/>
          <w:color w:val="333333"/>
        </w:rPr>
        <w:t> when called once whereas </w:t>
      </w:r>
      <w:r>
        <w:rPr>
          <w:rStyle w:val="HTMLCode"/>
          <w:rFonts w:eastAsiaTheme="minorHAnsi"/>
          <w:b/>
          <w:bCs/>
          <w:color w:val="C7254E"/>
          <w:sz w:val="22"/>
          <w:szCs w:val="22"/>
          <w:shd w:val="clear" w:color="auto" w:fill="F9F2F4"/>
        </w:rPr>
        <w:t>Observables</w:t>
      </w:r>
      <w:r>
        <w:rPr>
          <w:rStyle w:val="Strong"/>
          <w:rFonts w:ascii="Helvetica" w:hAnsi="Helvetica" w:cs="Helvetica"/>
          <w:color w:val="333333"/>
        </w:rPr>
        <w:t> return multiple</w:t>
      </w:r>
      <w:r>
        <w:rPr>
          <w:rFonts w:ascii="Helvetica" w:hAnsi="Helvetica" w:cs="Helvetica"/>
          <w:color w:val="333333"/>
        </w:rPr>
        <w:t> values</w:t>
      </w:r>
    </w:p>
    <w:p w14:paraId="7229B064" w14:textId="28AA898A" w:rsidR="00C724B0" w:rsidRDefault="00C724B0" w:rsidP="00C724B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</w:rPr>
      </w:pPr>
      <w:r>
        <w:rPr>
          <w:rStyle w:val="Strong"/>
          <w:rFonts w:ascii="Helvetica" w:hAnsi="Helvetica" w:cs="Helvetica"/>
          <w:color w:val="333333"/>
        </w:rPr>
        <w:t>Observables can be cancelled</w:t>
      </w:r>
      <w:r>
        <w:rPr>
          <w:rFonts w:ascii="Helvetica" w:hAnsi="Helvetica" w:cs="Helvetica"/>
          <w:color w:val="333333"/>
        </w:rPr>
        <w:t> whereas Promises cannot</w:t>
      </w:r>
    </w:p>
    <w:p w14:paraId="316B2C9B" w14:textId="77777777" w:rsidR="00C724B0" w:rsidRDefault="00C724B0" w:rsidP="00C724B0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</w:rPr>
      </w:pPr>
    </w:p>
    <w:p w14:paraId="79AACDEA" w14:textId="779AF5FF" w:rsidR="00C724B0" w:rsidRDefault="00C724B0" w:rsidP="00C724B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C724B0">
        <w:rPr>
          <w:rFonts w:ascii="Helvetica" w:eastAsia="Times New Roman" w:hAnsi="Helvetica" w:cs="Helvetica"/>
          <w:color w:val="333333"/>
          <w:sz w:val="24"/>
          <w:szCs w:val="24"/>
        </w:rPr>
        <w:t>Remember to </w:t>
      </w:r>
      <w:r w:rsidRPr="00C724B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Unsubscribe</w:t>
      </w:r>
      <w:r w:rsidRPr="00C724B0">
        <w:rPr>
          <w:rFonts w:ascii="Helvetica" w:eastAsia="Times New Roman" w:hAnsi="Helvetica" w:cs="Helvetica"/>
          <w:color w:val="333333"/>
          <w:sz w:val="24"/>
          <w:szCs w:val="24"/>
        </w:rPr>
        <w:t> from observables in </w:t>
      </w:r>
      <w:r w:rsidRPr="00C724B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ngOnDestroy()</w:t>
      </w:r>
      <w:r w:rsidRPr="00C724B0">
        <w:rPr>
          <w:rFonts w:ascii="Helvetica" w:eastAsia="Times New Roman" w:hAnsi="Helvetica" w:cs="Helvetica"/>
          <w:color w:val="333333"/>
          <w:sz w:val="24"/>
          <w:szCs w:val="24"/>
        </w:rPr>
        <w:t> lifecycle, else your application might have memory leaks</w:t>
      </w:r>
    </w:p>
    <w:p w14:paraId="2DDBECF2" w14:textId="77777777" w:rsidR="00C724B0" w:rsidRDefault="00C724B0" w:rsidP="00C724B0">
      <w:pPr>
        <w:pStyle w:val="ListParagraph"/>
        <w:rPr>
          <w:rFonts w:ascii="Helvetica" w:eastAsia="Times New Roman" w:hAnsi="Helvetica" w:cs="Helvetica"/>
          <w:color w:val="333333"/>
          <w:sz w:val="24"/>
          <w:szCs w:val="24"/>
        </w:rPr>
      </w:pPr>
    </w:p>
    <w:p w14:paraId="0EDC209D" w14:textId="691DC572" w:rsidR="00C724B0" w:rsidRDefault="00C724B0" w:rsidP="00C724B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</w:p>
    <w:p w14:paraId="7A1E993A" w14:textId="77777777" w:rsidR="00C724B0" w:rsidRDefault="00C724B0" w:rsidP="00C724B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In case of HTTP request, </w:t>
      </w:r>
      <w:r>
        <w:rPr>
          <w:rStyle w:val="HTMLCode"/>
          <w:color w:val="C7254E"/>
          <w:sz w:val="22"/>
          <w:szCs w:val="22"/>
          <w:shd w:val="clear" w:color="auto" w:fill="F9F2F4"/>
        </w:rPr>
        <w:t>Observable</w:t>
      </w:r>
      <w:r>
        <w:rPr>
          <w:rFonts w:ascii="Helvetica" w:hAnsi="Helvetica" w:cs="Helvetica"/>
          <w:color w:val="333333"/>
        </w:rPr>
        <w:t> is a single value (and not sequence of values) called </w:t>
      </w:r>
      <w:r>
        <w:rPr>
          <w:rStyle w:val="Strong"/>
          <w:rFonts w:ascii="Helvetica" w:hAnsi="Helvetica" w:cs="Helvetica"/>
          <w:color w:val="333333"/>
        </w:rPr>
        <w:t>HTTP Response Object</w:t>
      </w:r>
      <w:r>
        <w:rPr>
          <w:rFonts w:ascii="Helvetica" w:hAnsi="Helvetica" w:cs="Helvetica"/>
          <w:color w:val="333333"/>
        </w:rPr>
        <w:t>.</w:t>
      </w:r>
    </w:p>
    <w:p w14:paraId="02E9315F" w14:textId="77777777" w:rsidR="00C724B0" w:rsidRDefault="00C724B0" w:rsidP="00C724B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To make use of Observables, you use RxJS ( </w:t>
      </w:r>
      <w:r>
        <w:rPr>
          <w:rStyle w:val="HTMLCode"/>
          <w:color w:val="C7254E"/>
          <w:sz w:val="22"/>
          <w:szCs w:val="22"/>
          <w:shd w:val="clear" w:color="auto" w:fill="F9F2F4"/>
        </w:rPr>
        <w:t>R</w:t>
      </w:r>
      <w:r>
        <w:rPr>
          <w:rFonts w:ascii="Helvetica" w:hAnsi="Helvetica" w:cs="Helvetica"/>
          <w:color w:val="333333"/>
        </w:rPr>
        <w:t>eactive E</w:t>
      </w:r>
      <w:r>
        <w:rPr>
          <w:rStyle w:val="HTMLCode"/>
          <w:color w:val="C7254E"/>
          <w:sz w:val="22"/>
          <w:szCs w:val="22"/>
          <w:shd w:val="clear" w:color="auto" w:fill="F9F2F4"/>
        </w:rPr>
        <w:t>x</w:t>
      </w:r>
      <w:r>
        <w:rPr>
          <w:rFonts w:ascii="Helvetica" w:hAnsi="Helvetica" w:cs="Helvetica"/>
          <w:color w:val="333333"/>
        </w:rPr>
        <w:t>tensions for </w:t>
      </w:r>
      <w:r>
        <w:rPr>
          <w:rStyle w:val="HTMLCode"/>
          <w:color w:val="C7254E"/>
          <w:sz w:val="22"/>
          <w:szCs w:val="22"/>
          <w:shd w:val="clear" w:color="auto" w:fill="F9F2F4"/>
        </w:rPr>
        <w:t>J</w:t>
      </w:r>
      <w:r>
        <w:rPr>
          <w:rFonts w:ascii="Helvetica" w:hAnsi="Helvetica" w:cs="Helvetica"/>
          <w:color w:val="333333"/>
        </w:rPr>
        <w:t>ava</w:t>
      </w:r>
      <w:r>
        <w:rPr>
          <w:rStyle w:val="HTMLCode"/>
          <w:color w:val="C7254E"/>
          <w:sz w:val="22"/>
          <w:szCs w:val="22"/>
          <w:shd w:val="clear" w:color="auto" w:fill="F9F2F4"/>
        </w:rPr>
        <w:t>S</w:t>
      </w:r>
      <w:r>
        <w:rPr>
          <w:rFonts w:ascii="Helvetica" w:hAnsi="Helvetica" w:cs="Helvetica"/>
          <w:color w:val="333333"/>
        </w:rPr>
        <w:t>cript). RxJS is just an external Library to work with Observable</w:t>
      </w:r>
    </w:p>
    <w:p w14:paraId="31F3B5D9" w14:textId="77777777" w:rsidR="002821F4" w:rsidRDefault="002821F4" w:rsidP="002821F4">
      <w:pPr>
        <w:pStyle w:val="Heading5"/>
        <w:shd w:val="clear" w:color="auto" w:fill="FFFFFF"/>
        <w:spacing w:before="0" w:after="225" w:line="570" w:lineRule="atLeast"/>
        <w:rPr>
          <w:rFonts w:ascii="Helvetica" w:hAnsi="Helvetica" w:cs="Helvetica"/>
          <w:color w:val="333333"/>
          <w:spacing w:val="15"/>
          <w:sz w:val="42"/>
          <w:szCs w:val="42"/>
        </w:rPr>
      </w:pPr>
      <w:r>
        <w:rPr>
          <w:rFonts w:ascii="Helvetica" w:hAnsi="Helvetica" w:cs="Helvetica"/>
          <w:b/>
          <w:bCs/>
          <w:color w:val="333333"/>
          <w:spacing w:val="15"/>
          <w:sz w:val="42"/>
          <w:szCs w:val="42"/>
        </w:rPr>
        <w:t>Reading Parameterised Routing</w:t>
      </w:r>
    </w:p>
    <w:p w14:paraId="362C95D5" w14:textId="77777777" w:rsidR="00C724B0" w:rsidRPr="00C724B0" w:rsidRDefault="00C724B0" w:rsidP="00C724B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</w:p>
    <w:p w14:paraId="7935AAFD" w14:textId="77777777" w:rsidR="002821F4" w:rsidRPr="002821F4" w:rsidRDefault="002821F4" w:rsidP="002821F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821F4">
        <w:rPr>
          <w:rFonts w:ascii="Courier New" w:eastAsia="Times New Roman" w:hAnsi="Courier New" w:cs="Courier New"/>
          <w:color w:val="333333"/>
          <w:sz w:val="20"/>
          <w:szCs w:val="20"/>
        </w:rPr>
        <w:t>import {ActivatedRoute} from "@angular/router";</w:t>
      </w:r>
    </w:p>
    <w:p w14:paraId="1AED9317" w14:textId="77777777" w:rsidR="002821F4" w:rsidRPr="002821F4" w:rsidRDefault="002821F4" w:rsidP="002821F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2730917B" w14:textId="77777777" w:rsidR="002821F4" w:rsidRPr="002821F4" w:rsidRDefault="002821F4" w:rsidP="002821F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821F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constructor(private route: ActivatedRoute) {</w:t>
      </w:r>
    </w:p>
    <w:p w14:paraId="0D49D109" w14:textId="77777777" w:rsidR="002821F4" w:rsidRPr="002821F4" w:rsidRDefault="002821F4" w:rsidP="002821F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821F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let category = this.route.snapshot.paramMap.get('category');</w:t>
      </w:r>
    </w:p>
    <w:p w14:paraId="63E50655" w14:textId="77777777" w:rsidR="002821F4" w:rsidRPr="002821F4" w:rsidRDefault="002821F4" w:rsidP="002821F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821F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}</w:t>
      </w:r>
    </w:p>
    <w:p w14:paraId="40D61630" w14:textId="3EFBF027" w:rsidR="00C724B0" w:rsidRDefault="00C724B0" w:rsidP="00D4581A">
      <w:pPr>
        <w:rPr>
          <w:rFonts w:ascii="Arial" w:hAnsi="Arial" w:cs="Arial"/>
        </w:rPr>
      </w:pPr>
    </w:p>
    <w:p w14:paraId="6238CD53" w14:textId="3829DC18" w:rsidR="00E83ABA" w:rsidRDefault="00E83ABA" w:rsidP="00D4581A">
      <w:pPr>
        <w:rPr>
          <w:rFonts w:ascii="Arial" w:hAnsi="Arial" w:cs="Arial"/>
        </w:rPr>
      </w:pPr>
    </w:p>
    <w:p w14:paraId="6BC43DCE" w14:textId="77777777" w:rsidR="00E83ABA" w:rsidRDefault="00E83ABA" w:rsidP="00E83ABA">
      <w:pPr>
        <w:pStyle w:val="Heading5"/>
        <w:shd w:val="clear" w:color="auto" w:fill="FFFFFF"/>
        <w:spacing w:before="0" w:after="225" w:line="570" w:lineRule="atLeast"/>
        <w:rPr>
          <w:rFonts w:ascii="Helvetica" w:hAnsi="Helvetica" w:cs="Helvetica"/>
          <w:color w:val="333333"/>
          <w:spacing w:val="15"/>
          <w:sz w:val="42"/>
          <w:szCs w:val="42"/>
        </w:rPr>
      </w:pPr>
      <w:r>
        <w:rPr>
          <w:rFonts w:ascii="Helvetica" w:hAnsi="Helvetica" w:cs="Helvetica"/>
          <w:b/>
          <w:bCs/>
          <w:color w:val="333333"/>
          <w:spacing w:val="15"/>
          <w:sz w:val="42"/>
          <w:szCs w:val="42"/>
        </w:rPr>
        <w:t>MDF</w:t>
      </w:r>
    </w:p>
    <w:p w14:paraId="4664475A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>form= new FormGroup({</w:t>
      </w:r>
    </w:p>
    <w:p w14:paraId="10122522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name: new FormControl(),</w:t>
      </w:r>
    </w:p>
    <w:p w14:paraId="2327503C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.....</w:t>
      </w:r>
    </w:p>
    <w:p w14:paraId="363DE131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address: new FormGroup({</w:t>
      </w:r>
    </w:p>
    <w:p w14:paraId="7EF4F501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street: new FormControl(),</w:t>
      </w:r>
    </w:p>
    <w:p w14:paraId="16683043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city: new FormControl()</w:t>
      </w:r>
    </w:p>
    <w:p w14:paraId="3610286C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})</w:t>
      </w:r>
    </w:p>
    <w:p w14:paraId="24EB85E9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});</w:t>
      </w:r>
    </w:p>
    <w:p w14:paraId="3A3283DD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>&lt;form [formGroup]="form" (ngSubmit)="onSubmit()"&gt;</w:t>
      </w:r>
    </w:p>
    <w:p w14:paraId="3EF981CA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&lt;label&gt;Name:&lt;/label&gt;</w:t>
      </w:r>
    </w:p>
    <w:p w14:paraId="04F4E752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&lt;input type="text" formControl="name"&gt;</w:t>
      </w:r>
    </w:p>
    <w:p w14:paraId="425AEC76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......</w:t>
      </w:r>
    </w:p>
    <w:p w14:paraId="352E4322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......</w:t>
      </w:r>
    </w:p>
    <w:p w14:paraId="4AD24824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&lt;div formGroupName="address"&gt;</w:t>
      </w:r>
    </w:p>
    <w:p w14:paraId="0026704A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Street: &lt;input type="text" formControl="street"&gt;</w:t>
      </w:r>
    </w:p>
    <w:p w14:paraId="5DAE66E0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City:   &lt;input type="text" formControl="city"&gt;</w:t>
      </w:r>
    </w:p>
    <w:p w14:paraId="06AD8EB9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....</w:t>
      </w:r>
    </w:p>
    <w:p w14:paraId="4B490DEC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....</w:t>
      </w:r>
    </w:p>
    <w:p w14:paraId="4CA7F1D9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&lt;/div&gt;</w:t>
      </w:r>
    </w:p>
    <w:p w14:paraId="61F5E6E0" w14:textId="093FB4DA" w:rsid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>&lt;/form&gt;</w:t>
      </w:r>
    </w:p>
    <w:p w14:paraId="6C09D46D" w14:textId="50275381" w:rsid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0FBB6A16" w14:textId="23E188E3" w:rsid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1E4D3D77" w14:textId="143BBF45" w:rsid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53258704" w14:textId="61B99332" w:rsid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2750D0D6" w14:textId="62687C41" w:rsid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5D73B3A3" w14:textId="3ABF4EE1" w:rsid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5841DF56" w14:textId="7221B8A9" w:rsid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12B6241B" w14:textId="7093EB42" w:rsid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75B53FCE" w14:textId="455DB35A" w:rsid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36B664BA" w14:textId="0E431608" w:rsid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3EB0D7F2" w14:textId="21592ABE" w:rsid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74C98DF7" w14:textId="73583FDA" w:rsid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1B96899B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36DDD1FA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>export class AppComponent {</w:t>
      </w:r>
    </w:p>
    <w:p w14:paraId="76CD333E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form: FormGroup;</w:t>
      </w:r>
    </w:p>
    <w:p w14:paraId="3933C00B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constructor(fb: FormBuilder){</w:t>
      </w:r>
    </w:p>
    <w:p w14:paraId="115B3CD7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this.form = this._fb.group({</w:t>
      </w:r>
    </w:p>
    <w:p w14:paraId="7439CB96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name: ['', [</w:t>
      </w:r>
    </w:p>
    <w:p w14:paraId="68441E45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Validators.required,</w:t>
      </w:r>
    </w:p>
    <w:p w14:paraId="184A22BF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Validators.minLength(4),</w:t>
      </w:r>
    </w:p>
    <w:p w14:paraId="6F23BF84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Validators.maxLength(10)] ],</w:t>
      </w:r>
    </w:p>
    <w:p w14:paraId="49772BC1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.....</w:t>
      </w:r>
    </w:p>
    <w:p w14:paraId="7BD66E3D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address = this._fb.group({</w:t>
      </w:r>
    </w:p>
    <w:p w14:paraId="6C502646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street: [],</w:t>
      </w:r>
    </w:p>
    <w:p w14:paraId="59D93F0B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.....</w:t>
      </w:r>
    </w:p>
    <w:p w14:paraId="7E546D52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})</w:t>
      </w:r>
    </w:p>
    <w:p w14:paraId="07F2EB50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});</w:t>
      </w:r>
    </w:p>
    <w:p w14:paraId="0D3A0DBE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}</w:t>
      </w:r>
    </w:p>
    <w:p w14:paraId="072DF5EA" w14:textId="77777777" w:rsidR="00E83ABA" w:rsidRPr="00E83ABA" w:rsidRDefault="00E83ABA" w:rsidP="00E83AB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83ABA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14:paraId="6889D4A4" w14:textId="77777777" w:rsidR="00E83ABA" w:rsidRPr="00E83ABA" w:rsidRDefault="00E83ABA" w:rsidP="00E83AB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E83ABA">
        <w:rPr>
          <w:rFonts w:ascii="Helvetica" w:eastAsia="Times New Roman" w:hAnsi="Helvetica" w:cs="Helvetica"/>
          <w:color w:val="333333"/>
          <w:sz w:val="24"/>
          <w:szCs w:val="24"/>
        </w:rPr>
        <w:t>Use </w:t>
      </w:r>
      <w:r w:rsidRPr="00E83ABA">
        <w:rPr>
          <w:rFonts w:ascii="Courier New" w:eastAsia="Times New Roman" w:hAnsi="Courier New" w:cs="Courier New"/>
          <w:color w:val="C7254E"/>
          <w:shd w:val="clear" w:color="auto" w:fill="F9F2F4"/>
        </w:rPr>
        <w:t>_</w:t>
      </w:r>
      <w:r w:rsidRPr="00E83ABA">
        <w:rPr>
          <w:rFonts w:ascii="Helvetica" w:eastAsia="Times New Roman" w:hAnsi="Helvetica" w:cs="Helvetica"/>
          <w:color w:val="333333"/>
          <w:sz w:val="24"/>
          <w:szCs w:val="24"/>
        </w:rPr>
        <w:t>(underscore) before a private member and </w:t>
      </w:r>
      <w:r w:rsidRPr="00E83ABA">
        <w:rPr>
          <w:rFonts w:ascii="Courier New" w:eastAsia="Times New Roman" w:hAnsi="Courier New" w:cs="Courier New"/>
          <w:color w:val="C7254E"/>
          <w:shd w:val="clear" w:color="auto" w:fill="F9F2F4"/>
        </w:rPr>
        <w:t>$</w:t>
      </w:r>
      <w:r w:rsidRPr="00E83ABA">
        <w:rPr>
          <w:rFonts w:ascii="Helvetica" w:eastAsia="Times New Roman" w:hAnsi="Helvetica" w:cs="Helvetica"/>
          <w:color w:val="333333"/>
          <w:sz w:val="24"/>
          <w:szCs w:val="24"/>
        </w:rPr>
        <w:t> after an observable, improves readability. Example: </w:t>
      </w:r>
      <w:r w:rsidRPr="00E83ABA">
        <w:rPr>
          <w:rFonts w:ascii="Courier New" w:eastAsia="Times New Roman" w:hAnsi="Courier New" w:cs="Courier New"/>
          <w:color w:val="C7254E"/>
          <w:shd w:val="clear" w:color="auto" w:fill="F9F2F4"/>
        </w:rPr>
        <w:t>_courseService</w:t>
      </w:r>
      <w:r w:rsidRPr="00E83ABA">
        <w:rPr>
          <w:rFonts w:ascii="Helvetica" w:eastAsia="Times New Roman" w:hAnsi="Helvetica" w:cs="Helvetica"/>
          <w:color w:val="333333"/>
          <w:sz w:val="24"/>
          <w:szCs w:val="24"/>
        </w:rPr>
        <w:t> , </w:t>
      </w:r>
      <w:r w:rsidRPr="00E83ABA">
        <w:rPr>
          <w:rFonts w:ascii="Courier New" w:eastAsia="Times New Roman" w:hAnsi="Courier New" w:cs="Courier New"/>
          <w:color w:val="C7254E"/>
          <w:shd w:val="clear" w:color="auto" w:fill="F9F2F4"/>
        </w:rPr>
        <w:t>actionSubjects$</w:t>
      </w:r>
    </w:p>
    <w:p w14:paraId="38ED509F" w14:textId="20A75F22" w:rsidR="00E83ABA" w:rsidRDefault="00E83ABA" w:rsidP="00D4581A">
      <w:pPr>
        <w:rPr>
          <w:rFonts w:ascii="Arial" w:hAnsi="Arial" w:cs="Arial"/>
        </w:rPr>
      </w:pPr>
    </w:p>
    <w:p w14:paraId="4FF96827" w14:textId="2E1D80FA" w:rsidR="00CA4C37" w:rsidRDefault="00CA4C37" w:rsidP="00D4581A">
      <w:pPr>
        <w:rPr>
          <w:rFonts w:ascii="Arial" w:hAnsi="Arial" w:cs="Arial"/>
        </w:rPr>
      </w:pPr>
    </w:p>
    <w:p w14:paraId="3CE9C45F" w14:textId="03285B36" w:rsidR="00CA4C37" w:rsidRDefault="00CA4C37" w:rsidP="00D4581A">
      <w:pPr>
        <w:rPr>
          <w:rFonts w:ascii="Arial" w:hAnsi="Arial" w:cs="Arial"/>
        </w:rPr>
      </w:pPr>
      <w:r>
        <w:rPr>
          <w:rFonts w:ascii="Arial" w:hAnsi="Arial" w:cs="Arial"/>
        </w:rPr>
        <w:t>@ base href</w:t>
      </w:r>
    </w:p>
    <w:p w14:paraId="3E3FD958" w14:textId="3281DDB0" w:rsidR="00CA4C37" w:rsidRDefault="00CA4C37" w:rsidP="00D4581A">
      <w:pPr>
        <w:rPr>
          <w:rFonts w:ascii="Arial" w:hAnsi="Arial" w:cs="Arial"/>
        </w:rPr>
      </w:pPr>
    </w:p>
    <w:p w14:paraId="3B2275D1" w14:textId="22881611" w:rsidR="00CA4C37" w:rsidRPr="00D4581A" w:rsidRDefault="00CA4C37" w:rsidP="00D4581A">
      <w:pPr>
        <w:rPr>
          <w:rFonts w:ascii="Arial" w:hAnsi="Arial" w:cs="Arial"/>
        </w:rPr>
      </w:pPr>
      <w:r>
        <w:rPr>
          <w:rFonts w:ascii="Arial" w:hAnsi="Arial" w:cs="Arial"/>
        </w:rPr>
        <w:t>Base path tells angular how to compose navigation url</w:t>
      </w:r>
      <w:bookmarkStart w:id="0" w:name="_GoBack"/>
      <w:bookmarkEnd w:id="0"/>
    </w:p>
    <w:sectPr w:rsidR="00CA4C37" w:rsidRPr="00D45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41BD9"/>
    <w:multiLevelType w:val="multilevel"/>
    <w:tmpl w:val="F3767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AB77D4"/>
    <w:multiLevelType w:val="multilevel"/>
    <w:tmpl w:val="A5EE0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C85AE5"/>
    <w:multiLevelType w:val="multilevel"/>
    <w:tmpl w:val="81448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835F95"/>
    <w:multiLevelType w:val="multilevel"/>
    <w:tmpl w:val="65BEA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A12465"/>
    <w:multiLevelType w:val="multilevel"/>
    <w:tmpl w:val="E280F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2D5095"/>
    <w:multiLevelType w:val="hybridMultilevel"/>
    <w:tmpl w:val="274E2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E00378"/>
    <w:multiLevelType w:val="multilevel"/>
    <w:tmpl w:val="90EC3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EB"/>
    <w:rsid w:val="002821F4"/>
    <w:rsid w:val="00532531"/>
    <w:rsid w:val="006C55AD"/>
    <w:rsid w:val="00707B0D"/>
    <w:rsid w:val="00C724B0"/>
    <w:rsid w:val="00CA4C37"/>
    <w:rsid w:val="00D4581A"/>
    <w:rsid w:val="00D952EB"/>
    <w:rsid w:val="00E023E0"/>
    <w:rsid w:val="00E83ABA"/>
    <w:rsid w:val="00F074BD"/>
    <w:rsid w:val="00F36EA9"/>
    <w:rsid w:val="00F5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37A37"/>
  <w15:chartTrackingRefBased/>
  <w15:docId w15:val="{8487B577-4887-4EEC-8F6A-3E5BDDEE5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7B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4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6EA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5729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58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81A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07B0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707B0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724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724B0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4B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24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24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9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9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2414</TotalTime>
  <Pages>8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Adrita</dc:creator>
  <cp:keywords/>
  <dc:description/>
  <cp:lastModifiedBy>adritasharma1993@outlook.com</cp:lastModifiedBy>
  <cp:revision>6</cp:revision>
  <dcterms:created xsi:type="dcterms:W3CDTF">2019-04-25T15:18:00Z</dcterms:created>
  <dcterms:modified xsi:type="dcterms:W3CDTF">2019-06-23T18:38:00Z</dcterms:modified>
</cp:coreProperties>
</file>