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TRAZABILIDAD DE CASOS DE PRUEBAS – HISTORIA DE USUARIO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35.999999999999" w:type="dxa"/>
        <w:jc w:val="left"/>
        <w:tblLayout w:type="fixed"/>
        <w:tblLook w:val="0400"/>
      </w:tblPr>
      <w:tblGrid>
        <w:gridCol w:w="1133"/>
        <w:gridCol w:w="1133"/>
        <w:gridCol w:w="1134"/>
        <w:gridCol w:w="1134"/>
        <w:gridCol w:w="1134"/>
        <w:gridCol w:w="1134"/>
        <w:gridCol w:w="1134"/>
        <w:tblGridChange w:id="0">
          <w:tblGrid>
            <w:gridCol w:w="1133"/>
            <w:gridCol w:w="1133"/>
            <w:gridCol w:w="1134"/>
            <w:gridCol w:w="1134"/>
            <w:gridCol w:w="1134"/>
            <w:gridCol w:w="1134"/>
            <w:gridCol w:w="1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HU30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&lt;CP01&gt;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&lt;CP02&gt;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&lt;CP03&gt;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&lt;CP-4&gt;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&lt;CP05&gt;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&lt;CP06&gt;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&lt;CP07&gt;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&lt;CP08&gt;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&lt;CP09&gt;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&lt;CP-10&gt;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&lt;CP11&gt;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&lt;CP12&gt;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center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DEFINICIÓN DE LOS CASOS DE PRUEBAS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CP01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matrícula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con éxito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Historia Relacionada: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HU28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Criterio Relacionado: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CA01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debe estar autentificado.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estudiante tenga más de dos cursos para matricularse.</w:t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selecciona en el panel en “MATRICULATE”.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clic en el acordeón del curso para seleccionar su horario.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clic en “AGREGAR” para agregar un curso a la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matrícula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Finalmente da clic en el botón “PROCESAR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MATRÍCULA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8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esperado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una nueva página con un mensaje de “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matrícula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procesada con éxito”, además un calendario de la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matrícula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 un botón para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editar la matrícula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</w:rPr>
              <w:drawing>
                <wp:inline distB="114300" distT="114300" distL="114300" distR="114300">
                  <wp:extent cx="5705475" cy="33528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35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CP02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matrícula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 procesada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Historia Relacionada: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HU28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Criterio Relacionado: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CA02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debe estar autentificado.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estudiante tenga más de dos cursos para matricularse.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estudiante solo selecciona un curso a matricularse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6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selecciona en el panel en “MATRICULATE”.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clic en el acordeón del curso para seleccionar su horario.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clic en “AGREGAR” para agregar un curso a la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matrícula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 solo selecciona uno.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Finalmente da clic en “PROCESAR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MATRÍCULA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esperado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un modal que dice: “Seleccione al menos dos cursos para procesar la matricula”.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</w:rPr>
              <w:drawing>
                <wp:inline distB="114300" distT="114300" distL="114300" distR="114300">
                  <wp:extent cx="5705475" cy="309880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09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13.0" w:type="dxa"/>
        <w:tblLayout w:type="fixed"/>
        <w:tblLook w:val="0000"/>
      </w:tblPr>
      <w:tblGrid>
        <w:gridCol w:w="1680"/>
        <w:gridCol w:w="2295"/>
        <w:gridCol w:w="5070"/>
        <w:tblGridChange w:id="0">
          <w:tblGrid>
            <w:gridCol w:w="1680"/>
            <w:gridCol w:w="2295"/>
            <w:gridCol w:w="5070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CP03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Editar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matrícula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éxito 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Historia Relacionada: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HU29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Criterio Relacionado: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CA03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debe estar autentificado.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estudiante debe haber registrado su matrícula.</w:t>
            </w:r>
          </w:p>
        </w:tc>
      </w:tr>
      <w:tr>
        <w:trPr>
          <w:cantSplit w:val="0"/>
          <w:trHeight w:val="1476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selecciona en el panel en “MATRICULATE”.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da clic en el botón “EDITAR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MATRÍCULA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edita sus cursos de matrícula.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Finalmente da clic en “PROCESAR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MATRÍCULA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esperado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una nueva página con un mensaje de “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matrícula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procesada con éxito”, además un calendario de la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matrícula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 un botón para editar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matrícula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</w:rPr>
              <w:drawing>
                <wp:inline distB="114300" distT="114300" distL="114300" distR="114300">
                  <wp:extent cx="5705475" cy="3365500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36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CP04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Editar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matrícula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 procesada 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Historia Relacionada: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HU29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Criterio Relacionado: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CA04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debe estar autentificado.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estudiante debe haber registrado su matrícula.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matrícula expirada.</w:t>
            </w:r>
          </w:p>
        </w:tc>
      </w:tr>
      <w:tr>
        <w:trPr>
          <w:cantSplit w:val="0"/>
          <w:trHeight w:val="1476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selecciona en el panel en “MATRICULATE”.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da clic en el botón “EDITAR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MATRÍCULA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esperado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un mensaje diciendo: “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se puede editar la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matrícula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porque la fecha de matrícula ya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expiró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</w:rPr>
              <w:drawing>
                <wp:inline distB="114300" distT="114300" distL="114300" distR="114300">
                  <wp:extent cx="5705475" cy="33782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37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CP05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Quitar curso de matrícula éxito 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Historia Relacionada: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HU30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Criterio Relacionado: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CA05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debe estar autentificado.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estudiante debe haber agregado al menos un curso a la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matrícula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476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selecciona en el panel en “MATRICULATE”.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da clic en el botón “QUITAR” en el panel de cursos agregados.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da clic en el botón “SI” en el modal que dice ¿” Esta seguro de quitar este curso de su matrícula?”.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esperado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quita el curso del panel de “cursos agregados”.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</w:rPr>
              <w:drawing>
                <wp:inline distB="114300" distT="114300" distL="114300" distR="114300">
                  <wp:extent cx="5705475" cy="3098800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09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</w:rPr>
              <w:drawing>
                <wp:inline distB="114300" distT="114300" distL="114300" distR="114300">
                  <wp:extent cx="5705475" cy="3086100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CP06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Quitar curso de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matrícula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 procesada  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Historia Relacionada: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HU30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Criterio Relacionado: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CA06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debe estar autentificado.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estudiante debe haber agregado al menos un curso a la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matrícula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476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selecciona en el panel en “MATRICULATE”.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da clic en el botón “QUITAR” en el panel de cursos agregados.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da clic en el botón “NO” en el modal que dice ¿” Esta seguro de quitar este curso de su matrícula?”.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esperado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cierra el modal sin realizar ningún cambio en la matrícula.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</w:rPr>
              <w:drawing>
                <wp:inline distB="114300" distT="114300" distL="114300" distR="114300">
                  <wp:extent cx="5705475" cy="30226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02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CP07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Entregar tarea éxito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Historia Relacionada: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HU21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Criterio Relacionado: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CA07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debe estar autentificado.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estudiante tenga al menos una tarea pendiente.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6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estudiante da clic en el panel principal en cursos.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estudiante selecciona el curso. 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estudiante en el panel de arriba da clic en tareas.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estudiante da clic en el botón de ir a la tarea. 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estudiante sube su archivo de la tarea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estudiante le da clic en el botón de entregar tarea 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esperado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un mensaje de “tarea entregada con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éxito"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obtenido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</w:rPr>
              <w:drawing>
                <wp:inline distB="114300" distT="114300" distL="114300" distR="114300">
                  <wp:extent cx="5705475" cy="308610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CP08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 de tarea de archivo no aceptado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Historia Relacionada: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HU21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Criterio Relacionado: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CA08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debe estar autentificado.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estudiante tenga al menos una tarea pendiente.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6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estudiante da clic en el panel principal en cursos.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estudiante selecciona el curso. 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estudiante en el panel de arriba da clic en tareas.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estudiante da clic en el botón de ir a la tarea. 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estudiante sube su archivo de la tarea, pero en un formato no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válido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estudiante le da clic en el botón de entregar tarea 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esperado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el mensaje “El archivo no es válido. Por favor, revise el formato y el tamaño del archivo”.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</w:rPr>
              <w:drawing>
                <wp:inline distB="114300" distT="114300" distL="114300" distR="114300">
                  <wp:extent cx="5705475" cy="3035300"/>
                  <wp:effectExtent b="0" l="0" r="0" t="0"/>
                  <wp:docPr id="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03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CP09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Visualizar cursos éxito  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Historia Relacionada: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HU22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Criterio Relacionado: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CA09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debe estar autentificado.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estudiante debe estar matriculado.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6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selecciona en el panel principal de la izquierda en “CURSOS”.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puede filtrar el periodo actual o un periodo anterior, dando clic en el menú de “filtrar por”.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 el periodo a filtrar. 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esperado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la lista de cursos del periodo seleccionado.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</w:rPr>
              <w:drawing>
                <wp:inline distB="114300" distT="114300" distL="114300" distR="114300">
                  <wp:extent cx="5705475" cy="3619500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61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CP10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Visualizar cursos sin éxito  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Historia Relacionada: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HU22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Criterio Relacionado: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CA10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debe estar autentificado.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estudiante no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esté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matriculado.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6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selecciona en el panel principal de la izquierda en “CURSOS”.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puede filtrar el periodo actual o un periodo anterior, dando clic en el menú de “filtrar por”.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 el periodo a filtrar.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esperado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un mensaje “No tienes cursos disponibles, contáctate con soporte estudiantil”.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</w:rPr>
              <w:drawing>
                <wp:inline distB="114300" distT="114300" distL="114300" distR="114300">
                  <wp:extent cx="5705475" cy="3568700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56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CP11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 notas de estudiante éxito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Historia Relacionada: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HU15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Criterio Relacionado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: CA11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profesor debe estar autentificado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profesor ingresa usuario y contraseña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válidos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6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1" w:hanging="360"/>
              <w:jc w:val="center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profesor selecciona el curso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1" w:hanging="360"/>
              <w:jc w:val="center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profesor en el panel selecciona notas 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1" w:hanging="360"/>
              <w:jc w:val="center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Ingresa una nota entre 0 y 20 al alumno.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1" w:hanging="360"/>
              <w:jc w:val="center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 clic en “GUARDAR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CALIFICACIÓN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esperado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un mensaje “Nota registrada correctamente”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</w:rPr>
              <w:drawing>
                <wp:inline distB="114300" distT="114300" distL="114300" distR="114300">
                  <wp:extent cx="5705475" cy="2997200"/>
                  <wp:effectExtent b="0" l="0" r="0" t="0"/>
                  <wp:docPr id="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CP12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 notas de estudiante no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válida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Historia Relacionada: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HU15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Criterio Relacionado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: CA12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profesor debe estar autentificado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profesor ingresa usuario y contraseña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válidos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6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1" w:hanging="360"/>
              <w:jc w:val="center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profesor selecciona el curso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1" w:hanging="360"/>
              <w:jc w:val="center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profesor en el panel selecciona notas 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1" w:hanging="360"/>
              <w:jc w:val="center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Ingresa una nota diferente entre 0 y 20 al alumno.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1" w:hanging="360"/>
              <w:jc w:val="center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 clic en “GUARDAR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CALIFICACIÓN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esperado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un mensaje de “Registre una nota entre 0 y 20”.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</w:rPr>
              <w:drawing>
                <wp:inline distB="114300" distT="114300" distL="114300" distR="114300">
                  <wp:extent cx="5705475" cy="3035300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03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ourier New"/>
  <w:font w:name="Eras Md BT"/>
  <w:font w:name="NewsGotT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 "/>
      <w:lvlJc w:val="left"/>
      <w:pPr>
        <w:ind w:left="432" w:hanging="432"/>
      </w:pPr>
      <w:rPr/>
    </w:lvl>
    <w:lvl w:ilvl="1">
      <w:start w:val="1"/>
      <w:numFmt w:val="decimal"/>
      <w:lvlText w:val="%1.%2 "/>
      <w:lvlJc w:val="left"/>
      <w:pPr>
        <w:ind w:left="576" w:hanging="576"/>
      </w:pPr>
      <w:rPr/>
    </w:lvl>
    <w:lvl w:ilvl="2">
      <w:start w:val="1"/>
      <w:numFmt w:val="decimal"/>
      <w:lvlText w:val="%1.%2.%3 "/>
      <w:lvlJc w:val="left"/>
      <w:pPr>
        <w:ind w:left="720" w:hanging="720"/>
      </w:pPr>
      <w:rPr/>
    </w:lvl>
    <w:lvl w:ilvl="3">
      <w:start w:val="1"/>
      <w:numFmt w:val="decimal"/>
      <w:lvlText w:val="%1.%2.%3.%4 "/>
      <w:lvlJc w:val="left"/>
      <w:pPr>
        <w:ind w:left="864" w:hanging="864"/>
      </w:pPr>
      <w:rPr/>
    </w:lvl>
    <w:lvl w:ilvl="4">
      <w:start w:val="1"/>
      <w:numFmt w:val="decimal"/>
      <w:lvlText w:val="%1.%2.%3.%4.%5 "/>
      <w:lvlJc w:val="left"/>
      <w:pPr>
        <w:ind w:left="1008" w:hanging="1008"/>
      </w:pPr>
      <w:rPr/>
    </w:lvl>
    <w:lvl w:ilvl="5">
      <w:start w:val="1"/>
      <w:numFmt w:val="decimal"/>
      <w:lvlText w:val="%1.%2.%3.%4.%5.%6 "/>
      <w:lvlJc w:val="left"/>
      <w:pPr>
        <w:ind w:left="1152" w:hanging="1152"/>
      </w:pPr>
      <w:rPr/>
    </w:lvl>
    <w:lvl w:ilvl="6">
      <w:start w:val="1"/>
      <w:numFmt w:val="decimal"/>
      <w:lvlText w:val="%7"/>
      <w:lvlJc w:val="left"/>
      <w:pPr>
        <w:ind w:left="1296" w:hanging="1296"/>
      </w:pPr>
      <w:rPr/>
    </w:lvl>
    <w:lvl w:ilvl="7">
      <w:start w:val="1"/>
      <w:numFmt w:val="decimal"/>
      <w:lvlText w:val="%8"/>
      <w:lvlJc w:val="left"/>
      <w:pPr>
        <w:ind w:left="1440" w:hanging="1440"/>
      </w:pPr>
      <w:rPr/>
    </w:lvl>
    <w:lvl w:ilvl="8">
      <w:start w:val="1"/>
      <w:numFmt w:val="decimal"/>
      <w:lvlText w:val="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1" w:hanging="360"/>
      </w:pPr>
      <w:rPr/>
    </w:lvl>
    <w:lvl w:ilvl="1">
      <w:start w:val="1"/>
      <w:numFmt w:val="lowerLetter"/>
      <w:lvlText w:val="%2."/>
      <w:lvlJc w:val="left"/>
      <w:pPr>
        <w:ind w:left="1081" w:hanging="360"/>
      </w:pPr>
      <w:rPr/>
    </w:lvl>
    <w:lvl w:ilvl="2">
      <w:start w:val="1"/>
      <w:numFmt w:val="lowerRoman"/>
      <w:lvlText w:val="%3."/>
      <w:lvlJc w:val="right"/>
      <w:pPr>
        <w:ind w:left="1801" w:hanging="180"/>
      </w:pPr>
      <w:rPr/>
    </w:lvl>
    <w:lvl w:ilvl="3">
      <w:start w:val="1"/>
      <w:numFmt w:val="decimal"/>
      <w:lvlText w:val="%4."/>
      <w:lvlJc w:val="left"/>
      <w:pPr>
        <w:ind w:left="2521" w:hanging="360"/>
      </w:pPr>
      <w:rPr/>
    </w:lvl>
    <w:lvl w:ilvl="4">
      <w:start w:val="1"/>
      <w:numFmt w:val="lowerLetter"/>
      <w:lvlText w:val="%5."/>
      <w:lvlJc w:val="left"/>
      <w:pPr>
        <w:ind w:left="3241" w:hanging="360"/>
      </w:pPr>
      <w:rPr/>
    </w:lvl>
    <w:lvl w:ilvl="5">
      <w:start w:val="1"/>
      <w:numFmt w:val="lowerRoman"/>
      <w:lvlText w:val="%6."/>
      <w:lvlJc w:val="right"/>
      <w:pPr>
        <w:ind w:left="3961" w:hanging="180"/>
      </w:pPr>
      <w:rPr/>
    </w:lvl>
    <w:lvl w:ilvl="6">
      <w:start w:val="1"/>
      <w:numFmt w:val="decimal"/>
      <w:lvlText w:val="%7."/>
      <w:lvlJc w:val="left"/>
      <w:pPr>
        <w:ind w:left="4681" w:hanging="360"/>
      </w:pPr>
      <w:rPr/>
    </w:lvl>
    <w:lvl w:ilvl="7">
      <w:start w:val="1"/>
      <w:numFmt w:val="lowerLetter"/>
      <w:lvlText w:val="%8."/>
      <w:lvlJc w:val="left"/>
      <w:pPr>
        <w:ind w:left="5401" w:hanging="360"/>
      </w:pPr>
      <w:rPr/>
    </w:lvl>
    <w:lvl w:ilvl="8">
      <w:start w:val="1"/>
      <w:numFmt w:val="lowerRoman"/>
      <w:lvlText w:val="%9."/>
      <w:lvlJc w:val="right"/>
      <w:pPr>
        <w:ind w:left="6121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1" w:hanging="360"/>
      </w:pPr>
      <w:rPr/>
    </w:lvl>
    <w:lvl w:ilvl="1">
      <w:start w:val="1"/>
      <w:numFmt w:val="lowerLetter"/>
      <w:lvlText w:val="%2."/>
      <w:lvlJc w:val="left"/>
      <w:pPr>
        <w:ind w:left="1081" w:hanging="360"/>
      </w:pPr>
      <w:rPr/>
    </w:lvl>
    <w:lvl w:ilvl="2">
      <w:start w:val="1"/>
      <w:numFmt w:val="lowerRoman"/>
      <w:lvlText w:val="%3."/>
      <w:lvlJc w:val="right"/>
      <w:pPr>
        <w:ind w:left="1801" w:hanging="180"/>
      </w:pPr>
      <w:rPr/>
    </w:lvl>
    <w:lvl w:ilvl="3">
      <w:start w:val="1"/>
      <w:numFmt w:val="decimal"/>
      <w:lvlText w:val="%4."/>
      <w:lvlJc w:val="left"/>
      <w:pPr>
        <w:ind w:left="2521" w:hanging="360"/>
      </w:pPr>
      <w:rPr/>
    </w:lvl>
    <w:lvl w:ilvl="4">
      <w:start w:val="1"/>
      <w:numFmt w:val="lowerLetter"/>
      <w:lvlText w:val="%5."/>
      <w:lvlJc w:val="left"/>
      <w:pPr>
        <w:ind w:left="3241" w:hanging="360"/>
      </w:pPr>
      <w:rPr/>
    </w:lvl>
    <w:lvl w:ilvl="5">
      <w:start w:val="1"/>
      <w:numFmt w:val="lowerRoman"/>
      <w:lvlText w:val="%6."/>
      <w:lvlJc w:val="right"/>
      <w:pPr>
        <w:ind w:left="3961" w:hanging="180"/>
      </w:pPr>
      <w:rPr/>
    </w:lvl>
    <w:lvl w:ilvl="6">
      <w:start w:val="1"/>
      <w:numFmt w:val="decimal"/>
      <w:lvlText w:val="%7."/>
      <w:lvlJc w:val="left"/>
      <w:pPr>
        <w:ind w:left="4681" w:hanging="360"/>
      </w:pPr>
      <w:rPr/>
    </w:lvl>
    <w:lvl w:ilvl="7">
      <w:start w:val="1"/>
      <w:numFmt w:val="lowerLetter"/>
      <w:lvlText w:val="%8."/>
      <w:lvlJc w:val="left"/>
      <w:pPr>
        <w:ind w:left="5401" w:hanging="360"/>
      </w:pPr>
      <w:rPr/>
    </w:lvl>
    <w:lvl w:ilvl="8">
      <w:start w:val="1"/>
      <w:numFmt w:val="lowerRoman"/>
      <w:lvlText w:val="%9."/>
      <w:lvlJc w:val="right"/>
      <w:pPr>
        <w:ind w:left="6121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" w:hanging="360"/>
      </w:pPr>
      <w:rPr/>
    </w:lvl>
    <w:lvl w:ilvl="1">
      <w:start w:val="1"/>
      <w:numFmt w:val="lowerLetter"/>
      <w:lvlText w:val="%2."/>
      <w:lvlJc w:val="left"/>
      <w:pPr>
        <w:ind w:left="1082" w:hanging="360"/>
      </w:pPr>
      <w:rPr/>
    </w:lvl>
    <w:lvl w:ilvl="2">
      <w:start w:val="1"/>
      <w:numFmt w:val="lowerRoman"/>
      <w:lvlText w:val="%3."/>
      <w:lvlJc w:val="right"/>
      <w:pPr>
        <w:ind w:left="1802" w:hanging="180"/>
      </w:pPr>
      <w:rPr/>
    </w:lvl>
    <w:lvl w:ilvl="3">
      <w:start w:val="1"/>
      <w:numFmt w:val="decimal"/>
      <w:lvlText w:val="%4."/>
      <w:lvlJc w:val="left"/>
      <w:pPr>
        <w:ind w:left="2522" w:hanging="360"/>
      </w:pPr>
      <w:rPr/>
    </w:lvl>
    <w:lvl w:ilvl="4">
      <w:start w:val="1"/>
      <w:numFmt w:val="lowerLetter"/>
      <w:lvlText w:val="%5."/>
      <w:lvlJc w:val="left"/>
      <w:pPr>
        <w:ind w:left="3242" w:hanging="360"/>
      </w:pPr>
      <w:rPr/>
    </w:lvl>
    <w:lvl w:ilvl="5">
      <w:start w:val="1"/>
      <w:numFmt w:val="lowerRoman"/>
      <w:lvlText w:val="%6."/>
      <w:lvlJc w:val="right"/>
      <w:pPr>
        <w:ind w:left="3962" w:hanging="180"/>
      </w:pPr>
      <w:rPr/>
    </w:lvl>
    <w:lvl w:ilvl="6">
      <w:start w:val="1"/>
      <w:numFmt w:val="decimal"/>
      <w:lvlText w:val="%7."/>
      <w:lvlJc w:val="left"/>
      <w:pPr>
        <w:ind w:left="4682" w:hanging="360"/>
      </w:pPr>
      <w:rPr/>
    </w:lvl>
    <w:lvl w:ilvl="7">
      <w:start w:val="1"/>
      <w:numFmt w:val="lowerLetter"/>
      <w:lvlText w:val="%8."/>
      <w:lvlJc w:val="left"/>
      <w:pPr>
        <w:ind w:left="5402" w:hanging="360"/>
      </w:pPr>
      <w:rPr/>
    </w:lvl>
    <w:lvl w:ilvl="8">
      <w:start w:val="1"/>
      <w:numFmt w:val="lowerRoman"/>
      <w:lvlText w:val="%9."/>
      <w:lvlJc w:val="right"/>
      <w:pPr>
        <w:ind w:left="6122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" w:hanging="360"/>
      </w:pPr>
      <w:rPr/>
    </w:lvl>
    <w:lvl w:ilvl="1">
      <w:start w:val="1"/>
      <w:numFmt w:val="lowerLetter"/>
      <w:lvlText w:val="%2."/>
      <w:lvlJc w:val="left"/>
      <w:pPr>
        <w:ind w:left="1083" w:hanging="360"/>
      </w:pPr>
      <w:rPr/>
    </w:lvl>
    <w:lvl w:ilvl="2">
      <w:start w:val="1"/>
      <w:numFmt w:val="lowerRoman"/>
      <w:lvlText w:val="%3."/>
      <w:lvlJc w:val="right"/>
      <w:pPr>
        <w:ind w:left="1803" w:hanging="180"/>
      </w:pPr>
      <w:rPr/>
    </w:lvl>
    <w:lvl w:ilvl="3">
      <w:start w:val="1"/>
      <w:numFmt w:val="decimal"/>
      <w:lvlText w:val="%4."/>
      <w:lvlJc w:val="left"/>
      <w:pPr>
        <w:ind w:left="2523" w:hanging="360"/>
      </w:pPr>
      <w:rPr/>
    </w:lvl>
    <w:lvl w:ilvl="4">
      <w:start w:val="1"/>
      <w:numFmt w:val="lowerLetter"/>
      <w:lvlText w:val="%5."/>
      <w:lvlJc w:val="left"/>
      <w:pPr>
        <w:ind w:left="3243" w:hanging="360"/>
      </w:pPr>
      <w:rPr/>
    </w:lvl>
    <w:lvl w:ilvl="5">
      <w:start w:val="1"/>
      <w:numFmt w:val="lowerRoman"/>
      <w:lvlText w:val="%6."/>
      <w:lvlJc w:val="right"/>
      <w:pPr>
        <w:ind w:left="3963" w:hanging="180"/>
      </w:pPr>
      <w:rPr/>
    </w:lvl>
    <w:lvl w:ilvl="6">
      <w:start w:val="1"/>
      <w:numFmt w:val="decimal"/>
      <w:lvlText w:val="%7."/>
      <w:lvlJc w:val="left"/>
      <w:pPr>
        <w:ind w:left="4683" w:hanging="360"/>
      </w:pPr>
      <w:rPr/>
    </w:lvl>
    <w:lvl w:ilvl="7">
      <w:start w:val="1"/>
      <w:numFmt w:val="lowerLetter"/>
      <w:lvlText w:val="%8."/>
      <w:lvlJc w:val="left"/>
      <w:pPr>
        <w:ind w:left="5403" w:hanging="360"/>
      </w:pPr>
      <w:rPr/>
    </w:lvl>
    <w:lvl w:ilvl="8">
      <w:start w:val="1"/>
      <w:numFmt w:val="lowerRoman"/>
      <w:lvlText w:val="%9."/>
      <w:lvlJc w:val="right"/>
      <w:pPr>
        <w:ind w:left="6123" w:hanging="180"/>
      </w:pPr>
      <w:rPr/>
    </w:lvl>
  </w:abstractNum>
  <w:abstractNum w:abstractNumId="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after="120" w:before="240" w:lineRule="auto"/>
      <w:ind w:left="432" w:hanging="432"/>
    </w:pPr>
    <w:rPr>
      <w:rFonts w:ascii="Eras Md BT" w:cs="Eras Md BT" w:eastAsia="Eras Md BT" w:hAnsi="Eras Md BT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Eras Md BT" w:cs="Eras Md BT" w:eastAsia="Eras Md BT" w:hAnsi="Eras Md BT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Eras Md BT" w:cs="Eras Md BT" w:eastAsia="Eras Md BT" w:hAnsi="Eras Md BT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  <w:ind w:left="864" w:hanging="864"/>
    </w:pPr>
    <w:rPr>
      <w:rFonts w:ascii="Eras Md BT" w:cs="Eras Md BT" w:eastAsia="Eras Md BT" w:hAnsi="Eras Md BT"/>
      <w:b w:val="1"/>
      <w:i w:val="1"/>
    </w:rPr>
  </w:style>
  <w:style w:type="paragraph" w:styleId="Heading5">
    <w:name w:val="heading 5"/>
    <w:basedOn w:val="Normal"/>
    <w:next w:val="Normal"/>
    <w:pPr>
      <w:keepNext w:val="1"/>
      <w:spacing w:after="120" w:before="240" w:lineRule="auto"/>
      <w:ind w:left="1008" w:hanging="1008"/>
    </w:pPr>
    <w:rPr>
      <w:rFonts w:ascii="NewsGotT" w:cs="NewsGotT" w:eastAsia="NewsGotT" w:hAnsi="NewsGotT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536A1"/>
    <w:pPr>
      <w:widowControl w:val="0"/>
      <w:suppressAutoHyphens w:val="1"/>
      <w:autoSpaceDN w:val="0"/>
      <w:spacing w:after="0" w:line="240" w:lineRule="auto"/>
      <w:textAlignment w:val="baseline"/>
    </w:pPr>
    <w:rPr>
      <w:rFonts w:ascii="Times New Roman" w:cs="Tahoma" w:eastAsia="Arial Unicode MS" w:hAnsi="Times New Roman"/>
      <w:kern w:val="3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960001"/>
    <w:pPr>
      <w:keepNext w:val="1"/>
      <w:pageBreakBefore w:val="1"/>
      <w:numPr>
        <w:numId w:val="1"/>
      </w:numPr>
      <w:spacing w:after="120" w:before="240"/>
      <w:outlineLvl w:val="0"/>
    </w:pPr>
    <w:rPr>
      <w:rFonts w:ascii="Eras Md BT" w:eastAsia="MS Mincho" w:hAnsi="Eras Md BT"/>
      <w:b w:val="1"/>
      <w:bCs w:val="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960001"/>
    <w:pPr>
      <w:keepNext w:val="1"/>
      <w:numPr>
        <w:ilvl w:val="1"/>
        <w:numId w:val="1"/>
      </w:numPr>
      <w:spacing w:after="120" w:before="240"/>
      <w:outlineLvl w:val="1"/>
    </w:pPr>
    <w:rPr>
      <w:rFonts w:ascii="Eras Md BT" w:eastAsia="MS Mincho" w:hAnsi="Eras Md BT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960001"/>
    <w:pPr>
      <w:keepNext w:val="1"/>
      <w:numPr>
        <w:ilvl w:val="2"/>
        <w:numId w:val="1"/>
      </w:numPr>
      <w:spacing w:after="120" w:before="240"/>
      <w:outlineLvl w:val="2"/>
    </w:pPr>
    <w:rPr>
      <w:rFonts w:ascii="Eras Md BT" w:eastAsia="MS Mincho" w:hAnsi="Eras Md BT"/>
      <w:b w:val="1"/>
      <w:bCs w:val="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960001"/>
    <w:pPr>
      <w:keepNext w:val="1"/>
      <w:numPr>
        <w:ilvl w:val="3"/>
        <w:numId w:val="1"/>
      </w:numPr>
      <w:spacing w:after="120" w:before="240"/>
      <w:outlineLvl w:val="3"/>
    </w:pPr>
    <w:rPr>
      <w:rFonts w:ascii="Eras Md BT" w:eastAsia="MS Mincho" w:hAnsi="Eras Md BT"/>
      <w:b w:val="1"/>
      <w:bCs w:val="1"/>
      <w:i w:val="1"/>
      <w:iCs w:val="1"/>
      <w:szCs w:val="28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960001"/>
    <w:pPr>
      <w:keepNext w:val="1"/>
      <w:numPr>
        <w:ilvl w:val="4"/>
        <w:numId w:val="1"/>
      </w:numPr>
      <w:spacing w:after="120" w:before="240"/>
      <w:outlineLvl w:val="4"/>
    </w:pPr>
    <w:rPr>
      <w:rFonts w:ascii="NewsGotT" w:eastAsia="MS Mincho" w:hAnsi="NewsGotT"/>
      <w:b w:val="1"/>
      <w:bCs w:val="1"/>
      <w:i w:val="1"/>
      <w:sz w:val="26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ableContents" w:customStyle="1">
    <w:name w:val="Table Contents"/>
    <w:basedOn w:val="Normal"/>
    <w:rsid w:val="00C536A1"/>
    <w:pPr>
      <w:suppressLineNumbers w:val="1"/>
      <w:jc w:val="both"/>
    </w:pPr>
    <w:rPr>
      <w:rFonts w:ascii="NewsGotT" w:hAnsi="NewsGotT"/>
      <w:sz w:val="20"/>
    </w:rPr>
  </w:style>
  <w:style w:type="paragraph" w:styleId="TableHeading" w:customStyle="1">
    <w:name w:val="Table Heading"/>
    <w:basedOn w:val="TableContents"/>
    <w:rsid w:val="00C536A1"/>
    <w:pPr>
      <w:jc w:val="center"/>
    </w:pPr>
    <w:rPr>
      <w:b w:val="1"/>
      <w:bCs w:val="1"/>
    </w:rPr>
  </w:style>
  <w:style w:type="character" w:styleId="Ttulo1Car" w:customStyle="1">
    <w:name w:val="Título 1 Car"/>
    <w:basedOn w:val="Fuentedeprrafopredeter"/>
    <w:link w:val="Ttulo1"/>
    <w:uiPriority w:val="9"/>
    <w:rsid w:val="00960001"/>
    <w:rPr>
      <w:rFonts w:ascii="Eras Md BT" w:cs="Tahoma" w:eastAsia="MS Mincho" w:hAnsi="Eras Md BT"/>
      <w:b w:val="1"/>
      <w:bCs w:val="1"/>
      <w:kern w:val="3"/>
      <w:sz w:val="28"/>
      <w:szCs w:val="28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960001"/>
    <w:rPr>
      <w:rFonts w:ascii="Eras Md BT" w:cs="Tahoma" w:eastAsia="MS Mincho" w:hAnsi="Eras Md BT"/>
      <w:b w:val="1"/>
      <w:bCs w:val="1"/>
      <w:i w:val="1"/>
      <w:iCs w:val="1"/>
      <w:kern w:val="3"/>
      <w:sz w:val="28"/>
      <w:szCs w:val="28"/>
      <w:lang w:val="es-ES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60001"/>
    <w:rPr>
      <w:rFonts w:ascii="Eras Md BT" w:cs="Tahoma" w:eastAsia="MS Mincho" w:hAnsi="Eras Md BT"/>
      <w:b w:val="1"/>
      <w:bCs w:val="1"/>
      <w:kern w:val="3"/>
      <w:sz w:val="28"/>
      <w:szCs w:val="28"/>
      <w:lang w:val="es-ES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960001"/>
    <w:rPr>
      <w:rFonts w:ascii="Eras Md BT" w:cs="Tahoma" w:eastAsia="MS Mincho" w:hAnsi="Eras Md BT"/>
      <w:b w:val="1"/>
      <w:bCs w:val="1"/>
      <w:i w:val="1"/>
      <w:iCs w:val="1"/>
      <w:kern w:val="3"/>
      <w:sz w:val="24"/>
      <w:szCs w:val="28"/>
      <w:lang w:val="es-ES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960001"/>
    <w:rPr>
      <w:rFonts w:ascii="NewsGotT" w:cs="Tahoma" w:eastAsia="MS Mincho" w:hAnsi="NewsGotT"/>
      <w:b w:val="1"/>
      <w:bCs w:val="1"/>
      <w:i w:val="1"/>
      <w:kern w:val="3"/>
      <w:sz w:val="26"/>
      <w:szCs w:val="28"/>
      <w:lang w:val="es-ES"/>
    </w:rPr>
  </w:style>
  <w:style w:type="numbering" w:styleId="Outline" w:customStyle="1">
    <w:name w:val="Outline"/>
    <w:basedOn w:val="Sinlista"/>
    <w:rsid w:val="00960001"/>
    <w:pPr>
      <w:numPr>
        <w:numId w:val="1"/>
      </w:numPr>
    </w:pPr>
  </w:style>
  <w:style w:type="paragraph" w:styleId="Standard" w:customStyle="1">
    <w:name w:val="Standard"/>
    <w:rsid w:val="00960001"/>
    <w:pPr>
      <w:widowControl w:val="0"/>
      <w:suppressAutoHyphens w:val="1"/>
      <w:autoSpaceDN w:val="0"/>
      <w:spacing w:after="0" w:line="240" w:lineRule="auto"/>
      <w:textAlignment w:val="baseline"/>
    </w:pPr>
    <w:rPr>
      <w:rFonts w:ascii="NewsGotT" w:cs="Tahoma" w:eastAsia="Arial Unicode MS" w:hAnsi="NewsGotT"/>
      <w:kern w:val="3"/>
      <w:sz w:val="20"/>
      <w:szCs w:val="24"/>
      <w:lang w:val="es-ES"/>
    </w:rPr>
  </w:style>
  <w:style w:type="table" w:styleId="Tablaconcuadrcula">
    <w:name w:val="Table Grid"/>
    <w:basedOn w:val="Tablanormal"/>
    <w:uiPriority w:val="39"/>
    <w:rsid w:val="004675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46753A"/>
    <w:pPr>
      <w:widowControl w:val="1"/>
      <w:suppressAutoHyphens w:val="0"/>
      <w:autoSpaceDN w:val="1"/>
      <w:spacing w:after="160" w:line="259" w:lineRule="auto"/>
      <w:ind w:left="720"/>
      <w:contextualSpacing w:val="1"/>
      <w:textAlignment w:val="auto"/>
    </w:pPr>
    <w:rPr>
      <w:rFonts w:asciiTheme="minorHAnsi" w:cstheme="minorBidi" w:eastAsiaTheme="minorHAnsi" w:hAnsiTheme="minorHAnsi"/>
      <w:kern w:val="0"/>
      <w:sz w:val="22"/>
      <w:szCs w:val="22"/>
      <w:lang w:val="es-P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BUrhxfcRpsdH2qXBuHSckOvnuw==">CgMxLjA4AHIhMW1ESjM4UHFydi1sNWZGSjZOOHluRlBsbVh5TUc2eF9Y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2024-11-17T20:40:00Z</dcterms:created>
  <dc:creator>Roosevelt Vladimir López Uribe</dc:creator>
</cp:coreProperties>
</file>