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MAPAS WEB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  <w:br w:type="textWrapping"/>
        <w:t xml:space="preserve">EQUIPO 3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1809750</wp:posOffset>
            </wp:positionV>
            <wp:extent cx="6472238" cy="417167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171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Manuel Padilla</w:t>
        <w:br w:type="textWrapping"/>
        <w:t xml:space="preserve">Vero Lull </w:t>
        <w:br w:type="textWrapping"/>
        <w:t xml:space="preserve">Adrià Navarro</w:t>
      </w:r>
    </w:p>
    <w:p w:rsidR="00000000" w:rsidDel="00000000" w:rsidP="00000000" w:rsidRDefault="00000000" w:rsidRPr="00000000" w14:paraId="00000003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Carles Molina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ozy0l72s6h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app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fqosravkz1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rbfry44rzn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backoffice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psl2yxdmzz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j7gj2geuvy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corporativa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ofhvgoqzzw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40" w:line="240" w:lineRule="auto"/>
        <w:rPr>
          <w:b w:val="1"/>
          <w:sz w:val="36"/>
          <w:szCs w:val="36"/>
        </w:rPr>
      </w:pPr>
      <w:bookmarkStart w:colFirst="0" w:colLast="0" w:name="_9ozy0l72s6hz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Web app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tfqosravkz1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: iniciar sesión dependiendo si eres administrador, encargado u operario.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Home: </w:t>
        <w:tab/>
        <w:t xml:space="preserve">mostrar con claridad las distintas páginas.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Manipulación: </w:t>
        <w:tab/>
        <w:t xml:space="preserve">manipular todos los productos del almacén.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Recepción: controlar los productos que llegan al almacén.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Envío: </w:t>
        <w:tab/>
        <w:t xml:space="preserve">seleccionar y enviar los productos.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Nueva </w:t>
        <w:tab/>
        <w:t xml:space="preserve">alta: dar de alta a nuevos trabajadores.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Incidencia: abrir incidencias cuando hay problemas con los productos.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240" w:line="240" w:lineRule="auto"/>
        <w:rPr>
          <w:b w:val="1"/>
          <w:sz w:val="36"/>
          <w:szCs w:val="36"/>
        </w:rPr>
      </w:pPr>
      <w:bookmarkStart w:colFirst="0" w:colLast="0" w:name="_qrbfry44rznv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Web backoffice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lpsl2yxdmzzw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Login: iniciar sesión para poder entrar.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principal: muestra las opciones de modificar la página.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productos: elegir qué producto modificar.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reseñas: elegir entre las distintas reseñas que hay.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precio: modificar los precios de los productos.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reseña: aceptar o eliminar las distintas reseñas.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240" w:line="240" w:lineRule="auto"/>
        <w:rPr>
          <w:b w:val="1"/>
        </w:rPr>
      </w:pPr>
      <w:bookmarkStart w:colFirst="0" w:colLast="0" w:name="_lj7gj2geuvyt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Web corporativa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38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gofhvgoqzzwi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 principal: dar buena imagen de nosotros e incitar a entrar a las otras páginas.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Contacto: darnos a conocer.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Productos: mostrar nuestros productos en venta.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Reseñas: que el cliente pueda opinar libremente de nuestro producto.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Precios y planes: mostrar las distintas opciones que ofrecemos.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