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48"/>
        <w:gridCol w:w="6472"/>
      </w:tblGrid>
      <w:tr>
        <w:tblPrEx>
          <w:shd w:val="clear" w:color="auto" w:fill="cdd4e9"/>
        </w:tblPrEx>
        <w:trPr>
          <w:trHeight w:val="871" w:hRule="atLeast"/>
        </w:trPr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spacing w:before="200" w:after="0" w:line="216" w:lineRule="auto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 No: 9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Date: 17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vertAlign w:val="superscript"/>
                <w:rtl w:val="0"/>
                <w:lang w:val="en-US"/>
              </w:rPr>
              <w:t>th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October 2024</w:t>
            </w:r>
          </w:p>
        </w:tc>
        <w:tc>
          <w:tcPr>
            <w:tcW w:type="dxa" w:w="6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1f1f1f"/>
                <w:sz w:val="24"/>
                <w:szCs w:val="24"/>
                <w:u w:color="1f1f1f"/>
                <w:shd w:val="nil" w:color="auto" w:fill="auto"/>
                <w:rtl w:val="0"/>
                <w:lang w:val="en-US"/>
                <w14:textFill>
                  <w14:solidFill>
                    <w14:srgbClr w14:val="1F1F1F"/>
                  </w14:solidFill>
                </w14:textFill>
              </w:rPr>
              <w:t>Recurrent Neural Networks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Objective: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The objective of this lab is to understand and implement a Recurrent Neural Network (RNN) using Python and a suitable deep learning library (e.g., TensorFlow or PyTorch). The focus is on sequence modelling tasks such as time series prediction or text processing.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Description: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This lab involves the step-by-step implementation of an RNN. Key processes include data preprocessing, model building, training, and evaluation. The code explanations will cover these steps in detail.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Building the parts of the algorithm: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Importing Libraries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Import necessary libraries for data manipulation (numpy, pandas), plotting (matplotlib), and deep learning (keras)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Loading and Preprocessing Data</w:t>
      </w:r>
    </w:p>
    <w:p>
      <w:pPr>
        <w:pStyle w:val="List Paragraph"/>
        <w:numPr>
          <w:ilvl w:val="1"/>
          <w:numId w:val="7"/>
        </w:numPr>
        <w:bidi w:val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Purpose: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Load data from a CSV file, select the relevant column, and scale the data to a range of 0 to 1 using Min-Max Scaling. This is crucial for efficient model training.</w:t>
      </w:r>
    </w:p>
    <w:p>
      <w:pPr>
        <w:pStyle w:val="List Paragraph"/>
        <w:numPr>
          <w:ilvl w:val="1"/>
          <w:numId w:val="7"/>
        </w:numPr>
        <w:bidi w:val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Expected Output: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The data will be transformed into scaled values, usually between 0 and 1.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Creating Training and Testing Datasets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Purpose: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Split the scaled data into training (80%) and testing (20%) datasets to evaluate the model's performance.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Expected Output: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Two datasets: train for model training and test for evaluation.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Converting Data to RNN-Compatible Format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Purpose: </w:t>
      </w:r>
      <w:r>
        <w:rPr>
          <w:rFonts w:ascii="Times New Roman" w:hAnsi="Times New Roman"/>
          <w:sz w:val="24"/>
          <w:szCs w:val="24"/>
          <w:rtl w:val="0"/>
          <w:lang w:val="en-US"/>
        </w:rPr>
        <w:t>Transform the data into sequences of a specified time step to make it compatible with RNN input requirements.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Expected Output: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X_train, y_train, X_test, and y_test arrays containing input features and targets for training and testing.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Reshaping Input for RNN</w:t>
      </w:r>
    </w:p>
    <w:p>
      <w:pPr>
        <w:pStyle w:val="List Paragraph"/>
        <w:numPr>
          <w:ilvl w:val="0"/>
          <w:numId w:val="15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Purpose: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Reshape the input data into a three-dimensional format expected by RNNs: [samples, time steps, features].</w:t>
      </w:r>
    </w:p>
    <w:p>
      <w:pPr>
        <w:pStyle w:val="List Paragraph"/>
        <w:numPr>
          <w:ilvl w:val="0"/>
          <w:numId w:val="15"/>
        </w:numPr>
        <w:bidi w:val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Expected Output: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Reshaped data suitable for feeding into an RNN.</w:t>
      </w:r>
    </w:p>
    <w:p>
      <w:pPr>
        <w:pStyle w:val="Body"/>
        <w:numPr>
          <w:ilvl w:val="0"/>
          <w:numId w:val="16"/>
        </w:numPr>
        <w:bidi w:val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Building the RNN Model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Purpose: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Define an RNN model using a Sequential architecture with one Simple RNN layer of 50 units and a dense layer for output.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Expected Output: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Compiled RNN model ready for training.</w:t>
      </w:r>
    </w:p>
    <w:p>
      <w:pPr>
        <w:pStyle w:val="Body"/>
        <w:numPr>
          <w:ilvl w:val="0"/>
          <w:numId w:val="19"/>
        </w:numPr>
        <w:bidi w:val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Training the Model</w:t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Purpose: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Train the RNN model on the training data over 50 epochs with a batch size of 32, using validation data to monitor performance.</w:t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Expected Output: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Training process with loss values per epoch, showing improvement over time.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8.    Model Evaluation and Predictions</w:t>
      </w:r>
    </w:p>
    <w:p>
      <w:pPr>
        <w:pStyle w:val="List Paragraph"/>
        <w:numPr>
          <w:ilvl w:val="0"/>
          <w:numId w:val="23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Purpose: </w:t>
      </w:r>
      <w:r>
        <w:rPr>
          <w:rFonts w:ascii="Times New Roman" w:hAnsi="Times New Roman"/>
          <w:sz w:val="24"/>
          <w:szCs w:val="24"/>
          <w:rtl w:val="0"/>
          <w:lang w:val="en-US"/>
        </w:rPr>
        <w:t>Generate predictions on both training and testing data. Predictions are then inverse scaled back to their original range for evaluation.</w:t>
      </w:r>
    </w:p>
    <w:p>
      <w:pPr>
        <w:pStyle w:val="List Paragraph"/>
        <w:numPr>
          <w:ilvl w:val="0"/>
          <w:numId w:val="23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Expected Output: </w:t>
      </w:r>
      <w:r>
        <w:rPr>
          <w:rFonts w:ascii="Times New Roman" w:hAnsi="Times New Roman"/>
          <w:sz w:val="24"/>
          <w:szCs w:val="24"/>
          <w:rtl w:val="0"/>
          <w:lang w:val="en-US"/>
        </w:rPr>
        <w:t>Predictions for both training and testing data in the original data scale.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Key Observations:</w:t>
      </w: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Data Preparation: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Loading and scaling of data to normalize input values.</w:t>
      </w: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Sequence Creation: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Transformation of data into time-step sequences for RNN compatibility.</w:t>
      </w: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Model Building: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SimpleRNN model with one hidden layer and an output layer, optimized using Adam.</w:t>
      </w: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Training and Evaluation: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Continuous training and validation using Mean Squared Error to minimize prediction errors</w:t>
      </w:r>
    </w:p>
    <w:p>
      <w:pPr>
        <w:pStyle w:val="Body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 xml:space="preserve">GitHub Link: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"https://github.com/adrocx/DeepLearning"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https://github.com/adrocx/DeepLearning</w:t>
      </w:r>
      <w:r>
        <w:rPr/>
        <w:fldChar w:fldCharType="end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  <w:rPr>
        <w:b w:val="1"/>
        <w:bCs w:val="1"/>
      </w:rPr>
    </w:pPr>
    <w:r>
      <w:rPr>
        <w:b w:val="1"/>
        <w:bCs w:val="1"/>
        <w:rtl w:val="0"/>
        <w:lang w:val="en-US"/>
      </w:rPr>
      <w:t>USN NUMBER: 1RVU22CSE</w:t>
    </w:r>
    <w:r>
      <w:rPr>
        <w:b w:val="1"/>
        <w:bCs w:val="1"/>
        <w:rtl w:val="0"/>
        <w:lang w:val="en-US"/>
      </w:rPr>
      <w:t>010</w:t>
    </w:r>
  </w:p>
  <w:p>
    <w:pPr>
      <w:pStyle w:val="header"/>
      <w:tabs>
        <w:tab w:val="right" w:pos="9000"/>
        <w:tab w:val="clear" w:pos="9026"/>
      </w:tabs>
    </w:pPr>
    <w:r>
      <w:rPr>
        <w:b w:val="1"/>
        <w:bCs w:val="1"/>
        <w:rtl w:val="0"/>
        <w:lang w:val="en-US"/>
      </w:rPr>
      <w:t xml:space="preserve">NAME: </w:t>
    </w:r>
    <w:r>
      <w:rPr>
        <w:b w:val="1"/>
        <w:bCs w:val="1"/>
        <w:rtl w:val="0"/>
        <w:lang w:val="en-US"/>
      </w:rPr>
      <w:t>ADITYA RAJU A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75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90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10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11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.0"/>
  </w:abstractNum>
  <w:abstractNum w:abstractNumId="5">
    <w:multiLevelType w:val="hybridMultilevel"/>
    <w:styleLink w:val="Imported Style 1.0"/>
    <w:lvl w:ilvl="0">
      <w:start w:val="1"/>
      <w:numFmt w:val="bullet"/>
      <w:suff w:val="tab"/>
      <w:lvlText w:val="•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6"/>
  </w:abstractNum>
  <w:abstractNum w:abstractNumId="13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7"/>
  </w:abstractNum>
  <w:abstractNum w:abstractNumId="15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8"/>
  </w:abstractNum>
  <w:abstractNum w:abstractNumId="17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9"/>
  </w:abstractNum>
  <w:abstractNum w:abstractNumId="19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0"/>
    <w:lvlOverride w:ilvl="0">
      <w:startOverride w:val="4"/>
    </w:lvlOverride>
  </w:num>
  <w:num w:numId="11">
    <w:abstractNumId w:val="9"/>
  </w:num>
  <w:num w:numId="12">
    <w:abstractNumId w:val="8"/>
  </w:num>
  <w:num w:numId="13">
    <w:abstractNumId w:val="0"/>
    <w:lvlOverride w:ilvl="0">
      <w:startOverride w:val="5"/>
    </w:lvlOverride>
  </w:num>
  <w:num w:numId="14">
    <w:abstractNumId w:val="11"/>
  </w:num>
  <w:num w:numId="15">
    <w:abstractNumId w:val="10"/>
  </w:num>
  <w:num w:numId="16">
    <w:abstractNumId w:val="0"/>
    <w:lvlOverride w:ilvl="0">
      <w:startOverride w:val="6"/>
    </w:lvlOverride>
  </w:num>
  <w:num w:numId="17">
    <w:abstractNumId w:val="13"/>
  </w:num>
  <w:num w:numId="18">
    <w:abstractNumId w:val="12"/>
  </w:num>
  <w:num w:numId="19">
    <w:abstractNumId w:val="0"/>
    <w:lvlOverride w:ilvl="0">
      <w:startOverride w:val="7"/>
    </w:lvlOverride>
  </w:num>
  <w:num w:numId="20">
    <w:abstractNumId w:val="15"/>
  </w:num>
  <w:num w:numId="21">
    <w:abstractNumId w:val="14"/>
  </w:num>
  <w:num w:numId="22">
    <w:abstractNumId w:val="17"/>
  </w:num>
  <w:num w:numId="23">
    <w:abstractNumId w:val="16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1.0">
    <w:name w:val="Imported Style 1.0"/>
    <w:pPr>
      <w:numPr>
        <w:numId w:val="6"/>
      </w:numPr>
    </w:pPr>
  </w:style>
  <w:style w:type="numbering" w:styleId="Imported Style 3">
    <w:name w:val="Imported Style 3"/>
    <w:pPr>
      <w:numPr>
        <w:numId w:val="8"/>
      </w:numPr>
    </w:pPr>
  </w:style>
  <w:style w:type="numbering" w:styleId="Imported Style 4">
    <w:name w:val="Imported Style 4"/>
    <w:pPr>
      <w:numPr>
        <w:numId w:val="11"/>
      </w:numPr>
    </w:pPr>
  </w:style>
  <w:style w:type="numbering" w:styleId="Imported Style 5">
    <w:name w:val="Imported Style 5"/>
    <w:pPr>
      <w:numPr>
        <w:numId w:val="14"/>
      </w:numPr>
    </w:pPr>
  </w:style>
  <w:style w:type="numbering" w:styleId="Imported Style 6">
    <w:name w:val="Imported Style 6"/>
    <w:pPr>
      <w:numPr>
        <w:numId w:val="17"/>
      </w:numPr>
    </w:pPr>
  </w:style>
  <w:style w:type="numbering" w:styleId="Imported Style 7">
    <w:name w:val="Imported Style 7"/>
    <w:pPr>
      <w:numPr>
        <w:numId w:val="20"/>
      </w:numPr>
    </w:pPr>
  </w:style>
  <w:style w:type="numbering" w:styleId="Imported Style 8">
    <w:name w:val="Imported Style 8"/>
    <w:pPr>
      <w:numPr>
        <w:numId w:val="22"/>
      </w:numPr>
    </w:pPr>
  </w:style>
  <w:style w:type="numbering" w:styleId="Imported Style 9">
    <w:name w:val="Imported Style 9"/>
    <w:pPr>
      <w:numPr>
        <w:numId w:val="24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