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F8BD6" w14:textId="77777777" w:rsidR="001F2E05" w:rsidRDefault="00000000">
      <w:pPr>
        <w:spacing w:after="20"/>
        <w:jc w:val="center"/>
      </w:pPr>
      <w:r>
        <w:rPr>
          <w:b/>
          <w:sz w:val="32"/>
        </w:rPr>
        <w:t>Practical-8</w:t>
      </w:r>
    </w:p>
    <w:p w14:paraId="7EB46D46" w14:textId="77777777" w:rsidR="001F2E05" w:rsidRDefault="00000000">
      <w:pPr>
        <w:spacing w:after="220"/>
        <w:jc w:val="center"/>
      </w:pPr>
      <w:r>
        <w:rPr>
          <w:b/>
          <w:sz w:val="28"/>
        </w:rPr>
        <w:t>MySQL Schema Design, ER Model, PDO Connectivity, and Prepared Statements</w:t>
      </w:r>
    </w:p>
    <w:p w14:paraId="6AD12325" w14:textId="77777777" w:rsidR="001F2E05" w:rsidRDefault="00000000">
      <w:pPr>
        <w:spacing w:before="100" w:after="140"/>
        <w:jc w:val="both"/>
      </w:pPr>
      <w:r>
        <w:rPr>
          <w:b/>
          <w:sz w:val="28"/>
        </w:rPr>
        <w:t>Theory</w:t>
      </w:r>
    </w:p>
    <w:p w14:paraId="743E2113" w14:textId="77777777" w:rsidR="001F2E05" w:rsidRDefault="00000000">
      <w:pPr>
        <w:spacing w:before="140" w:after="80"/>
        <w:jc w:val="both"/>
      </w:pPr>
      <w:r>
        <w:rPr>
          <w:b/>
          <w:sz w:val="28"/>
        </w:rPr>
        <w:t>1. Is the schema normalized properly?</w:t>
      </w:r>
    </w:p>
    <w:p w14:paraId="0E87BFA1" w14:textId="77777777" w:rsidR="001F2E05" w:rsidRDefault="00000000">
      <w:pPr>
        <w:spacing w:after="140"/>
        <w:jc w:val="both"/>
      </w:pPr>
      <w:r>
        <w:rPr>
          <w:b/>
        </w:rPr>
        <w:t xml:space="preserve">Answer: </w:t>
      </w:r>
      <w:r>
        <w:t>Yes. The StudentHub database uses three separate tables: students, events, and registrations. Student details and event details are stored only once. The registrations table connects them using student_id and event_id, reducing duplicate data and following the basic principles of Third Normal Form (3NF).</w:t>
      </w:r>
    </w:p>
    <w:p w14:paraId="08CF425B" w14:textId="77777777" w:rsidR="001F2E05" w:rsidRDefault="00000000">
      <w:pPr>
        <w:spacing w:before="140" w:after="80"/>
        <w:jc w:val="both"/>
      </w:pPr>
      <w:r>
        <w:rPr>
          <w:b/>
          <w:sz w:val="28"/>
        </w:rPr>
        <w:t>2. Are primary keys and foreign keys correctly defined?</w:t>
      </w:r>
    </w:p>
    <w:p w14:paraId="12315FBF" w14:textId="77777777" w:rsidR="001F2E05" w:rsidRDefault="00000000">
      <w:pPr>
        <w:spacing w:after="140"/>
        <w:jc w:val="both"/>
      </w:pPr>
      <w:r>
        <w:rPr>
          <w:b/>
        </w:rPr>
        <w:t xml:space="preserve">Answer: </w:t>
      </w:r>
      <w:r>
        <w:t>Yes. student_id is the primary key of students, event_id is the primary key of events, and registration_id is the primary key of registrations. The registrations table contains student_id and event_id as foreign keys. A unique constraint prevents a student from registering for the same event twice.</w:t>
      </w:r>
    </w:p>
    <w:p w14:paraId="0B32EF31" w14:textId="77777777" w:rsidR="001F2E05" w:rsidRDefault="00000000">
      <w:pPr>
        <w:spacing w:before="140" w:after="80"/>
        <w:jc w:val="both"/>
      </w:pPr>
      <w:r>
        <w:rPr>
          <w:b/>
          <w:sz w:val="28"/>
        </w:rPr>
        <w:t>3. Is the database connection handled securely?</w:t>
      </w:r>
    </w:p>
    <w:p w14:paraId="3C0EE53F" w14:textId="77777777" w:rsidR="001F2E05" w:rsidRDefault="00000000">
      <w:pPr>
        <w:spacing w:after="140"/>
        <w:jc w:val="both"/>
      </w:pPr>
      <w:r>
        <w:rPr>
          <w:b/>
        </w:rPr>
        <w:t xml:space="preserve">Answer: </w:t>
      </w:r>
      <w:r>
        <w:t>The PHP application uses PDO (PHP Data Objects) to connect to MySQL. Database errors are handled using exceptions, and user input is inserted through prepared statements instead of joining input directly into SQL queries. Database connection settings are stored separately in db.php.</w:t>
      </w:r>
    </w:p>
    <w:p w14:paraId="227D6F71" w14:textId="77777777" w:rsidR="001F2E05" w:rsidRDefault="00000000">
      <w:pPr>
        <w:spacing w:before="140" w:after="80"/>
        <w:jc w:val="both"/>
      </w:pPr>
      <w:r>
        <w:rPr>
          <w:b/>
          <w:sz w:val="28"/>
        </w:rPr>
        <w:t>4. How are event registrations stored and tested?</w:t>
      </w:r>
    </w:p>
    <w:p w14:paraId="4128F574" w14:textId="77777777" w:rsidR="001F2E05" w:rsidRDefault="00000000">
      <w:pPr>
        <w:spacing w:after="140"/>
        <w:jc w:val="both"/>
      </w:pPr>
      <w:r>
        <w:rPr>
          <w:b/>
        </w:rPr>
        <w:t xml:space="preserve">Answer: </w:t>
      </w:r>
      <w:r>
        <w:t>The application provides student and event dropdowns. After selecting both values, PHP executes a PDO prepared INSERT statement. The result can be checked on the page and in phpMyAdmin under the registrations table.</w:t>
      </w:r>
    </w:p>
    <w:p w14:paraId="5B5D2DD8" w14:textId="77777777" w:rsidR="001F2E05" w:rsidRDefault="00000000">
      <w:pPr>
        <w:spacing w:before="100" w:after="140"/>
        <w:jc w:val="both"/>
      </w:pPr>
      <w:r>
        <w:rPr>
          <w:b/>
          <w:sz w:val="28"/>
        </w:rPr>
        <w:t>Result:</w:t>
      </w:r>
    </w:p>
    <w:p w14:paraId="20B494FB" w14:textId="77777777" w:rsidR="001F2E05" w:rsidRDefault="00000000">
      <w:pPr>
        <w:spacing w:after="100"/>
        <w:jc w:val="both"/>
      </w:pPr>
      <w:r>
        <w:t>The StudentHub MySQL database was created and connected successfully using PHP PDO. Three tables were created with correct relationships and sample data. A new event registration was saved and verified in MySQL. The database contains 15 students, 15 events, and 7 registrations.</w:t>
      </w:r>
    </w:p>
    <w:p w14:paraId="4AC42F09" w14:textId="77777777" w:rsidR="001F2E05" w:rsidRDefault="00000000">
      <w:pPr>
        <w:spacing w:before="100" w:after="140"/>
        <w:jc w:val="both"/>
      </w:pPr>
      <w:r>
        <w:rPr>
          <w:b/>
          <w:sz w:val="28"/>
        </w:rPr>
        <w:t>Evidence of Work (Screenshots)</w:t>
      </w:r>
    </w:p>
    <w:p w14:paraId="634D3B8B" w14:textId="77777777" w:rsidR="001F2E05" w:rsidRDefault="00000000">
      <w:pPr>
        <w:spacing w:after="40"/>
        <w:jc w:val="both"/>
      </w:pPr>
      <w:r>
        <w:t>Screenshots of the database structure, PDO connection, event registration, saved records, and ER diagram are provided below.</w:t>
      </w:r>
    </w:p>
    <w:p w14:paraId="24F22415" w14:textId="77777777" w:rsidR="001F2E05" w:rsidRDefault="00000000">
      <w:r>
        <w:br w:type="page"/>
      </w:r>
    </w:p>
    <w:p w14:paraId="785EF246" w14:textId="77777777" w:rsidR="001F2E05" w:rsidRDefault="00000000">
      <w:pPr>
        <w:spacing w:before="100" w:after="140"/>
        <w:jc w:val="both"/>
      </w:pPr>
      <w:r>
        <w:rPr>
          <w:b/>
          <w:sz w:val="28"/>
        </w:rPr>
        <w:lastRenderedPageBreak/>
        <w:t>Evidence of Work (Screenshots)</w:t>
      </w:r>
    </w:p>
    <w:p w14:paraId="6D814D8E" w14:textId="77777777" w:rsidR="001F2E05" w:rsidRDefault="00000000">
      <w:pPr>
        <w:spacing w:after="20"/>
        <w:jc w:val="center"/>
      </w:pPr>
      <w:r>
        <w:rPr>
          <w:noProof/>
        </w:rPr>
        <w:drawing>
          <wp:inline distT="0" distB="0" distL="0" distR="0" wp14:anchorId="29D2563C" wp14:editId="0542F3C6">
            <wp:extent cx="2449339" cy="29260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44337).png"/>
                    <pic:cNvPicPr/>
                  </pic:nvPicPr>
                  <pic:blipFill>
                    <a:blip r:embed="rId8"/>
                    <a:stretch>
                      <a:fillRect/>
                    </a:stretch>
                  </pic:blipFill>
                  <pic:spPr>
                    <a:xfrm>
                      <a:off x="0" y="0"/>
                      <a:ext cx="2449339" cy="2926079"/>
                    </a:xfrm>
                    <a:prstGeom prst="rect">
                      <a:avLst/>
                    </a:prstGeom>
                  </pic:spPr>
                </pic:pic>
              </a:graphicData>
            </a:graphic>
          </wp:inline>
        </w:drawing>
      </w:r>
    </w:p>
    <w:p w14:paraId="1489309B" w14:textId="77777777" w:rsidR="001F2E05" w:rsidRDefault="00000000">
      <w:pPr>
        <w:jc w:val="center"/>
      </w:pPr>
      <w:r>
        <w:rPr>
          <w:sz w:val="20"/>
        </w:rPr>
        <w:t>Figure 1: StudentHub Database Structure – Students, Events and Registrations</w:t>
      </w:r>
    </w:p>
    <w:p w14:paraId="6E1A7310" w14:textId="77777777" w:rsidR="001F2E05" w:rsidRDefault="00000000">
      <w:pPr>
        <w:spacing w:after="20"/>
        <w:jc w:val="center"/>
      </w:pPr>
      <w:r>
        <w:rPr>
          <w:noProof/>
        </w:rPr>
        <w:drawing>
          <wp:inline distT="0" distB="0" distL="0" distR="0" wp14:anchorId="748E9A57" wp14:editId="1DC3EA47">
            <wp:extent cx="3098202"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44407).png"/>
                    <pic:cNvPicPr/>
                  </pic:nvPicPr>
                  <pic:blipFill>
                    <a:blip r:embed="rId9"/>
                    <a:stretch>
                      <a:fillRect/>
                    </a:stretch>
                  </pic:blipFill>
                  <pic:spPr>
                    <a:xfrm>
                      <a:off x="0" y="0"/>
                      <a:ext cx="3098202" cy="2926080"/>
                    </a:xfrm>
                    <a:prstGeom prst="rect">
                      <a:avLst/>
                    </a:prstGeom>
                  </pic:spPr>
                </pic:pic>
              </a:graphicData>
            </a:graphic>
          </wp:inline>
        </w:drawing>
      </w:r>
    </w:p>
    <w:p w14:paraId="07BD14F7" w14:textId="77777777" w:rsidR="001F2E05" w:rsidRDefault="00000000">
      <w:pPr>
        <w:jc w:val="center"/>
      </w:pPr>
      <w:r>
        <w:rPr>
          <w:sz w:val="20"/>
        </w:rPr>
        <w:t>Figure 2: PHP PDO Connection Test – Database Connected Successfully</w:t>
      </w:r>
    </w:p>
    <w:p w14:paraId="7BDA0DC9" w14:textId="77777777" w:rsidR="001F2E05" w:rsidRDefault="00000000">
      <w:r>
        <w:br w:type="page"/>
      </w:r>
    </w:p>
    <w:p w14:paraId="774FD1DA" w14:textId="77777777" w:rsidR="001F2E05" w:rsidRDefault="00000000">
      <w:pPr>
        <w:spacing w:after="20"/>
        <w:jc w:val="center"/>
      </w:pPr>
      <w:r>
        <w:rPr>
          <w:noProof/>
        </w:rPr>
        <w:lastRenderedPageBreak/>
        <w:drawing>
          <wp:inline distT="0" distB="0" distL="0" distR="0" wp14:anchorId="7FFF6434" wp14:editId="03B42ADC">
            <wp:extent cx="4689054"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44457).png"/>
                    <pic:cNvPicPr/>
                  </pic:nvPicPr>
                  <pic:blipFill>
                    <a:blip r:embed="rId10"/>
                    <a:stretch>
                      <a:fillRect/>
                    </a:stretch>
                  </pic:blipFill>
                  <pic:spPr>
                    <a:xfrm>
                      <a:off x="0" y="0"/>
                      <a:ext cx="4689054" cy="2926080"/>
                    </a:xfrm>
                    <a:prstGeom prst="rect">
                      <a:avLst/>
                    </a:prstGeom>
                  </pic:spPr>
                </pic:pic>
              </a:graphicData>
            </a:graphic>
          </wp:inline>
        </w:drawing>
      </w:r>
    </w:p>
    <w:p w14:paraId="4C327F85" w14:textId="77777777" w:rsidR="001F2E05" w:rsidRDefault="00000000">
      <w:pPr>
        <w:jc w:val="center"/>
      </w:pPr>
      <w:r>
        <w:rPr>
          <w:sz w:val="20"/>
        </w:rPr>
        <w:t>Figure 3: Practical 8 – MySQL Event Registration Form</w:t>
      </w:r>
    </w:p>
    <w:p w14:paraId="4852FDBD" w14:textId="77777777" w:rsidR="001F2E05" w:rsidRDefault="00000000">
      <w:pPr>
        <w:spacing w:after="20"/>
        <w:jc w:val="center"/>
      </w:pPr>
      <w:r>
        <w:rPr>
          <w:noProof/>
        </w:rPr>
        <w:drawing>
          <wp:inline distT="0" distB="0" distL="0" distR="0" wp14:anchorId="31DCF916" wp14:editId="054C9F8E">
            <wp:extent cx="4320556" cy="2926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44723).png"/>
                    <pic:cNvPicPr/>
                  </pic:nvPicPr>
                  <pic:blipFill>
                    <a:blip r:embed="rId11"/>
                    <a:stretch>
                      <a:fillRect/>
                    </a:stretch>
                  </pic:blipFill>
                  <pic:spPr>
                    <a:xfrm>
                      <a:off x="0" y="0"/>
                      <a:ext cx="4320556" cy="2926080"/>
                    </a:xfrm>
                    <a:prstGeom prst="rect">
                      <a:avLst/>
                    </a:prstGeom>
                  </pic:spPr>
                </pic:pic>
              </a:graphicData>
            </a:graphic>
          </wp:inline>
        </w:drawing>
      </w:r>
    </w:p>
    <w:p w14:paraId="32DD0F22" w14:textId="77777777" w:rsidR="001F2E05" w:rsidRDefault="00000000">
      <w:pPr>
        <w:jc w:val="center"/>
      </w:pPr>
      <w:r>
        <w:rPr>
          <w:sz w:val="20"/>
        </w:rPr>
        <w:t>Figure 4: Registration Record Saved in MySQL (7 Total Records)</w:t>
      </w:r>
    </w:p>
    <w:p w14:paraId="659A4C2A" w14:textId="77777777" w:rsidR="001F2E05" w:rsidRDefault="00000000">
      <w:r>
        <w:br w:type="page"/>
      </w:r>
    </w:p>
    <w:p w14:paraId="6B68C5AA" w14:textId="77777777" w:rsidR="001F2E05" w:rsidRDefault="00000000">
      <w:pPr>
        <w:spacing w:after="20"/>
        <w:jc w:val="center"/>
      </w:pPr>
      <w:r>
        <w:rPr>
          <w:noProof/>
        </w:rPr>
        <w:lastRenderedPageBreak/>
        <w:drawing>
          <wp:inline distT="0" distB="0" distL="0" distR="0" wp14:anchorId="6791C6E7" wp14:editId="5E886E39">
            <wp:extent cx="4681728" cy="2926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45005).png"/>
                    <pic:cNvPicPr/>
                  </pic:nvPicPr>
                  <pic:blipFill>
                    <a:blip r:embed="rId12"/>
                    <a:stretch>
                      <a:fillRect/>
                    </a:stretch>
                  </pic:blipFill>
                  <pic:spPr>
                    <a:xfrm>
                      <a:off x="0" y="0"/>
                      <a:ext cx="4681728" cy="2926080"/>
                    </a:xfrm>
                    <a:prstGeom prst="rect">
                      <a:avLst/>
                    </a:prstGeom>
                  </pic:spPr>
                </pic:pic>
              </a:graphicData>
            </a:graphic>
          </wp:inline>
        </w:drawing>
      </w:r>
    </w:p>
    <w:p w14:paraId="2D7405DE" w14:textId="77777777" w:rsidR="001F2E05" w:rsidRDefault="00000000">
      <w:pPr>
        <w:jc w:val="center"/>
      </w:pPr>
      <w:r>
        <w:rPr>
          <w:sz w:val="20"/>
        </w:rPr>
        <w:t>Figure 5: ER Model in phpMyAdmin Designer (PK and FK Relationships)</w:t>
      </w:r>
    </w:p>
    <w:p w14:paraId="5711D9E8" w14:textId="77777777" w:rsidR="001F2E05" w:rsidRDefault="00000000">
      <w:pPr>
        <w:spacing w:before="100" w:after="140"/>
        <w:jc w:val="both"/>
      </w:pPr>
      <w:r>
        <w:rPr>
          <w:b/>
          <w:sz w:val="28"/>
        </w:rPr>
        <w:t>A. GitHub Repository Link:</w:t>
      </w:r>
    </w:p>
    <w:p w14:paraId="62E18553" w14:textId="2FCC2440" w:rsidR="001F2E05" w:rsidRDefault="00070913">
      <w:pPr>
        <w:spacing w:after="240"/>
        <w:jc w:val="both"/>
      </w:pPr>
      <w:hyperlink r:id="rId13" w:history="1">
        <w:r w:rsidRPr="006975B9">
          <w:rPr>
            <w:rStyle w:val="Hyperlink"/>
          </w:rPr>
          <w:t>https://github.com/adrojatarang8-art/StudentHub</w:t>
        </w:r>
      </w:hyperlink>
      <w:r>
        <w:t xml:space="preserve"> </w:t>
      </w:r>
    </w:p>
    <w:p w14:paraId="00C4BE83" w14:textId="77777777" w:rsidR="001F2E05" w:rsidRDefault="00000000">
      <w:pPr>
        <w:spacing w:before="100" w:after="140"/>
        <w:jc w:val="both"/>
      </w:pPr>
      <w:r>
        <w:rPr>
          <w:b/>
          <w:sz w:val="28"/>
        </w:rPr>
        <w:t>B. Challenges Faced:</w:t>
      </w:r>
    </w:p>
    <w:p w14:paraId="16CD56A6" w14:textId="77777777" w:rsidR="001F2E05" w:rsidRDefault="00000000">
      <w:pPr>
        <w:pStyle w:val="ListBullet"/>
        <w:spacing w:after="40"/>
      </w:pPr>
      <w:r>
        <w:t>I faced some difficulty while creating the students, events, and registrations tables in MySQL.</w:t>
      </w:r>
    </w:p>
    <w:p w14:paraId="5E81D47A" w14:textId="77777777" w:rsidR="001F2E05" w:rsidRDefault="00000000">
      <w:pPr>
        <w:pStyle w:val="ListBullet"/>
        <w:spacing w:after="40"/>
      </w:pPr>
      <w:r>
        <w:t>At first, I selected the complete ZIP file for import instead of the studenthub_db.sql file.</w:t>
      </w:r>
    </w:p>
    <w:p w14:paraId="35C13E2D" w14:textId="77777777" w:rsidR="001F2E05" w:rsidRDefault="00000000">
      <w:pPr>
        <w:pStyle w:val="ListBullet"/>
        <w:spacing w:after="40"/>
      </w:pPr>
      <w:r>
        <w:t>I got a “No database selected” message while importing SQL, so I checked the database and tables again.</w:t>
      </w:r>
    </w:p>
    <w:p w14:paraId="517B0B14" w14:textId="77777777" w:rsidR="001F2E05" w:rsidRDefault="00000000">
      <w:pPr>
        <w:pStyle w:val="ListBullet"/>
        <w:spacing w:after="40"/>
      </w:pPr>
      <w:r>
        <w:t>Understanding primary keys, foreign keys, and relationships in the ER model was a little difficult.</w:t>
      </w:r>
    </w:p>
    <w:p w14:paraId="7864EA16" w14:textId="77777777" w:rsidR="001F2E05" w:rsidRDefault="00000000">
      <w:pPr>
        <w:pStyle w:val="ListBullet"/>
        <w:spacing w:after="40"/>
      </w:pPr>
      <w:r>
        <w:t>Connecting PHP with MySQL using PDO and testing prepared statements required careful checking.</w:t>
      </w:r>
    </w:p>
    <w:p w14:paraId="52753671" w14:textId="77777777" w:rsidR="001F2E05" w:rsidRDefault="00000000">
      <w:pPr>
        <w:spacing w:before="100" w:after="140"/>
        <w:jc w:val="both"/>
      </w:pPr>
      <w:r>
        <w:rPr>
          <w:b/>
          <w:sz w:val="28"/>
        </w:rPr>
        <w:t>C. Learning Outcome:-</w:t>
      </w:r>
    </w:p>
    <w:p w14:paraId="75B66EFB" w14:textId="77777777" w:rsidR="001F2E05" w:rsidRDefault="00000000">
      <w:pPr>
        <w:spacing w:after="240"/>
        <w:jc w:val="both"/>
      </w:pPr>
      <w:r>
        <w:t>I learned how to design a normalized database using MySQL and phpMyAdmin.</w:t>
      </w:r>
      <w:r>
        <w:br/>
        <w:t>I understood primary keys, foreign keys and relationships through the ER model.</w:t>
      </w:r>
      <w:r>
        <w:br/>
        <w:t>I learned how to connect PHP to MySQL using PDO and use prepared statements to save registration data securely.</w:t>
      </w:r>
    </w:p>
    <w:p w14:paraId="72CC7C88" w14:textId="77777777" w:rsidR="001F2E05" w:rsidRDefault="00000000">
      <w:pPr>
        <w:spacing w:after="500"/>
        <w:jc w:val="both"/>
      </w:pPr>
      <w:r>
        <w:rPr>
          <w:sz w:val="28"/>
        </w:rPr>
        <w:t>Faculty Remarks:</w:t>
      </w:r>
    </w:p>
    <w:sectPr w:rsidR="001F2E05"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40FEF" w14:textId="77777777" w:rsidR="0041784A" w:rsidRDefault="0041784A">
      <w:pPr>
        <w:spacing w:after="0" w:line="240" w:lineRule="auto"/>
      </w:pPr>
      <w:r>
        <w:separator/>
      </w:r>
    </w:p>
  </w:endnote>
  <w:endnote w:type="continuationSeparator" w:id="0">
    <w:p w14:paraId="002F31B8" w14:textId="77777777" w:rsidR="0041784A" w:rsidRDefault="00417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E62A" w14:textId="77777777" w:rsidR="00AF10D0" w:rsidRPr="000A0452" w:rsidRDefault="00AF10D0">
    <w:pPr>
      <w:pStyle w:val="Footer"/>
      <w:jc w:val="right"/>
      <w:rPr>
        <w:color w:val="EE0000"/>
      </w:rPr>
    </w:pPr>
    <w:r>
      <w:fldChar w:fldCharType="begin"/>
    </w:r>
    <w:r>
      <w:instrText>PAGE</w:instrText>
    </w:r>
    <w:r>
      <w:fldChar w:fldCharType="separate"/>
    </w:r>
    <w:r w:rsidR="00070913">
      <w:rPr>
        <w:noProof/>
      </w:rPr>
      <w:t>1</w:t>
    </w:r>
    <w:r>
      <w:fldChar w:fldCharType="end"/>
    </w:r>
  </w:p>
  <w:p w14:paraId="3C1193C7" w14:textId="77777777" w:rsidR="003500B4" w:rsidRPr="000A0452" w:rsidRDefault="003500B4">
    <w:pPr>
      <w:pStyle w:val="Footer"/>
      <w:rPr>
        <w:color w:val="EE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62D45" w14:textId="77777777" w:rsidR="0041784A" w:rsidRDefault="0041784A">
      <w:pPr>
        <w:spacing w:after="0" w:line="240" w:lineRule="auto"/>
      </w:pPr>
      <w:r>
        <w:separator/>
      </w:r>
    </w:p>
  </w:footnote>
  <w:footnote w:type="continuationSeparator" w:id="0">
    <w:p w14:paraId="7CB41671" w14:textId="77777777" w:rsidR="0041784A" w:rsidRDefault="00417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F1783" w14:textId="77777777" w:rsidR="003500B4" w:rsidRPr="00D05E20" w:rsidRDefault="001C5545" w:rsidP="001C5545">
    <w:pPr>
      <w:pStyle w:val="Header"/>
      <w:rPr>
        <w:color w:val="FF0000"/>
        <w:sz w:val="20"/>
      </w:rPr>
    </w:pPr>
    <w:r w:rsidRPr="00D05E20">
      <w:rPr>
        <w:color w:val="000000" w:themeColor="text1"/>
        <w:sz w:val="20"/>
      </w:rPr>
      <w:t xml:space="preserve">Department of </w:t>
    </w:r>
    <w:r w:rsidRPr="00D05E20">
      <w:rPr>
        <w:color w:val="FF0000"/>
        <w:sz w:val="20"/>
      </w:rPr>
      <w:t>Computer Engineering</w:t>
    </w:r>
    <w:r>
      <w:rPr>
        <w:color w:val="FF0000"/>
        <w:sz w:val="20"/>
      </w:rPr>
      <w:tab/>
    </w:r>
    <w:r>
      <w:rPr>
        <w:color w:val="FF0000"/>
        <w:sz w:val="20"/>
      </w:rPr>
      <w:tab/>
    </w:r>
    <w:r w:rsidRPr="001C5545">
      <w:rPr>
        <w:color w:val="FF0000"/>
        <w:sz w:val="20"/>
        <w:highlight w:val="yellow"/>
      </w:rPr>
      <w:t>25DCE001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8B04C4"/>
    <w:multiLevelType w:val="hybridMultilevel"/>
    <w:tmpl w:val="CBB21BA0"/>
    <w:lvl w:ilvl="0" w:tplc="40090001">
      <w:start w:val="1"/>
      <w:numFmt w:val="bullet"/>
      <w:lvlText w:val=""/>
      <w:lvlJc w:val="left"/>
      <w:pPr>
        <w:ind w:left="360" w:hanging="360"/>
      </w:pPr>
      <w:rPr>
        <w:rFonts w:ascii="Symbol" w:hAnsi="Symbol"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88769E"/>
    <w:multiLevelType w:val="hybridMultilevel"/>
    <w:tmpl w:val="95A2E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EB2EB5"/>
    <w:multiLevelType w:val="hybridMultilevel"/>
    <w:tmpl w:val="2FD09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752BB6"/>
    <w:multiLevelType w:val="hybridMultilevel"/>
    <w:tmpl w:val="83527A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DB0309"/>
    <w:multiLevelType w:val="multilevel"/>
    <w:tmpl w:val="208C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64085C"/>
    <w:multiLevelType w:val="hybridMultilevel"/>
    <w:tmpl w:val="190AD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EA62C0C"/>
    <w:multiLevelType w:val="multilevel"/>
    <w:tmpl w:val="24E0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7485268">
    <w:abstractNumId w:val="8"/>
  </w:num>
  <w:num w:numId="2" w16cid:durableId="561909111">
    <w:abstractNumId w:val="6"/>
  </w:num>
  <w:num w:numId="3" w16cid:durableId="1195658574">
    <w:abstractNumId w:val="5"/>
  </w:num>
  <w:num w:numId="4" w16cid:durableId="1372343859">
    <w:abstractNumId w:val="4"/>
  </w:num>
  <w:num w:numId="5" w16cid:durableId="1458913139">
    <w:abstractNumId w:val="7"/>
  </w:num>
  <w:num w:numId="6" w16cid:durableId="2013488123">
    <w:abstractNumId w:val="3"/>
  </w:num>
  <w:num w:numId="7" w16cid:durableId="948243226">
    <w:abstractNumId w:val="2"/>
  </w:num>
  <w:num w:numId="8" w16cid:durableId="494762184">
    <w:abstractNumId w:val="1"/>
  </w:num>
  <w:num w:numId="9" w16cid:durableId="1272545011">
    <w:abstractNumId w:val="0"/>
  </w:num>
  <w:num w:numId="10" w16cid:durableId="1158184818">
    <w:abstractNumId w:val="18"/>
  </w:num>
  <w:num w:numId="11" w16cid:durableId="1707095062">
    <w:abstractNumId w:val="9"/>
  </w:num>
  <w:num w:numId="12" w16cid:durableId="1322388668">
    <w:abstractNumId w:val="11"/>
  </w:num>
  <w:num w:numId="13" w16cid:durableId="1453553418">
    <w:abstractNumId w:val="16"/>
  </w:num>
  <w:num w:numId="14" w16cid:durableId="853618332">
    <w:abstractNumId w:val="14"/>
  </w:num>
  <w:num w:numId="15" w16cid:durableId="1959529284">
    <w:abstractNumId w:val="10"/>
  </w:num>
  <w:num w:numId="16" w16cid:durableId="2069455623">
    <w:abstractNumId w:val="13"/>
  </w:num>
  <w:num w:numId="17" w16cid:durableId="552619462">
    <w:abstractNumId w:val="17"/>
  </w:num>
  <w:num w:numId="18" w16cid:durableId="752972139">
    <w:abstractNumId w:val="15"/>
  </w:num>
  <w:num w:numId="19" w16cid:durableId="3143424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66D90"/>
    <w:rsid w:val="00070913"/>
    <w:rsid w:val="00081FB7"/>
    <w:rsid w:val="000A0452"/>
    <w:rsid w:val="000A47C1"/>
    <w:rsid w:val="000B18D2"/>
    <w:rsid w:val="000E60F2"/>
    <w:rsid w:val="001040C6"/>
    <w:rsid w:val="00112DD6"/>
    <w:rsid w:val="001275E4"/>
    <w:rsid w:val="00137282"/>
    <w:rsid w:val="0015074B"/>
    <w:rsid w:val="0015463B"/>
    <w:rsid w:val="0015610C"/>
    <w:rsid w:val="001643EF"/>
    <w:rsid w:val="001847D7"/>
    <w:rsid w:val="00195095"/>
    <w:rsid w:val="001A3F0F"/>
    <w:rsid w:val="001C5545"/>
    <w:rsid w:val="001F2E05"/>
    <w:rsid w:val="001F317E"/>
    <w:rsid w:val="001F5B65"/>
    <w:rsid w:val="001F6407"/>
    <w:rsid w:val="002810F3"/>
    <w:rsid w:val="0029639D"/>
    <w:rsid w:val="003043E5"/>
    <w:rsid w:val="00311233"/>
    <w:rsid w:val="00326F90"/>
    <w:rsid w:val="003446D2"/>
    <w:rsid w:val="00346B63"/>
    <w:rsid w:val="003500B4"/>
    <w:rsid w:val="00351738"/>
    <w:rsid w:val="00391752"/>
    <w:rsid w:val="003A1966"/>
    <w:rsid w:val="003A3130"/>
    <w:rsid w:val="003A4748"/>
    <w:rsid w:val="003C43C2"/>
    <w:rsid w:val="003D37F9"/>
    <w:rsid w:val="003E319E"/>
    <w:rsid w:val="003F4891"/>
    <w:rsid w:val="0041784A"/>
    <w:rsid w:val="004314BB"/>
    <w:rsid w:val="0044214D"/>
    <w:rsid w:val="004877D9"/>
    <w:rsid w:val="004A268F"/>
    <w:rsid w:val="004C52C2"/>
    <w:rsid w:val="004C59BF"/>
    <w:rsid w:val="004E5F54"/>
    <w:rsid w:val="004F5B9C"/>
    <w:rsid w:val="005058E6"/>
    <w:rsid w:val="00560212"/>
    <w:rsid w:val="00575D98"/>
    <w:rsid w:val="00584198"/>
    <w:rsid w:val="005F59AF"/>
    <w:rsid w:val="00611615"/>
    <w:rsid w:val="00630EBC"/>
    <w:rsid w:val="006334E4"/>
    <w:rsid w:val="00643B15"/>
    <w:rsid w:val="00650F58"/>
    <w:rsid w:val="00663804"/>
    <w:rsid w:val="006702EA"/>
    <w:rsid w:val="006757BA"/>
    <w:rsid w:val="006A64A3"/>
    <w:rsid w:val="006D61F7"/>
    <w:rsid w:val="00726D24"/>
    <w:rsid w:val="00727344"/>
    <w:rsid w:val="00771C57"/>
    <w:rsid w:val="00780542"/>
    <w:rsid w:val="007807AD"/>
    <w:rsid w:val="007810BE"/>
    <w:rsid w:val="007822F0"/>
    <w:rsid w:val="007B5F3D"/>
    <w:rsid w:val="007D1BDB"/>
    <w:rsid w:val="007D65AC"/>
    <w:rsid w:val="007E0690"/>
    <w:rsid w:val="00811B59"/>
    <w:rsid w:val="00820378"/>
    <w:rsid w:val="00835E62"/>
    <w:rsid w:val="00843EB8"/>
    <w:rsid w:val="00861DA5"/>
    <w:rsid w:val="008D3898"/>
    <w:rsid w:val="00903BA6"/>
    <w:rsid w:val="009055AD"/>
    <w:rsid w:val="00940F09"/>
    <w:rsid w:val="00957A48"/>
    <w:rsid w:val="00966FF4"/>
    <w:rsid w:val="00986F20"/>
    <w:rsid w:val="00987A23"/>
    <w:rsid w:val="009B59F4"/>
    <w:rsid w:val="009D63D0"/>
    <w:rsid w:val="009F601D"/>
    <w:rsid w:val="00A10F69"/>
    <w:rsid w:val="00A17C2F"/>
    <w:rsid w:val="00A660A7"/>
    <w:rsid w:val="00A670A1"/>
    <w:rsid w:val="00AA0EAB"/>
    <w:rsid w:val="00AA1D8D"/>
    <w:rsid w:val="00AB397B"/>
    <w:rsid w:val="00AB418E"/>
    <w:rsid w:val="00AB6C6D"/>
    <w:rsid w:val="00AF10D0"/>
    <w:rsid w:val="00AF5463"/>
    <w:rsid w:val="00B104B3"/>
    <w:rsid w:val="00B277CE"/>
    <w:rsid w:val="00B46F39"/>
    <w:rsid w:val="00B47730"/>
    <w:rsid w:val="00B47BDE"/>
    <w:rsid w:val="00B55CA8"/>
    <w:rsid w:val="00B66450"/>
    <w:rsid w:val="00B82C0A"/>
    <w:rsid w:val="00B94737"/>
    <w:rsid w:val="00BB4FDA"/>
    <w:rsid w:val="00BE4648"/>
    <w:rsid w:val="00BE5CEB"/>
    <w:rsid w:val="00C20B38"/>
    <w:rsid w:val="00C2202D"/>
    <w:rsid w:val="00C311C9"/>
    <w:rsid w:val="00C432B8"/>
    <w:rsid w:val="00C6502F"/>
    <w:rsid w:val="00C700B1"/>
    <w:rsid w:val="00C733F8"/>
    <w:rsid w:val="00C74404"/>
    <w:rsid w:val="00C95001"/>
    <w:rsid w:val="00CB0664"/>
    <w:rsid w:val="00CE4046"/>
    <w:rsid w:val="00D05E20"/>
    <w:rsid w:val="00D520F1"/>
    <w:rsid w:val="00D529E2"/>
    <w:rsid w:val="00D65623"/>
    <w:rsid w:val="00D94738"/>
    <w:rsid w:val="00DE2C12"/>
    <w:rsid w:val="00DE3EAB"/>
    <w:rsid w:val="00DE4CD7"/>
    <w:rsid w:val="00DF7593"/>
    <w:rsid w:val="00E0067A"/>
    <w:rsid w:val="00E2520E"/>
    <w:rsid w:val="00E52339"/>
    <w:rsid w:val="00E6582C"/>
    <w:rsid w:val="00EA6312"/>
    <w:rsid w:val="00EB7A0A"/>
    <w:rsid w:val="00EE3FFF"/>
    <w:rsid w:val="00F502C5"/>
    <w:rsid w:val="00F5474C"/>
    <w:rsid w:val="00F61C18"/>
    <w:rsid w:val="00FB4AA3"/>
    <w:rsid w:val="00FB4ED4"/>
    <w:rsid w:val="00FC5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2D151F"/>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066D90"/>
    <w:pPr>
      <w:spacing w:before="100" w:beforeAutospacing="1" w:after="100" w:afterAutospacing="1" w:line="240" w:lineRule="auto"/>
    </w:pPr>
    <w:rPr>
      <w:rFonts w:cs="Times New Roman"/>
      <w:szCs w:val="24"/>
      <w:lang w:val="en-IN" w:eastAsia="en-IN"/>
    </w:rPr>
  </w:style>
  <w:style w:type="character" w:styleId="HTMLCode">
    <w:name w:val="HTML Code"/>
    <w:basedOn w:val="DefaultParagraphFont"/>
    <w:uiPriority w:val="99"/>
    <w:semiHidden/>
    <w:unhideWhenUsed/>
    <w:rsid w:val="00966FF4"/>
    <w:rPr>
      <w:rFonts w:ascii="Courier New" w:eastAsia="Times New Roman" w:hAnsi="Courier New" w:cs="Courier New"/>
      <w:sz w:val="20"/>
      <w:szCs w:val="20"/>
    </w:rPr>
  </w:style>
  <w:style w:type="character" w:styleId="Hyperlink">
    <w:name w:val="Hyperlink"/>
    <w:basedOn w:val="DefaultParagraphFont"/>
    <w:uiPriority w:val="99"/>
    <w:unhideWhenUsed/>
    <w:rsid w:val="00E0067A"/>
    <w:rPr>
      <w:color w:val="0000FF" w:themeColor="hyperlink"/>
      <w:u w:val="single"/>
    </w:rPr>
  </w:style>
  <w:style w:type="character" w:styleId="UnresolvedMention">
    <w:name w:val="Unresolved Mention"/>
    <w:basedOn w:val="DefaultParagraphFont"/>
    <w:uiPriority w:val="99"/>
    <w:semiHidden/>
    <w:unhideWhenUsed/>
    <w:rsid w:val="00E0067A"/>
    <w:rPr>
      <w:color w:val="605E5C"/>
      <w:shd w:val="clear" w:color="auto" w:fill="E1DFDD"/>
    </w:rPr>
  </w:style>
  <w:style w:type="paragraph" w:styleId="NormalWeb">
    <w:name w:val="Normal (Web)"/>
    <w:basedOn w:val="Normal"/>
    <w:uiPriority w:val="99"/>
    <w:semiHidden/>
    <w:unhideWhenUsed/>
    <w:rsid w:val="004314BB"/>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drojatarang8-art/StudentHu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Tarang Adroja</cp:lastModifiedBy>
  <cp:revision>3</cp:revision>
  <cp:lastPrinted>2026-08-08T11:03:00Z</cp:lastPrinted>
  <dcterms:created xsi:type="dcterms:W3CDTF">2026-09-30T04:22:00Z</dcterms:created>
  <dcterms:modified xsi:type="dcterms:W3CDTF">2026-10-10T05:01:00Z</dcterms:modified>
  <cp:category/>
</cp:coreProperties>
</file>