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B45309"/>
          <w:sz w:val="72"/>
          <w:szCs w:val="72"/>
        </w:rPr>
        <w:t xml:space="preserve">GymGo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D97706"/>
          <w:sz w:val="40"/>
          <w:szCs w:val="40"/>
        </w:rPr>
        <w:t xml:space="preserve">Sistema de Gestión de Gimnasio</w:t>
      </w:r>
    </w:p>
    <w:p>
      <w:pPr>
        <w:pBdr>
          <w:bottom w:val="single" w:color="B45309" w:sz="8"/>
        </w:pBdr>
        <w:spacing w:after="480" w:before="0"/>
        <w:jc w:val="center"/>
      </w:pP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color w:val="1C1917"/>
          <w:sz w:val="36"/>
          <w:szCs w:val="36"/>
        </w:rPr>
        <w:t xml:space="preserve">Manual de Usuario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Versión 1.0  ·  Abril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Para uso del personal de administración y recepción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1. Introducción</w:t>
      </w:r>
    </w:p>
    <w:p>
      <w:pPr>
        <w:spacing w:after="10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GymGo es el sistema de gestión de tu gimnasio. Te permite administrar socios, membresías, pagos y el personal del equipo desde cualquier navegador web, sin instalar programas adicionales.</w:t>
      </w:r>
    </w:p>
    <w:p>
      <w:pPr>
        <w:spacing w:after="10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Este manual está dirigido al personal de administración y recepción. No se requieren conocimientos técnicos para usar el sistema.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¿Qué puedo hacer con GymGo?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Registrar y gestionar socios.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Consultar el estado de cada socio (activo, suspendido, moroso).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Editar datos de contacto y emergencia.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Dar de baja a socios de forma segura.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Gestionar planes de membresía y asignaciones.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2. Cómo Ingresar al Sistema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Conexión a internet.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Navegador web moderno: Chrome, Firefox, Edge o Safari.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Usuario y contraseña proporcionados por el administrador.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Pasos para iniciar sesión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Abre tu navegador web e ingresa la dirección del sistema (proporcionada por el administrador).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En la pantalla de inicio, escribe tu Email y Contraseña.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Haz clic en el botón Ingresar.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Si los datos son correctos, serás redirigido al panel principal.</w:t>
      </w:r>
    </w:p>
    <w:p>
      <w:pPr>
        <w:spacing w:after="80" w:before="80"/>
      </w:pPr>
    </w:p>
    <w:p>
      <w:pPr>
        <w:pBdr>
          <w:left w:val="single" w:color="F59E0B" w:sz="12"/>
        </w:pBdr>
        <w:shd w:fill="FFF7ED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 Atención: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Si olvidas tu contraseña, contacta al administrador del sistema. No compartas tu contraseña con nadie.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Cerrar sesión</w:t>
      </w:r>
    </w:p>
    <w:p>
      <w:pPr>
        <w:spacing w:after="10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Para cerrar sesión de forma segura, haz clic en tu nombre de usuario en la esquina superior derecha y selecciona "Cerrar sesión". Siempre cierra la sesión al terminar de usar el sistema, especialmente en computadores compartidos.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3. Módulo de Socios</w:t>
      </w:r>
    </w:p>
    <w:p>
      <w:pPr>
        <w:pStyle w:val="Heading2"/>
        <w:pBdr>
          <w:bottom w:val="single" w:color="B45309" w:sz="4"/>
        </w:pBdr>
        <w:spacing w:after="100" w:before="28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3.1 Ver la Lista de Socios</w:t>
      </w:r>
    </w:p>
    <w:p>
      <w:pPr>
        <w:spacing w:after="10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Al ingresar al módulo de Socios desde el menú lateral, verás una tabla con todos los socios activos. La lista muestra nombre, RUT, contacto, fecha de ingreso y estado de cada socio.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Buscar un socio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En el campo de búsqueda ("Buscar por nombre o RUT..."), escribe el nombre o RUT del socio.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La lista se actualiza automáticamente mientras escribes.</w:t>
      </w:r>
    </w:p>
    <w:p>
      <w:pPr>
        <w:spacing w:after="80" w:before="80"/>
      </w:pPr>
    </w:p>
    <w:p>
      <w:pPr>
        <w:pBdr>
          <w:left w:val="single" w:color="3B82F6" w:sz="12"/>
        </w:pBdr>
        <w:shd w:fill="EFF6FF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No es necesario presionar Enter. El sistema busca automáticamente después de que dejes de escribir.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Filtrar por estado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Haz clic en el selector "Todos los estados".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Elige el estado que deseas filtrar: Activo, Suspendido o Moroso.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La lista se actualizará mostrando solo los socios con ese estado.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Paginación</w:t>
      </w:r>
    </w:p>
    <w:p>
      <w:pPr>
        <w:spacing w:after="10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Si tienes muchos socios, la lista se divide en páginas de 20 registros. Usa los botones de flecha (← →) en la parte inferior de la tabla para navegar entre páginas. El indicador central muestra la página actual y el total (ej. "2 / 5").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Estados de los socios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Activo</w:t>
            </w:r>
          </w:p>
        </w:tc>
        <w:tc>
          <w:tcPr>
            <w:tcW w:type="dxa" w:w="7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El socio está al día. Puede acceder a las instalaciones con normalidad.</w:t>
            </w:r>
          </w:p>
        </w:tc>
      </w:tr>
      <w:tr>
        <w:tc>
          <w:tcPr>
            <w:tcW w:type="dxa" w:w="20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Suspendido</w:t>
            </w:r>
          </w:p>
        </w:tc>
        <w:tc>
          <w:tcPr>
            <w:tcW w:type="dxa" w:w="7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El acceso fue suspendido temporalmente (ej. solicitud propia, problema administrativo).</w:t>
            </w:r>
          </w:p>
        </w:tc>
      </w:tr>
      <w:tr>
        <w:tc>
          <w:tcPr>
            <w:tcW w:type="dxa" w:w="20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Moroso</w:t>
            </w:r>
          </w:p>
        </w:tc>
        <w:tc>
          <w:tcPr>
            <w:tcW w:type="dxa" w:w="7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El socio tiene pagos pendientes. Se recomienda gestionar el cobro antes de renovar el acceso.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B45309" w:sz="4"/>
        </w:pBdr>
        <w:spacing w:after="100" w:before="28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3.2 Registrar un Nuevo Socio</w:t>
      </w:r>
    </w:p>
    <w:p>
      <w:pPr>
        <w:spacing w:after="10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Para dar de alta a un nuevo socio en el sistema: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En la pantalla de Socios, haz clic en el botón "Nuevo socio" (parte superior derecha).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Completa el formulario con los datos del socio (ver detalle de campos más abajo).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Haz clic en "Crear socio".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Si los datos son correctos, verás una confirmación de que el socio fue creado exitosamente.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Campos del formulario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¿Requerido?</w:t>
            </w:r>
          </w:p>
        </w:tc>
        <w:tc>
          <w:tcPr>
            <w:tcW w:type="dxa" w:w="59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RUT</w:t>
            </w:r>
          </w:p>
        </w:tc>
        <w:tc>
          <w:tcPr>
            <w:tcW w:type="dxa" w:w="1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59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RUT chileno sin puntos y con guión. Ej: 12345678-5. El sistema valida automáticamente el dígito verificador.</w:t>
            </w:r>
          </w:p>
        </w:tc>
      </w:tr>
      <w:tr>
        <w:tc>
          <w:tcPr>
            <w:tcW w:type="dxa" w:w="2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59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Primer nombre del socio.</w:t>
            </w:r>
          </w:p>
        </w:tc>
      </w:tr>
      <w:tr>
        <w:tc>
          <w:tcPr>
            <w:tcW w:type="dxa" w:w="2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Apellido</w:t>
            </w:r>
          </w:p>
        </w:tc>
        <w:tc>
          <w:tcPr>
            <w:tcW w:type="dxa" w:w="1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59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Apellido del socio.</w:t>
            </w:r>
          </w:p>
        </w:tc>
      </w:tr>
      <w:tr>
        <w:tc>
          <w:tcPr>
            <w:tcW w:type="dxa" w:w="2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Fecha de nacimiento</w:t>
            </w:r>
          </w:p>
        </w:tc>
        <w:tc>
          <w:tcPr>
            <w:tcW w:type="dxa" w:w="1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59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Seleccionar del calendario.</w:t>
            </w:r>
          </w:p>
        </w:tc>
      </w:tr>
      <w:tr>
        <w:tc>
          <w:tcPr>
            <w:tcW w:type="dxa" w:w="2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Género</w:t>
            </w:r>
          </w:p>
        </w:tc>
        <w:tc>
          <w:tcPr>
            <w:tcW w:type="dxa" w:w="1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No</w:t>
            </w:r>
          </w:p>
        </w:tc>
        <w:tc>
          <w:tcPr>
            <w:tcW w:type="dxa" w:w="59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Opcional. No afecta ninguna funcionalidad del sistema.</w:t>
            </w:r>
          </w:p>
        </w:tc>
      </w:tr>
      <w:tr>
        <w:tc>
          <w:tcPr>
            <w:tcW w:type="dxa" w:w="2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Fecha de ingreso</w:t>
            </w:r>
          </w:p>
        </w:tc>
        <w:tc>
          <w:tcPr>
            <w:tcW w:type="dxa" w:w="1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No</w:t>
            </w:r>
          </w:p>
        </w:tc>
        <w:tc>
          <w:tcPr>
            <w:tcW w:type="dxa" w:w="59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Si se omite, se usa la fecha de hoy.</w:t>
            </w:r>
          </w:p>
        </w:tc>
      </w:tr>
      <w:tr>
        <w:tc>
          <w:tcPr>
            <w:tcW w:type="dxa" w:w="2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59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Correo electrónico de contacto.</w:t>
            </w:r>
          </w:p>
        </w:tc>
      </w:tr>
      <w:tr>
        <w:tc>
          <w:tcPr>
            <w:tcW w:type="dxa" w:w="2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Teléfono / Celular</w:t>
            </w:r>
          </w:p>
        </w:tc>
        <w:tc>
          <w:tcPr>
            <w:tcW w:type="dxa" w:w="1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59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Número de contacto principal.</w:t>
            </w:r>
          </w:p>
        </w:tc>
      </w:tr>
      <w:tr>
        <w:tc>
          <w:tcPr>
            <w:tcW w:type="dxa" w:w="2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Dirección</w:t>
            </w:r>
          </w:p>
        </w:tc>
        <w:tc>
          <w:tcPr>
            <w:tcW w:type="dxa" w:w="1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59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Dirección física del socio.</w:t>
            </w:r>
          </w:p>
        </w:tc>
      </w:tr>
      <w:tr>
        <w:tc>
          <w:tcPr>
            <w:tcW w:type="dxa" w:w="2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Contacto de emergencia</w:t>
            </w:r>
          </w:p>
        </w:tc>
        <w:tc>
          <w:tcPr>
            <w:tcW w:type="dxa" w:w="1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No</w:t>
            </w:r>
          </w:p>
        </w:tc>
        <w:tc>
          <w:tcPr>
            <w:tcW w:type="dxa" w:w="59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Nombre y teléfono de un familiar o contacto en caso de emergencia.</w:t>
            </w:r>
          </w:p>
        </w:tc>
      </w:tr>
      <w:tr>
        <w:tc>
          <w:tcPr>
            <w:tcW w:type="dxa" w:w="2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Notas internas</w:t>
            </w:r>
          </w:p>
        </w:tc>
        <w:tc>
          <w:tcPr>
            <w:tcW w:type="dxa" w:w="12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No</w:t>
            </w:r>
          </w:p>
        </w:tc>
        <w:tc>
          <w:tcPr>
            <w:tcW w:type="dxa" w:w="59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Observaciones visibles solo para el staff. Ej: condiciones médicas, restricciones.</w:t>
            </w:r>
          </w:p>
        </w:tc>
      </w:tr>
    </w:tbl>
    <w:p>
      <w:pPr>
        <w:spacing w:after="80" w:before="80"/>
      </w:pPr>
    </w:p>
    <w:p>
      <w:pPr>
        <w:pBdr>
          <w:left w:val="single" w:color="3B82F6" w:sz="12"/>
        </w:pBdr>
        <w:shd w:fill="EFF6FF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El RUT se valida automáticamente. Si el dígito verificador no coincide, verás un mensaje de error. Verifica que estás ingresando el RUT correcto sin puntos.</w:t>
      </w:r>
    </w:p>
    <w:p>
      <w:pPr>
        <w:spacing w:after="80" w:before="80"/>
      </w:pPr>
    </w:p>
    <w:p>
      <w:pPr>
        <w:pBdr>
          <w:left w:val="single" w:color="F59E0B" w:sz="12"/>
        </w:pBdr>
        <w:shd w:fill="FFF7ED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 Atención: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Si el RUT ya existe en el sistema (otro socio con ese RUT), el sistema mostrará un error. Verifica que no sea un duplicado antes de insistir.</w:t>
      </w:r>
    </w:p>
    <w:p>
      <w:pPr>
        <w:spacing w:after="80" w:before="80"/>
      </w:pPr>
    </w:p>
    <w:p>
      <w:pPr>
        <w:pStyle w:val="Heading2"/>
        <w:pBdr>
          <w:bottom w:val="single" w:color="B45309" w:sz="4"/>
        </w:pBdr>
        <w:spacing w:after="100" w:before="28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3.3 Editar Datos de un Socio</w:t>
      </w:r>
    </w:p>
    <w:p>
      <w:pPr>
        <w:spacing w:after="10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Para modificar la información de un socio existente: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En la lista de socios, encuentra al socio que deseas editar.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Haz clic en el ícono de lápiz (✏️) en la columna "Acciones".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Aparecerá una ventana de confirmación. Haz clic en "Ir a editar".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Serás llevado a la pantalla de edición. Modifica los datos que necesites.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Haz clic en "Guardar cambios".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Confirma la acción en la ventana emergente. Los datos se actualizarán y volverás a la lista.</w:t>
      </w:r>
    </w:p>
    <w:p>
      <w:pPr>
        <w:spacing w:after="80" w:before="80"/>
      </w:pPr>
    </w:p>
    <w:p>
      <w:pPr>
        <w:pBdr>
          <w:left w:val="single" w:color="3B82F6" w:sz="12"/>
        </w:pBdr>
        <w:shd w:fill="EFF6FF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El RUT del socio no puede modificarse desde la pantalla de edición. Si necesitas corregir un RUT, contacta al administrador del sistema.</w:t>
      </w:r>
    </w:p>
    <w:p>
      <w:pPr>
        <w:spacing w:after="80" w:before="80"/>
      </w:pPr>
    </w:p>
    <w:p>
      <w:pPr>
        <w:pStyle w:val="Heading2"/>
        <w:pBdr>
          <w:bottom w:val="single" w:color="B45309" w:sz="4"/>
        </w:pBdr>
        <w:spacing w:after="100" w:before="28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3.4 Cambiar el Estado de un Socio</w:t>
      </w:r>
    </w:p>
    <w:p>
      <w:pPr>
        <w:spacing w:after="10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Desde la pantalla de edición de un socio, en la sección "Estado del socio" (parte inferior de la página):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Selecciona el nuevo estado en el selector "Nuevo estado".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Haz clic en "Cambiar estado".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Confirma el cambio en la ventana emergente.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Verás una confirmación de que el estado fue actualizado.</w:t>
      </w:r>
    </w:p>
    <w:p>
      <w:pPr>
        <w:spacing w:after="80" w:before="80"/>
      </w:pPr>
    </w:p>
    <w:p>
      <w:pPr>
        <w:pBdr>
          <w:left w:val="single" w:color="F59E0B" w:sz="12"/>
        </w:pBdr>
        <w:shd w:fill="FFF7ED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 Atención: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Cambiar el estado de un socio es una acción reversible: puedes volver a cambiar el estado en cualquier momento. Sin embargo, registra un cambio en el historial.</w:t>
      </w:r>
    </w:p>
    <w:p>
      <w:pPr>
        <w:spacing w:after="80" w:before="80"/>
      </w:pPr>
    </w:p>
    <w:p>
      <w:pPr>
        <w:pStyle w:val="Heading2"/>
        <w:pBdr>
          <w:bottom w:val="single" w:color="B45309" w:sz="4"/>
        </w:pBdr>
        <w:spacing w:after="100" w:before="28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3.5 Dar de Baja a un Socio</w:t>
      </w:r>
    </w:p>
    <w:p>
      <w:pPr>
        <w:spacing w:after="10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Dar de baja significa que el socio ya no estará activo en el sistema, pero su historial se conserva para auditoría. Esta acción NO elimina el registro permanentemente.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En la lista de socios, localiza al socio.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Haz clic en el ícono de papelera (🗑️) en la columna "Acciones".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Aparecerá una ventana de confirmación en rojo. Léela con atención.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Si estás seguro/a, haz clic en "Sí, dar de baja". De lo contrario, haz clic en "Cancelar".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El socio desaparecerá de la lista activa.</w:t>
      </w:r>
    </w:p>
    <w:p>
      <w:pPr>
        <w:spacing w:after="80" w:before="80"/>
      </w:pPr>
    </w:p>
    <w:p>
      <w:pPr>
        <w:pBdr>
          <w:left w:val="single" w:color="F59E0B" w:sz="12"/>
        </w:pBdr>
        <w:shd w:fill="FFF7ED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⚠ Atención: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Esta acción requiere confirmación expresa. Una vez dado de baja, el socio no aparecerá en la lista normal. Para recuperar un socio dado de baja, contacta al administrador del sistema.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4. Preguntas Frecuentes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5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38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¿Puedo eliminar un socio permanentemente?</w:t>
            </w:r>
          </w:p>
        </w:tc>
        <w:tc>
          <w:tcPr>
            <w:tcW w:type="dxa" w:w="55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No. Por seguridad y auditoría, los socios solo se dan de baja (baja lógica). El historial se conserva siempre.</w:t>
            </w:r>
          </w:p>
        </w:tc>
      </w:tr>
      <w:tr>
        <w:tc>
          <w:tcPr>
            <w:tcW w:type="dxa" w:w="38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¿Qué pasa si ingreso un RUT incorrecto al crear un socio?</w:t>
            </w:r>
          </w:p>
        </w:tc>
        <w:tc>
          <w:tcPr>
            <w:tcW w:type="dxa" w:w="55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El sistema mostrará un error de validación. Corrige el RUT y vuelve a intentarlo. El registro no se crea hasta que el RUT sea válido.</w:t>
            </w:r>
          </w:p>
        </w:tc>
      </w:tr>
      <w:tr>
        <w:tc>
          <w:tcPr>
            <w:tcW w:type="dxa" w:w="38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¿Puedo buscar por email o teléfono?</w:t>
            </w:r>
          </w:p>
        </w:tc>
        <w:tc>
          <w:tcPr>
            <w:tcW w:type="dxa" w:w="55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Actualmente la búsqueda es por nombre o RUT. Para buscar por email, usa el nombre del socio y luego revisa los detalles.</w:t>
            </w:r>
          </w:p>
        </w:tc>
      </w:tr>
      <w:tr>
        <w:tc>
          <w:tcPr>
            <w:tcW w:type="dxa" w:w="38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¿Qué significa el estado "Moroso"?</w:t>
            </w:r>
          </w:p>
        </w:tc>
        <w:tc>
          <w:tcPr>
            <w:tcW w:type="dxa" w:w="55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Indica que el socio tiene cuotas pendientes. El sistema no bloquea automáticamente el acceso — el staff debe gestionar el cobro.</w:t>
            </w:r>
          </w:p>
        </w:tc>
      </w:tr>
      <w:tr>
        <w:tc>
          <w:tcPr>
            <w:tcW w:type="dxa" w:w="38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¿Cómo sé cuántos socios tenemos en total?</w:t>
            </w:r>
          </w:p>
        </w:tc>
        <w:tc>
          <w:tcPr>
            <w:tcW w:type="dxa" w:w="55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En la parte inferior de la lista de socios aparece el total de resultados. Si no hay filtros activos, ese número es el total de socios.</w:t>
            </w:r>
          </w:p>
        </w:tc>
      </w:tr>
      <w:tr>
        <w:tc>
          <w:tcPr>
            <w:tcW w:type="dxa" w:w="38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¿Se pueden recuperar socios dados de baja?</w:t>
            </w:r>
          </w:p>
        </w:tc>
        <w:tc>
          <w:tcPr>
            <w:tcW w:type="dxa" w:w="55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Sí, pero requiere intervención del administrador del sistema. Contacta al área técnica con el nombre y RUT del socio.</w:t>
            </w:r>
          </w:p>
        </w:tc>
      </w:tr>
      <w:tr>
        <w:tc>
          <w:tcPr>
            <w:tcW w:type="dxa" w:w="38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¿El sistema funciona en celular?</w:t>
            </w:r>
          </w:p>
        </w:tc>
        <w:tc>
          <w:tcPr>
            <w:tcW w:type="dxa" w:w="55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Sí, el sistema es responsive y funciona en dispositivos móviles. Se recomienda el uso en computador de escritorio para tareas administrativas.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5. Mensajes de Error Comunes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</w:t>
            </w:r>
          </w:p>
        </w:tc>
        <w:tc>
          <w:tcPr>
            <w:tcW w:type="dxa" w:w="59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3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El RUT no es válido. Verifica el dígito verificador.</w:t>
            </w:r>
          </w:p>
        </w:tc>
        <w:tc>
          <w:tcPr>
            <w:tcW w:type="dxa" w:w="59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Revisa que el RUT esté ingresado correctamente: sin puntos, con guión. Ej: 12345678-5.</w:t>
            </w:r>
          </w:p>
        </w:tc>
      </w:tr>
      <w:tr>
        <w:tc>
          <w:tcPr>
            <w:tcW w:type="dxa" w:w="3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Sesión expirada. Por favor, inicia sesión nuevamente.</w:t>
            </w:r>
          </w:p>
        </w:tc>
        <w:tc>
          <w:tcPr>
            <w:tcW w:type="dxa" w:w="59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Tu sesión expiró por inactividad. Ve a la pantalla de login e ingresa tus credenciales nuevamente.</w:t>
            </w:r>
          </w:p>
        </w:tc>
      </w:tr>
      <w:tr>
        <w:tc>
          <w:tcPr>
            <w:tcW w:type="dxa" w:w="3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No se pudo conectar con el servidor.</w:t>
            </w:r>
          </w:p>
        </w:tc>
        <w:tc>
          <w:tcPr>
            <w:tcW w:type="dxa" w:w="59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Verifica tu conexión a internet. Si el problema persiste, contacta al área técnica.</w:t>
            </w:r>
          </w:p>
        </w:tc>
      </w:tr>
      <w:tr>
        <w:tc>
          <w:tcPr>
            <w:tcW w:type="dxa" w:w="3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No tienes permisos para realizar esta acción.</w:t>
            </w:r>
          </w:p>
        </w:tc>
        <w:tc>
          <w:tcPr>
            <w:tcW w:type="dxa" w:w="59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Tu usuario no tiene el nivel de acceso necesario. Solicita al administrador los permisos correspondientes.</w:t>
            </w:r>
          </w:p>
        </w:tc>
      </w:tr>
      <w:tr>
        <w:tc>
          <w:tcPr>
            <w:tcW w:type="dxa" w:w="3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No se pudo cargar la lista de socios. Intenta nuevamente.</w:t>
            </w:r>
          </w:p>
        </w:tc>
        <w:tc>
          <w:tcPr>
            <w:tcW w:type="dxa" w:w="59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Error de comunicación con el servidor. Espera unos segundos y presiona F5 para recargar la página.</w:t>
            </w:r>
          </w:p>
        </w:tc>
      </w:tr>
      <w:tr>
        <w:tc>
          <w:tcPr>
            <w:tcW w:type="dxa" w:w="340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Los datos enviados no son válidos. Revisa el formulario.</w:t>
            </w:r>
          </w:p>
        </w:tc>
        <w:tc>
          <w:tcPr>
            <w:tcW w:type="dxa" w:w="59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Uno o más campos tienen datos incorrectos. Revisa los campos marcados en rojo y corrige los errores.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6. Buenas Prácticas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Verifica el RUT del socio con su cédula de identidad al momento del registro para evitar errores.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Completa siempre el contacto de emergencia, especialmente para socios mayores o con condiciones de salud relevantes.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Usa el campo "Notas internas" para dejar información útil para el equipo (restricciones médicas, acuerdos especiales,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Cambia el estado del socio cuando corresponda: evita tener socios marcados como "Activos" si tienen deudas pendientes.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Cierra sesión al terminar tu turno, especialmente si compartes la computadora con otros.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Si detectas un error o comportamiento inesperado en el sistema, informa al administrador con el detalle de qué acción estabas realizando.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7. Soporte y Contacto</w:t>
      </w:r>
    </w:p>
    <w:p>
      <w:pPr>
        <w:spacing w:after="10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Si tienes problemas técnicos o necesitas ayuda que no está cubierta en este manual, contacta al administrador del sistema o al área de soporte técnico de GymGo.</w:t>
      </w:r>
    </w:p>
    <w:p>
      <w:pPr>
        <w:spacing w:after="80" w:before="80"/>
      </w:pPr>
    </w:p>
    <w:p>
      <w:pPr>
        <w:spacing w:after="10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Al reportar un problema, incluye siempre: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Descripción de lo que intentabas hacer.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El mensaje de error exacto que apareció (puedes tomar una captura de pantalla).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La fecha y hora aproximada del incidente.</w:t>
      </w:r>
    </w:p>
    <w:p>
      <w:pPr>
        <w:spacing w:after="80" w:before="80"/>
      </w:pP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CD34D" w:sz="4"/>
      </w:pBdr>
      <w:spacing w:before="12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GymGo  ·  Manual de Usuario  ·  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5309" w:sz="4"/>
      </w:pBdr>
      <w:spacing w:after="120" w:before="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GymGo  | 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B4530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B4530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D9770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2026-04-27T12:48:21.674Z</dcterms:created>
  <dcterms:modified xsi:type="dcterms:W3CDTF">2026-04-27T12:48:21.674Z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