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F83" w:rsidRPr="000A3DE2" w:rsidRDefault="00D20A17">
      <w:pPr>
        <w:pStyle w:val="Ttulo"/>
      </w:pPr>
      <w:sdt>
        <w:sdtPr>
          <w:alias w:val="Nome da Empresa"/>
          <w:tag w:val=""/>
          <w:id w:val="1501239775"/>
          <w:placeholder>
            <w:docPart w:val="BDBEBFE4C1904A70965A47649112DF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16F6A" w:rsidRPr="000A3DE2">
            <w:t>DS_CLOUD</w:t>
          </w:r>
        </w:sdtContent>
      </w:sdt>
      <w:r w:rsidR="004C0FFF" w:rsidRPr="000A3DE2">
        <w:br/>
      </w:r>
      <w:r w:rsidR="000A3DE2" w:rsidRPr="002B17C1">
        <w:rPr>
          <w:sz w:val="28"/>
        </w:rPr>
        <w:t>CLL- Cloud server (</w:t>
      </w:r>
      <w:r w:rsidR="00687E6A" w:rsidRPr="002B17C1">
        <w:rPr>
          <w:sz w:val="28"/>
        </w:rPr>
        <w:t>Req 01</w:t>
      </w:r>
      <w:r w:rsidR="000A3DE2" w:rsidRPr="002B17C1">
        <w:rPr>
          <w:sz w:val="28"/>
        </w:rPr>
        <w:t>)</w:t>
      </w:r>
    </w:p>
    <w:p w:rsidR="003D0F83" w:rsidRPr="004C0FFF" w:rsidRDefault="00E16F6A">
      <w:pPr>
        <w:pStyle w:val="Subttulo"/>
        <w:rPr>
          <w:lang w:val="pt-BR"/>
        </w:rPr>
      </w:pPr>
      <w:r>
        <w:rPr>
          <w:lang w:val="pt-BR"/>
        </w:rPr>
        <w:t>Especificação funcional</w:t>
      </w:r>
    </w:p>
    <w:p w:rsidR="003D0F83" w:rsidRDefault="004C0FFF">
      <w:pPr>
        <w:pStyle w:val="ttulo10"/>
        <w:rPr>
          <w:lang w:val="pt-BR"/>
        </w:rPr>
      </w:pPr>
      <w:r w:rsidRPr="004C0FFF">
        <w:rPr>
          <w:lang w:val="pt-BR"/>
        </w:rPr>
        <w:t>Visão geral</w:t>
      </w:r>
    </w:p>
    <w:p w:rsidR="00D81996" w:rsidRDefault="00E24CC8" w:rsidP="00C5758A">
      <w:pPr>
        <w:jc w:val="both"/>
        <w:rPr>
          <w:lang w:val="pt-BR"/>
        </w:rPr>
      </w:pPr>
      <w:r>
        <w:rPr>
          <w:lang w:val="pt-BR"/>
        </w:rPr>
        <w:t xml:space="preserve">Pacotes de ajustes para melhorar a validação de clientes monitorar a base ativa do serviço </w:t>
      </w:r>
      <w:r w:rsidR="00154E09">
        <w:rPr>
          <w:lang w:val="pt-BR"/>
        </w:rPr>
        <w:t>Cloud</w:t>
      </w:r>
      <w:r>
        <w:rPr>
          <w:lang w:val="pt-BR"/>
        </w:rPr>
        <w:t xml:space="preserve"> server.</w:t>
      </w:r>
      <w:r w:rsidR="00501EE6">
        <w:rPr>
          <w:lang w:val="pt-BR"/>
        </w:rPr>
        <w:t xml:space="preserve"> Requisito para d</w:t>
      </w:r>
      <w:r w:rsidR="00D81996">
        <w:rPr>
          <w:lang w:val="pt-BR"/>
        </w:rPr>
        <w:t>esenvolv</w:t>
      </w:r>
      <w:r w:rsidR="00501EE6">
        <w:rPr>
          <w:lang w:val="pt-BR"/>
        </w:rPr>
        <w:t>imento de</w:t>
      </w:r>
      <w:r w:rsidR="00154E09">
        <w:rPr>
          <w:lang w:val="pt-BR"/>
        </w:rPr>
        <w:t xml:space="preserve"> validação cadastral que melhorará a qualidade da validação da base de clientes e desenvolvimento de </w:t>
      </w:r>
      <w:r w:rsidR="00D81996">
        <w:rPr>
          <w:lang w:val="pt-BR"/>
        </w:rPr>
        <w:t>trava</w:t>
      </w:r>
      <w:r w:rsidR="00501EE6">
        <w:rPr>
          <w:lang w:val="pt-BR"/>
        </w:rPr>
        <w:t xml:space="preserve"> que impedirá o </w:t>
      </w:r>
      <w:r w:rsidR="00D81996">
        <w:rPr>
          <w:lang w:val="pt-BR"/>
        </w:rPr>
        <w:t>aumento de recursos</w:t>
      </w:r>
      <w:r w:rsidR="00501EE6">
        <w:rPr>
          <w:lang w:val="pt-BR"/>
        </w:rPr>
        <w:t xml:space="preserve"> técnicos contratados baseando-se</w:t>
      </w:r>
      <w:r w:rsidR="00D81996">
        <w:rPr>
          <w:lang w:val="pt-BR"/>
        </w:rPr>
        <w:t xml:space="preserve"> na situação do primeiro pagamento.</w:t>
      </w:r>
    </w:p>
    <w:p w:rsidR="003D0F83" w:rsidRPr="004C0FFF" w:rsidRDefault="00DE6CB8">
      <w:pPr>
        <w:pStyle w:val="ttulo20"/>
        <w:rPr>
          <w:lang w:val="pt-BR"/>
        </w:rPr>
      </w:pPr>
      <w:r>
        <w:rPr>
          <w:lang w:val="pt-BR"/>
        </w:rPr>
        <w:t>Necessidades</w:t>
      </w:r>
    </w:p>
    <w:p w:rsidR="003D0F83" w:rsidRPr="004C0FFF" w:rsidRDefault="003D0F83">
      <w:pPr>
        <w:pStyle w:val="Semespaamento"/>
        <w:rPr>
          <w:lang w:val="pt-BR"/>
        </w:rPr>
      </w:pPr>
    </w:p>
    <w:p w:rsidR="008659F7" w:rsidRPr="006809C2" w:rsidRDefault="008659F7" w:rsidP="008659F7">
      <w:pPr>
        <w:pStyle w:val="Listacommarcadores"/>
        <w:rPr>
          <w:rFonts w:ascii="Calibri" w:eastAsia="Times New Roman" w:hAnsi="Calibri"/>
          <w:b/>
          <w:sz w:val="28"/>
          <w:szCs w:val="22"/>
          <w:lang w:val="pt-BR"/>
        </w:rPr>
      </w:pPr>
      <w:r w:rsidRPr="006809C2">
        <w:rPr>
          <w:b/>
          <w:sz w:val="22"/>
          <w:lang w:val="pt-BR"/>
        </w:rPr>
        <w:t xml:space="preserve">Criar </w:t>
      </w:r>
      <w:proofErr w:type="spellStart"/>
      <w:r w:rsidRPr="006809C2">
        <w:rPr>
          <w:b/>
          <w:sz w:val="22"/>
          <w:lang w:val="pt-BR"/>
        </w:rPr>
        <w:t>blacklist</w:t>
      </w:r>
      <w:proofErr w:type="spellEnd"/>
      <w:r w:rsidRPr="006809C2">
        <w:rPr>
          <w:b/>
          <w:sz w:val="22"/>
          <w:lang w:val="pt-BR"/>
        </w:rPr>
        <w:t xml:space="preserve"> </w:t>
      </w:r>
      <w:r w:rsidR="006C5EA8" w:rsidRPr="006809C2">
        <w:rPr>
          <w:b/>
          <w:sz w:val="22"/>
          <w:lang w:val="pt-BR"/>
        </w:rPr>
        <w:t xml:space="preserve">Cloud </w:t>
      </w:r>
    </w:p>
    <w:p w:rsidR="009E30FF" w:rsidRPr="006E4630" w:rsidRDefault="009E30FF" w:rsidP="0084052E">
      <w:pPr>
        <w:pStyle w:val="Listacommarcadores"/>
        <w:ind w:left="360"/>
        <w:rPr>
          <w:rFonts w:ascii="Calibri" w:eastAsia="Times New Roman" w:hAnsi="Calibri"/>
          <w:b/>
          <w:sz w:val="24"/>
          <w:szCs w:val="22"/>
          <w:lang w:val="pt-BR"/>
        </w:rPr>
      </w:pPr>
      <w:r>
        <w:rPr>
          <w:b/>
          <w:sz w:val="20"/>
          <w:lang w:val="pt-BR"/>
        </w:rPr>
        <w:t>PREMISSAS</w:t>
      </w:r>
    </w:p>
    <w:p w:rsidR="00D3113D" w:rsidRPr="00D3113D" w:rsidRDefault="006C5EA8" w:rsidP="0084052E">
      <w:pPr>
        <w:pStyle w:val="Listacommarcadores"/>
        <w:numPr>
          <w:ilvl w:val="1"/>
          <w:numId w:val="10"/>
        </w:numPr>
        <w:rPr>
          <w:rFonts w:ascii="Calibri" w:eastAsia="Times New Roman" w:hAnsi="Calibri"/>
          <w:sz w:val="22"/>
          <w:szCs w:val="22"/>
          <w:lang w:val="pt-BR"/>
        </w:rPr>
      </w:pPr>
      <w:r>
        <w:rPr>
          <w:lang w:val="pt-BR"/>
        </w:rPr>
        <w:t xml:space="preserve">Desenvolver </w:t>
      </w:r>
      <w:proofErr w:type="spellStart"/>
      <w:r>
        <w:rPr>
          <w:lang w:val="pt-BR"/>
        </w:rPr>
        <w:t>blacklist</w:t>
      </w:r>
      <w:proofErr w:type="spellEnd"/>
      <w:r>
        <w:rPr>
          <w:lang w:val="pt-BR"/>
        </w:rPr>
        <w:t xml:space="preserve"> integrada que irá</w:t>
      </w:r>
      <w:r w:rsidR="00D3113D">
        <w:rPr>
          <w:lang w:val="pt-BR"/>
        </w:rPr>
        <w:t xml:space="preserve"> receber um grupo de dados cadastrais.</w:t>
      </w:r>
    </w:p>
    <w:p w:rsidR="008659F7" w:rsidRPr="000D1B13" w:rsidRDefault="006C5EA8" w:rsidP="0084052E">
      <w:pPr>
        <w:pStyle w:val="Listacommarcadores"/>
        <w:numPr>
          <w:ilvl w:val="1"/>
          <w:numId w:val="10"/>
        </w:numPr>
        <w:rPr>
          <w:rFonts w:ascii="Calibri" w:eastAsia="Times New Roman" w:hAnsi="Calibri"/>
          <w:sz w:val="22"/>
          <w:szCs w:val="22"/>
          <w:lang w:val="pt-BR"/>
        </w:rPr>
      </w:pPr>
      <w:r>
        <w:rPr>
          <w:lang w:val="pt-BR"/>
        </w:rPr>
        <w:t xml:space="preserve">Esta </w:t>
      </w:r>
      <w:proofErr w:type="spellStart"/>
      <w:r>
        <w:rPr>
          <w:lang w:val="pt-BR"/>
        </w:rPr>
        <w:t>blacklist</w:t>
      </w:r>
      <w:proofErr w:type="spellEnd"/>
      <w:r>
        <w:rPr>
          <w:lang w:val="pt-BR"/>
        </w:rPr>
        <w:t xml:space="preserve"> deve ter um painel administrativo que será acessível pelo painel d</w:t>
      </w:r>
      <w:r w:rsidR="00D3113D">
        <w:rPr>
          <w:lang w:val="pt-BR"/>
        </w:rPr>
        <w:t xml:space="preserve">o </w:t>
      </w:r>
      <w:proofErr w:type="spellStart"/>
      <w:r w:rsidR="00D3113D">
        <w:rPr>
          <w:lang w:val="pt-BR"/>
        </w:rPr>
        <w:t>backoffice</w:t>
      </w:r>
      <w:proofErr w:type="spellEnd"/>
      <w:r w:rsidR="00D3113D">
        <w:rPr>
          <w:lang w:val="pt-BR"/>
        </w:rPr>
        <w:t xml:space="preserve"> em modulo especial, </w:t>
      </w:r>
      <w:r>
        <w:rPr>
          <w:lang w:val="pt-BR"/>
        </w:rPr>
        <w:t xml:space="preserve">que será acessível para </w:t>
      </w:r>
      <w:r w:rsidR="00D3113D">
        <w:rPr>
          <w:lang w:val="pt-BR"/>
        </w:rPr>
        <w:t>usuários</w:t>
      </w:r>
      <w:r>
        <w:rPr>
          <w:lang w:val="pt-BR"/>
        </w:rPr>
        <w:t xml:space="preserve"> de um determinado perfil do PBA.</w:t>
      </w:r>
    </w:p>
    <w:p w:rsidR="000D1B13" w:rsidRPr="006C5EA8" w:rsidRDefault="000D1B13" w:rsidP="0084052E">
      <w:pPr>
        <w:pStyle w:val="Listacommarcadores"/>
        <w:numPr>
          <w:ilvl w:val="1"/>
          <w:numId w:val="10"/>
        </w:numPr>
        <w:rPr>
          <w:rFonts w:ascii="Calibri" w:eastAsia="Times New Roman" w:hAnsi="Calibri"/>
          <w:sz w:val="22"/>
          <w:szCs w:val="22"/>
          <w:lang w:val="pt-BR"/>
        </w:rPr>
      </w:pPr>
      <w:r>
        <w:rPr>
          <w:lang w:val="pt-BR"/>
        </w:rPr>
        <w:t xml:space="preserve">O painel deve exportar relatórios com dados </w:t>
      </w:r>
      <w:r w:rsidR="00ED0643">
        <w:rPr>
          <w:lang w:val="pt-BR"/>
        </w:rPr>
        <w:t xml:space="preserve">inclusos na </w:t>
      </w:r>
      <w:proofErr w:type="spellStart"/>
      <w:r w:rsidR="00ED0643">
        <w:rPr>
          <w:lang w:val="pt-BR"/>
        </w:rPr>
        <w:t>blacklist</w:t>
      </w:r>
      <w:proofErr w:type="spellEnd"/>
    </w:p>
    <w:p w:rsidR="00DD4A9E" w:rsidRPr="00A001EE" w:rsidRDefault="00DD4A9E" w:rsidP="0084052E">
      <w:pPr>
        <w:pStyle w:val="Listacommarcadores"/>
        <w:numPr>
          <w:ilvl w:val="1"/>
          <w:numId w:val="10"/>
        </w:numPr>
        <w:rPr>
          <w:rFonts w:ascii="Calibri" w:eastAsia="Times New Roman" w:hAnsi="Calibri"/>
          <w:sz w:val="22"/>
          <w:szCs w:val="22"/>
          <w:lang w:val="pt-BR"/>
        </w:rPr>
      </w:pPr>
      <w:r w:rsidRPr="00DD4A9E">
        <w:rPr>
          <w:lang w:val="pt-BR"/>
        </w:rPr>
        <w:t xml:space="preserve">A </w:t>
      </w:r>
      <w:proofErr w:type="spellStart"/>
      <w:r w:rsidRPr="00DD4A9E">
        <w:rPr>
          <w:lang w:val="pt-BR"/>
        </w:rPr>
        <w:t>blacklist</w:t>
      </w:r>
      <w:proofErr w:type="spellEnd"/>
      <w:r w:rsidRPr="00DD4A9E">
        <w:rPr>
          <w:lang w:val="pt-BR"/>
        </w:rPr>
        <w:t xml:space="preserve"> receberá </w:t>
      </w:r>
      <w:r>
        <w:rPr>
          <w:lang w:val="pt-BR"/>
        </w:rPr>
        <w:t>a lista de documentos com fraude confirmada, d</w:t>
      </w:r>
      <w:r w:rsidRPr="00DD4A9E">
        <w:rPr>
          <w:lang w:val="pt-BR"/>
        </w:rPr>
        <w:t>e forma</w:t>
      </w:r>
      <w:r>
        <w:rPr>
          <w:lang w:val="pt-BR"/>
        </w:rPr>
        <w:t xml:space="preserve"> automática, do sistema SGIA diariamente</w:t>
      </w:r>
    </w:p>
    <w:p w:rsidR="00A001EE" w:rsidRPr="00DD4A9E" w:rsidRDefault="00A001EE" w:rsidP="0084052E">
      <w:pPr>
        <w:pStyle w:val="Listacommarcadores"/>
        <w:numPr>
          <w:ilvl w:val="1"/>
          <w:numId w:val="10"/>
        </w:numPr>
        <w:rPr>
          <w:lang w:val="pt-BR"/>
        </w:rPr>
      </w:pPr>
      <w:r w:rsidRPr="00DD4A9E">
        <w:rPr>
          <w:lang w:val="pt-BR"/>
        </w:rPr>
        <w:t xml:space="preserve">A </w:t>
      </w:r>
      <w:proofErr w:type="spellStart"/>
      <w:r w:rsidRPr="00DD4A9E">
        <w:rPr>
          <w:lang w:val="pt-BR"/>
        </w:rPr>
        <w:t>blacklist</w:t>
      </w:r>
      <w:proofErr w:type="spellEnd"/>
      <w:r w:rsidRPr="00DD4A9E">
        <w:rPr>
          <w:lang w:val="pt-BR"/>
        </w:rPr>
        <w:t xml:space="preserve"> receberá </w:t>
      </w:r>
      <w:r>
        <w:rPr>
          <w:lang w:val="pt-BR"/>
        </w:rPr>
        <w:t>dados para inclusão diretamente do sistema PBA</w:t>
      </w:r>
      <w:r w:rsidR="00B875BF">
        <w:rPr>
          <w:lang w:val="pt-BR"/>
        </w:rPr>
        <w:t xml:space="preserve">, contas com fraude confirmada devem ter a inclusão de dados cadastrais </w:t>
      </w:r>
      <w:r w:rsidR="00B875BF">
        <w:rPr>
          <w:lang w:val="pt-BR"/>
        </w:rPr>
        <w:t xml:space="preserve">(parametrizados) </w:t>
      </w:r>
      <w:r w:rsidR="00B875BF">
        <w:rPr>
          <w:lang w:val="pt-BR"/>
        </w:rPr>
        <w:t xml:space="preserve">automaticamente na </w:t>
      </w:r>
      <w:proofErr w:type="spellStart"/>
      <w:r w:rsidR="00B875BF">
        <w:rPr>
          <w:lang w:val="pt-BR"/>
        </w:rPr>
        <w:t>blacklist</w:t>
      </w:r>
      <w:proofErr w:type="spellEnd"/>
    </w:p>
    <w:p w:rsidR="00DD4A9E" w:rsidRDefault="00DD4A9E" w:rsidP="0084052E">
      <w:pPr>
        <w:pStyle w:val="Listacommarcadores"/>
        <w:numPr>
          <w:ilvl w:val="1"/>
          <w:numId w:val="10"/>
        </w:numPr>
        <w:rPr>
          <w:lang w:val="pt-BR"/>
        </w:rPr>
      </w:pPr>
      <w:r w:rsidRPr="00DD4A9E">
        <w:rPr>
          <w:lang w:val="pt-BR"/>
        </w:rPr>
        <w:t xml:space="preserve">A </w:t>
      </w:r>
      <w:proofErr w:type="spellStart"/>
      <w:r w:rsidRPr="00DD4A9E">
        <w:rPr>
          <w:lang w:val="pt-BR"/>
        </w:rPr>
        <w:t>blacklist</w:t>
      </w:r>
      <w:proofErr w:type="spellEnd"/>
      <w:r w:rsidRPr="00DD4A9E">
        <w:rPr>
          <w:lang w:val="pt-BR"/>
        </w:rPr>
        <w:t xml:space="preserve"> receberá os seguintes dados de forma manual:</w:t>
      </w:r>
      <w:r w:rsidR="008B1132">
        <w:rPr>
          <w:lang w:val="pt-BR"/>
        </w:rPr>
        <w:t xml:space="preserve"> </w:t>
      </w:r>
      <w:r w:rsidR="002C2BBA">
        <w:rPr>
          <w:i/>
          <w:lang w:val="pt-BR"/>
        </w:rPr>
        <w:t>IP, Telefone, domí</w:t>
      </w:r>
      <w:r w:rsidR="008B1132" w:rsidRPr="00355D2D">
        <w:rPr>
          <w:i/>
          <w:lang w:val="pt-BR"/>
        </w:rPr>
        <w:t>n</w:t>
      </w:r>
      <w:r w:rsidR="002C2BBA">
        <w:rPr>
          <w:i/>
          <w:lang w:val="pt-BR"/>
        </w:rPr>
        <w:t>i</w:t>
      </w:r>
      <w:r w:rsidR="008B1132" w:rsidRPr="00355D2D">
        <w:rPr>
          <w:i/>
          <w:lang w:val="pt-BR"/>
        </w:rPr>
        <w:t>o, documento</w:t>
      </w:r>
      <w:r w:rsidR="002C2BBA">
        <w:rPr>
          <w:i/>
          <w:lang w:val="pt-BR"/>
        </w:rPr>
        <w:t>.</w:t>
      </w:r>
    </w:p>
    <w:p w:rsidR="000D1B13" w:rsidRDefault="000D1B13" w:rsidP="0084052E">
      <w:pPr>
        <w:pStyle w:val="Listacommarcadores"/>
        <w:numPr>
          <w:ilvl w:val="1"/>
          <w:numId w:val="10"/>
        </w:numPr>
        <w:rPr>
          <w:lang w:val="pt-BR"/>
        </w:rPr>
      </w:pPr>
      <w:r>
        <w:rPr>
          <w:lang w:val="pt-BR"/>
        </w:rPr>
        <w:t xml:space="preserve">Os dados inclusos podem ser removidos da lista via painel </w:t>
      </w:r>
      <w:r w:rsidR="00ED0643">
        <w:rPr>
          <w:lang w:val="pt-BR"/>
        </w:rPr>
        <w:t>administrativo</w:t>
      </w:r>
    </w:p>
    <w:p w:rsidR="00ED0643" w:rsidRDefault="00ED0643" w:rsidP="0084052E">
      <w:pPr>
        <w:pStyle w:val="Listacommarcadores"/>
        <w:numPr>
          <w:ilvl w:val="1"/>
          <w:numId w:val="10"/>
        </w:numPr>
        <w:rPr>
          <w:lang w:val="pt-BR"/>
        </w:rPr>
      </w:pPr>
      <w:r>
        <w:rPr>
          <w:lang w:val="pt-BR"/>
        </w:rPr>
        <w:t xml:space="preserve">Deve haver uma lista de documentos e ID de contas </w:t>
      </w:r>
      <w:r w:rsidR="00327C5D">
        <w:rPr>
          <w:lang w:val="pt-BR"/>
        </w:rPr>
        <w:t>confiáveis (</w:t>
      </w:r>
      <w:proofErr w:type="spellStart"/>
      <w:r w:rsidR="00327C5D">
        <w:rPr>
          <w:lang w:val="pt-BR"/>
        </w:rPr>
        <w:t>whitelist</w:t>
      </w:r>
      <w:proofErr w:type="spellEnd"/>
      <w:r w:rsidR="00327C5D">
        <w:rPr>
          <w:lang w:val="pt-BR"/>
        </w:rPr>
        <w:t xml:space="preserve">) </w:t>
      </w:r>
    </w:p>
    <w:p w:rsidR="00243A25" w:rsidRPr="00DD4A9E" w:rsidRDefault="00243A25" w:rsidP="0084052E">
      <w:pPr>
        <w:pStyle w:val="Listacommarcadores"/>
        <w:numPr>
          <w:ilvl w:val="1"/>
          <w:numId w:val="10"/>
        </w:numPr>
        <w:rPr>
          <w:lang w:val="pt-BR"/>
        </w:rPr>
      </w:pPr>
      <w:r>
        <w:rPr>
          <w:lang w:val="pt-BR"/>
        </w:rPr>
        <w:t>Os documento</w:t>
      </w:r>
      <w:r w:rsidR="002B17C1">
        <w:rPr>
          <w:lang w:val="pt-BR"/>
        </w:rPr>
        <w:t>s</w:t>
      </w:r>
      <w:r w:rsidR="00CC1D89">
        <w:rPr>
          <w:lang w:val="pt-BR"/>
        </w:rPr>
        <w:t xml:space="preserve"> provenientes </w:t>
      </w:r>
      <w:r>
        <w:rPr>
          <w:lang w:val="pt-BR"/>
        </w:rPr>
        <w:t xml:space="preserve">de pedidos cancelados por validação cadastral com a Clearsale devem ser inclusos na </w:t>
      </w:r>
      <w:proofErr w:type="spellStart"/>
      <w:r>
        <w:rPr>
          <w:lang w:val="pt-BR"/>
        </w:rPr>
        <w:t>blacklist</w:t>
      </w:r>
      <w:proofErr w:type="spellEnd"/>
    </w:p>
    <w:p w:rsidR="00DD4A9E" w:rsidRPr="0084052E" w:rsidRDefault="00DD4A9E" w:rsidP="00355D2D">
      <w:pPr>
        <w:pStyle w:val="Listacommarcadores"/>
        <w:ind w:left="1440"/>
        <w:rPr>
          <w:lang w:val="pt-BR"/>
        </w:rPr>
      </w:pPr>
    </w:p>
    <w:p w:rsidR="00355D2D" w:rsidRPr="00560CC4" w:rsidRDefault="00560CC4" w:rsidP="00560CC4">
      <w:pPr>
        <w:pStyle w:val="Listacommarcadores"/>
        <w:ind w:left="360"/>
        <w:rPr>
          <w:b/>
          <w:lang w:val="pt-BR"/>
        </w:rPr>
      </w:pPr>
      <w:r w:rsidRPr="00560CC4">
        <w:rPr>
          <w:b/>
          <w:lang w:val="pt-BR"/>
        </w:rPr>
        <w:t>Vendas ou alterações</w:t>
      </w:r>
    </w:p>
    <w:p w:rsidR="00560CC4" w:rsidRDefault="00560CC4" w:rsidP="0084052E">
      <w:pPr>
        <w:pStyle w:val="Listacommarcadores"/>
        <w:ind w:left="720"/>
        <w:rPr>
          <w:lang w:val="pt-BR"/>
        </w:rPr>
      </w:pPr>
      <w:r>
        <w:rPr>
          <w:lang w:val="pt-BR"/>
        </w:rPr>
        <w:t>Cada novo pedido recebido pelo sistema deve</w:t>
      </w:r>
      <w:r w:rsidR="000B0500">
        <w:rPr>
          <w:lang w:val="pt-BR"/>
        </w:rPr>
        <w:t xml:space="preserve"> haver uma consulta</w:t>
      </w:r>
      <w:r>
        <w:rPr>
          <w:lang w:val="pt-BR"/>
        </w:rPr>
        <w:t xml:space="preserve"> a </w:t>
      </w:r>
      <w:proofErr w:type="spellStart"/>
      <w:r>
        <w:rPr>
          <w:lang w:val="pt-BR"/>
        </w:rPr>
        <w:t>blacklist</w:t>
      </w:r>
      <w:proofErr w:type="spellEnd"/>
      <w:r>
        <w:rPr>
          <w:lang w:val="pt-BR"/>
        </w:rPr>
        <w:t xml:space="preserve"> antes da análise cadastral com a </w:t>
      </w:r>
      <w:proofErr w:type="spellStart"/>
      <w:r>
        <w:rPr>
          <w:lang w:val="pt-BR"/>
        </w:rPr>
        <w:t>clearsale</w:t>
      </w:r>
      <w:proofErr w:type="spellEnd"/>
      <w:r>
        <w:rPr>
          <w:lang w:val="pt-BR"/>
        </w:rPr>
        <w:t xml:space="preserve"> (se houver) e da análise de credito (SUC).</w:t>
      </w:r>
    </w:p>
    <w:p w:rsidR="00560CC4" w:rsidRDefault="00560CC4" w:rsidP="0084052E">
      <w:pPr>
        <w:pStyle w:val="Listacommarcadores"/>
        <w:ind w:left="720"/>
        <w:rPr>
          <w:lang w:val="pt-BR"/>
        </w:rPr>
      </w:pPr>
      <w:r>
        <w:rPr>
          <w:lang w:val="pt-BR"/>
        </w:rPr>
        <w:t>Em caso de validação com sucesso deverá ser parametrizável a ação tomada pelo tipo de dado validado</w:t>
      </w:r>
      <w:r w:rsidR="002358B7">
        <w:rPr>
          <w:lang w:val="pt-BR"/>
        </w:rPr>
        <w:t>,</w:t>
      </w:r>
      <w:r>
        <w:rPr>
          <w:lang w:val="pt-BR"/>
        </w:rPr>
        <w:t xml:space="preserve"> uma vez que eles têm pesos diferentes</w:t>
      </w:r>
    </w:p>
    <w:p w:rsidR="001A3427" w:rsidRDefault="001A3427" w:rsidP="0084052E">
      <w:pPr>
        <w:pStyle w:val="Listacommarcadores"/>
        <w:ind w:left="720"/>
        <w:rPr>
          <w:lang w:val="pt-BR"/>
        </w:rPr>
      </w:pPr>
      <w:r>
        <w:rPr>
          <w:lang w:val="pt-BR"/>
        </w:rPr>
        <w:t xml:space="preserve">Quanto as ações elas podem ser cancelar o pedido, </w:t>
      </w:r>
      <w:r w:rsidR="00243A25">
        <w:rPr>
          <w:lang w:val="pt-BR"/>
        </w:rPr>
        <w:t>exceção ou aprovação para a próxima fase.</w:t>
      </w:r>
    </w:p>
    <w:p w:rsidR="00560CC4" w:rsidRPr="0084052E" w:rsidRDefault="00AD7D54" w:rsidP="00FD0FD6">
      <w:pPr>
        <w:pStyle w:val="Listacommarcadores"/>
        <w:ind w:left="720"/>
        <w:jc w:val="center"/>
        <w:rPr>
          <w:lang w:val="pt-BR"/>
        </w:rPr>
      </w:pPr>
      <w:bookmarkStart w:id="0" w:name="_GoBack"/>
      <w:r>
        <w:rPr>
          <w:noProof/>
          <w:lang w:val="pt-BR" w:eastAsia="pt-BR"/>
        </w:rPr>
        <w:lastRenderedPageBreak/>
        <w:drawing>
          <wp:inline distT="0" distB="0" distL="0" distR="0" wp14:anchorId="4C0B0068" wp14:editId="4BAD7605">
            <wp:extent cx="4500572" cy="2438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47" cy="246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5305" w:rsidRDefault="00395305" w:rsidP="003E3FC7">
      <w:pPr>
        <w:pStyle w:val="Listacommarcadores"/>
        <w:ind w:left="360"/>
        <w:rPr>
          <w:b/>
          <w:lang w:val="pt-BR"/>
        </w:rPr>
      </w:pPr>
    </w:p>
    <w:p w:rsidR="003E3FC7" w:rsidRDefault="003E3FC7" w:rsidP="003E3FC7">
      <w:pPr>
        <w:pStyle w:val="Listacommarcadores"/>
        <w:ind w:left="360"/>
        <w:rPr>
          <w:b/>
          <w:lang w:val="pt-BR"/>
        </w:rPr>
      </w:pPr>
      <w:r>
        <w:rPr>
          <w:b/>
          <w:lang w:val="pt-BR"/>
        </w:rPr>
        <w:t>Base ativa</w:t>
      </w:r>
    </w:p>
    <w:p w:rsidR="005B224B" w:rsidRDefault="006D457F" w:rsidP="005B224B">
      <w:pPr>
        <w:pStyle w:val="Listacommarcadores"/>
        <w:ind w:left="360"/>
        <w:rPr>
          <w:lang w:val="pt-BR"/>
        </w:rPr>
      </w:pPr>
      <w:r>
        <w:rPr>
          <w:lang w:val="pt-BR"/>
        </w:rPr>
        <w:t>A base de clien</w:t>
      </w:r>
      <w:r w:rsidR="005B224B">
        <w:rPr>
          <w:lang w:val="pt-BR"/>
        </w:rPr>
        <w:t xml:space="preserve">tes ativa pode ser revalidada sob de manda e de forma manual via opção no painel de </w:t>
      </w:r>
      <w:proofErr w:type="spellStart"/>
      <w:r w:rsidR="005B224B">
        <w:rPr>
          <w:lang w:val="pt-BR"/>
        </w:rPr>
        <w:t>backoffice</w:t>
      </w:r>
      <w:proofErr w:type="spellEnd"/>
      <w:r w:rsidR="005B224B">
        <w:rPr>
          <w:lang w:val="pt-BR"/>
        </w:rPr>
        <w:t xml:space="preserve"> e de forma automática a cada pedido de RN para os produtos faturados por mensalidade e a cada incremento da quantidade utilizada para os produtos de consumo.</w:t>
      </w:r>
    </w:p>
    <w:p w:rsidR="005B224B" w:rsidRDefault="005B224B" w:rsidP="005B224B">
      <w:pPr>
        <w:pStyle w:val="Listacommarcadores"/>
        <w:ind w:left="360"/>
        <w:rPr>
          <w:lang w:val="pt-BR"/>
        </w:rPr>
      </w:pPr>
      <w:r>
        <w:rPr>
          <w:lang w:val="pt-BR"/>
        </w:rPr>
        <w:t>Deve ser possível</w:t>
      </w:r>
      <w:r w:rsidR="00C26538">
        <w:rPr>
          <w:lang w:val="pt-BR"/>
        </w:rPr>
        <w:t xml:space="preserve"> ativar e desativar bem como </w:t>
      </w:r>
      <w:r>
        <w:rPr>
          <w:lang w:val="pt-BR"/>
        </w:rPr>
        <w:t xml:space="preserve">parametrizar a frequência de revalidação </w:t>
      </w:r>
      <w:r w:rsidR="009B451F">
        <w:rPr>
          <w:lang w:val="pt-BR"/>
        </w:rPr>
        <w:t xml:space="preserve">da base de assinantes </w:t>
      </w:r>
      <w:r>
        <w:rPr>
          <w:lang w:val="pt-BR"/>
        </w:rPr>
        <w:t xml:space="preserve">por </w:t>
      </w:r>
      <w:r w:rsidR="009B451F">
        <w:rPr>
          <w:lang w:val="pt-BR"/>
        </w:rPr>
        <w:t>sigla de produto e data de início da assinatura para rotinas auxiliares</w:t>
      </w:r>
      <w:r w:rsidR="00631B38">
        <w:rPr>
          <w:lang w:val="pt-BR"/>
        </w:rPr>
        <w:t>.</w:t>
      </w:r>
    </w:p>
    <w:p w:rsidR="00631B38" w:rsidRPr="005B224B" w:rsidRDefault="00631B38" w:rsidP="005B224B">
      <w:pPr>
        <w:pStyle w:val="Listacommarcadores"/>
        <w:ind w:left="360"/>
        <w:rPr>
          <w:lang w:val="pt-BR"/>
        </w:rPr>
      </w:pPr>
    </w:p>
    <w:p w:rsidR="003E3FC7" w:rsidRPr="00560CC4" w:rsidRDefault="002A3F26" w:rsidP="00631B38">
      <w:pPr>
        <w:pStyle w:val="Listacommarcadores"/>
        <w:ind w:left="360"/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1F0DDC2" wp14:editId="3DF5BDDC">
            <wp:extent cx="4933950" cy="3028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2E" w:rsidRPr="0084052E" w:rsidRDefault="0084052E" w:rsidP="0084052E">
      <w:pPr>
        <w:pStyle w:val="Listacommarcadores"/>
        <w:rPr>
          <w:lang w:val="pt-BR"/>
        </w:rPr>
      </w:pPr>
    </w:p>
    <w:p w:rsidR="008659F7" w:rsidRDefault="006E4630" w:rsidP="008659F7">
      <w:pPr>
        <w:pStyle w:val="Listacommarcadores"/>
        <w:rPr>
          <w:b/>
          <w:sz w:val="22"/>
          <w:lang w:val="pt-BR"/>
        </w:rPr>
      </w:pPr>
      <w:r w:rsidRPr="006809C2">
        <w:rPr>
          <w:b/>
          <w:sz w:val="22"/>
          <w:lang w:val="pt-BR"/>
        </w:rPr>
        <w:t xml:space="preserve">Cloud server- </w:t>
      </w:r>
      <w:r w:rsidR="000B0500">
        <w:rPr>
          <w:b/>
          <w:sz w:val="22"/>
          <w:lang w:val="pt-BR"/>
        </w:rPr>
        <w:t xml:space="preserve">gestão da </w:t>
      </w:r>
      <w:r w:rsidRPr="006809C2">
        <w:rPr>
          <w:b/>
          <w:sz w:val="22"/>
          <w:lang w:val="pt-BR"/>
        </w:rPr>
        <w:t>aquisição recursos</w:t>
      </w:r>
    </w:p>
    <w:p w:rsidR="00192613" w:rsidRPr="006E4630" w:rsidRDefault="00192613" w:rsidP="00192613">
      <w:pPr>
        <w:pStyle w:val="Listacommarcadores"/>
        <w:ind w:left="360"/>
        <w:rPr>
          <w:rFonts w:ascii="Calibri" w:eastAsia="Times New Roman" w:hAnsi="Calibri"/>
          <w:b/>
          <w:sz w:val="24"/>
          <w:szCs w:val="22"/>
          <w:lang w:val="pt-BR"/>
        </w:rPr>
      </w:pPr>
      <w:r>
        <w:rPr>
          <w:b/>
          <w:sz w:val="20"/>
          <w:lang w:val="pt-BR"/>
        </w:rPr>
        <w:t>PREMISSAS</w:t>
      </w:r>
    </w:p>
    <w:p w:rsidR="00E55C34" w:rsidRPr="00E55C34" w:rsidRDefault="00517E27" w:rsidP="00192613">
      <w:pPr>
        <w:pStyle w:val="Listacommarcadores"/>
        <w:numPr>
          <w:ilvl w:val="1"/>
          <w:numId w:val="11"/>
        </w:numPr>
        <w:rPr>
          <w:lang w:val="pt-BR"/>
        </w:rPr>
      </w:pPr>
      <w:r>
        <w:rPr>
          <w:lang w:val="pt-BR"/>
        </w:rPr>
        <w:t xml:space="preserve">A trava só se aplicará </w:t>
      </w:r>
      <w:r w:rsidR="00192613">
        <w:rPr>
          <w:lang w:val="pt-BR"/>
        </w:rPr>
        <w:t>para contas com m</w:t>
      </w:r>
      <w:r w:rsidR="00E55C34" w:rsidRPr="00E55C34">
        <w:rPr>
          <w:lang w:val="pt-BR"/>
        </w:rPr>
        <w:t>étodo atual de pagamento: Débito Automático ou Boleto bancário;</w:t>
      </w:r>
    </w:p>
    <w:p w:rsidR="00E55C34" w:rsidRPr="00E55C34" w:rsidRDefault="00E55C34" w:rsidP="00192613">
      <w:pPr>
        <w:pStyle w:val="Listacommarcadores"/>
        <w:numPr>
          <w:ilvl w:val="1"/>
          <w:numId w:val="11"/>
        </w:numPr>
        <w:rPr>
          <w:lang w:val="pt-BR"/>
        </w:rPr>
      </w:pPr>
      <w:r w:rsidRPr="00E55C34">
        <w:rPr>
          <w:lang w:val="pt-BR"/>
        </w:rPr>
        <w:t xml:space="preserve">A trava fica ativa somente até o 1º pagamento ou por uma liberação manual do </w:t>
      </w:r>
      <w:proofErr w:type="spellStart"/>
      <w:r w:rsidRPr="00E55C34">
        <w:rPr>
          <w:lang w:val="pt-BR"/>
        </w:rPr>
        <w:t>backoffice</w:t>
      </w:r>
      <w:proofErr w:type="spellEnd"/>
      <w:r w:rsidRPr="00E55C34">
        <w:rPr>
          <w:lang w:val="pt-BR"/>
        </w:rPr>
        <w:t>;</w:t>
      </w:r>
    </w:p>
    <w:p w:rsidR="0060681D" w:rsidRDefault="0060681D" w:rsidP="0095771E">
      <w:pPr>
        <w:pStyle w:val="Listacommarcadores"/>
        <w:numPr>
          <w:ilvl w:val="1"/>
          <w:numId w:val="11"/>
        </w:numPr>
        <w:rPr>
          <w:lang w:val="pt-BR"/>
        </w:rPr>
      </w:pPr>
      <w:r w:rsidRPr="0060681D">
        <w:rPr>
          <w:lang w:val="pt-BR"/>
        </w:rPr>
        <w:t xml:space="preserve">Os </w:t>
      </w:r>
      <w:r w:rsidR="00E55C34" w:rsidRPr="0060681D">
        <w:rPr>
          <w:lang w:val="pt-BR"/>
        </w:rPr>
        <w:t xml:space="preserve">parâmetros </w:t>
      </w:r>
      <w:r w:rsidR="00C313D9">
        <w:rPr>
          <w:lang w:val="pt-BR"/>
        </w:rPr>
        <w:t>da trava de recursos devem ser passíveis de configuração e acionamento (</w:t>
      </w:r>
      <w:proofErr w:type="spellStart"/>
      <w:r w:rsidR="00C313D9">
        <w:rPr>
          <w:lang w:val="pt-BR"/>
        </w:rPr>
        <w:t>on</w:t>
      </w:r>
      <w:proofErr w:type="spellEnd"/>
      <w:r w:rsidR="00C313D9">
        <w:rPr>
          <w:lang w:val="pt-BR"/>
        </w:rPr>
        <w:t>/off)</w:t>
      </w:r>
    </w:p>
    <w:p w:rsidR="00255A2A" w:rsidRPr="00C313D9" w:rsidRDefault="00E55C34" w:rsidP="00C313D9">
      <w:pPr>
        <w:pStyle w:val="Listacommarcadores"/>
        <w:numPr>
          <w:ilvl w:val="1"/>
          <w:numId w:val="11"/>
        </w:numPr>
        <w:rPr>
          <w:lang w:val="pt-BR"/>
        </w:rPr>
      </w:pPr>
      <w:r w:rsidRPr="00255A2A">
        <w:rPr>
          <w:lang w:val="pt-BR"/>
        </w:rPr>
        <w:t xml:space="preserve">Envio de uma notificação por e-mail </w:t>
      </w:r>
      <w:r w:rsidR="00C313D9">
        <w:rPr>
          <w:lang w:val="pt-BR"/>
        </w:rPr>
        <w:t xml:space="preserve">para o cliente </w:t>
      </w:r>
      <w:r w:rsidRPr="00C313D9">
        <w:rPr>
          <w:lang w:val="pt-BR"/>
        </w:rPr>
        <w:t>quando a trava for acionada</w:t>
      </w:r>
    </w:p>
    <w:p w:rsidR="00C313D9" w:rsidRDefault="00C313D9" w:rsidP="00C313D9">
      <w:pPr>
        <w:pStyle w:val="Listacommarcadores"/>
        <w:numPr>
          <w:ilvl w:val="1"/>
          <w:numId w:val="11"/>
        </w:numPr>
        <w:rPr>
          <w:lang w:val="pt-BR"/>
        </w:rPr>
      </w:pPr>
      <w:r w:rsidRPr="00255A2A">
        <w:rPr>
          <w:lang w:val="pt-BR"/>
        </w:rPr>
        <w:t xml:space="preserve">Envio de uma notificação por e-mail </w:t>
      </w:r>
      <w:r>
        <w:rPr>
          <w:lang w:val="pt-BR"/>
        </w:rPr>
        <w:t xml:space="preserve">para o </w:t>
      </w:r>
      <w:r>
        <w:rPr>
          <w:lang w:val="pt-BR"/>
        </w:rPr>
        <w:t xml:space="preserve">time </w:t>
      </w:r>
      <w:proofErr w:type="spellStart"/>
      <w:r>
        <w:rPr>
          <w:lang w:val="pt-BR"/>
        </w:rPr>
        <w:t>tecnico</w:t>
      </w:r>
      <w:proofErr w:type="spellEnd"/>
      <w:r w:rsidRPr="00255A2A">
        <w:rPr>
          <w:lang w:val="pt-BR"/>
        </w:rPr>
        <w:t xml:space="preserve"> quando a trava for acionada</w:t>
      </w:r>
    </w:p>
    <w:p w:rsidR="00722060" w:rsidRDefault="00255A2A" w:rsidP="002666D9">
      <w:pPr>
        <w:pStyle w:val="Listacommarcadores"/>
        <w:numPr>
          <w:ilvl w:val="1"/>
          <w:numId w:val="11"/>
        </w:numPr>
        <w:rPr>
          <w:lang w:val="pt-BR"/>
        </w:rPr>
      </w:pPr>
      <w:r w:rsidRPr="00255A2A">
        <w:rPr>
          <w:lang w:val="pt-BR"/>
        </w:rPr>
        <w:t xml:space="preserve">Local para gestão e extração de relatórios da </w:t>
      </w:r>
      <w:r w:rsidR="00E55C34" w:rsidRPr="00255A2A">
        <w:rPr>
          <w:lang w:val="pt-BR"/>
        </w:rPr>
        <w:t>base dos</w:t>
      </w:r>
      <w:r>
        <w:rPr>
          <w:lang w:val="pt-BR"/>
        </w:rPr>
        <w:t xml:space="preserve"> clientes que estão com a trava</w:t>
      </w:r>
    </w:p>
    <w:p w:rsidR="00B23D69" w:rsidRDefault="00B23D69" w:rsidP="002666D9">
      <w:pPr>
        <w:pStyle w:val="Listacommarcadores"/>
        <w:numPr>
          <w:ilvl w:val="1"/>
          <w:numId w:val="11"/>
        </w:numPr>
        <w:rPr>
          <w:lang w:val="pt-BR"/>
        </w:rPr>
      </w:pPr>
      <w:r>
        <w:rPr>
          <w:lang w:val="pt-BR"/>
        </w:rPr>
        <w:lastRenderedPageBreak/>
        <w:t xml:space="preserve">A gestão desta base dever ser feita pelo portal do </w:t>
      </w:r>
      <w:proofErr w:type="spellStart"/>
      <w:r>
        <w:rPr>
          <w:lang w:val="pt-BR"/>
        </w:rPr>
        <w:t>backoffice</w:t>
      </w:r>
      <w:proofErr w:type="spellEnd"/>
      <w:r>
        <w:rPr>
          <w:lang w:val="pt-BR"/>
        </w:rPr>
        <w:t xml:space="preserve"> em modulo exclusivo</w:t>
      </w:r>
    </w:p>
    <w:p w:rsidR="00255A2A" w:rsidRPr="00255A2A" w:rsidRDefault="00255A2A" w:rsidP="000B0500">
      <w:pPr>
        <w:pStyle w:val="Listacommarcadores"/>
        <w:ind w:left="792"/>
        <w:rPr>
          <w:lang w:val="pt-BR"/>
        </w:rPr>
      </w:pPr>
    </w:p>
    <w:p w:rsidR="000B0500" w:rsidRDefault="000B0500" w:rsidP="00542C85">
      <w:pPr>
        <w:pStyle w:val="Listacommarcadores"/>
        <w:rPr>
          <w:b/>
          <w:lang w:val="pt-BR"/>
        </w:rPr>
      </w:pPr>
      <w:r>
        <w:rPr>
          <w:b/>
          <w:lang w:val="pt-BR"/>
        </w:rPr>
        <w:t>Processo</w:t>
      </w:r>
    </w:p>
    <w:p w:rsidR="00C313D9" w:rsidRDefault="000B0500" w:rsidP="000B0500">
      <w:pPr>
        <w:rPr>
          <w:lang w:val="pt-BR"/>
        </w:rPr>
      </w:pPr>
      <w:r>
        <w:rPr>
          <w:lang w:val="pt-BR"/>
        </w:rPr>
        <w:t>A base de clientes ativa</w:t>
      </w:r>
      <w:r w:rsidR="00542C66">
        <w:rPr>
          <w:lang w:val="pt-BR"/>
        </w:rPr>
        <w:t xml:space="preserve"> com a trava de segurança acionada deve ser aprovisionada com um limite na utilização de recursos </w:t>
      </w:r>
      <w:r w:rsidR="00206209">
        <w:rPr>
          <w:lang w:val="pt-BR"/>
        </w:rPr>
        <w:t>técnicos</w:t>
      </w:r>
      <w:r w:rsidR="00542C66">
        <w:rPr>
          <w:lang w:val="pt-BR"/>
        </w:rPr>
        <w:t xml:space="preserve">. </w:t>
      </w:r>
    </w:p>
    <w:p w:rsidR="00206209" w:rsidRDefault="00206209" w:rsidP="000B0500">
      <w:pPr>
        <w:rPr>
          <w:lang w:val="pt-BR"/>
        </w:rPr>
      </w:pPr>
      <w:r>
        <w:rPr>
          <w:lang w:val="pt-BR"/>
        </w:rPr>
        <w:t>Uma vez que o limite for atingido a assinatura (ou as assinaturas da conta) serão suspensas administrativamente, indicando na mudança de status um motivo e justificativa</w:t>
      </w:r>
      <w:r w:rsidR="00511BDC">
        <w:rPr>
          <w:lang w:val="pt-BR"/>
        </w:rPr>
        <w:t xml:space="preserve"> parametrizados em tempo de desenvolvimento</w:t>
      </w:r>
    </w:p>
    <w:p w:rsidR="00B23D69" w:rsidRDefault="00206209" w:rsidP="00B23D69">
      <w:pPr>
        <w:rPr>
          <w:lang w:val="pt-BR"/>
        </w:rPr>
      </w:pPr>
      <w:r>
        <w:rPr>
          <w:lang w:val="pt-BR"/>
        </w:rPr>
        <w:t xml:space="preserve">Esta trava será </w:t>
      </w:r>
      <w:r w:rsidR="00C313D9" w:rsidRPr="00E55C34">
        <w:rPr>
          <w:lang w:val="pt-BR"/>
        </w:rPr>
        <w:t>acionada para clientes que na primeira compra o valor fo</w:t>
      </w:r>
      <w:r w:rsidR="00B23D69">
        <w:rPr>
          <w:lang w:val="pt-BR"/>
        </w:rPr>
        <w:t>r superior ou igual a</w:t>
      </w:r>
      <w:r w:rsidR="00C313D9" w:rsidRPr="00E55C34">
        <w:rPr>
          <w:lang w:val="pt-BR"/>
        </w:rPr>
        <w:t xml:space="preserve"> 500 reais</w:t>
      </w:r>
      <w:r w:rsidR="00B23D69">
        <w:rPr>
          <w:lang w:val="pt-BR"/>
        </w:rPr>
        <w:t xml:space="preserve"> e antes do 1º pagamento foi concluído,</w:t>
      </w:r>
    </w:p>
    <w:p w:rsidR="00C313D9" w:rsidRDefault="00B23D69" w:rsidP="00B23D69">
      <w:pPr>
        <w:rPr>
          <w:lang w:val="pt-BR"/>
        </w:rPr>
      </w:pPr>
      <w:r>
        <w:rPr>
          <w:lang w:val="pt-BR"/>
        </w:rPr>
        <w:t>Para os produtos incremento no consumo medido qu</w:t>
      </w:r>
      <w:r w:rsidR="00C313D9" w:rsidRPr="00E55C34">
        <w:rPr>
          <w:lang w:val="pt-BR"/>
        </w:rPr>
        <w:t>e exceda 30% do</w:t>
      </w:r>
      <w:r>
        <w:rPr>
          <w:lang w:val="pt-BR"/>
        </w:rPr>
        <w:t xml:space="preserve"> valor inicialmente contratado deve acionar a trava.</w:t>
      </w:r>
    </w:p>
    <w:p w:rsidR="00542C85" w:rsidRDefault="00511BDC" w:rsidP="00B23D69">
      <w:pPr>
        <w:rPr>
          <w:lang w:val="pt-BR"/>
        </w:rPr>
      </w:pPr>
      <w:r>
        <w:rPr>
          <w:lang w:val="pt-BR"/>
        </w:rPr>
        <w:t xml:space="preserve">Os clientes cujo primeiro pagamento decorreu com sucesso serão removidos do controle pelo time de atendimento via portal do </w:t>
      </w:r>
      <w:proofErr w:type="spellStart"/>
      <w:r>
        <w:rPr>
          <w:lang w:val="pt-BR"/>
        </w:rPr>
        <w:t>backoffice</w:t>
      </w:r>
      <w:proofErr w:type="spellEnd"/>
      <w:r>
        <w:rPr>
          <w:lang w:val="pt-BR"/>
        </w:rPr>
        <w:t>.</w:t>
      </w:r>
      <w:r w:rsidR="00542C85">
        <w:rPr>
          <w:lang w:val="pt-BR"/>
        </w:rPr>
        <w:t xml:space="preserve"> A liberação de assinaturas da trava poderá ser feita em lote com a leitura de um arquivo com as assinaturas.</w:t>
      </w:r>
    </w:p>
    <w:p w:rsidR="00542C85" w:rsidRDefault="00542C85" w:rsidP="00542C85">
      <w:pPr>
        <w:rPr>
          <w:lang w:val="pt-BR"/>
        </w:rPr>
      </w:pPr>
      <w:r>
        <w:rPr>
          <w:lang w:val="pt-BR"/>
        </w:rPr>
        <w:t xml:space="preserve">Quando a trava for removida deve ser indicado </w:t>
      </w:r>
      <w:r w:rsidR="007D4B0B">
        <w:rPr>
          <w:lang w:val="pt-BR"/>
        </w:rPr>
        <w:t xml:space="preserve">em notas </w:t>
      </w:r>
      <w:r w:rsidR="00BE73B1">
        <w:rPr>
          <w:lang w:val="pt-BR"/>
        </w:rPr>
        <w:t>(</w:t>
      </w:r>
      <w:r w:rsidR="007D4B0B">
        <w:rPr>
          <w:lang w:val="pt-BR"/>
        </w:rPr>
        <w:t>da conta</w:t>
      </w:r>
      <w:r w:rsidR="00BE73B1">
        <w:rPr>
          <w:lang w:val="pt-BR"/>
        </w:rPr>
        <w:t>)</w:t>
      </w:r>
      <w:r w:rsidR="007D4B0B">
        <w:rPr>
          <w:lang w:val="pt-BR"/>
        </w:rPr>
        <w:t xml:space="preserve"> a liberação com </w:t>
      </w:r>
      <w:r>
        <w:rPr>
          <w:lang w:val="pt-BR"/>
        </w:rPr>
        <w:t>um motivo e justificativa parametrizados em tempo de desenvolvimento</w:t>
      </w:r>
    </w:p>
    <w:p w:rsidR="00542C85" w:rsidRDefault="00542C85" w:rsidP="00542C85">
      <w:pPr>
        <w:rPr>
          <w:lang w:val="pt-BR"/>
        </w:rPr>
      </w:pPr>
    </w:p>
    <w:p w:rsidR="00542C85" w:rsidRDefault="00542C85" w:rsidP="00B23D69">
      <w:pPr>
        <w:rPr>
          <w:lang w:val="pt-BR"/>
        </w:rPr>
      </w:pPr>
    </w:p>
    <w:p w:rsidR="00B23D69" w:rsidRDefault="00542C85" w:rsidP="00542C85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6ECB8C5" wp14:editId="795A15A6">
            <wp:extent cx="5686425" cy="3067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D9" w:rsidRDefault="00C313D9" w:rsidP="000B0500">
      <w:pPr>
        <w:rPr>
          <w:lang w:val="pt-BR"/>
        </w:rPr>
      </w:pPr>
    </w:p>
    <w:p w:rsidR="007A3980" w:rsidRPr="004C0FFF" w:rsidRDefault="007A3980">
      <w:pPr>
        <w:rPr>
          <w:lang w:val="pt-BR"/>
        </w:rPr>
      </w:pPr>
    </w:p>
    <w:p w:rsidR="003D0F83" w:rsidRPr="004C0FFF" w:rsidRDefault="00785FBD">
      <w:pPr>
        <w:pStyle w:val="ttulo20"/>
        <w:rPr>
          <w:lang w:val="pt-BR"/>
        </w:rPr>
      </w:pPr>
      <w:r>
        <w:rPr>
          <w:lang w:val="pt-BR"/>
        </w:rPr>
        <w:t>Sistemas impactados</w:t>
      </w:r>
    </w:p>
    <w:p w:rsidR="008B7C7D" w:rsidRDefault="008B7C7D" w:rsidP="008B7C7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Loja </w:t>
      </w:r>
    </w:p>
    <w:p w:rsidR="008B7C7D" w:rsidRDefault="008B7C7D" w:rsidP="008B7C7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Painel do Backoffice</w:t>
      </w:r>
    </w:p>
    <w:p w:rsidR="008B7C7D" w:rsidRDefault="00DD61E8" w:rsidP="008B7C7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PBA</w:t>
      </w:r>
      <w:r w:rsidR="00542EB9">
        <w:rPr>
          <w:lang w:val="pt-BR"/>
        </w:rPr>
        <w:t>/POA</w:t>
      </w:r>
    </w:p>
    <w:p w:rsidR="00762816" w:rsidRDefault="00AD16C2" w:rsidP="005869DA">
      <w:pPr>
        <w:pStyle w:val="PargrafodaLista"/>
        <w:numPr>
          <w:ilvl w:val="0"/>
          <w:numId w:val="6"/>
        </w:numPr>
        <w:rPr>
          <w:lang w:val="pt-BR"/>
        </w:rPr>
      </w:pPr>
      <w:r w:rsidRPr="00762816">
        <w:rPr>
          <w:lang w:val="pt-BR"/>
        </w:rPr>
        <w:t>F</w:t>
      </w:r>
      <w:r w:rsidR="00762816">
        <w:rPr>
          <w:lang w:val="pt-BR"/>
        </w:rPr>
        <w:t>CD</w:t>
      </w:r>
    </w:p>
    <w:p w:rsidR="00D16FFB" w:rsidRPr="00762816" w:rsidRDefault="00D16FFB" w:rsidP="005869DA">
      <w:pPr>
        <w:pStyle w:val="PargrafodaLista"/>
        <w:numPr>
          <w:ilvl w:val="0"/>
          <w:numId w:val="6"/>
        </w:numPr>
        <w:rPr>
          <w:lang w:val="pt-BR"/>
        </w:rPr>
      </w:pPr>
      <w:r w:rsidRPr="00762816">
        <w:rPr>
          <w:lang w:val="pt-BR"/>
        </w:rPr>
        <w:t>SGIA</w:t>
      </w:r>
    </w:p>
    <w:p w:rsidR="003D0F83" w:rsidRPr="004C0FFF" w:rsidRDefault="002A66AE">
      <w:pPr>
        <w:pStyle w:val="ttulo10"/>
        <w:rPr>
          <w:lang w:val="pt-BR"/>
        </w:rPr>
      </w:pPr>
      <w:r>
        <w:rPr>
          <w:lang w:val="pt-BR"/>
        </w:rPr>
        <w:lastRenderedPageBreak/>
        <w:t>não contemplado</w:t>
      </w:r>
    </w:p>
    <w:p w:rsidR="00544356" w:rsidRPr="00DB1A31" w:rsidRDefault="005D0B1E" w:rsidP="00FC45D1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color w:val="FF0000"/>
          <w:lang w:val="pt-BR"/>
        </w:rPr>
      </w:pPr>
      <w:r>
        <w:rPr>
          <w:color w:val="FF0000"/>
          <w:lang w:val="pt-BR"/>
        </w:rPr>
        <w:t>Automação da integração do sistema de arrecadação com sistema PARL</w:t>
      </w:r>
    </w:p>
    <w:p w:rsidR="00B65F47" w:rsidRPr="00DB1A31" w:rsidRDefault="00B65F47">
      <w:pPr>
        <w:rPr>
          <w:color w:val="FF0000"/>
          <w:lang w:val="pt-BR"/>
        </w:rPr>
      </w:pPr>
    </w:p>
    <w:p w:rsidR="000C1617" w:rsidRDefault="000C1617" w:rsidP="000C1617">
      <w:pPr>
        <w:rPr>
          <w:lang w:val="pt-BR"/>
        </w:rPr>
      </w:pPr>
    </w:p>
    <w:p w:rsidR="00B65F47" w:rsidRPr="000C1617" w:rsidRDefault="00B65F47" w:rsidP="000C1617">
      <w:pPr>
        <w:ind w:firstLine="720"/>
        <w:jc w:val="center"/>
        <w:rPr>
          <w:lang w:val="pt-BR"/>
        </w:rPr>
      </w:pPr>
    </w:p>
    <w:sectPr w:rsidR="00B65F47" w:rsidRPr="000C1617" w:rsidSect="003770BF">
      <w:headerReference w:type="default" r:id="rId12"/>
      <w:pgSz w:w="11907" w:h="16839" w:code="9"/>
      <w:pgMar w:top="720" w:right="720" w:bottom="720" w:left="72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A17" w:rsidRDefault="00D20A17">
      <w:pPr>
        <w:spacing w:after="0" w:line="240" w:lineRule="auto"/>
      </w:pPr>
      <w:r>
        <w:separator/>
      </w:r>
    </w:p>
  </w:endnote>
  <w:endnote w:type="continuationSeparator" w:id="0">
    <w:p w:rsidR="00D20A17" w:rsidRDefault="00D20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A17" w:rsidRDefault="00D20A17">
      <w:pPr>
        <w:spacing w:after="0" w:line="240" w:lineRule="auto"/>
      </w:pPr>
      <w:r>
        <w:separator/>
      </w:r>
    </w:p>
  </w:footnote>
  <w:footnote w:type="continuationSeparator" w:id="0">
    <w:p w:rsidR="00D20A17" w:rsidRDefault="00D20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0BF" w:rsidRDefault="003770BF" w:rsidP="003770BF">
    <w:pPr>
      <w:pStyle w:val="Cabealho0"/>
      <w:jc w:val="right"/>
      <w:rPr>
        <w:color w:val="7F7F7F" w:themeColor="text1" w:themeTint="80"/>
      </w:rPr>
    </w:pPr>
    <w:r>
      <w:rPr>
        <w:noProof/>
        <w:color w:val="7F7F7F" w:themeColor="text1" w:themeTint="80"/>
        <w:lang w:val="pt-BR" w:eastAsia="pt-BR"/>
      </w:rPr>
      <w:drawing>
        <wp:inline distT="0" distB="0" distL="0" distR="0">
          <wp:extent cx="1561041" cy="620414"/>
          <wp:effectExtent l="0" t="0" r="0" b="0"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logono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904" cy="641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D0F83" w:rsidRDefault="003D0F8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E0774"/>
    <w:multiLevelType w:val="hybridMultilevel"/>
    <w:tmpl w:val="53D45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F4A60"/>
    <w:multiLevelType w:val="multilevel"/>
    <w:tmpl w:val="EE2A8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93441FE"/>
    <w:multiLevelType w:val="hybridMultilevel"/>
    <w:tmpl w:val="C9DC8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370B6"/>
    <w:multiLevelType w:val="multilevel"/>
    <w:tmpl w:val="9F203EA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Ttulo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B4C1AAA"/>
    <w:multiLevelType w:val="hybridMultilevel"/>
    <w:tmpl w:val="35A8C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7412"/>
    <w:multiLevelType w:val="multilevel"/>
    <w:tmpl w:val="EE2A8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57E5D7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C0E302E"/>
    <w:multiLevelType w:val="hybridMultilevel"/>
    <w:tmpl w:val="277E76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5463C0"/>
    <w:multiLevelType w:val="hybridMultilevel"/>
    <w:tmpl w:val="33663ECE"/>
    <w:lvl w:ilvl="0" w:tplc="0416000F">
      <w:start w:val="1"/>
      <w:numFmt w:val="decimal"/>
      <w:lvlText w:val="%1."/>
      <w:lvlJc w:val="left"/>
      <w:pPr>
        <w:ind w:left="864" w:hanging="360"/>
      </w:pPr>
    </w:lvl>
    <w:lvl w:ilvl="1" w:tplc="04160019" w:tentative="1">
      <w:start w:val="1"/>
      <w:numFmt w:val="lowerLetter"/>
      <w:lvlText w:val="%2."/>
      <w:lvlJc w:val="left"/>
      <w:pPr>
        <w:ind w:left="1584" w:hanging="360"/>
      </w:pPr>
    </w:lvl>
    <w:lvl w:ilvl="2" w:tplc="0416001B" w:tentative="1">
      <w:start w:val="1"/>
      <w:numFmt w:val="lowerRoman"/>
      <w:lvlText w:val="%3."/>
      <w:lvlJc w:val="right"/>
      <w:pPr>
        <w:ind w:left="2304" w:hanging="180"/>
      </w:pPr>
    </w:lvl>
    <w:lvl w:ilvl="3" w:tplc="0416000F" w:tentative="1">
      <w:start w:val="1"/>
      <w:numFmt w:val="decimal"/>
      <w:lvlText w:val="%4."/>
      <w:lvlJc w:val="left"/>
      <w:pPr>
        <w:ind w:left="3024" w:hanging="360"/>
      </w:pPr>
    </w:lvl>
    <w:lvl w:ilvl="4" w:tplc="04160019" w:tentative="1">
      <w:start w:val="1"/>
      <w:numFmt w:val="lowerLetter"/>
      <w:lvlText w:val="%5."/>
      <w:lvlJc w:val="left"/>
      <w:pPr>
        <w:ind w:left="3744" w:hanging="360"/>
      </w:pPr>
    </w:lvl>
    <w:lvl w:ilvl="5" w:tplc="0416001B" w:tentative="1">
      <w:start w:val="1"/>
      <w:numFmt w:val="lowerRoman"/>
      <w:lvlText w:val="%6."/>
      <w:lvlJc w:val="right"/>
      <w:pPr>
        <w:ind w:left="4464" w:hanging="180"/>
      </w:pPr>
    </w:lvl>
    <w:lvl w:ilvl="6" w:tplc="0416000F" w:tentative="1">
      <w:start w:val="1"/>
      <w:numFmt w:val="decimal"/>
      <w:lvlText w:val="%7."/>
      <w:lvlJc w:val="left"/>
      <w:pPr>
        <w:ind w:left="5184" w:hanging="360"/>
      </w:pPr>
    </w:lvl>
    <w:lvl w:ilvl="7" w:tplc="04160019" w:tentative="1">
      <w:start w:val="1"/>
      <w:numFmt w:val="lowerLetter"/>
      <w:lvlText w:val="%8."/>
      <w:lvlJc w:val="left"/>
      <w:pPr>
        <w:ind w:left="5904" w:hanging="360"/>
      </w:pPr>
    </w:lvl>
    <w:lvl w:ilvl="8" w:tplc="0416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2E"/>
    <w:rsid w:val="00000635"/>
    <w:rsid w:val="00016A8E"/>
    <w:rsid w:val="00026D85"/>
    <w:rsid w:val="000520FB"/>
    <w:rsid w:val="00063E50"/>
    <w:rsid w:val="000A3DE2"/>
    <w:rsid w:val="000B0500"/>
    <w:rsid w:val="000B6D88"/>
    <w:rsid w:val="000C1617"/>
    <w:rsid w:val="000D1B13"/>
    <w:rsid w:val="00113C77"/>
    <w:rsid w:val="00154E09"/>
    <w:rsid w:val="001848A9"/>
    <w:rsid w:val="00192613"/>
    <w:rsid w:val="00193158"/>
    <w:rsid w:val="001A3427"/>
    <w:rsid w:val="001C2F45"/>
    <w:rsid w:val="001D2667"/>
    <w:rsid w:val="001E06B3"/>
    <w:rsid w:val="001E078A"/>
    <w:rsid w:val="00202A50"/>
    <w:rsid w:val="00206209"/>
    <w:rsid w:val="002358B7"/>
    <w:rsid w:val="0024034C"/>
    <w:rsid w:val="00243A25"/>
    <w:rsid w:val="002457E2"/>
    <w:rsid w:val="00255A2A"/>
    <w:rsid w:val="0025662E"/>
    <w:rsid w:val="0029510A"/>
    <w:rsid w:val="002A3F26"/>
    <w:rsid w:val="002A66AE"/>
    <w:rsid w:val="002B0A34"/>
    <w:rsid w:val="002B17C1"/>
    <w:rsid w:val="002C2BBA"/>
    <w:rsid w:val="002E179A"/>
    <w:rsid w:val="00315D29"/>
    <w:rsid w:val="003241A2"/>
    <w:rsid w:val="00326A58"/>
    <w:rsid w:val="00327C5D"/>
    <w:rsid w:val="00342B75"/>
    <w:rsid w:val="00354781"/>
    <w:rsid w:val="00355D2D"/>
    <w:rsid w:val="003770BF"/>
    <w:rsid w:val="00395305"/>
    <w:rsid w:val="00396A89"/>
    <w:rsid w:val="003D0F83"/>
    <w:rsid w:val="003E3FC7"/>
    <w:rsid w:val="0044464A"/>
    <w:rsid w:val="00471906"/>
    <w:rsid w:val="00473B87"/>
    <w:rsid w:val="00494A4E"/>
    <w:rsid w:val="004B0228"/>
    <w:rsid w:val="004C0D8A"/>
    <w:rsid w:val="004C0FFF"/>
    <w:rsid w:val="004C5AB8"/>
    <w:rsid w:val="004E0C7F"/>
    <w:rsid w:val="004E31B1"/>
    <w:rsid w:val="00501EE6"/>
    <w:rsid w:val="00511BDC"/>
    <w:rsid w:val="00517E27"/>
    <w:rsid w:val="00524842"/>
    <w:rsid w:val="00542C66"/>
    <w:rsid w:val="00542C85"/>
    <w:rsid w:val="00542EB9"/>
    <w:rsid w:val="00544356"/>
    <w:rsid w:val="00560CC4"/>
    <w:rsid w:val="00561116"/>
    <w:rsid w:val="00561418"/>
    <w:rsid w:val="005620A7"/>
    <w:rsid w:val="005A52C8"/>
    <w:rsid w:val="005B224B"/>
    <w:rsid w:val="005D0B1E"/>
    <w:rsid w:val="005E0B5C"/>
    <w:rsid w:val="005E2E2F"/>
    <w:rsid w:val="005E77C9"/>
    <w:rsid w:val="005F0366"/>
    <w:rsid w:val="00601DC4"/>
    <w:rsid w:val="006058DB"/>
    <w:rsid w:val="0060681D"/>
    <w:rsid w:val="00631B38"/>
    <w:rsid w:val="00642F6E"/>
    <w:rsid w:val="006809C2"/>
    <w:rsid w:val="00687E6A"/>
    <w:rsid w:val="006C5EA8"/>
    <w:rsid w:val="006D457F"/>
    <w:rsid w:val="006D7183"/>
    <w:rsid w:val="006E1FEB"/>
    <w:rsid w:val="006E4630"/>
    <w:rsid w:val="006E5982"/>
    <w:rsid w:val="00713352"/>
    <w:rsid w:val="007174C0"/>
    <w:rsid w:val="00722060"/>
    <w:rsid w:val="00722A76"/>
    <w:rsid w:val="00730E5C"/>
    <w:rsid w:val="00732579"/>
    <w:rsid w:val="00762816"/>
    <w:rsid w:val="00785FBD"/>
    <w:rsid w:val="007A3980"/>
    <w:rsid w:val="007D4B0B"/>
    <w:rsid w:val="0084052E"/>
    <w:rsid w:val="0085100B"/>
    <w:rsid w:val="008659F7"/>
    <w:rsid w:val="0089375A"/>
    <w:rsid w:val="008B0432"/>
    <w:rsid w:val="008B1132"/>
    <w:rsid w:val="008B60E4"/>
    <w:rsid w:val="008B7C7D"/>
    <w:rsid w:val="008C1069"/>
    <w:rsid w:val="008C44BF"/>
    <w:rsid w:val="008D2435"/>
    <w:rsid w:val="008D5991"/>
    <w:rsid w:val="008E677E"/>
    <w:rsid w:val="008F2F02"/>
    <w:rsid w:val="00906D47"/>
    <w:rsid w:val="00946B05"/>
    <w:rsid w:val="009947E9"/>
    <w:rsid w:val="009B451F"/>
    <w:rsid w:val="009C78EA"/>
    <w:rsid w:val="009D2649"/>
    <w:rsid w:val="009E30FF"/>
    <w:rsid w:val="009F1A11"/>
    <w:rsid w:val="00A001EE"/>
    <w:rsid w:val="00A15D46"/>
    <w:rsid w:val="00A2253F"/>
    <w:rsid w:val="00A23B0E"/>
    <w:rsid w:val="00A33F65"/>
    <w:rsid w:val="00A35049"/>
    <w:rsid w:val="00A52A0F"/>
    <w:rsid w:val="00A5445B"/>
    <w:rsid w:val="00AB324F"/>
    <w:rsid w:val="00AD16C2"/>
    <w:rsid w:val="00AD7D54"/>
    <w:rsid w:val="00B12D16"/>
    <w:rsid w:val="00B13D92"/>
    <w:rsid w:val="00B23D69"/>
    <w:rsid w:val="00B34971"/>
    <w:rsid w:val="00B34E3D"/>
    <w:rsid w:val="00B65F47"/>
    <w:rsid w:val="00B7362E"/>
    <w:rsid w:val="00B752FE"/>
    <w:rsid w:val="00B875BF"/>
    <w:rsid w:val="00BA23B9"/>
    <w:rsid w:val="00BB07D7"/>
    <w:rsid w:val="00BC2632"/>
    <w:rsid w:val="00BD52C2"/>
    <w:rsid w:val="00BE73B1"/>
    <w:rsid w:val="00C057AA"/>
    <w:rsid w:val="00C20881"/>
    <w:rsid w:val="00C26538"/>
    <w:rsid w:val="00C313D9"/>
    <w:rsid w:val="00C5758A"/>
    <w:rsid w:val="00C67980"/>
    <w:rsid w:val="00CC1D89"/>
    <w:rsid w:val="00CC39BD"/>
    <w:rsid w:val="00D0418B"/>
    <w:rsid w:val="00D054BC"/>
    <w:rsid w:val="00D166DD"/>
    <w:rsid w:val="00D16FFB"/>
    <w:rsid w:val="00D17CD5"/>
    <w:rsid w:val="00D20A17"/>
    <w:rsid w:val="00D3113D"/>
    <w:rsid w:val="00D37388"/>
    <w:rsid w:val="00D81996"/>
    <w:rsid w:val="00DB1A31"/>
    <w:rsid w:val="00DB713B"/>
    <w:rsid w:val="00DC401B"/>
    <w:rsid w:val="00DD4A9E"/>
    <w:rsid w:val="00DD61E8"/>
    <w:rsid w:val="00DE474F"/>
    <w:rsid w:val="00DE5880"/>
    <w:rsid w:val="00DE6CB8"/>
    <w:rsid w:val="00DF4CBE"/>
    <w:rsid w:val="00E130F6"/>
    <w:rsid w:val="00E16F6A"/>
    <w:rsid w:val="00E24CC8"/>
    <w:rsid w:val="00E24FAC"/>
    <w:rsid w:val="00E32C0F"/>
    <w:rsid w:val="00E42C46"/>
    <w:rsid w:val="00E55586"/>
    <w:rsid w:val="00E55C34"/>
    <w:rsid w:val="00E67FFD"/>
    <w:rsid w:val="00E80BBE"/>
    <w:rsid w:val="00E8309B"/>
    <w:rsid w:val="00E83EBF"/>
    <w:rsid w:val="00E97B72"/>
    <w:rsid w:val="00EA728E"/>
    <w:rsid w:val="00ED0643"/>
    <w:rsid w:val="00EF3021"/>
    <w:rsid w:val="00F63BA4"/>
    <w:rsid w:val="00FA1EAF"/>
    <w:rsid w:val="00FB5ECF"/>
    <w:rsid w:val="00FC45D1"/>
    <w:rsid w:val="00FD0FD6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2456A9-05FA-4E67-833B-03A14770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758A"/>
    <w:pPr>
      <w:keepNext/>
      <w:keepLines/>
      <w:numPr>
        <w:numId w:val="4"/>
      </w:numPr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58A"/>
    <w:pPr>
      <w:keepNext/>
      <w:keepLines/>
      <w:numPr>
        <w:ilvl w:val="1"/>
        <w:numId w:val="4"/>
      </w:numPr>
      <w:spacing w:before="200" w:after="24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758A"/>
    <w:pPr>
      <w:keepNext/>
      <w:keepLines/>
      <w:numPr>
        <w:ilvl w:val="2"/>
        <w:numId w:val="4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pt-BR" w:eastAsia="en-US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5758A"/>
    <w:pPr>
      <w:keepNext/>
      <w:keepLines/>
      <w:numPr>
        <w:ilvl w:val="3"/>
        <w:numId w:val="4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0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0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0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customStyle="1" w:styleId="Ttulo1Char">
    <w:name w:val="Título 1 Char"/>
    <w:basedOn w:val="Fontepargpadro"/>
    <w:link w:val="Ttulo1"/>
    <w:uiPriority w:val="9"/>
    <w:rsid w:val="00C575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C5758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C5758A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pt-BR" w:eastAsia="en-US"/>
    </w:rPr>
  </w:style>
  <w:style w:type="character" w:customStyle="1" w:styleId="Ttulo4Char">
    <w:name w:val="Título 4 Char"/>
    <w:basedOn w:val="Fontepargpadro"/>
    <w:link w:val="Ttulo4"/>
    <w:uiPriority w:val="9"/>
    <w:rsid w:val="00C5758A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unhideWhenUsed/>
    <w:qFormat/>
    <w:rsid w:val="008B7C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96A8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A89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\coster\AppData\Roaming\Microsoft\Modelos\Proposta%20de%20servi&#231;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BEBFE4C1904A70965A47649112DF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38BE9E-F13C-4693-8A80-08D81F909A3A}"/>
      </w:docPartPr>
      <w:docPartBody>
        <w:p w:rsidR="001E5DBA" w:rsidRDefault="003925F9">
          <w:pPr>
            <w:pStyle w:val="BDBEBFE4C1904A70965A47649112DF6A"/>
          </w:pPr>
          <w:r>
            <w:t>&lt;Sua Empresa&gt;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E3"/>
    <w:rsid w:val="001E5DBA"/>
    <w:rsid w:val="003925F9"/>
    <w:rsid w:val="00833917"/>
    <w:rsid w:val="00A31D46"/>
    <w:rsid w:val="00B255E4"/>
    <w:rsid w:val="00B470B9"/>
    <w:rsid w:val="00C254A2"/>
    <w:rsid w:val="00CA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DBEBFE4C1904A70965A47649112DF6A">
    <w:name w:val="BDBEBFE4C1904A70965A47649112DF6A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BF37BCD9AC7A40D5B1073B0F32AFA7C5">
    <w:name w:val="BF37BCD9AC7A40D5B1073B0F32AFA7C5"/>
  </w:style>
  <w:style w:type="paragraph" w:customStyle="1" w:styleId="57E30F16732A419AA0C0205006F20008">
    <w:name w:val="57E30F16732A419AA0C0205006F20008"/>
  </w:style>
  <w:style w:type="paragraph" w:customStyle="1" w:styleId="6345FC9A1EB049EE92F762F099DCCD2F">
    <w:name w:val="6345FC9A1EB049EE92F762F099DCCD2F"/>
  </w:style>
  <w:style w:type="paragraph" w:customStyle="1" w:styleId="0F842C4AC2FB4F87A39005C0E8567A18">
    <w:name w:val="0F842C4AC2FB4F87A39005C0E8567A18"/>
    <w:rsid w:val="00CA02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59F725-3066-4503-B6C7-CDD1078BB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</Template>
  <TotalTime>246</TotalTime>
  <Pages>4</Pages>
  <Words>652</Words>
  <Characters>3524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>Confidencial</vt:lpstr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>DS_CLOUD</Company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Confidencial</dc:title>
  <dc:creator>CATIA MICHELE HOFFMANN OSTER FARABOTE</dc:creator>
  <cp:keywords/>
  <cp:lastModifiedBy>CATIA MICHELE HOFFMANN OSTER FARABOTE</cp:lastModifiedBy>
  <cp:revision>73</cp:revision>
  <cp:lastPrinted>2016-08-19T12:06:00Z</cp:lastPrinted>
  <dcterms:created xsi:type="dcterms:W3CDTF">2016-09-14T15:26:00Z</dcterms:created>
  <dcterms:modified xsi:type="dcterms:W3CDTF">2016-09-14T19:47:00Z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