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A42BE" w14:textId="77777777" w:rsidR="00654C3C" w:rsidRDefault="00A05556">
      <w:pPr>
        <w:pStyle w:val="Ttulo"/>
        <w:jc w:val="center"/>
        <w:rPr>
          <w:u w:val="single"/>
        </w:rPr>
      </w:pPr>
      <w:bookmarkStart w:id="0" w:name="_heading=h.fzemtngtb5w" w:colFirst="0" w:colLast="0"/>
      <w:bookmarkEnd w:id="0"/>
      <w:r>
        <w:rPr>
          <w:noProof/>
        </w:rPr>
        <w:drawing>
          <wp:inline distT="19050" distB="19050" distL="19050" distR="19050" wp14:anchorId="4E9A4983" wp14:editId="4E9A4984">
            <wp:extent cx="5225888" cy="1066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225888" cy="1066800"/>
                    </a:xfrm>
                    <a:prstGeom prst="rect">
                      <a:avLst/>
                    </a:prstGeom>
                    <a:ln/>
                  </pic:spPr>
                </pic:pic>
              </a:graphicData>
            </a:graphic>
          </wp:inline>
        </w:drawing>
      </w:r>
    </w:p>
    <w:p w14:paraId="4E9A42BF" w14:textId="77777777" w:rsidR="00654C3C" w:rsidRDefault="00654C3C">
      <w:pPr>
        <w:pStyle w:val="Ttulo"/>
        <w:jc w:val="center"/>
      </w:pPr>
    </w:p>
    <w:p w14:paraId="4E9A42C0" w14:textId="77777777" w:rsidR="00654C3C" w:rsidRDefault="00654C3C">
      <w:pPr>
        <w:rPr>
          <w:rFonts w:eastAsia="Roboto" w:cs="Roboto"/>
        </w:rPr>
      </w:pPr>
    </w:p>
    <w:p w14:paraId="4E9A42C1" w14:textId="77777777" w:rsidR="00654C3C" w:rsidRDefault="00654C3C">
      <w:pPr>
        <w:rPr>
          <w:rFonts w:eastAsia="Roboto" w:cs="Roboto"/>
        </w:rPr>
      </w:pPr>
    </w:p>
    <w:p w14:paraId="4E9A42C2" w14:textId="77777777" w:rsidR="00654C3C" w:rsidRDefault="00654C3C">
      <w:pPr>
        <w:rPr>
          <w:rFonts w:eastAsia="Roboto" w:cs="Roboto"/>
        </w:rPr>
      </w:pPr>
    </w:p>
    <w:p w14:paraId="4E9A42C3" w14:textId="77777777" w:rsidR="00654C3C" w:rsidRDefault="00A05556">
      <w:pPr>
        <w:pStyle w:val="Ttulo"/>
        <w:jc w:val="center"/>
      </w:pPr>
      <w:bookmarkStart w:id="1" w:name="_heading=h.qmicmzdtl4k3" w:colFirst="0" w:colLast="0"/>
      <w:bookmarkEnd w:id="1"/>
      <w:r>
        <w:t>RELATÓRIO DE ANÁLISE CONTÁBIL/FINANCEIRA DO SISTEMA DE INFORMAÇÕES SOBRE ORÇAMENTO PÚBLICO EM EDUCAÇÃO DO ESTADO DO AMAPÁ - SIOPE/AP</w:t>
      </w:r>
    </w:p>
    <w:p w14:paraId="4E9A42C4" w14:textId="1D02ACB5" w:rsidR="00654C3C" w:rsidRDefault="00B33341">
      <w:pPr>
        <w:pStyle w:val="Subttulo"/>
        <w:jc w:val="center"/>
        <w:rPr>
          <w:rFonts w:ascii="Roboto" w:eastAsia="Roboto" w:hAnsi="Roboto" w:cs="Roboto"/>
        </w:rPr>
      </w:pPr>
      <w:r>
        <w:rPr>
          <w:rFonts w:ascii="Roboto" w:eastAsia="Roboto" w:hAnsi="Roboto" w:cs="Roboto"/>
        </w:rPr>
        <w:t>1º Bimestre de 2025</w:t>
      </w:r>
    </w:p>
    <w:p w14:paraId="4E9A42C5" w14:textId="77777777" w:rsidR="00654C3C" w:rsidRDefault="00654C3C">
      <w:pPr>
        <w:rPr>
          <w:rFonts w:eastAsia="Roboto" w:cs="Roboto"/>
        </w:rPr>
      </w:pPr>
    </w:p>
    <w:p w14:paraId="4E9A42C6" w14:textId="77777777" w:rsidR="00654C3C" w:rsidRDefault="00654C3C">
      <w:pPr>
        <w:rPr>
          <w:rFonts w:eastAsia="Roboto" w:cs="Roboto"/>
        </w:rPr>
      </w:pPr>
    </w:p>
    <w:p w14:paraId="4E9A42C7" w14:textId="77777777" w:rsidR="00654C3C" w:rsidRDefault="00654C3C">
      <w:pPr>
        <w:rPr>
          <w:rFonts w:eastAsia="Roboto" w:cs="Roboto"/>
        </w:rPr>
      </w:pPr>
    </w:p>
    <w:p w14:paraId="4E9A42C8" w14:textId="77777777" w:rsidR="00654C3C" w:rsidRDefault="00654C3C">
      <w:pPr>
        <w:rPr>
          <w:rFonts w:eastAsia="Roboto" w:cs="Roboto"/>
        </w:rPr>
      </w:pPr>
    </w:p>
    <w:p w14:paraId="1B8BADCB" w14:textId="77777777" w:rsidR="004C513A" w:rsidRDefault="004C513A">
      <w:pPr>
        <w:rPr>
          <w:rFonts w:eastAsia="Roboto" w:cs="Roboto"/>
        </w:rPr>
      </w:pPr>
    </w:p>
    <w:p w14:paraId="4E9A42C9" w14:textId="77777777" w:rsidR="00654C3C" w:rsidRDefault="00654C3C">
      <w:pPr>
        <w:rPr>
          <w:rFonts w:eastAsia="Roboto" w:cs="Roboto"/>
        </w:rPr>
      </w:pPr>
    </w:p>
    <w:p w14:paraId="4E9A42CA" w14:textId="77777777" w:rsidR="00654C3C" w:rsidRDefault="00654C3C">
      <w:pPr>
        <w:rPr>
          <w:rFonts w:eastAsia="Roboto" w:cs="Roboto"/>
        </w:rPr>
      </w:pPr>
    </w:p>
    <w:sdt>
      <w:sdtPr>
        <w:rPr>
          <w:rFonts w:ascii="Roboto" w:eastAsia="Times New Roman" w:hAnsi="Roboto" w:cs="Times New Roman"/>
          <w:color w:val="auto"/>
          <w:sz w:val="24"/>
          <w:szCs w:val="24"/>
        </w:rPr>
        <w:id w:val="-1443754736"/>
        <w:docPartObj>
          <w:docPartGallery w:val="Table of Contents"/>
          <w:docPartUnique/>
        </w:docPartObj>
      </w:sdtPr>
      <w:sdtEndPr>
        <w:rPr>
          <w:b/>
          <w:bCs/>
        </w:rPr>
      </w:sdtEndPr>
      <w:sdtContent>
        <w:p w14:paraId="0106A3E9" w14:textId="128D621C" w:rsidR="005544B8" w:rsidRDefault="005544B8">
          <w:pPr>
            <w:pStyle w:val="CabealhodoSumrio"/>
          </w:pPr>
          <w:r>
            <w:t>Sumário</w:t>
          </w:r>
        </w:p>
        <w:p w14:paraId="4DA5F09F" w14:textId="681FE869" w:rsidR="0065511C" w:rsidRDefault="005544B8">
          <w:pPr>
            <w:pStyle w:val="Sumrio1"/>
            <w:tabs>
              <w:tab w:val="right" w:leader="dot" w:pos="901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7088095" w:history="1">
            <w:r w:rsidR="0065511C" w:rsidRPr="001768C7">
              <w:rPr>
                <w:rStyle w:val="Hyperlink"/>
                <w:noProof/>
              </w:rPr>
              <w:t>Introdução</w:t>
            </w:r>
            <w:r w:rsidR="0065511C">
              <w:rPr>
                <w:noProof/>
                <w:webHidden/>
              </w:rPr>
              <w:tab/>
            </w:r>
            <w:r w:rsidR="0065511C">
              <w:rPr>
                <w:noProof/>
                <w:webHidden/>
              </w:rPr>
              <w:fldChar w:fldCharType="begin"/>
            </w:r>
            <w:r w:rsidR="0065511C">
              <w:rPr>
                <w:noProof/>
                <w:webHidden/>
              </w:rPr>
              <w:instrText xml:space="preserve"> PAGEREF _Toc197088095 \h </w:instrText>
            </w:r>
            <w:r w:rsidR="0065511C">
              <w:rPr>
                <w:noProof/>
                <w:webHidden/>
              </w:rPr>
            </w:r>
            <w:r w:rsidR="0065511C">
              <w:rPr>
                <w:noProof/>
                <w:webHidden/>
              </w:rPr>
              <w:fldChar w:fldCharType="separate"/>
            </w:r>
            <w:r w:rsidR="0065511C">
              <w:rPr>
                <w:noProof/>
                <w:webHidden/>
              </w:rPr>
              <w:t>3</w:t>
            </w:r>
            <w:r w:rsidR="0065511C">
              <w:rPr>
                <w:noProof/>
                <w:webHidden/>
              </w:rPr>
              <w:fldChar w:fldCharType="end"/>
            </w:r>
          </w:hyperlink>
        </w:p>
        <w:p w14:paraId="720CE7A3" w14:textId="75A73525" w:rsidR="0065511C" w:rsidRDefault="006551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97088096" w:history="1">
            <w:r w:rsidRPr="001768C7">
              <w:rPr>
                <w:rStyle w:val="Hyperlink"/>
                <w:noProof/>
              </w:rPr>
              <w:t>Observações</w:t>
            </w:r>
            <w:r>
              <w:rPr>
                <w:noProof/>
                <w:webHidden/>
              </w:rPr>
              <w:tab/>
            </w:r>
            <w:r>
              <w:rPr>
                <w:noProof/>
                <w:webHidden/>
              </w:rPr>
              <w:fldChar w:fldCharType="begin"/>
            </w:r>
            <w:r>
              <w:rPr>
                <w:noProof/>
                <w:webHidden/>
              </w:rPr>
              <w:instrText xml:space="preserve"> PAGEREF _Toc197088096 \h </w:instrText>
            </w:r>
            <w:r>
              <w:rPr>
                <w:noProof/>
                <w:webHidden/>
              </w:rPr>
            </w:r>
            <w:r>
              <w:rPr>
                <w:noProof/>
                <w:webHidden/>
              </w:rPr>
              <w:fldChar w:fldCharType="separate"/>
            </w:r>
            <w:r>
              <w:rPr>
                <w:noProof/>
                <w:webHidden/>
              </w:rPr>
              <w:t>4</w:t>
            </w:r>
            <w:r>
              <w:rPr>
                <w:noProof/>
                <w:webHidden/>
              </w:rPr>
              <w:fldChar w:fldCharType="end"/>
            </w:r>
          </w:hyperlink>
        </w:p>
        <w:p w14:paraId="741F5D49" w14:textId="15CBB524" w:rsidR="0065511C" w:rsidRDefault="0065511C">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7088097" w:history="1">
            <w:r w:rsidRPr="001768C7">
              <w:rPr>
                <w:rStyle w:val="Hyperlink"/>
                <w:noProof/>
              </w:rPr>
              <w:t>1.</w:t>
            </w:r>
            <w:r>
              <w:rPr>
                <w:rFonts w:asciiTheme="minorHAnsi" w:eastAsiaTheme="minorEastAsia" w:hAnsiTheme="minorHAnsi" w:cstheme="minorBidi"/>
                <w:noProof/>
                <w:kern w:val="2"/>
                <w:sz w:val="24"/>
                <w:szCs w:val="24"/>
                <w14:ligatures w14:val="standardContextual"/>
              </w:rPr>
              <w:tab/>
            </w:r>
            <w:r w:rsidRPr="001768C7">
              <w:rPr>
                <w:rStyle w:val="Hyperlink"/>
                <w:noProof/>
              </w:rPr>
              <w:t>Análise Financeira</w:t>
            </w:r>
            <w:r>
              <w:rPr>
                <w:noProof/>
                <w:webHidden/>
              </w:rPr>
              <w:tab/>
            </w:r>
            <w:r>
              <w:rPr>
                <w:noProof/>
                <w:webHidden/>
              </w:rPr>
              <w:fldChar w:fldCharType="begin"/>
            </w:r>
            <w:r>
              <w:rPr>
                <w:noProof/>
                <w:webHidden/>
              </w:rPr>
              <w:instrText xml:space="preserve"> PAGEREF _Toc197088097 \h </w:instrText>
            </w:r>
            <w:r>
              <w:rPr>
                <w:noProof/>
                <w:webHidden/>
              </w:rPr>
            </w:r>
            <w:r>
              <w:rPr>
                <w:noProof/>
                <w:webHidden/>
              </w:rPr>
              <w:fldChar w:fldCharType="separate"/>
            </w:r>
            <w:r>
              <w:rPr>
                <w:noProof/>
                <w:webHidden/>
              </w:rPr>
              <w:t>5</w:t>
            </w:r>
            <w:r>
              <w:rPr>
                <w:noProof/>
                <w:webHidden/>
              </w:rPr>
              <w:fldChar w:fldCharType="end"/>
            </w:r>
          </w:hyperlink>
        </w:p>
        <w:p w14:paraId="724AAA22" w14:textId="3E744847"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098" w:history="1">
            <w:r w:rsidRPr="001768C7">
              <w:rPr>
                <w:rStyle w:val="Hyperlink"/>
                <w:noProof/>
              </w:rPr>
              <w:t>1.1. Saldo Inicial</w:t>
            </w:r>
            <w:r>
              <w:rPr>
                <w:noProof/>
                <w:webHidden/>
              </w:rPr>
              <w:tab/>
            </w:r>
            <w:r>
              <w:rPr>
                <w:noProof/>
                <w:webHidden/>
              </w:rPr>
              <w:fldChar w:fldCharType="begin"/>
            </w:r>
            <w:r>
              <w:rPr>
                <w:noProof/>
                <w:webHidden/>
              </w:rPr>
              <w:instrText xml:space="preserve"> PAGEREF _Toc197088098 \h </w:instrText>
            </w:r>
            <w:r>
              <w:rPr>
                <w:noProof/>
                <w:webHidden/>
              </w:rPr>
            </w:r>
            <w:r>
              <w:rPr>
                <w:noProof/>
                <w:webHidden/>
              </w:rPr>
              <w:fldChar w:fldCharType="separate"/>
            </w:r>
            <w:r>
              <w:rPr>
                <w:noProof/>
                <w:webHidden/>
              </w:rPr>
              <w:t>5</w:t>
            </w:r>
            <w:r>
              <w:rPr>
                <w:noProof/>
                <w:webHidden/>
              </w:rPr>
              <w:fldChar w:fldCharType="end"/>
            </w:r>
          </w:hyperlink>
        </w:p>
        <w:p w14:paraId="356DDADB" w14:textId="29BDB68E"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099" w:history="1">
            <w:r w:rsidRPr="001768C7">
              <w:rPr>
                <w:rStyle w:val="Hyperlink"/>
                <w:noProof/>
              </w:rPr>
              <w:t>1.2. Ingressos de Recursos</w:t>
            </w:r>
            <w:r>
              <w:rPr>
                <w:noProof/>
                <w:webHidden/>
              </w:rPr>
              <w:tab/>
            </w:r>
            <w:r>
              <w:rPr>
                <w:noProof/>
                <w:webHidden/>
              </w:rPr>
              <w:fldChar w:fldCharType="begin"/>
            </w:r>
            <w:r>
              <w:rPr>
                <w:noProof/>
                <w:webHidden/>
              </w:rPr>
              <w:instrText xml:space="preserve"> PAGEREF _Toc197088099 \h </w:instrText>
            </w:r>
            <w:r>
              <w:rPr>
                <w:noProof/>
                <w:webHidden/>
              </w:rPr>
            </w:r>
            <w:r>
              <w:rPr>
                <w:noProof/>
                <w:webHidden/>
              </w:rPr>
              <w:fldChar w:fldCharType="separate"/>
            </w:r>
            <w:r>
              <w:rPr>
                <w:noProof/>
                <w:webHidden/>
              </w:rPr>
              <w:t>6</w:t>
            </w:r>
            <w:r>
              <w:rPr>
                <w:noProof/>
                <w:webHidden/>
              </w:rPr>
              <w:fldChar w:fldCharType="end"/>
            </w:r>
          </w:hyperlink>
        </w:p>
        <w:p w14:paraId="5271CAD1" w14:textId="358546FB"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00" w:history="1">
            <w:r w:rsidRPr="001768C7">
              <w:rPr>
                <w:rStyle w:val="Hyperlink"/>
                <w:noProof/>
              </w:rPr>
              <w:t>1.2.1. Entradas Correntes e Ressarcimentos</w:t>
            </w:r>
            <w:r>
              <w:rPr>
                <w:noProof/>
                <w:webHidden/>
              </w:rPr>
              <w:tab/>
            </w:r>
            <w:r>
              <w:rPr>
                <w:noProof/>
                <w:webHidden/>
              </w:rPr>
              <w:fldChar w:fldCharType="begin"/>
            </w:r>
            <w:r>
              <w:rPr>
                <w:noProof/>
                <w:webHidden/>
              </w:rPr>
              <w:instrText xml:space="preserve"> PAGEREF _Toc197088100 \h </w:instrText>
            </w:r>
            <w:r>
              <w:rPr>
                <w:noProof/>
                <w:webHidden/>
              </w:rPr>
            </w:r>
            <w:r>
              <w:rPr>
                <w:noProof/>
                <w:webHidden/>
              </w:rPr>
              <w:fldChar w:fldCharType="separate"/>
            </w:r>
            <w:r>
              <w:rPr>
                <w:noProof/>
                <w:webHidden/>
              </w:rPr>
              <w:t>6</w:t>
            </w:r>
            <w:r>
              <w:rPr>
                <w:noProof/>
                <w:webHidden/>
              </w:rPr>
              <w:fldChar w:fldCharType="end"/>
            </w:r>
          </w:hyperlink>
        </w:p>
        <w:p w14:paraId="727E83CC" w14:textId="6D9BE50F"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01" w:history="1">
            <w:r w:rsidRPr="001768C7">
              <w:rPr>
                <w:rStyle w:val="Hyperlink"/>
                <w:noProof/>
              </w:rPr>
              <w:t>1.2.2. Outras Entradas</w:t>
            </w:r>
            <w:r>
              <w:rPr>
                <w:noProof/>
                <w:webHidden/>
              </w:rPr>
              <w:tab/>
            </w:r>
            <w:r>
              <w:rPr>
                <w:noProof/>
                <w:webHidden/>
              </w:rPr>
              <w:fldChar w:fldCharType="begin"/>
            </w:r>
            <w:r>
              <w:rPr>
                <w:noProof/>
                <w:webHidden/>
              </w:rPr>
              <w:instrText xml:space="preserve"> PAGEREF _Toc197088101 \h </w:instrText>
            </w:r>
            <w:r>
              <w:rPr>
                <w:noProof/>
                <w:webHidden/>
              </w:rPr>
            </w:r>
            <w:r>
              <w:rPr>
                <w:noProof/>
                <w:webHidden/>
              </w:rPr>
              <w:fldChar w:fldCharType="separate"/>
            </w:r>
            <w:r>
              <w:rPr>
                <w:noProof/>
                <w:webHidden/>
              </w:rPr>
              <w:t>10</w:t>
            </w:r>
            <w:r>
              <w:rPr>
                <w:noProof/>
                <w:webHidden/>
              </w:rPr>
              <w:fldChar w:fldCharType="end"/>
            </w:r>
          </w:hyperlink>
        </w:p>
        <w:p w14:paraId="7A931B12" w14:textId="1BF5183E"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02" w:history="1">
            <w:r w:rsidRPr="001768C7">
              <w:rPr>
                <w:rStyle w:val="Hyperlink"/>
                <w:noProof/>
              </w:rPr>
              <w:t>1.3. Saída de Recursos</w:t>
            </w:r>
            <w:r>
              <w:rPr>
                <w:noProof/>
                <w:webHidden/>
              </w:rPr>
              <w:tab/>
            </w:r>
            <w:r>
              <w:rPr>
                <w:noProof/>
                <w:webHidden/>
              </w:rPr>
              <w:fldChar w:fldCharType="begin"/>
            </w:r>
            <w:r>
              <w:rPr>
                <w:noProof/>
                <w:webHidden/>
              </w:rPr>
              <w:instrText xml:space="preserve"> PAGEREF _Toc197088102 \h </w:instrText>
            </w:r>
            <w:r>
              <w:rPr>
                <w:noProof/>
                <w:webHidden/>
              </w:rPr>
            </w:r>
            <w:r>
              <w:rPr>
                <w:noProof/>
                <w:webHidden/>
              </w:rPr>
              <w:fldChar w:fldCharType="separate"/>
            </w:r>
            <w:r>
              <w:rPr>
                <w:noProof/>
                <w:webHidden/>
              </w:rPr>
              <w:t>11</w:t>
            </w:r>
            <w:r>
              <w:rPr>
                <w:noProof/>
                <w:webHidden/>
              </w:rPr>
              <w:fldChar w:fldCharType="end"/>
            </w:r>
          </w:hyperlink>
        </w:p>
        <w:p w14:paraId="78828C61" w14:textId="6F3B00BB"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03" w:history="1">
            <w:r w:rsidRPr="001768C7">
              <w:rPr>
                <w:rStyle w:val="Hyperlink"/>
                <w:noProof/>
              </w:rPr>
              <w:t>1.4. Saldo Final</w:t>
            </w:r>
            <w:r>
              <w:rPr>
                <w:noProof/>
                <w:webHidden/>
              </w:rPr>
              <w:tab/>
            </w:r>
            <w:r>
              <w:rPr>
                <w:noProof/>
                <w:webHidden/>
              </w:rPr>
              <w:fldChar w:fldCharType="begin"/>
            </w:r>
            <w:r>
              <w:rPr>
                <w:noProof/>
                <w:webHidden/>
              </w:rPr>
              <w:instrText xml:space="preserve"> PAGEREF _Toc197088103 \h </w:instrText>
            </w:r>
            <w:r>
              <w:rPr>
                <w:noProof/>
                <w:webHidden/>
              </w:rPr>
            </w:r>
            <w:r>
              <w:rPr>
                <w:noProof/>
                <w:webHidden/>
              </w:rPr>
              <w:fldChar w:fldCharType="separate"/>
            </w:r>
            <w:r>
              <w:rPr>
                <w:noProof/>
                <w:webHidden/>
              </w:rPr>
              <w:t>14</w:t>
            </w:r>
            <w:r>
              <w:rPr>
                <w:noProof/>
                <w:webHidden/>
              </w:rPr>
              <w:fldChar w:fldCharType="end"/>
            </w:r>
          </w:hyperlink>
        </w:p>
        <w:p w14:paraId="43505568" w14:textId="6A477D43" w:rsidR="0065511C" w:rsidRDefault="0065511C">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7088104" w:history="1">
            <w:r w:rsidRPr="001768C7">
              <w:rPr>
                <w:rStyle w:val="Hyperlink"/>
                <w:noProof/>
              </w:rPr>
              <w:t>2.</w:t>
            </w:r>
            <w:r>
              <w:rPr>
                <w:rFonts w:asciiTheme="minorHAnsi" w:eastAsiaTheme="minorEastAsia" w:hAnsiTheme="minorHAnsi" w:cstheme="minorBidi"/>
                <w:noProof/>
                <w:kern w:val="2"/>
                <w:sz w:val="24"/>
                <w:szCs w:val="24"/>
                <w14:ligatures w14:val="standardContextual"/>
              </w:rPr>
              <w:tab/>
            </w:r>
            <w:r w:rsidRPr="001768C7">
              <w:rPr>
                <w:rStyle w:val="Hyperlink"/>
                <w:noProof/>
              </w:rPr>
              <w:t>Análise Contábil</w:t>
            </w:r>
            <w:r>
              <w:rPr>
                <w:noProof/>
                <w:webHidden/>
              </w:rPr>
              <w:tab/>
            </w:r>
            <w:r>
              <w:rPr>
                <w:noProof/>
                <w:webHidden/>
              </w:rPr>
              <w:fldChar w:fldCharType="begin"/>
            </w:r>
            <w:r>
              <w:rPr>
                <w:noProof/>
                <w:webHidden/>
              </w:rPr>
              <w:instrText xml:space="preserve"> PAGEREF _Toc197088104 \h </w:instrText>
            </w:r>
            <w:r>
              <w:rPr>
                <w:noProof/>
                <w:webHidden/>
              </w:rPr>
            </w:r>
            <w:r>
              <w:rPr>
                <w:noProof/>
                <w:webHidden/>
              </w:rPr>
              <w:fldChar w:fldCharType="separate"/>
            </w:r>
            <w:r>
              <w:rPr>
                <w:noProof/>
                <w:webHidden/>
              </w:rPr>
              <w:t>16</w:t>
            </w:r>
            <w:r>
              <w:rPr>
                <w:noProof/>
                <w:webHidden/>
              </w:rPr>
              <w:fldChar w:fldCharType="end"/>
            </w:r>
          </w:hyperlink>
        </w:p>
        <w:p w14:paraId="7BE94D78" w14:textId="1B0D8BA1"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05" w:history="1">
            <w:r w:rsidRPr="001768C7">
              <w:rPr>
                <w:rStyle w:val="Hyperlink"/>
                <w:noProof/>
              </w:rPr>
              <w:t>2.1. Análise das Despesas</w:t>
            </w:r>
            <w:r>
              <w:rPr>
                <w:noProof/>
                <w:webHidden/>
              </w:rPr>
              <w:tab/>
            </w:r>
            <w:r>
              <w:rPr>
                <w:noProof/>
                <w:webHidden/>
              </w:rPr>
              <w:fldChar w:fldCharType="begin"/>
            </w:r>
            <w:r>
              <w:rPr>
                <w:noProof/>
                <w:webHidden/>
              </w:rPr>
              <w:instrText xml:space="preserve"> PAGEREF _Toc197088105 \h </w:instrText>
            </w:r>
            <w:r>
              <w:rPr>
                <w:noProof/>
                <w:webHidden/>
              </w:rPr>
            </w:r>
            <w:r>
              <w:rPr>
                <w:noProof/>
                <w:webHidden/>
              </w:rPr>
              <w:fldChar w:fldCharType="separate"/>
            </w:r>
            <w:r>
              <w:rPr>
                <w:noProof/>
                <w:webHidden/>
              </w:rPr>
              <w:t>18</w:t>
            </w:r>
            <w:r>
              <w:rPr>
                <w:noProof/>
                <w:webHidden/>
              </w:rPr>
              <w:fldChar w:fldCharType="end"/>
            </w:r>
          </w:hyperlink>
        </w:p>
        <w:p w14:paraId="404DFADE" w14:textId="242B8CF9"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06" w:history="1">
            <w:r w:rsidRPr="001768C7">
              <w:rPr>
                <w:rStyle w:val="Hyperlink"/>
                <w:noProof/>
              </w:rPr>
              <w:t>2.1.1. Remuneração dos Profissionais da Educação Básica</w:t>
            </w:r>
            <w:r>
              <w:rPr>
                <w:noProof/>
                <w:webHidden/>
              </w:rPr>
              <w:tab/>
            </w:r>
            <w:r>
              <w:rPr>
                <w:noProof/>
                <w:webHidden/>
              </w:rPr>
              <w:fldChar w:fldCharType="begin"/>
            </w:r>
            <w:r>
              <w:rPr>
                <w:noProof/>
                <w:webHidden/>
              </w:rPr>
              <w:instrText xml:space="preserve"> PAGEREF _Toc197088106 \h </w:instrText>
            </w:r>
            <w:r>
              <w:rPr>
                <w:noProof/>
                <w:webHidden/>
              </w:rPr>
            </w:r>
            <w:r>
              <w:rPr>
                <w:noProof/>
                <w:webHidden/>
              </w:rPr>
              <w:fldChar w:fldCharType="separate"/>
            </w:r>
            <w:r>
              <w:rPr>
                <w:noProof/>
                <w:webHidden/>
              </w:rPr>
              <w:t>19</w:t>
            </w:r>
            <w:r>
              <w:rPr>
                <w:noProof/>
                <w:webHidden/>
              </w:rPr>
              <w:fldChar w:fldCharType="end"/>
            </w:r>
          </w:hyperlink>
        </w:p>
        <w:p w14:paraId="0A9DDD4F" w14:textId="52CB22B7"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07" w:history="1">
            <w:r w:rsidRPr="001768C7">
              <w:rPr>
                <w:rStyle w:val="Hyperlink"/>
                <w:noProof/>
              </w:rPr>
              <w:t>2.1.2. Outras Despesas</w:t>
            </w:r>
            <w:r>
              <w:rPr>
                <w:noProof/>
                <w:webHidden/>
              </w:rPr>
              <w:tab/>
            </w:r>
            <w:r>
              <w:rPr>
                <w:noProof/>
                <w:webHidden/>
              </w:rPr>
              <w:fldChar w:fldCharType="begin"/>
            </w:r>
            <w:r>
              <w:rPr>
                <w:noProof/>
                <w:webHidden/>
              </w:rPr>
              <w:instrText xml:space="preserve"> PAGEREF _Toc197088107 \h </w:instrText>
            </w:r>
            <w:r>
              <w:rPr>
                <w:noProof/>
                <w:webHidden/>
              </w:rPr>
            </w:r>
            <w:r>
              <w:rPr>
                <w:noProof/>
                <w:webHidden/>
              </w:rPr>
              <w:fldChar w:fldCharType="separate"/>
            </w:r>
            <w:r>
              <w:rPr>
                <w:noProof/>
                <w:webHidden/>
              </w:rPr>
              <w:t>23</w:t>
            </w:r>
            <w:r>
              <w:rPr>
                <w:noProof/>
                <w:webHidden/>
              </w:rPr>
              <w:fldChar w:fldCharType="end"/>
            </w:r>
          </w:hyperlink>
        </w:p>
        <w:p w14:paraId="653FDE30" w14:textId="465F4B11"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08" w:history="1">
            <w:r w:rsidRPr="001768C7">
              <w:rPr>
                <w:rStyle w:val="Hyperlink"/>
                <w:noProof/>
              </w:rPr>
              <w:t>2.2. Análise dos Restos a Pagar - RP e Despesas de Exercícios Anteriores - DEA</w:t>
            </w:r>
            <w:r>
              <w:rPr>
                <w:noProof/>
                <w:webHidden/>
              </w:rPr>
              <w:tab/>
            </w:r>
            <w:r>
              <w:rPr>
                <w:noProof/>
                <w:webHidden/>
              </w:rPr>
              <w:fldChar w:fldCharType="begin"/>
            </w:r>
            <w:r>
              <w:rPr>
                <w:noProof/>
                <w:webHidden/>
              </w:rPr>
              <w:instrText xml:space="preserve"> PAGEREF _Toc197088108 \h </w:instrText>
            </w:r>
            <w:r>
              <w:rPr>
                <w:noProof/>
                <w:webHidden/>
              </w:rPr>
            </w:r>
            <w:r>
              <w:rPr>
                <w:noProof/>
                <w:webHidden/>
              </w:rPr>
              <w:fldChar w:fldCharType="separate"/>
            </w:r>
            <w:r>
              <w:rPr>
                <w:noProof/>
                <w:webHidden/>
              </w:rPr>
              <w:t>24</w:t>
            </w:r>
            <w:r>
              <w:rPr>
                <w:noProof/>
                <w:webHidden/>
              </w:rPr>
              <w:fldChar w:fldCharType="end"/>
            </w:r>
          </w:hyperlink>
        </w:p>
        <w:p w14:paraId="5E3BC402" w14:textId="73575F05"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09" w:history="1">
            <w:r w:rsidRPr="001768C7">
              <w:rPr>
                <w:rStyle w:val="Hyperlink"/>
                <w:noProof/>
              </w:rPr>
              <w:t>2.2.1. Restos a pagar - RP do exercício anterior</w:t>
            </w:r>
            <w:r>
              <w:rPr>
                <w:noProof/>
                <w:webHidden/>
              </w:rPr>
              <w:tab/>
            </w:r>
            <w:r>
              <w:rPr>
                <w:noProof/>
                <w:webHidden/>
              </w:rPr>
              <w:fldChar w:fldCharType="begin"/>
            </w:r>
            <w:r>
              <w:rPr>
                <w:noProof/>
                <w:webHidden/>
              </w:rPr>
              <w:instrText xml:space="preserve"> PAGEREF _Toc197088109 \h </w:instrText>
            </w:r>
            <w:r>
              <w:rPr>
                <w:noProof/>
                <w:webHidden/>
              </w:rPr>
            </w:r>
            <w:r>
              <w:rPr>
                <w:noProof/>
                <w:webHidden/>
              </w:rPr>
              <w:fldChar w:fldCharType="separate"/>
            </w:r>
            <w:r>
              <w:rPr>
                <w:noProof/>
                <w:webHidden/>
              </w:rPr>
              <w:t>25</w:t>
            </w:r>
            <w:r>
              <w:rPr>
                <w:noProof/>
                <w:webHidden/>
              </w:rPr>
              <w:fldChar w:fldCharType="end"/>
            </w:r>
          </w:hyperlink>
        </w:p>
        <w:p w14:paraId="35DB6222" w14:textId="1667B5C7"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10" w:history="1">
            <w:r w:rsidRPr="001768C7">
              <w:rPr>
                <w:rStyle w:val="Hyperlink"/>
                <w:noProof/>
              </w:rPr>
              <w:t>2.2.3. Restos a pagar - RP do exercício vigente</w:t>
            </w:r>
            <w:r>
              <w:rPr>
                <w:noProof/>
                <w:webHidden/>
              </w:rPr>
              <w:tab/>
            </w:r>
            <w:r>
              <w:rPr>
                <w:noProof/>
                <w:webHidden/>
              </w:rPr>
              <w:fldChar w:fldCharType="begin"/>
            </w:r>
            <w:r>
              <w:rPr>
                <w:noProof/>
                <w:webHidden/>
              </w:rPr>
              <w:instrText xml:space="preserve"> PAGEREF _Toc197088110 \h </w:instrText>
            </w:r>
            <w:r>
              <w:rPr>
                <w:noProof/>
                <w:webHidden/>
              </w:rPr>
            </w:r>
            <w:r>
              <w:rPr>
                <w:noProof/>
                <w:webHidden/>
              </w:rPr>
              <w:fldChar w:fldCharType="separate"/>
            </w:r>
            <w:r>
              <w:rPr>
                <w:noProof/>
                <w:webHidden/>
              </w:rPr>
              <w:t>27</w:t>
            </w:r>
            <w:r>
              <w:rPr>
                <w:noProof/>
                <w:webHidden/>
              </w:rPr>
              <w:fldChar w:fldCharType="end"/>
            </w:r>
          </w:hyperlink>
        </w:p>
        <w:p w14:paraId="3C509149" w14:textId="5C0C3866" w:rsidR="0065511C" w:rsidRDefault="0065511C">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197088111" w:history="1">
            <w:r w:rsidRPr="001768C7">
              <w:rPr>
                <w:rStyle w:val="Hyperlink"/>
                <w:noProof/>
              </w:rPr>
              <w:t>3.</w:t>
            </w:r>
            <w:r>
              <w:rPr>
                <w:rFonts w:asciiTheme="minorHAnsi" w:eastAsiaTheme="minorEastAsia" w:hAnsiTheme="minorHAnsi" w:cstheme="minorBidi"/>
                <w:noProof/>
                <w:kern w:val="2"/>
                <w:sz w:val="24"/>
                <w:szCs w:val="24"/>
                <w14:ligatures w14:val="standardContextual"/>
              </w:rPr>
              <w:tab/>
            </w:r>
            <w:r w:rsidRPr="001768C7">
              <w:rPr>
                <w:rStyle w:val="Hyperlink"/>
                <w:noProof/>
              </w:rPr>
              <w:t>Análise De Conformidade</w:t>
            </w:r>
            <w:r>
              <w:rPr>
                <w:noProof/>
                <w:webHidden/>
              </w:rPr>
              <w:tab/>
            </w:r>
            <w:r>
              <w:rPr>
                <w:noProof/>
                <w:webHidden/>
              </w:rPr>
              <w:fldChar w:fldCharType="begin"/>
            </w:r>
            <w:r>
              <w:rPr>
                <w:noProof/>
                <w:webHidden/>
              </w:rPr>
              <w:instrText xml:space="preserve"> PAGEREF _Toc197088111 \h </w:instrText>
            </w:r>
            <w:r>
              <w:rPr>
                <w:noProof/>
                <w:webHidden/>
              </w:rPr>
            </w:r>
            <w:r>
              <w:rPr>
                <w:noProof/>
                <w:webHidden/>
              </w:rPr>
              <w:fldChar w:fldCharType="separate"/>
            </w:r>
            <w:r>
              <w:rPr>
                <w:noProof/>
                <w:webHidden/>
              </w:rPr>
              <w:t>29</w:t>
            </w:r>
            <w:r>
              <w:rPr>
                <w:noProof/>
                <w:webHidden/>
              </w:rPr>
              <w:fldChar w:fldCharType="end"/>
            </w:r>
          </w:hyperlink>
        </w:p>
        <w:p w14:paraId="79E27CAD" w14:textId="0BA2F1BF"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12" w:history="1">
            <w:r w:rsidRPr="001768C7">
              <w:rPr>
                <w:rStyle w:val="Hyperlink"/>
                <w:noProof/>
              </w:rPr>
              <w:t>3.1. Mínimo de 70% - Remuneração dos Profissionais da Educação Básica</w:t>
            </w:r>
            <w:r>
              <w:rPr>
                <w:noProof/>
                <w:webHidden/>
              </w:rPr>
              <w:tab/>
            </w:r>
            <w:r>
              <w:rPr>
                <w:noProof/>
                <w:webHidden/>
              </w:rPr>
              <w:fldChar w:fldCharType="begin"/>
            </w:r>
            <w:r>
              <w:rPr>
                <w:noProof/>
                <w:webHidden/>
              </w:rPr>
              <w:instrText xml:space="preserve"> PAGEREF _Toc197088112 \h </w:instrText>
            </w:r>
            <w:r>
              <w:rPr>
                <w:noProof/>
                <w:webHidden/>
              </w:rPr>
            </w:r>
            <w:r>
              <w:rPr>
                <w:noProof/>
                <w:webHidden/>
              </w:rPr>
              <w:fldChar w:fldCharType="separate"/>
            </w:r>
            <w:r>
              <w:rPr>
                <w:noProof/>
                <w:webHidden/>
              </w:rPr>
              <w:t>30</w:t>
            </w:r>
            <w:r>
              <w:rPr>
                <w:noProof/>
                <w:webHidden/>
              </w:rPr>
              <w:fldChar w:fldCharType="end"/>
            </w:r>
          </w:hyperlink>
        </w:p>
        <w:p w14:paraId="00D5ECEA" w14:textId="60E2C3AA"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13" w:history="1">
            <w:r w:rsidRPr="001768C7">
              <w:rPr>
                <w:rStyle w:val="Hyperlink"/>
                <w:noProof/>
              </w:rPr>
              <w:t>3.1.1. Análise técnica dos Cargos</w:t>
            </w:r>
            <w:r>
              <w:rPr>
                <w:noProof/>
                <w:webHidden/>
              </w:rPr>
              <w:tab/>
            </w:r>
            <w:r>
              <w:rPr>
                <w:noProof/>
                <w:webHidden/>
              </w:rPr>
              <w:fldChar w:fldCharType="begin"/>
            </w:r>
            <w:r>
              <w:rPr>
                <w:noProof/>
                <w:webHidden/>
              </w:rPr>
              <w:instrText xml:space="preserve"> PAGEREF _Toc197088113 \h </w:instrText>
            </w:r>
            <w:r>
              <w:rPr>
                <w:noProof/>
                <w:webHidden/>
              </w:rPr>
            </w:r>
            <w:r>
              <w:rPr>
                <w:noProof/>
                <w:webHidden/>
              </w:rPr>
              <w:fldChar w:fldCharType="separate"/>
            </w:r>
            <w:r>
              <w:rPr>
                <w:noProof/>
                <w:webHidden/>
              </w:rPr>
              <w:t>32</w:t>
            </w:r>
            <w:r>
              <w:rPr>
                <w:noProof/>
                <w:webHidden/>
              </w:rPr>
              <w:fldChar w:fldCharType="end"/>
            </w:r>
          </w:hyperlink>
        </w:p>
        <w:p w14:paraId="29EE8E6C" w14:textId="4B857D4A"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14" w:history="1">
            <w:r w:rsidRPr="001768C7">
              <w:rPr>
                <w:rStyle w:val="Hyperlink"/>
                <w:noProof/>
              </w:rPr>
              <w:t>3.1.2. Análise técnica de Lotações</w:t>
            </w:r>
            <w:r>
              <w:rPr>
                <w:noProof/>
                <w:webHidden/>
              </w:rPr>
              <w:tab/>
            </w:r>
            <w:r>
              <w:rPr>
                <w:noProof/>
                <w:webHidden/>
              </w:rPr>
              <w:fldChar w:fldCharType="begin"/>
            </w:r>
            <w:r>
              <w:rPr>
                <w:noProof/>
                <w:webHidden/>
              </w:rPr>
              <w:instrText xml:space="preserve"> PAGEREF _Toc197088114 \h </w:instrText>
            </w:r>
            <w:r>
              <w:rPr>
                <w:noProof/>
                <w:webHidden/>
              </w:rPr>
            </w:r>
            <w:r>
              <w:rPr>
                <w:noProof/>
                <w:webHidden/>
              </w:rPr>
              <w:fldChar w:fldCharType="separate"/>
            </w:r>
            <w:r>
              <w:rPr>
                <w:noProof/>
                <w:webHidden/>
              </w:rPr>
              <w:t>33</w:t>
            </w:r>
            <w:r>
              <w:rPr>
                <w:noProof/>
                <w:webHidden/>
              </w:rPr>
              <w:fldChar w:fldCharType="end"/>
            </w:r>
          </w:hyperlink>
        </w:p>
        <w:p w14:paraId="3FDA8EAA" w14:textId="0AF45D7C"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15" w:history="1">
            <w:r w:rsidRPr="001768C7">
              <w:rPr>
                <w:rStyle w:val="Hyperlink"/>
                <w:noProof/>
              </w:rPr>
              <w:t>3.2. Máximo de 30% - Outras despesas</w:t>
            </w:r>
            <w:r>
              <w:rPr>
                <w:noProof/>
                <w:webHidden/>
              </w:rPr>
              <w:tab/>
            </w:r>
            <w:r>
              <w:rPr>
                <w:noProof/>
                <w:webHidden/>
              </w:rPr>
              <w:fldChar w:fldCharType="begin"/>
            </w:r>
            <w:r>
              <w:rPr>
                <w:noProof/>
                <w:webHidden/>
              </w:rPr>
              <w:instrText xml:space="preserve"> PAGEREF _Toc197088115 \h </w:instrText>
            </w:r>
            <w:r>
              <w:rPr>
                <w:noProof/>
                <w:webHidden/>
              </w:rPr>
            </w:r>
            <w:r>
              <w:rPr>
                <w:noProof/>
                <w:webHidden/>
              </w:rPr>
              <w:fldChar w:fldCharType="separate"/>
            </w:r>
            <w:r>
              <w:rPr>
                <w:noProof/>
                <w:webHidden/>
              </w:rPr>
              <w:t>35</w:t>
            </w:r>
            <w:r>
              <w:rPr>
                <w:noProof/>
                <w:webHidden/>
              </w:rPr>
              <w:fldChar w:fldCharType="end"/>
            </w:r>
          </w:hyperlink>
        </w:p>
        <w:p w14:paraId="3E9FF566" w14:textId="55F09ED5"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16" w:history="1">
            <w:r w:rsidRPr="001768C7">
              <w:rPr>
                <w:rStyle w:val="Hyperlink"/>
                <w:noProof/>
              </w:rPr>
              <w:t>3.2.1. Auxílio-Alimentação</w:t>
            </w:r>
            <w:r>
              <w:rPr>
                <w:noProof/>
                <w:webHidden/>
              </w:rPr>
              <w:tab/>
            </w:r>
            <w:r>
              <w:rPr>
                <w:noProof/>
                <w:webHidden/>
              </w:rPr>
              <w:fldChar w:fldCharType="begin"/>
            </w:r>
            <w:r>
              <w:rPr>
                <w:noProof/>
                <w:webHidden/>
              </w:rPr>
              <w:instrText xml:space="preserve"> PAGEREF _Toc197088116 \h </w:instrText>
            </w:r>
            <w:r>
              <w:rPr>
                <w:noProof/>
                <w:webHidden/>
              </w:rPr>
            </w:r>
            <w:r>
              <w:rPr>
                <w:noProof/>
                <w:webHidden/>
              </w:rPr>
              <w:fldChar w:fldCharType="separate"/>
            </w:r>
            <w:r>
              <w:rPr>
                <w:noProof/>
                <w:webHidden/>
              </w:rPr>
              <w:t>38</w:t>
            </w:r>
            <w:r>
              <w:rPr>
                <w:noProof/>
                <w:webHidden/>
              </w:rPr>
              <w:fldChar w:fldCharType="end"/>
            </w:r>
          </w:hyperlink>
        </w:p>
        <w:p w14:paraId="19961FED" w14:textId="19F7D173" w:rsidR="0065511C" w:rsidRDefault="0065511C">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197088117" w:history="1">
            <w:r w:rsidRPr="001768C7">
              <w:rPr>
                <w:rStyle w:val="Hyperlink"/>
                <w:noProof/>
              </w:rPr>
              <w:t>3.2.2. Outros Serviços de Terceiros - Pessoa Jurídica</w:t>
            </w:r>
            <w:r>
              <w:rPr>
                <w:noProof/>
                <w:webHidden/>
              </w:rPr>
              <w:tab/>
            </w:r>
            <w:r>
              <w:rPr>
                <w:noProof/>
                <w:webHidden/>
              </w:rPr>
              <w:fldChar w:fldCharType="begin"/>
            </w:r>
            <w:r>
              <w:rPr>
                <w:noProof/>
                <w:webHidden/>
              </w:rPr>
              <w:instrText xml:space="preserve"> PAGEREF _Toc197088117 \h </w:instrText>
            </w:r>
            <w:r>
              <w:rPr>
                <w:noProof/>
                <w:webHidden/>
              </w:rPr>
            </w:r>
            <w:r>
              <w:rPr>
                <w:noProof/>
                <w:webHidden/>
              </w:rPr>
              <w:fldChar w:fldCharType="separate"/>
            </w:r>
            <w:r>
              <w:rPr>
                <w:noProof/>
                <w:webHidden/>
              </w:rPr>
              <w:t>39</w:t>
            </w:r>
            <w:r>
              <w:rPr>
                <w:noProof/>
                <w:webHidden/>
              </w:rPr>
              <w:fldChar w:fldCharType="end"/>
            </w:r>
          </w:hyperlink>
        </w:p>
        <w:p w14:paraId="2F5380B8" w14:textId="449FBFD7"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18" w:history="1">
            <w:r w:rsidRPr="001768C7">
              <w:rPr>
                <w:rStyle w:val="Hyperlink"/>
                <w:noProof/>
              </w:rPr>
              <w:t>3.3. Mínimo de 15% - Complementação da União (VAAT) - Despesa de Capital</w:t>
            </w:r>
            <w:r>
              <w:rPr>
                <w:noProof/>
                <w:webHidden/>
              </w:rPr>
              <w:tab/>
            </w:r>
            <w:r>
              <w:rPr>
                <w:noProof/>
                <w:webHidden/>
              </w:rPr>
              <w:fldChar w:fldCharType="begin"/>
            </w:r>
            <w:r>
              <w:rPr>
                <w:noProof/>
                <w:webHidden/>
              </w:rPr>
              <w:instrText xml:space="preserve"> PAGEREF _Toc197088118 \h </w:instrText>
            </w:r>
            <w:r>
              <w:rPr>
                <w:noProof/>
                <w:webHidden/>
              </w:rPr>
            </w:r>
            <w:r>
              <w:rPr>
                <w:noProof/>
                <w:webHidden/>
              </w:rPr>
              <w:fldChar w:fldCharType="separate"/>
            </w:r>
            <w:r>
              <w:rPr>
                <w:noProof/>
                <w:webHidden/>
              </w:rPr>
              <w:t>39</w:t>
            </w:r>
            <w:r>
              <w:rPr>
                <w:noProof/>
                <w:webHidden/>
              </w:rPr>
              <w:fldChar w:fldCharType="end"/>
            </w:r>
          </w:hyperlink>
        </w:p>
        <w:p w14:paraId="317DE078" w14:textId="3740BE71" w:rsidR="0065511C" w:rsidRDefault="006551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97088119" w:history="1">
            <w:r w:rsidRPr="001768C7">
              <w:rPr>
                <w:rStyle w:val="Hyperlink"/>
                <w:noProof/>
              </w:rPr>
              <w:t>4.4. Máximo de 10% - Receitas do FUNDEB Não Aplicadas no Exercício</w:t>
            </w:r>
            <w:r>
              <w:rPr>
                <w:noProof/>
                <w:webHidden/>
              </w:rPr>
              <w:tab/>
            </w:r>
            <w:r>
              <w:rPr>
                <w:noProof/>
                <w:webHidden/>
              </w:rPr>
              <w:fldChar w:fldCharType="begin"/>
            </w:r>
            <w:r>
              <w:rPr>
                <w:noProof/>
                <w:webHidden/>
              </w:rPr>
              <w:instrText xml:space="preserve"> PAGEREF _Toc197088119 \h </w:instrText>
            </w:r>
            <w:r>
              <w:rPr>
                <w:noProof/>
                <w:webHidden/>
              </w:rPr>
            </w:r>
            <w:r>
              <w:rPr>
                <w:noProof/>
                <w:webHidden/>
              </w:rPr>
              <w:fldChar w:fldCharType="separate"/>
            </w:r>
            <w:r>
              <w:rPr>
                <w:noProof/>
                <w:webHidden/>
              </w:rPr>
              <w:t>39</w:t>
            </w:r>
            <w:r>
              <w:rPr>
                <w:noProof/>
                <w:webHidden/>
              </w:rPr>
              <w:fldChar w:fldCharType="end"/>
            </w:r>
          </w:hyperlink>
        </w:p>
        <w:p w14:paraId="45193C54" w14:textId="5A46F289" w:rsidR="0065511C" w:rsidRDefault="006551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97088120" w:history="1">
            <w:r w:rsidRPr="001768C7">
              <w:rPr>
                <w:rStyle w:val="Hyperlink"/>
                <w:noProof/>
              </w:rPr>
              <w:t>Considerações Finais</w:t>
            </w:r>
            <w:r>
              <w:rPr>
                <w:noProof/>
                <w:webHidden/>
              </w:rPr>
              <w:tab/>
            </w:r>
            <w:r>
              <w:rPr>
                <w:noProof/>
                <w:webHidden/>
              </w:rPr>
              <w:fldChar w:fldCharType="begin"/>
            </w:r>
            <w:r>
              <w:rPr>
                <w:noProof/>
                <w:webHidden/>
              </w:rPr>
              <w:instrText xml:space="preserve"> PAGEREF _Toc197088120 \h </w:instrText>
            </w:r>
            <w:r>
              <w:rPr>
                <w:noProof/>
                <w:webHidden/>
              </w:rPr>
            </w:r>
            <w:r>
              <w:rPr>
                <w:noProof/>
                <w:webHidden/>
              </w:rPr>
              <w:fldChar w:fldCharType="separate"/>
            </w:r>
            <w:r>
              <w:rPr>
                <w:noProof/>
                <w:webHidden/>
              </w:rPr>
              <w:t>40</w:t>
            </w:r>
            <w:r>
              <w:rPr>
                <w:noProof/>
                <w:webHidden/>
              </w:rPr>
              <w:fldChar w:fldCharType="end"/>
            </w:r>
          </w:hyperlink>
        </w:p>
        <w:p w14:paraId="76CAD50B" w14:textId="742C2918" w:rsidR="005544B8" w:rsidRDefault="005544B8">
          <w:r>
            <w:rPr>
              <w:b/>
              <w:bCs/>
            </w:rPr>
            <w:fldChar w:fldCharType="end"/>
          </w:r>
        </w:p>
      </w:sdtContent>
    </w:sdt>
    <w:p w14:paraId="4E9A42F0" w14:textId="2AF533F2" w:rsidR="00654C3C" w:rsidRPr="00735C82" w:rsidRDefault="00564760" w:rsidP="00735C82">
      <w:pPr>
        <w:pStyle w:val="Ttulo1"/>
      </w:pPr>
      <w:bookmarkStart w:id="2" w:name="_Toc197088095"/>
      <w:r w:rsidRPr="00735C82">
        <w:lastRenderedPageBreak/>
        <w:t>Introdução</w:t>
      </w:r>
      <w:bookmarkEnd w:id="2"/>
    </w:p>
    <w:p w14:paraId="4E9A42F1" w14:textId="78B4E3D5" w:rsidR="00654C3C" w:rsidRDefault="00A05556">
      <w:pPr>
        <w:rPr>
          <w:rFonts w:eastAsia="Roboto" w:cs="Roboto"/>
        </w:rPr>
      </w:pPr>
      <w:r>
        <w:rPr>
          <w:rFonts w:eastAsia="Roboto" w:cs="Roboto"/>
        </w:rPr>
        <w:t xml:space="preserve">O Conselho de Acompanhamento e Controle Social do Fundo Nacional de Desenvolvimento da Educação Básica - CACS FUNDEB do Estado do Amapá, no uso de suas atribuições conferidas </w:t>
      </w:r>
      <w:r w:rsidR="001973C8" w:rsidRPr="001973C8">
        <w:rPr>
          <w:rFonts w:eastAsia="Roboto" w:cs="Roboto"/>
        </w:rPr>
        <w:t>pela Lei 14.113/2020</w:t>
      </w:r>
      <w:r>
        <w:rPr>
          <w:rFonts w:eastAsia="Roboto" w:cs="Roboto"/>
        </w:rPr>
        <w:t>, realizou análise</w:t>
      </w:r>
      <w:r w:rsidR="00CB6B7F">
        <w:rPr>
          <w:rFonts w:eastAsia="Roboto" w:cs="Roboto"/>
        </w:rPr>
        <w:t xml:space="preserve"> </w:t>
      </w:r>
      <w:r w:rsidR="00CB6B7F" w:rsidRPr="00CB6B7F">
        <w:rPr>
          <w:rFonts w:eastAsia="Roboto" w:cs="Roboto"/>
        </w:rPr>
        <w:t>sobre a aplicação dos recursos do Fundo</w:t>
      </w:r>
      <w:r w:rsidR="00085012">
        <w:rPr>
          <w:rFonts w:eastAsia="Roboto" w:cs="Roboto"/>
        </w:rPr>
        <w:t xml:space="preserve"> </w:t>
      </w:r>
      <w:r>
        <w:rPr>
          <w:rFonts w:eastAsia="Roboto" w:cs="Roboto"/>
        </w:rPr>
        <w:t>gerid</w:t>
      </w:r>
      <w:r w:rsidR="00643054">
        <w:rPr>
          <w:rFonts w:eastAsia="Roboto" w:cs="Roboto"/>
        </w:rPr>
        <w:t>os</w:t>
      </w:r>
      <w:r>
        <w:rPr>
          <w:rFonts w:eastAsia="Roboto" w:cs="Roboto"/>
        </w:rPr>
        <w:t xml:space="preserve"> pela Secretaria Estadual de Educação do estado do Amapá</w:t>
      </w:r>
      <w:r w:rsidR="00637EF9">
        <w:rPr>
          <w:rFonts w:eastAsia="Roboto" w:cs="Roboto"/>
        </w:rPr>
        <w:t xml:space="preserve"> –</w:t>
      </w:r>
      <w:r w:rsidR="00637EF9" w:rsidRPr="00637EF9">
        <w:rPr>
          <w:rFonts w:eastAsia="Roboto" w:cs="Roboto"/>
        </w:rPr>
        <w:t xml:space="preserve"> SEED</w:t>
      </w:r>
      <w:r w:rsidR="00637EF9">
        <w:rPr>
          <w:rFonts w:eastAsia="Roboto" w:cs="Roboto"/>
        </w:rPr>
        <w:t>/AP</w:t>
      </w:r>
      <w:r w:rsidR="008E105B">
        <w:rPr>
          <w:rFonts w:eastAsia="Roboto" w:cs="Roboto"/>
        </w:rPr>
        <w:t>,</w:t>
      </w:r>
      <w:r>
        <w:rPr>
          <w:rFonts w:eastAsia="Roboto" w:cs="Roboto"/>
        </w:rPr>
        <w:t xml:space="preserve"> a fim de auxiliar os conselheiros na tomada de decisão, no que tange a aprovação</w:t>
      </w:r>
      <w:r w:rsidR="00955C5F">
        <w:rPr>
          <w:rFonts w:eastAsia="Roboto" w:cs="Roboto"/>
        </w:rPr>
        <w:t>, aprovação com ressalva</w:t>
      </w:r>
      <w:r>
        <w:rPr>
          <w:rFonts w:eastAsia="Roboto" w:cs="Roboto"/>
        </w:rPr>
        <w:t xml:space="preserve"> ou rejeição</w:t>
      </w:r>
      <w:r w:rsidR="00B65BF4">
        <w:rPr>
          <w:rFonts w:eastAsia="Roboto" w:cs="Roboto"/>
        </w:rPr>
        <w:t xml:space="preserve"> do referido bimestre</w:t>
      </w:r>
      <w:r w:rsidR="00E60450">
        <w:rPr>
          <w:rFonts w:eastAsia="Roboto" w:cs="Roboto"/>
        </w:rPr>
        <w:t xml:space="preserve"> </w:t>
      </w:r>
      <w:r w:rsidR="00371F83">
        <w:rPr>
          <w:rFonts w:eastAsia="Roboto" w:cs="Roboto"/>
        </w:rPr>
        <w:t>encaminhado pelo SIOPE/MAVS</w:t>
      </w:r>
      <w:r>
        <w:rPr>
          <w:rFonts w:eastAsia="Roboto" w:cs="Roboto"/>
        </w:rPr>
        <w:t>.</w:t>
      </w:r>
    </w:p>
    <w:p w14:paraId="4E9A42F2" w14:textId="0BB61362" w:rsidR="00654C3C" w:rsidRDefault="00A05556">
      <w:pPr>
        <w:rPr>
          <w:rFonts w:eastAsia="Roboto" w:cs="Roboto"/>
        </w:rPr>
      </w:pPr>
      <w:r>
        <w:rPr>
          <w:rFonts w:eastAsia="Roboto" w:cs="Roboto"/>
        </w:rPr>
        <w:t xml:space="preserve">É importante destacar que a análise técnica apresentada serve </w:t>
      </w:r>
      <w:r w:rsidR="000976F3">
        <w:rPr>
          <w:rFonts w:eastAsia="Roboto" w:cs="Roboto"/>
        </w:rPr>
        <w:t xml:space="preserve">apenas </w:t>
      </w:r>
      <w:r>
        <w:rPr>
          <w:rFonts w:eastAsia="Roboto" w:cs="Roboto"/>
        </w:rPr>
        <w:t>como uma ferramenta de apoio para a tomada de decisão do colegiado competente, mas não deve ser considerada vinculativa. O</w:t>
      </w:r>
      <w:r w:rsidR="002E40E6">
        <w:rPr>
          <w:rFonts w:eastAsia="Roboto" w:cs="Roboto"/>
        </w:rPr>
        <w:t>u seja, o</w:t>
      </w:r>
      <w:r>
        <w:rPr>
          <w:rFonts w:eastAsia="Roboto" w:cs="Roboto"/>
        </w:rPr>
        <w:t xml:space="preserve"> colegiado deve levar em conta outras informações relevantes e tomar a decisão final com base em seu</w:t>
      </w:r>
      <w:r w:rsidR="003502A5">
        <w:rPr>
          <w:rFonts w:eastAsia="Roboto" w:cs="Roboto"/>
        </w:rPr>
        <w:t>s</w:t>
      </w:r>
      <w:r>
        <w:rPr>
          <w:rFonts w:eastAsia="Roboto" w:cs="Roboto"/>
        </w:rPr>
        <w:t xml:space="preserve"> próprio</w:t>
      </w:r>
      <w:r w:rsidR="003502A5">
        <w:rPr>
          <w:rFonts w:eastAsia="Roboto" w:cs="Roboto"/>
        </w:rPr>
        <w:t>s</w:t>
      </w:r>
      <w:r>
        <w:rPr>
          <w:rFonts w:eastAsia="Roboto" w:cs="Roboto"/>
        </w:rPr>
        <w:t xml:space="preserve"> julgamento</w:t>
      </w:r>
      <w:r w:rsidR="003502A5">
        <w:rPr>
          <w:rFonts w:eastAsia="Roboto" w:cs="Roboto"/>
        </w:rPr>
        <w:t>s</w:t>
      </w:r>
      <w:r>
        <w:rPr>
          <w:rFonts w:eastAsia="Roboto" w:cs="Roboto"/>
        </w:rPr>
        <w:t xml:space="preserve"> e critérios.</w:t>
      </w:r>
    </w:p>
    <w:p w14:paraId="4E9A42F3" w14:textId="77777777" w:rsidR="00654C3C" w:rsidRDefault="00654C3C">
      <w:pPr>
        <w:rPr>
          <w:rFonts w:eastAsia="Roboto" w:cs="Roboto"/>
        </w:rPr>
      </w:pPr>
    </w:p>
    <w:p w14:paraId="4E9A42F4" w14:textId="77777777" w:rsidR="00654C3C" w:rsidRDefault="00654C3C">
      <w:pPr>
        <w:rPr>
          <w:rFonts w:eastAsia="Roboto" w:cs="Roboto"/>
        </w:rPr>
      </w:pPr>
    </w:p>
    <w:p w14:paraId="4E9A42F5" w14:textId="77777777" w:rsidR="00654C3C" w:rsidRDefault="00654C3C">
      <w:pPr>
        <w:rPr>
          <w:rFonts w:eastAsia="Roboto" w:cs="Roboto"/>
        </w:rPr>
      </w:pPr>
    </w:p>
    <w:p w14:paraId="4E9A42F6" w14:textId="77777777" w:rsidR="00654C3C" w:rsidRDefault="00654C3C">
      <w:pPr>
        <w:rPr>
          <w:rFonts w:eastAsia="Roboto" w:cs="Roboto"/>
        </w:rPr>
      </w:pPr>
    </w:p>
    <w:p w14:paraId="4E9A42F7" w14:textId="77777777" w:rsidR="00654C3C" w:rsidRDefault="00654C3C">
      <w:pPr>
        <w:rPr>
          <w:rFonts w:eastAsia="Roboto" w:cs="Roboto"/>
        </w:rPr>
      </w:pPr>
    </w:p>
    <w:p w14:paraId="4E9A42F8" w14:textId="77777777" w:rsidR="00654C3C" w:rsidRDefault="00654C3C">
      <w:pPr>
        <w:rPr>
          <w:rFonts w:eastAsia="Roboto" w:cs="Roboto"/>
        </w:rPr>
      </w:pPr>
    </w:p>
    <w:p w14:paraId="4E9A42F9" w14:textId="77777777" w:rsidR="00654C3C" w:rsidRDefault="00654C3C">
      <w:pPr>
        <w:rPr>
          <w:rFonts w:eastAsia="Roboto" w:cs="Roboto"/>
        </w:rPr>
      </w:pPr>
    </w:p>
    <w:p w14:paraId="4E9A42FA" w14:textId="77777777" w:rsidR="00654C3C" w:rsidRDefault="00654C3C">
      <w:pPr>
        <w:rPr>
          <w:rFonts w:eastAsia="Roboto" w:cs="Roboto"/>
        </w:rPr>
      </w:pPr>
    </w:p>
    <w:p w14:paraId="4E9A42FB" w14:textId="77777777" w:rsidR="00654C3C" w:rsidRDefault="00654C3C">
      <w:pPr>
        <w:rPr>
          <w:rFonts w:eastAsia="Roboto" w:cs="Roboto"/>
        </w:rPr>
      </w:pPr>
    </w:p>
    <w:p w14:paraId="4E9A42FC" w14:textId="77777777" w:rsidR="00654C3C" w:rsidRDefault="00654C3C">
      <w:pPr>
        <w:rPr>
          <w:rFonts w:eastAsia="Roboto" w:cs="Roboto"/>
        </w:rPr>
      </w:pPr>
    </w:p>
    <w:p w14:paraId="4E9A42FD" w14:textId="77777777" w:rsidR="00654C3C" w:rsidRDefault="00654C3C">
      <w:pPr>
        <w:rPr>
          <w:rFonts w:eastAsia="Roboto" w:cs="Roboto"/>
        </w:rPr>
      </w:pPr>
    </w:p>
    <w:p w14:paraId="4E9A42FE" w14:textId="77777777" w:rsidR="00654C3C" w:rsidRDefault="00654C3C">
      <w:pPr>
        <w:rPr>
          <w:rFonts w:eastAsia="Roboto" w:cs="Roboto"/>
        </w:rPr>
      </w:pPr>
    </w:p>
    <w:p w14:paraId="4E9A42FF" w14:textId="77777777" w:rsidR="00654C3C" w:rsidRDefault="00654C3C">
      <w:pPr>
        <w:rPr>
          <w:rFonts w:eastAsia="Roboto" w:cs="Roboto"/>
        </w:rPr>
      </w:pPr>
    </w:p>
    <w:p w14:paraId="4E9A4300" w14:textId="77777777" w:rsidR="00654C3C" w:rsidRDefault="00654C3C">
      <w:pPr>
        <w:rPr>
          <w:rFonts w:eastAsia="Roboto" w:cs="Roboto"/>
        </w:rPr>
      </w:pPr>
    </w:p>
    <w:p w14:paraId="4E9A4301" w14:textId="77777777" w:rsidR="00654C3C" w:rsidRDefault="00654C3C">
      <w:pPr>
        <w:rPr>
          <w:rFonts w:eastAsia="Roboto" w:cs="Roboto"/>
        </w:rPr>
      </w:pPr>
    </w:p>
    <w:p w14:paraId="4E9A4303" w14:textId="6622C6A6" w:rsidR="00654C3C" w:rsidRPr="00735C82" w:rsidRDefault="00735C82" w:rsidP="00735C82">
      <w:pPr>
        <w:pStyle w:val="Ttulo1"/>
      </w:pPr>
      <w:bookmarkStart w:id="3" w:name="_Toc197088096"/>
      <w:r w:rsidRPr="00735C82">
        <w:lastRenderedPageBreak/>
        <w:t>Observações</w:t>
      </w:r>
      <w:bookmarkEnd w:id="3"/>
    </w:p>
    <w:p w14:paraId="4E9A4304" w14:textId="77777777" w:rsidR="00654C3C" w:rsidRDefault="00A05556">
      <w:pPr>
        <w:rPr>
          <w:rFonts w:eastAsia="Roboto" w:cs="Roboto"/>
        </w:rPr>
      </w:pPr>
      <w:r>
        <w:rPr>
          <w:rFonts w:eastAsia="Roboto" w:cs="Roboto"/>
        </w:rPr>
        <w:t>Dentre as informações que deveriam constar para esta análise de prestação de contas, estão, os extratos bancários da conta corrente e da conta de aplicações financeiras, resumo de movimentação financeira (Despesas), conciliação bancária individualizada por cada pagamento (</w:t>
      </w:r>
      <w:proofErr w:type="spellStart"/>
      <w:r>
        <w:rPr>
          <w:rFonts w:eastAsia="Roboto" w:cs="Roboto"/>
        </w:rPr>
        <w:t>RE’s</w:t>
      </w:r>
      <w:proofErr w:type="spellEnd"/>
      <w:r>
        <w:rPr>
          <w:rFonts w:eastAsia="Roboto" w:cs="Roboto"/>
        </w:rPr>
        <w:t xml:space="preserve"> e </w:t>
      </w:r>
      <w:proofErr w:type="spellStart"/>
      <w:r>
        <w:rPr>
          <w:rFonts w:eastAsia="Roboto" w:cs="Roboto"/>
        </w:rPr>
        <w:t>OB’s</w:t>
      </w:r>
      <w:proofErr w:type="spellEnd"/>
      <w:r>
        <w:rPr>
          <w:rFonts w:eastAsia="Roboto" w:cs="Roboto"/>
        </w:rPr>
        <w:t xml:space="preserve">), os Demonstrativos de Execução Orçamentárias, Restos a Pagar e Extra Orçamentárias, processos individuais de pagamento de cada despesa com fornecedores (onde devem conter no mínimo, caso haja, o processo de licitação, as cópias assinadas do contrato, todos os termos aditivo ou repactuações de ata de registro de preço, publicação do diário oficial, notas de empenho - NE, notas de liquidação - NL, certidões negativas de débitos fiscais e trabalhistas,  nota fiscal - NF, relatórios do fiscal de contrato, parecer do controle interno, programação de desembolso - PD, ordem bancária - OB e notas explicativas), processos individuais de pagamento de cada item da folha de pagamento assim como relatórios auxiliares (Relatório Analítico da Folha de Pagamento - com nome, formação, cargo, lotação, detalhamento de todos os proventos e descontos incluindo encargos patronais, Relatórios Resumidos da Folha de pagamento, processos de pagamentos individuais, contendo assim as notas de empenho - NE, notas de liquidação - NL, parecer do controle interno, programação de desembolso - PD, ordem bancária - OB e notas explicativas), documentos de devoluções efetuadas e outros documentos comprobatórios que subsidiem ou expliquem os dados apresentados. </w:t>
      </w:r>
    </w:p>
    <w:p w14:paraId="4E9A4305" w14:textId="355001B2" w:rsidR="00654C3C" w:rsidRDefault="00A05556">
      <w:pPr>
        <w:rPr>
          <w:rFonts w:eastAsia="Roboto" w:cs="Roboto"/>
        </w:rPr>
      </w:pPr>
      <w:r>
        <w:rPr>
          <w:rFonts w:eastAsia="Roboto" w:cs="Roboto"/>
        </w:rPr>
        <w:tab/>
      </w:r>
    </w:p>
    <w:p w14:paraId="02DC32CE" w14:textId="77777777" w:rsidR="00697934" w:rsidRDefault="00697934">
      <w:pPr>
        <w:rPr>
          <w:rFonts w:eastAsia="Roboto" w:cs="Roboto"/>
        </w:rPr>
      </w:pPr>
    </w:p>
    <w:p w14:paraId="0FD075F4" w14:textId="77777777" w:rsidR="00697934" w:rsidRDefault="00697934">
      <w:pPr>
        <w:rPr>
          <w:rFonts w:eastAsia="Roboto" w:cs="Roboto"/>
        </w:rPr>
      </w:pPr>
    </w:p>
    <w:p w14:paraId="4E9A4306" w14:textId="77777777" w:rsidR="00654C3C" w:rsidRDefault="00654C3C">
      <w:pPr>
        <w:rPr>
          <w:rFonts w:eastAsia="Roboto" w:cs="Roboto"/>
        </w:rPr>
      </w:pPr>
    </w:p>
    <w:p w14:paraId="4E9A4307" w14:textId="77777777" w:rsidR="00654C3C" w:rsidRDefault="00654C3C">
      <w:pPr>
        <w:rPr>
          <w:rFonts w:eastAsia="Roboto" w:cs="Roboto"/>
        </w:rPr>
      </w:pPr>
    </w:p>
    <w:p w14:paraId="73816C9C" w14:textId="77777777" w:rsidR="00564760" w:rsidRDefault="00564760">
      <w:pPr>
        <w:rPr>
          <w:rFonts w:eastAsia="Roboto" w:cs="Roboto"/>
        </w:rPr>
      </w:pPr>
    </w:p>
    <w:p w14:paraId="2D69C16F" w14:textId="77777777" w:rsidR="00564760" w:rsidRDefault="00564760">
      <w:pPr>
        <w:rPr>
          <w:rFonts w:eastAsia="Roboto" w:cs="Roboto"/>
        </w:rPr>
      </w:pPr>
    </w:p>
    <w:p w14:paraId="4E9A4308" w14:textId="2AE8DF66" w:rsidR="00654C3C" w:rsidRDefault="004009E7">
      <w:pPr>
        <w:pStyle w:val="Ttulo1"/>
        <w:numPr>
          <w:ilvl w:val="0"/>
          <w:numId w:val="14"/>
        </w:numPr>
      </w:pPr>
      <w:bookmarkStart w:id="4" w:name="_Toc197088097"/>
      <w:r>
        <w:lastRenderedPageBreak/>
        <w:t>Análise Financeira</w:t>
      </w:r>
      <w:bookmarkEnd w:id="4"/>
    </w:p>
    <w:p w14:paraId="4E9A4309" w14:textId="2B03BD5C" w:rsidR="00654C3C" w:rsidRPr="00C520F7" w:rsidRDefault="00C520F7" w:rsidP="00DB3AA3">
      <w:pPr>
        <w:rPr>
          <w:rFonts w:eastAsia="Roboto"/>
        </w:rPr>
      </w:pPr>
      <w:r w:rsidRPr="00C520F7">
        <w:rPr>
          <w:rFonts w:eastAsia="Roboto"/>
        </w:rPr>
        <w:t>A análise financeira de contas públicas é essencial para avaliar a gestão governamental</w:t>
      </w:r>
      <w:r w:rsidR="00F176C9">
        <w:rPr>
          <w:rFonts w:eastAsia="Roboto"/>
        </w:rPr>
        <w:t xml:space="preserve"> dos recursos</w:t>
      </w:r>
      <w:r w:rsidRPr="00C520F7">
        <w:rPr>
          <w:rFonts w:eastAsia="Roboto"/>
        </w:rPr>
        <w:t xml:space="preserve">. </w:t>
      </w:r>
      <w:r w:rsidR="00F176C9">
        <w:rPr>
          <w:rFonts w:eastAsia="Roboto"/>
        </w:rPr>
        <w:t xml:space="preserve">Através </w:t>
      </w:r>
      <w:r w:rsidR="0067294B">
        <w:rPr>
          <w:rFonts w:eastAsia="Roboto"/>
        </w:rPr>
        <w:t>podemos</w:t>
      </w:r>
      <w:r w:rsidR="001208DC">
        <w:rPr>
          <w:rFonts w:eastAsia="Roboto"/>
        </w:rPr>
        <w:t xml:space="preserve"> </w:t>
      </w:r>
      <w:r w:rsidRPr="00C520F7">
        <w:rPr>
          <w:rFonts w:eastAsia="Roboto"/>
        </w:rPr>
        <w:t>detecta</w:t>
      </w:r>
      <w:r w:rsidR="0067294B">
        <w:rPr>
          <w:rFonts w:eastAsia="Roboto"/>
        </w:rPr>
        <w:t>r</w:t>
      </w:r>
      <w:r w:rsidR="000F0DBA">
        <w:rPr>
          <w:rFonts w:eastAsia="Roboto"/>
        </w:rPr>
        <w:t xml:space="preserve"> todas</w:t>
      </w:r>
      <w:r w:rsidR="0067294B">
        <w:rPr>
          <w:rFonts w:eastAsia="Roboto"/>
        </w:rPr>
        <w:t xml:space="preserve"> as</w:t>
      </w:r>
      <w:r w:rsidRPr="00C520F7">
        <w:rPr>
          <w:rFonts w:eastAsia="Roboto"/>
        </w:rPr>
        <w:t xml:space="preserve"> </w:t>
      </w:r>
      <w:r w:rsidR="000F0DBA">
        <w:rPr>
          <w:rFonts w:eastAsia="Roboto"/>
        </w:rPr>
        <w:t>receitas</w:t>
      </w:r>
      <w:r w:rsidRPr="00C520F7">
        <w:rPr>
          <w:rFonts w:eastAsia="Roboto"/>
        </w:rPr>
        <w:t xml:space="preserve"> e </w:t>
      </w:r>
      <w:r w:rsidR="000F0DBA">
        <w:rPr>
          <w:rFonts w:eastAsia="Roboto"/>
        </w:rPr>
        <w:t>despesas ocorridas</w:t>
      </w:r>
      <w:r w:rsidR="001D6EC3">
        <w:rPr>
          <w:rFonts w:eastAsia="Roboto"/>
        </w:rPr>
        <w:t>.</w:t>
      </w:r>
      <w:r w:rsidRPr="00C520F7">
        <w:rPr>
          <w:rFonts w:eastAsia="Roboto"/>
        </w:rPr>
        <w:t xml:space="preserve"> </w:t>
      </w:r>
      <w:r w:rsidR="008677BD">
        <w:rPr>
          <w:rFonts w:eastAsia="Roboto"/>
        </w:rPr>
        <w:t>Além disso</w:t>
      </w:r>
      <w:r w:rsidR="001D6EC3">
        <w:rPr>
          <w:rFonts w:eastAsia="Roboto"/>
        </w:rPr>
        <w:t>, é possível</w:t>
      </w:r>
      <w:r w:rsidRPr="00C520F7">
        <w:rPr>
          <w:rFonts w:eastAsia="Roboto"/>
        </w:rPr>
        <w:t xml:space="preserve"> identifica</w:t>
      </w:r>
      <w:r w:rsidR="001D6EC3">
        <w:rPr>
          <w:rFonts w:eastAsia="Roboto"/>
        </w:rPr>
        <w:t>r</w:t>
      </w:r>
      <w:r w:rsidRPr="00C520F7">
        <w:rPr>
          <w:rFonts w:eastAsia="Roboto"/>
        </w:rPr>
        <w:t xml:space="preserve"> irregularidades e avalia a eficiência dos gastos, garantindo o uso adequado dos recursos</w:t>
      </w:r>
      <w:r w:rsidR="00E903DE">
        <w:rPr>
          <w:rFonts w:eastAsia="Roboto"/>
        </w:rPr>
        <w:t>, a transparência</w:t>
      </w:r>
      <w:r w:rsidR="000B0619">
        <w:rPr>
          <w:rFonts w:eastAsia="Roboto"/>
        </w:rPr>
        <w:t xml:space="preserve"> e a responsabilidade financeira</w:t>
      </w:r>
      <w:r w:rsidRPr="00C520F7">
        <w:rPr>
          <w:rFonts w:eastAsia="Roboto"/>
        </w:rPr>
        <w:t xml:space="preserve"> em benefício da</w:t>
      </w:r>
      <w:r w:rsidR="000B0619">
        <w:rPr>
          <w:rFonts w:eastAsia="Roboto"/>
        </w:rPr>
        <w:t xml:space="preserve"> sociedade</w:t>
      </w:r>
      <w:r w:rsidRPr="00C520F7">
        <w:rPr>
          <w:rFonts w:eastAsia="Roboto"/>
        </w:rPr>
        <w:t>.</w:t>
      </w:r>
    </w:p>
    <w:p w14:paraId="4E9A430A" w14:textId="141BC02B" w:rsidR="00654C3C" w:rsidRDefault="00A05556" w:rsidP="00DB3AA3">
      <w:pPr>
        <w:rPr>
          <w:rFonts w:eastAsia="Roboto"/>
        </w:rPr>
      </w:pPr>
      <w:r>
        <w:rPr>
          <w:rFonts w:eastAsia="Roboto"/>
        </w:rPr>
        <w:t>A tabela a seguir demonstra</w:t>
      </w:r>
      <w:r w:rsidR="00CE19EC">
        <w:rPr>
          <w:rFonts w:eastAsia="Roboto"/>
        </w:rPr>
        <w:t xml:space="preserve"> </w:t>
      </w:r>
      <w:r>
        <w:rPr>
          <w:rFonts w:eastAsia="Roboto"/>
        </w:rPr>
        <w:t xml:space="preserve">a movimentação </w:t>
      </w:r>
      <w:r w:rsidRPr="00F70B07">
        <w:rPr>
          <w:rFonts w:eastAsia="Roboto"/>
        </w:rPr>
        <w:t>financeira</w:t>
      </w:r>
      <w:r>
        <w:rPr>
          <w:rFonts w:eastAsia="Roboto"/>
        </w:rPr>
        <w:t xml:space="preserve"> acumulada </w:t>
      </w:r>
      <w:r w:rsidR="00542F55">
        <w:rPr>
          <w:rFonts w:eastAsia="Roboto"/>
        </w:rPr>
        <w:t>d</w:t>
      </w:r>
      <w:r>
        <w:rPr>
          <w:rFonts w:eastAsia="Roboto"/>
        </w:rPr>
        <w:t>o período em análise informados no SIOPE</w:t>
      </w:r>
      <w:r w:rsidR="0088250F">
        <w:rPr>
          <w:rFonts w:eastAsia="Roboto"/>
        </w:rPr>
        <w:t>/MAVS</w:t>
      </w:r>
      <w:r>
        <w:rPr>
          <w:rFonts w:eastAsia="Roboto"/>
        </w:rPr>
        <w:t>:</w:t>
      </w:r>
    </w:p>
    <w:tbl>
      <w:tblPr>
        <w:tblStyle w:val="a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90"/>
        <w:gridCol w:w="2310"/>
      </w:tblGrid>
      <w:tr w:rsidR="00654C3C" w:rsidRPr="00BB0667" w14:paraId="4E9A430D" w14:textId="77777777">
        <w:tc>
          <w:tcPr>
            <w:tcW w:w="6690" w:type="dxa"/>
            <w:shd w:val="clear" w:color="auto" w:fill="auto"/>
            <w:tcMar>
              <w:top w:w="100" w:type="dxa"/>
              <w:left w:w="100" w:type="dxa"/>
              <w:bottom w:w="100" w:type="dxa"/>
              <w:right w:w="100" w:type="dxa"/>
            </w:tcMar>
          </w:tcPr>
          <w:p w14:paraId="4E9A430B" w14:textId="77777777" w:rsidR="00654C3C" w:rsidRPr="00BB0667" w:rsidRDefault="00A05556" w:rsidP="008177BB">
            <w:pPr>
              <w:pStyle w:val="SemEspaamento"/>
              <w:rPr>
                <w:rFonts w:eastAsia="Roboto"/>
              </w:rPr>
            </w:pPr>
            <w:r w:rsidRPr="00BB0667">
              <w:rPr>
                <w:rFonts w:eastAsia="Roboto"/>
              </w:rPr>
              <w:t>CONTROLE DA DISPONIBILIDADE FINANCEIRA E CONCILIAÇÃO BANCÁRIA</w:t>
            </w:r>
          </w:p>
        </w:tc>
        <w:tc>
          <w:tcPr>
            <w:tcW w:w="2310" w:type="dxa"/>
            <w:tcBorders>
              <w:bottom w:val="single" w:sz="4" w:space="0" w:color="000000"/>
            </w:tcBorders>
            <w:shd w:val="clear" w:color="auto" w:fill="auto"/>
            <w:tcMar>
              <w:top w:w="100" w:type="dxa"/>
              <w:left w:w="100" w:type="dxa"/>
              <w:bottom w:w="100" w:type="dxa"/>
              <w:right w:w="100" w:type="dxa"/>
            </w:tcMar>
          </w:tcPr>
          <w:p w14:paraId="4E9A430C" w14:textId="77777777" w:rsidR="00654C3C" w:rsidRPr="00BB0667" w:rsidRDefault="00A05556" w:rsidP="008177BB">
            <w:pPr>
              <w:pStyle w:val="SemEspaamento"/>
              <w:rPr>
                <w:rFonts w:eastAsia="Roboto"/>
              </w:rPr>
            </w:pPr>
            <w:r w:rsidRPr="00BB0667">
              <w:rPr>
                <w:rFonts w:eastAsia="Roboto"/>
              </w:rPr>
              <w:t>VALOR FUNDEB</w:t>
            </w:r>
          </w:p>
        </w:tc>
      </w:tr>
      <w:tr w:rsidR="00C0002E" w:rsidRPr="00BB0667" w14:paraId="4E9A4310" w14:textId="77777777">
        <w:tc>
          <w:tcPr>
            <w:tcW w:w="6690" w:type="dxa"/>
            <w:tcBorders>
              <w:right w:val="single" w:sz="4" w:space="0" w:color="000000"/>
            </w:tcBorders>
            <w:shd w:val="clear" w:color="auto" w:fill="auto"/>
            <w:tcMar>
              <w:top w:w="100" w:type="dxa"/>
              <w:left w:w="100" w:type="dxa"/>
              <w:bottom w:w="100" w:type="dxa"/>
              <w:right w:w="100" w:type="dxa"/>
            </w:tcMar>
          </w:tcPr>
          <w:p w14:paraId="4E9A430E" w14:textId="77777777" w:rsidR="00C0002E" w:rsidRPr="00BB0667" w:rsidRDefault="00C0002E" w:rsidP="008177BB">
            <w:pPr>
              <w:pStyle w:val="SemEspaamento"/>
              <w:rPr>
                <w:rFonts w:eastAsia="Roboto"/>
              </w:rPr>
            </w:pPr>
            <w:r w:rsidRPr="00BB0667">
              <w:rPr>
                <w:rFonts w:eastAsia="Roboto"/>
              </w:rPr>
              <w:t>(+) Disponibilidade financeira em 31 de dezembro de 2023</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0F" w14:textId="0214009E" w:rsidR="00C0002E" w:rsidRPr="00BB0667" w:rsidRDefault="00C0002E" w:rsidP="0088250F">
            <w:pPr>
              <w:pStyle w:val="SemEspaamento"/>
              <w:jc w:val="right"/>
              <w:rPr>
                <w:rFonts w:eastAsia="Roboto"/>
              </w:rPr>
            </w:pPr>
            <w:r w:rsidRPr="00BB0667">
              <w:t>15.778.860,40</w:t>
            </w:r>
          </w:p>
        </w:tc>
      </w:tr>
      <w:tr w:rsidR="00C0002E" w:rsidRPr="00BB0667" w14:paraId="4E9A4313" w14:textId="77777777">
        <w:trPr>
          <w:trHeight w:val="411"/>
        </w:trPr>
        <w:tc>
          <w:tcPr>
            <w:tcW w:w="6690" w:type="dxa"/>
            <w:tcBorders>
              <w:right w:val="single" w:sz="4" w:space="0" w:color="000000"/>
            </w:tcBorders>
            <w:shd w:val="clear" w:color="auto" w:fill="auto"/>
            <w:tcMar>
              <w:top w:w="100" w:type="dxa"/>
              <w:left w:w="100" w:type="dxa"/>
              <w:bottom w:w="100" w:type="dxa"/>
              <w:right w:w="100" w:type="dxa"/>
            </w:tcMar>
          </w:tcPr>
          <w:p w14:paraId="4E9A4311" w14:textId="77777777" w:rsidR="00C0002E" w:rsidRPr="00BB0667" w:rsidRDefault="00C0002E" w:rsidP="008177BB">
            <w:pPr>
              <w:pStyle w:val="SemEspaamento"/>
              <w:rPr>
                <w:rFonts w:eastAsia="Roboto"/>
              </w:rPr>
            </w:pPr>
            <w:r w:rsidRPr="00BB0667">
              <w:rPr>
                <w:rFonts w:eastAsia="Roboto"/>
              </w:rPr>
              <w:t xml:space="preserve">(+) Ingresso de recursos até o bimestre (orçamentário) </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2" w14:textId="40E97F1D" w:rsidR="00C0002E" w:rsidRPr="00BB0667" w:rsidRDefault="00C0002E" w:rsidP="0088250F">
            <w:pPr>
              <w:pStyle w:val="SemEspaamento"/>
              <w:jc w:val="right"/>
              <w:rPr>
                <w:rFonts w:eastAsia="Roboto"/>
              </w:rPr>
            </w:pPr>
            <w:r w:rsidRPr="00BB0667">
              <w:t>205.366.603,29</w:t>
            </w:r>
          </w:p>
        </w:tc>
      </w:tr>
      <w:tr w:rsidR="00C0002E" w:rsidRPr="00BB0667" w14:paraId="4E9A4316" w14:textId="77777777">
        <w:tc>
          <w:tcPr>
            <w:tcW w:w="6690" w:type="dxa"/>
            <w:tcBorders>
              <w:right w:val="single" w:sz="4" w:space="0" w:color="000000"/>
            </w:tcBorders>
            <w:shd w:val="clear" w:color="auto" w:fill="auto"/>
            <w:tcMar>
              <w:top w:w="100" w:type="dxa"/>
              <w:left w:w="100" w:type="dxa"/>
              <w:bottom w:w="100" w:type="dxa"/>
              <w:right w:w="100" w:type="dxa"/>
            </w:tcMar>
          </w:tcPr>
          <w:p w14:paraId="4E9A4314" w14:textId="77777777" w:rsidR="00C0002E" w:rsidRPr="00BB0667" w:rsidRDefault="00C0002E" w:rsidP="008177BB">
            <w:pPr>
              <w:pStyle w:val="SemEspaamento"/>
              <w:rPr>
                <w:rFonts w:eastAsia="Roboto"/>
              </w:rPr>
            </w:pPr>
            <w:r w:rsidRPr="00BB0667">
              <w:rPr>
                <w:rFonts w:eastAsia="Roboto"/>
              </w:rPr>
              <w:t>(-) Pagamentos efetuados até o bimestre (orçamentários e restos a pagar)</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5" w14:textId="18489C46" w:rsidR="00C0002E" w:rsidRPr="00BB0667" w:rsidRDefault="00C0002E" w:rsidP="0088250F">
            <w:pPr>
              <w:pStyle w:val="SemEspaamento"/>
              <w:jc w:val="right"/>
              <w:rPr>
                <w:rFonts w:eastAsia="Roboto"/>
              </w:rPr>
            </w:pPr>
            <w:r w:rsidRPr="00BB0667">
              <w:t>90.916.811,30</w:t>
            </w:r>
          </w:p>
        </w:tc>
      </w:tr>
      <w:tr w:rsidR="00C0002E" w:rsidRPr="00BB0667" w14:paraId="4E9A4319" w14:textId="77777777">
        <w:tc>
          <w:tcPr>
            <w:tcW w:w="6690" w:type="dxa"/>
            <w:tcBorders>
              <w:right w:val="single" w:sz="4" w:space="0" w:color="000000"/>
            </w:tcBorders>
            <w:shd w:val="clear" w:color="auto" w:fill="auto"/>
            <w:tcMar>
              <w:top w:w="100" w:type="dxa"/>
              <w:left w:w="100" w:type="dxa"/>
              <w:bottom w:w="100" w:type="dxa"/>
              <w:right w:w="100" w:type="dxa"/>
            </w:tcMar>
          </w:tcPr>
          <w:p w14:paraId="4E9A4317" w14:textId="77777777" w:rsidR="00C0002E" w:rsidRPr="00BB0667" w:rsidRDefault="00C0002E" w:rsidP="008177BB">
            <w:pPr>
              <w:pStyle w:val="SemEspaamento"/>
              <w:rPr>
                <w:rFonts w:eastAsia="Roboto"/>
              </w:rPr>
            </w:pPr>
            <w:r w:rsidRPr="00BB0667">
              <w:rPr>
                <w:rFonts w:eastAsia="Roboto"/>
              </w:rPr>
              <w:t>(=) Disponibilidade financeira até o bimestre</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8" w14:textId="77379BEE" w:rsidR="00C0002E" w:rsidRPr="00BB0667" w:rsidRDefault="00C0002E" w:rsidP="0088250F">
            <w:pPr>
              <w:pStyle w:val="SemEspaamento"/>
              <w:jc w:val="right"/>
              <w:rPr>
                <w:rFonts w:eastAsia="Roboto"/>
              </w:rPr>
            </w:pPr>
            <w:r w:rsidRPr="00BB0667">
              <w:t>130.228.652,39</w:t>
            </w:r>
          </w:p>
        </w:tc>
      </w:tr>
      <w:tr w:rsidR="00C0002E" w:rsidRPr="00BB0667" w14:paraId="4E9A431C" w14:textId="77777777">
        <w:tc>
          <w:tcPr>
            <w:tcW w:w="6690" w:type="dxa"/>
            <w:tcBorders>
              <w:right w:val="single" w:sz="4" w:space="0" w:color="000000"/>
            </w:tcBorders>
            <w:shd w:val="clear" w:color="auto" w:fill="auto"/>
            <w:tcMar>
              <w:top w:w="100" w:type="dxa"/>
              <w:left w:w="100" w:type="dxa"/>
              <w:bottom w:w="100" w:type="dxa"/>
              <w:right w:w="100" w:type="dxa"/>
            </w:tcMar>
          </w:tcPr>
          <w:p w14:paraId="4E9A431A" w14:textId="77777777" w:rsidR="00C0002E" w:rsidRPr="00BB0667" w:rsidRDefault="00C0002E" w:rsidP="008177BB">
            <w:pPr>
              <w:pStyle w:val="SemEspaamento"/>
              <w:rPr>
                <w:rFonts w:eastAsia="Roboto"/>
              </w:rPr>
            </w:pPr>
            <w:r w:rsidRPr="00BB0667">
              <w:rPr>
                <w:rFonts w:eastAsia="Roboto"/>
              </w:rPr>
              <w:t>(+) Ajustes positivos (retenções e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B" w14:textId="7EBDE7D1" w:rsidR="00C0002E" w:rsidRPr="00BB0667" w:rsidRDefault="00C0002E" w:rsidP="0088250F">
            <w:pPr>
              <w:pStyle w:val="SemEspaamento"/>
              <w:jc w:val="right"/>
              <w:rPr>
                <w:rFonts w:eastAsia="Roboto"/>
              </w:rPr>
            </w:pPr>
            <w:r w:rsidRPr="00BB0667">
              <w:t>13.294,61</w:t>
            </w:r>
          </w:p>
        </w:tc>
      </w:tr>
      <w:tr w:rsidR="00C0002E" w:rsidRPr="00BB0667" w14:paraId="4E9A431F" w14:textId="77777777">
        <w:tc>
          <w:tcPr>
            <w:tcW w:w="6690" w:type="dxa"/>
            <w:tcBorders>
              <w:right w:val="single" w:sz="4" w:space="0" w:color="000000"/>
            </w:tcBorders>
            <w:shd w:val="clear" w:color="auto" w:fill="auto"/>
            <w:tcMar>
              <w:top w:w="100" w:type="dxa"/>
              <w:left w:w="100" w:type="dxa"/>
              <w:bottom w:w="100" w:type="dxa"/>
              <w:right w:w="100" w:type="dxa"/>
            </w:tcMar>
          </w:tcPr>
          <w:p w14:paraId="4E9A431D" w14:textId="77777777" w:rsidR="00C0002E" w:rsidRPr="00BB0667" w:rsidRDefault="00C0002E" w:rsidP="008177BB">
            <w:pPr>
              <w:pStyle w:val="SemEspaamento"/>
              <w:rPr>
                <w:rFonts w:eastAsia="Roboto"/>
              </w:rPr>
            </w:pPr>
            <w:r w:rsidRPr="00BB0667">
              <w:rPr>
                <w:rFonts w:eastAsia="Roboto"/>
              </w:rPr>
              <w:t>(-) Ajustes negativos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E" w14:textId="1CFD1853" w:rsidR="00C0002E" w:rsidRPr="00BB0667" w:rsidRDefault="00C0002E" w:rsidP="0088250F">
            <w:pPr>
              <w:pStyle w:val="SemEspaamento"/>
              <w:jc w:val="right"/>
              <w:rPr>
                <w:rFonts w:eastAsia="Roboto"/>
              </w:rPr>
            </w:pPr>
            <w:r w:rsidRPr="00BB0667">
              <w:t>34.193.738,92</w:t>
            </w:r>
          </w:p>
        </w:tc>
      </w:tr>
      <w:tr w:rsidR="00C0002E" w:rsidRPr="00BB0667" w14:paraId="4E9A4322" w14:textId="77777777">
        <w:tc>
          <w:tcPr>
            <w:tcW w:w="6690" w:type="dxa"/>
            <w:tcBorders>
              <w:right w:val="single" w:sz="4" w:space="0" w:color="000000"/>
            </w:tcBorders>
            <w:shd w:val="clear" w:color="auto" w:fill="auto"/>
            <w:tcMar>
              <w:top w:w="100" w:type="dxa"/>
              <w:left w:w="100" w:type="dxa"/>
              <w:bottom w:w="100" w:type="dxa"/>
              <w:right w:w="100" w:type="dxa"/>
            </w:tcMar>
          </w:tcPr>
          <w:p w14:paraId="4E9A4320" w14:textId="77777777" w:rsidR="00C0002E" w:rsidRPr="00BB0667" w:rsidRDefault="00C0002E" w:rsidP="008177BB">
            <w:pPr>
              <w:pStyle w:val="SemEspaamento"/>
              <w:rPr>
                <w:rFonts w:eastAsia="Roboto"/>
              </w:rPr>
            </w:pPr>
            <w:r w:rsidRPr="00BB0667">
              <w:rPr>
                <w:rFonts w:eastAsia="Roboto"/>
              </w:rPr>
              <w:t>(=) Saldo financeiro conciliado (saldo bancário)</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21" w14:textId="336726FB" w:rsidR="00C0002E" w:rsidRPr="00BB0667" w:rsidRDefault="00C0002E" w:rsidP="0088250F">
            <w:pPr>
              <w:pStyle w:val="SemEspaamento"/>
              <w:jc w:val="right"/>
              <w:rPr>
                <w:rFonts w:eastAsia="Roboto"/>
              </w:rPr>
            </w:pPr>
            <w:r w:rsidRPr="00BB0667">
              <w:t>96.048.208,08</w:t>
            </w:r>
          </w:p>
        </w:tc>
      </w:tr>
    </w:tbl>
    <w:p w14:paraId="4E9A4329" w14:textId="34D1D8A1" w:rsidR="00654C3C" w:rsidRDefault="00A05556" w:rsidP="008177BB">
      <w:pPr>
        <w:pStyle w:val="SemEspaamento"/>
        <w:rPr>
          <w:rFonts w:eastAsia="Roboto"/>
        </w:rPr>
      </w:pPr>
      <w:r>
        <w:rPr>
          <w:rFonts w:eastAsia="Roboto"/>
        </w:rPr>
        <w:t xml:space="preserve">Fonte: RREO - SIOPE </w:t>
      </w:r>
      <w:r w:rsidR="00C0002E">
        <w:rPr>
          <w:rFonts w:eastAsia="Roboto"/>
        </w:rPr>
        <w:t>1º Bimestre de 202</w:t>
      </w:r>
      <w:r w:rsidR="00BB0667">
        <w:rPr>
          <w:rFonts w:eastAsia="Roboto"/>
        </w:rPr>
        <w:t>5</w:t>
      </w:r>
    </w:p>
    <w:p w14:paraId="4E9A432A" w14:textId="77777777" w:rsidR="00654C3C" w:rsidRDefault="00A05556" w:rsidP="00BB0667">
      <w:pPr>
        <w:pStyle w:val="Ttulo2"/>
        <w:ind w:firstLine="0"/>
      </w:pPr>
      <w:bookmarkStart w:id="5" w:name="_Toc197088098"/>
      <w:r>
        <w:t>1.1. Saldo Inicial</w:t>
      </w:r>
      <w:bookmarkEnd w:id="5"/>
    </w:p>
    <w:p w14:paraId="4E9A432B" w14:textId="0D5132BB" w:rsidR="00654C3C" w:rsidRDefault="00A05556" w:rsidP="0029131F">
      <w:pPr>
        <w:rPr>
          <w:rFonts w:eastAsia="Roboto" w:cs="Roboto"/>
        </w:rPr>
      </w:pPr>
      <w:r>
        <w:rPr>
          <w:rFonts w:eastAsia="Roboto" w:cs="Roboto"/>
        </w:rPr>
        <w:t xml:space="preserve">De </w:t>
      </w:r>
      <w:r w:rsidR="006521B1">
        <w:rPr>
          <w:rFonts w:eastAsia="Roboto" w:cs="Roboto"/>
        </w:rPr>
        <w:t>acordo</w:t>
      </w:r>
      <w:r w:rsidR="0029131F">
        <w:rPr>
          <w:rFonts w:eastAsia="Roboto" w:cs="Roboto"/>
        </w:rPr>
        <w:t xml:space="preserve"> com</w:t>
      </w:r>
      <w:r>
        <w:rPr>
          <w:rFonts w:eastAsia="Roboto" w:cs="Roboto"/>
        </w:rPr>
        <w:t xml:space="preserve"> </w:t>
      </w:r>
      <w:r w:rsidR="008C174B">
        <w:rPr>
          <w:rFonts w:eastAsia="Roboto" w:cs="Roboto"/>
        </w:rPr>
        <w:t>os dados contidos</w:t>
      </w:r>
      <w:r>
        <w:rPr>
          <w:rFonts w:eastAsia="Roboto" w:cs="Roboto"/>
        </w:rPr>
        <w:t xml:space="preserve"> </w:t>
      </w:r>
      <w:r w:rsidR="008C174B">
        <w:rPr>
          <w:rFonts w:eastAsia="Roboto" w:cs="Roboto"/>
        </w:rPr>
        <w:t>n</w:t>
      </w:r>
      <w:r>
        <w:rPr>
          <w:rFonts w:eastAsia="Roboto" w:cs="Roboto"/>
        </w:rPr>
        <w:t xml:space="preserve">os extratos bancários do fundo, </w:t>
      </w:r>
      <w:r w:rsidR="008C174B">
        <w:rPr>
          <w:rFonts w:eastAsia="Roboto" w:cs="Roboto"/>
        </w:rPr>
        <w:t>tem-se</w:t>
      </w:r>
      <w:r>
        <w:rPr>
          <w:rFonts w:eastAsia="Roboto" w:cs="Roboto"/>
        </w:rPr>
        <w:t>:</w:t>
      </w:r>
    </w:p>
    <w:tbl>
      <w:tblPr>
        <w:tblStyle w:val="a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rsidRPr="00DA436A" w14:paraId="4E9A432E" w14:textId="77777777">
        <w:trPr>
          <w:trHeight w:val="462"/>
          <w:tblHeader/>
        </w:trPr>
        <w:tc>
          <w:tcPr>
            <w:tcW w:w="4514" w:type="dxa"/>
            <w:shd w:val="clear" w:color="auto" w:fill="auto"/>
            <w:tcMar>
              <w:top w:w="100" w:type="dxa"/>
              <w:left w:w="100" w:type="dxa"/>
              <w:bottom w:w="100" w:type="dxa"/>
              <w:right w:w="100" w:type="dxa"/>
            </w:tcMar>
          </w:tcPr>
          <w:p w14:paraId="4E9A432C" w14:textId="77777777" w:rsidR="00654C3C" w:rsidRPr="0088250F" w:rsidRDefault="00A05556" w:rsidP="008177BB">
            <w:pPr>
              <w:pStyle w:val="SemEspaamento"/>
              <w:rPr>
                <w:rFonts w:eastAsia="Roboto"/>
                <w:b/>
                <w:bCs/>
                <w:u w:val="single"/>
              </w:rPr>
            </w:pPr>
            <w:r w:rsidRPr="0088250F">
              <w:rPr>
                <w:rFonts w:eastAsia="Roboto"/>
                <w:b/>
                <w:bCs/>
                <w:u w:val="single"/>
              </w:rPr>
              <w:t>EXTRATOS</w:t>
            </w:r>
          </w:p>
        </w:tc>
        <w:tc>
          <w:tcPr>
            <w:tcW w:w="4515" w:type="dxa"/>
            <w:shd w:val="clear" w:color="auto" w:fill="auto"/>
            <w:tcMar>
              <w:top w:w="100" w:type="dxa"/>
              <w:left w:w="100" w:type="dxa"/>
              <w:bottom w:w="100" w:type="dxa"/>
              <w:right w:w="100" w:type="dxa"/>
            </w:tcMar>
          </w:tcPr>
          <w:p w14:paraId="4E9A432D" w14:textId="77777777" w:rsidR="00654C3C" w:rsidRPr="0088250F" w:rsidRDefault="00A05556" w:rsidP="008177BB">
            <w:pPr>
              <w:pStyle w:val="SemEspaamento"/>
              <w:rPr>
                <w:rFonts w:eastAsia="Roboto"/>
                <w:b/>
                <w:bCs/>
                <w:u w:val="single"/>
              </w:rPr>
            </w:pPr>
            <w:r w:rsidRPr="0088250F">
              <w:rPr>
                <w:rFonts w:eastAsia="Roboto"/>
                <w:b/>
                <w:bCs/>
                <w:u w:val="single"/>
              </w:rPr>
              <w:t>SALDOS INICIAIS DO PERÍODO</w:t>
            </w:r>
          </w:p>
        </w:tc>
      </w:tr>
      <w:tr w:rsidR="00654C3C" w:rsidRPr="00DA436A" w14:paraId="4E9A4331" w14:textId="77777777">
        <w:trPr>
          <w:trHeight w:val="53"/>
        </w:trPr>
        <w:tc>
          <w:tcPr>
            <w:tcW w:w="4514" w:type="dxa"/>
            <w:shd w:val="clear" w:color="auto" w:fill="auto"/>
            <w:tcMar>
              <w:top w:w="100" w:type="dxa"/>
              <w:left w:w="100" w:type="dxa"/>
              <w:bottom w:w="100" w:type="dxa"/>
              <w:right w:w="100" w:type="dxa"/>
            </w:tcMar>
          </w:tcPr>
          <w:p w14:paraId="4E9A432F" w14:textId="77777777" w:rsidR="00654C3C" w:rsidRPr="00DA436A" w:rsidRDefault="00A05556" w:rsidP="008177BB">
            <w:pPr>
              <w:pStyle w:val="SemEspaamento"/>
              <w:rPr>
                <w:rFonts w:eastAsia="Roboto"/>
              </w:rPr>
            </w:pPr>
            <w:r w:rsidRPr="00DA436A">
              <w:rPr>
                <w:rFonts w:eastAsia="Roboto"/>
              </w:rPr>
              <w:t>SALDO DA CONTA CORRENTE</w:t>
            </w:r>
          </w:p>
        </w:tc>
        <w:tc>
          <w:tcPr>
            <w:tcW w:w="4515" w:type="dxa"/>
            <w:shd w:val="clear" w:color="auto" w:fill="auto"/>
            <w:tcMar>
              <w:top w:w="100" w:type="dxa"/>
              <w:left w:w="100" w:type="dxa"/>
              <w:bottom w:w="100" w:type="dxa"/>
              <w:right w:w="100" w:type="dxa"/>
            </w:tcMar>
          </w:tcPr>
          <w:p w14:paraId="4E9A4330" w14:textId="77777777" w:rsidR="00654C3C" w:rsidRPr="00DA436A" w:rsidRDefault="00A05556" w:rsidP="0088250F">
            <w:pPr>
              <w:pStyle w:val="SemEspaamento"/>
              <w:jc w:val="right"/>
              <w:rPr>
                <w:rFonts w:eastAsia="Roboto"/>
              </w:rPr>
            </w:pPr>
            <w:r w:rsidRPr="00DA436A">
              <w:rPr>
                <w:rFonts w:eastAsia="Roboto"/>
              </w:rPr>
              <w:t>0,00</w:t>
            </w:r>
          </w:p>
        </w:tc>
      </w:tr>
      <w:tr w:rsidR="006F1269" w:rsidRPr="00DA436A" w14:paraId="4E9A4334" w14:textId="77777777">
        <w:trPr>
          <w:trHeight w:val="20"/>
        </w:trPr>
        <w:tc>
          <w:tcPr>
            <w:tcW w:w="4514" w:type="dxa"/>
            <w:tcBorders>
              <w:bottom w:val="single" w:sz="4" w:space="0" w:color="000000"/>
            </w:tcBorders>
            <w:shd w:val="clear" w:color="auto" w:fill="auto"/>
            <w:tcMar>
              <w:top w:w="100" w:type="dxa"/>
              <w:left w:w="100" w:type="dxa"/>
              <w:bottom w:w="100" w:type="dxa"/>
              <w:right w:w="100" w:type="dxa"/>
            </w:tcMar>
          </w:tcPr>
          <w:p w14:paraId="4E9A4332" w14:textId="77777777" w:rsidR="006F1269" w:rsidRPr="00DA436A" w:rsidRDefault="006F1269" w:rsidP="008177BB">
            <w:pPr>
              <w:pStyle w:val="SemEspaamento"/>
              <w:rPr>
                <w:rFonts w:eastAsia="Roboto"/>
              </w:rPr>
            </w:pPr>
            <w:r w:rsidRPr="00DA436A">
              <w:rPr>
                <w:rFonts w:eastAsia="Roboto"/>
              </w:rPr>
              <w:t>SALDO DA CONTA DE CONTA APLICAÇÕES</w:t>
            </w:r>
          </w:p>
        </w:tc>
        <w:tc>
          <w:tcPr>
            <w:tcW w:w="4515" w:type="dxa"/>
            <w:tcBorders>
              <w:bottom w:val="single" w:sz="4" w:space="0" w:color="000000"/>
            </w:tcBorders>
            <w:shd w:val="clear" w:color="auto" w:fill="auto"/>
            <w:tcMar>
              <w:top w:w="100" w:type="dxa"/>
              <w:left w:w="100" w:type="dxa"/>
              <w:bottom w:w="100" w:type="dxa"/>
              <w:right w:w="100" w:type="dxa"/>
            </w:tcMar>
          </w:tcPr>
          <w:p w14:paraId="4E9A4333" w14:textId="6702A309" w:rsidR="006F1269" w:rsidRPr="00DA436A" w:rsidRDefault="006F1269" w:rsidP="0088250F">
            <w:pPr>
              <w:pStyle w:val="SemEspaamento"/>
              <w:jc w:val="right"/>
              <w:rPr>
                <w:rFonts w:eastAsia="Roboto"/>
              </w:rPr>
            </w:pPr>
            <w:r w:rsidRPr="00BB0667">
              <w:t>15.778.860,40</w:t>
            </w:r>
          </w:p>
        </w:tc>
      </w:tr>
      <w:tr w:rsidR="00654C3C" w:rsidRPr="00DA436A" w14:paraId="4E9A4337" w14:textId="77777777">
        <w:trPr>
          <w:trHeight w:val="462"/>
        </w:trPr>
        <w:tc>
          <w:tcPr>
            <w:tcW w:w="451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35" w14:textId="77777777" w:rsidR="00654C3C" w:rsidRPr="0088250F" w:rsidRDefault="00A05556" w:rsidP="008177BB">
            <w:pPr>
              <w:pStyle w:val="SemEspaamento"/>
              <w:rPr>
                <w:rFonts w:eastAsia="Roboto"/>
                <w:u w:val="single"/>
              </w:rPr>
            </w:pPr>
            <w:r w:rsidRPr="0088250F">
              <w:rPr>
                <w:rFonts w:eastAsia="Roboto"/>
                <w:u w:val="single"/>
              </w:rPr>
              <w:t>SALDO INICIAL TOTAL</w:t>
            </w:r>
          </w:p>
        </w:tc>
        <w:tc>
          <w:tcPr>
            <w:tcW w:w="45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36" w14:textId="086056AB" w:rsidR="00654C3C" w:rsidRPr="0088250F" w:rsidRDefault="006F1269" w:rsidP="0088250F">
            <w:pPr>
              <w:pStyle w:val="SemEspaamento"/>
              <w:jc w:val="right"/>
              <w:rPr>
                <w:rFonts w:eastAsia="Roboto"/>
                <w:u w:val="single"/>
              </w:rPr>
            </w:pPr>
            <w:r w:rsidRPr="0088250F">
              <w:rPr>
                <w:rFonts w:eastAsia="Roboto"/>
                <w:u w:val="single"/>
              </w:rPr>
              <w:t>15.778.860,40</w:t>
            </w:r>
          </w:p>
        </w:tc>
      </w:tr>
    </w:tbl>
    <w:p w14:paraId="4E9A4338" w14:textId="77777777" w:rsidR="00654C3C" w:rsidRDefault="00654C3C">
      <w:pPr>
        <w:rPr>
          <w:rFonts w:eastAsia="Roboto" w:cs="Roboto"/>
        </w:rPr>
      </w:pPr>
    </w:p>
    <w:p w14:paraId="4E9A4339" w14:textId="0C3C534D" w:rsidR="00654C3C" w:rsidRDefault="008C174B" w:rsidP="001111C7">
      <w:pPr>
        <w:rPr>
          <w:rFonts w:eastAsia="Roboto" w:cs="Roboto"/>
        </w:rPr>
      </w:pPr>
      <w:r w:rsidRPr="008C174B">
        <w:rPr>
          <w:rFonts w:eastAsia="Roboto" w:cs="Roboto"/>
        </w:rPr>
        <w:lastRenderedPageBreak/>
        <w:t xml:space="preserve">Nota-se, </w:t>
      </w:r>
      <w:r>
        <w:rPr>
          <w:rFonts w:eastAsia="Roboto" w:cs="Roboto"/>
        </w:rPr>
        <w:t xml:space="preserve">conforme </w:t>
      </w:r>
      <w:r w:rsidR="001111C7">
        <w:rPr>
          <w:rFonts w:eastAsia="Roboto" w:cs="Roboto"/>
        </w:rPr>
        <w:t>demonstrados abaixo</w:t>
      </w:r>
      <w:r w:rsidRPr="008C174B">
        <w:rPr>
          <w:rFonts w:eastAsia="Roboto" w:cs="Roboto"/>
        </w:rPr>
        <w:t xml:space="preserve">, </w:t>
      </w:r>
      <w:r w:rsidR="001111C7">
        <w:rPr>
          <w:rFonts w:eastAsia="Roboto" w:cs="Roboto"/>
        </w:rPr>
        <w:t xml:space="preserve">que </w:t>
      </w:r>
      <w:r w:rsidRPr="008C174B">
        <w:rPr>
          <w:rFonts w:eastAsia="Roboto" w:cs="Roboto"/>
        </w:rPr>
        <w:t>os valores lançados no SIOPE</w:t>
      </w:r>
      <w:r w:rsidR="001111C7">
        <w:rPr>
          <w:rFonts w:eastAsia="Roboto" w:cs="Roboto"/>
        </w:rPr>
        <w:t>/MAVS</w:t>
      </w:r>
      <w:r w:rsidRPr="008C174B">
        <w:rPr>
          <w:rFonts w:eastAsia="Roboto" w:cs="Roboto"/>
        </w:rPr>
        <w:t xml:space="preserve"> correspondem ao valor consolidado </w:t>
      </w:r>
      <w:r w:rsidR="00B723A0">
        <w:rPr>
          <w:rFonts w:eastAsia="Roboto" w:cs="Roboto"/>
        </w:rPr>
        <w:t>d</w:t>
      </w:r>
      <w:r w:rsidRPr="008C174B">
        <w:rPr>
          <w:rFonts w:eastAsia="Roboto" w:cs="Roboto"/>
        </w:rPr>
        <w:t>os extratos bancários</w:t>
      </w:r>
      <w:r w:rsidR="00B723A0">
        <w:rPr>
          <w:rFonts w:eastAsia="Roboto" w:cs="Roboto"/>
        </w:rPr>
        <w:t xml:space="preserve"> do fundo</w:t>
      </w:r>
      <w:r w:rsidRPr="008C174B">
        <w:rPr>
          <w:rFonts w:eastAsia="Roboto" w:cs="Roboto"/>
        </w:rPr>
        <w:t>.</w:t>
      </w:r>
    </w:p>
    <w:tbl>
      <w:tblPr>
        <w:tblStyle w:val="af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14:paraId="4E9A433D" w14:textId="77777777">
        <w:tc>
          <w:tcPr>
            <w:tcW w:w="3009" w:type="dxa"/>
            <w:shd w:val="clear" w:color="auto" w:fill="auto"/>
            <w:tcMar>
              <w:top w:w="100" w:type="dxa"/>
              <w:left w:w="100" w:type="dxa"/>
              <w:bottom w:w="100" w:type="dxa"/>
              <w:right w:w="100" w:type="dxa"/>
            </w:tcMar>
          </w:tcPr>
          <w:p w14:paraId="4E9A433A" w14:textId="77777777" w:rsidR="00654C3C" w:rsidRPr="0088250F" w:rsidRDefault="00A05556" w:rsidP="008177BB">
            <w:pPr>
              <w:pStyle w:val="SemEspaamento"/>
              <w:rPr>
                <w:rFonts w:eastAsia="Roboto"/>
                <w:b/>
                <w:bCs/>
              </w:rPr>
            </w:pPr>
            <w:r w:rsidRPr="0088250F">
              <w:rPr>
                <w:rFonts w:eastAsia="Roboto"/>
                <w:b/>
                <w:bCs/>
              </w:rPr>
              <w:t>SIOPE</w:t>
            </w:r>
          </w:p>
        </w:tc>
        <w:tc>
          <w:tcPr>
            <w:tcW w:w="3010" w:type="dxa"/>
            <w:shd w:val="clear" w:color="auto" w:fill="auto"/>
            <w:tcMar>
              <w:top w:w="100" w:type="dxa"/>
              <w:left w:w="100" w:type="dxa"/>
              <w:bottom w:w="100" w:type="dxa"/>
              <w:right w:w="100" w:type="dxa"/>
            </w:tcMar>
          </w:tcPr>
          <w:p w14:paraId="4E9A433B" w14:textId="77777777" w:rsidR="00654C3C" w:rsidRPr="0088250F" w:rsidRDefault="00A05556" w:rsidP="008177BB">
            <w:pPr>
              <w:pStyle w:val="SemEspaamento"/>
              <w:rPr>
                <w:rFonts w:eastAsia="Roboto"/>
                <w:b/>
                <w:bCs/>
              </w:rPr>
            </w:pPr>
            <w:r w:rsidRPr="0088250F">
              <w:rPr>
                <w:rFonts w:eastAsia="Roboto"/>
                <w:b/>
                <w:bCs/>
              </w:rPr>
              <w:t>EXTRATO</w:t>
            </w:r>
          </w:p>
        </w:tc>
        <w:tc>
          <w:tcPr>
            <w:tcW w:w="3010" w:type="dxa"/>
            <w:shd w:val="clear" w:color="auto" w:fill="auto"/>
            <w:tcMar>
              <w:top w:w="100" w:type="dxa"/>
              <w:left w:w="100" w:type="dxa"/>
              <w:bottom w:w="100" w:type="dxa"/>
              <w:right w:w="100" w:type="dxa"/>
            </w:tcMar>
          </w:tcPr>
          <w:p w14:paraId="4E9A433C" w14:textId="77777777" w:rsidR="00654C3C" w:rsidRPr="0088250F" w:rsidRDefault="00A05556" w:rsidP="008177BB">
            <w:pPr>
              <w:pStyle w:val="SemEspaamento"/>
              <w:rPr>
                <w:rFonts w:eastAsia="Roboto"/>
                <w:b/>
                <w:bCs/>
              </w:rPr>
            </w:pPr>
            <w:r w:rsidRPr="0088250F">
              <w:rPr>
                <w:rFonts w:eastAsia="Roboto"/>
                <w:b/>
                <w:bCs/>
              </w:rPr>
              <w:t>DIFERENÇA</w:t>
            </w:r>
          </w:p>
        </w:tc>
      </w:tr>
      <w:tr w:rsidR="00654C3C" w14:paraId="4E9A4341" w14:textId="77777777">
        <w:tc>
          <w:tcPr>
            <w:tcW w:w="3009" w:type="dxa"/>
            <w:shd w:val="clear" w:color="auto" w:fill="auto"/>
            <w:tcMar>
              <w:top w:w="100" w:type="dxa"/>
              <w:left w:w="100" w:type="dxa"/>
              <w:bottom w:w="100" w:type="dxa"/>
              <w:right w:w="100" w:type="dxa"/>
            </w:tcMar>
          </w:tcPr>
          <w:p w14:paraId="4E9A433E" w14:textId="70743ECC" w:rsidR="00654C3C" w:rsidRDefault="006F1269" w:rsidP="0088250F">
            <w:pPr>
              <w:pStyle w:val="SemEspaamento"/>
              <w:jc w:val="right"/>
              <w:rPr>
                <w:rFonts w:eastAsia="Roboto"/>
              </w:rPr>
            </w:pPr>
            <w:r w:rsidRPr="006F1269">
              <w:rPr>
                <w:rFonts w:eastAsia="Roboto"/>
              </w:rPr>
              <w:t>15.778.860,40</w:t>
            </w:r>
          </w:p>
        </w:tc>
        <w:tc>
          <w:tcPr>
            <w:tcW w:w="3010" w:type="dxa"/>
            <w:shd w:val="clear" w:color="auto" w:fill="auto"/>
            <w:tcMar>
              <w:top w:w="100" w:type="dxa"/>
              <w:left w:w="100" w:type="dxa"/>
              <w:bottom w:w="100" w:type="dxa"/>
              <w:right w:w="100" w:type="dxa"/>
            </w:tcMar>
          </w:tcPr>
          <w:p w14:paraId="4E9A433F" w14:textId="511DFBD8" w:rsidR="00654C3C" w:rsidRDefault="006F1269" w:rsidP="0088250F">
            <w:pPr>
              <w:pStyle w:val="SemEspaamento"/>
              <w:jc w:val="right"/>
              <w:rPr>
                <w:rFonts w:eastAsia="Roboto"/>
              </w:rPr>
            </w:pPr>
            <w:r w:rsidRPr="006F1269">
              <w:rPr>
                <w:rFonts w:eastAsia="Roboto"/>
              </w:rPr>
              <w:t>15.778.860,40</w:t>
            </w:r>
          </w:p>
        </w:tc>
        <w:tc>
          <w:tcPr>
            <w:tcW w:w="3010" w:type="dxa"/>
            <w:shd w:val="clear" w:color="auto" w:fill="auto"/>
            <w:tcMar>
              <w:top w:w="100" w:type="dxa"/>
              <w:left w:w="100" w:type="dxa"/>
              <w:bottom w:w="100" w:type="dxa"/>
              <w:right w:w="100" w:type="dxa"/>
            </w:tcMar>
          </w:tcPr>
          <w:p w14:paraId="4E9A4340" w14:textId="77777777" w:rsidR="00654C3C" w:rsidRDefault="00A05556" w:rsidP="0088250F">
            <w:pPr>
              <w:pStyle w:val="SemEspaamento"/>
              <w:jc w:val="right"/>
              <w:rPr>
                <w:rFonts w:eastAsia="Roboto"/>
              </w:rPr>
            </w:pPr>
            <w:r>
              <w:rPr>
                <w:rFonts w:eastAsia="Roboto"/>
              </w:rPr>
              <w:t>0,00</w:t>
            </w:r>
          </w:p>
        </w:tc>
      </w:tr>
    </w:tbl>
    <w:p w14:paraId="4E9A4344" w14:textId="77777777" w:rsidR="00654C3C" w:rsidRDefault="00654C3C" w:rsidP="00B723A0">
      <w:pPr>
        <w:ind w:firstLine="0"/>
        <w:rPr>
          <w:rFonts w:eastAsia="Roboto" w:cs="Roboto"/>
        </w:rPr>
      </w:pPr>
    </w:p>
    <w:p w14:paraId="4E9A4345" w14:textId="77777777" w:rsidR="00654C3C" w:rsidRDefault="00A05556" w:rsidP="00B723A0">
      <w:pPr>
        <w:pStyle w:val="Ttulo2"/>
        <w:ind w:firstLine="0"/>
      </w:pPr>
      <w:bookmarkStart w:id="6" w:name="_Toc197088099"/>
      <w:r>
        <w:t>1.2. Ingressos de Recursos</w:t>
      </w:r>
      <w:bookmarkEnd w:id="6"/>
    </w:p>
    <w:p w14:paraId="4E9A4346" w14:textId="5B34142B" w:rsidR="00654C3C" w:rsidRDefault="00A05556">
      <w:pPr>
        <w:rPr>
          <w:rFonts w:eastAsia="Roboto" w:cs="Roboto"/>
        </w:rPr>
      </w:pPr>
      <w:r>
        <w:rPr>
          <w:rFonts w:eastAsia="Roboto" w:cs="Roboto"/>
        </w:rPr>
        <w:t>Além do saldo inicial, deve-se atentar às entradas de caixa do período que ocorrem no extrato da conta corrente, com exceção aos resgates</w:t>
      </w:r>
      <w:r w:rsidR="00E138DB">
        <w:rPr>
          <w:rFonts w:eastAsia="Roboto" w:cs="Roboto"/>
        </w:rPr>
        <w:t xml:space="preserve"> da conta</w:t>
      </w:r>
      <w:r>
        <w:rPr>
          <w:rFonts w:eastAsia="Roboto" w:cs="Roboto"/>
        </w:rPr>
        <w:t xml:space="preserve"> de aplicações</w:t>
      </w:r>
      <w:r w:rsidR="00E138DB">
        <w:rPr>
          <w:rFonts w:eastAsia="Roboto" w:cs="Roboto"/>
        </w:rPr>
        <w:t xml:space="preserve"> financeiras por</w:t>
      </w:r>
      <w:r>
        <w:rPr>
          <w:rFonts w:eastAsia="Roboto" w:cs="Roboto"/>
        </w:rPr>
        <w:t xml:space="preserve"> se trata apenas de movimentações entre contas.</w:t>
      </w:r>
    </w:p>
    <w:p w14:paraId="4E9A4347" w14:textId="77777777" w:rsidR="00654C3C" w:rsidRDefault="00A05556">
      <w:pPr>
        <w:rPr>
          <w:rFonts w:eastAsia="Roboto" w:cs="Roboto"/>
        </w:rPr>
      </w:pPr>
      <w:r>
        <w:rPr>
          <w:rFonts w:eastAsia="Roboto" w:cs="Roboto"/>
        </w:rPr>
        <w:t>Todavia, os ingressos de recursos foram subdivididos da seguinte forma:</w:t>
      </w:r>
    </w:p>
    <w:p w14:paraId="4E9A4348" w14:textId="6A97DB40" w:rsidR="00654C3C" w:rsidRPr="00E138DB" w:rsidRDefault="00A05556">
      <w:pPr>
        <w:numPr>
          <w:ilvl w:val="0"/>
          <w:numId w:val="12"/>
        </w:numPr>
        <w:rPr>
          <w:rFonts w:eastAsia="Roboto" w:cs="Roboto"/>
          <w:b/>
          <w:bCs/>
          <w:u w:val="single"/>
        </w:rPr>
      </w:pPr>
      <w:r w:rsidRPr="00E138DB">
        <w:rPr>
          <w:rFonts w:eastAsia="Roboto" w:cs="Roboto"/>
          <w:b/>
          <w:bCs/>
          <w:u w:val="single"/>
        </w:rPr>
        <w:t>Entradas Correntes</w:t>
      </w:r>
      <w:r w:rsidR="00E76DC3">
        <w:rPr>
          <w:rFonts w:eastAsia="Roboto" w:cs="Roboto"/>
          <w:b/>
          <w:bCs/>
          <w:u w:val="single"/>
        </w:rPr>
        <w:t xml:space="preserve"> e Ressarcimentos</w:t>
      </w:r>
      <w:r w:rsidRPr="00E138DB">
        <w:rPr>
          <w:rFonts w:eastAsia="Roboto" w:cs="Roboto"/>
          <w:b/>
          <w:bCs/>
          <w:u w:val="single"/>
        </w:rPr>
        <w:t>:</w:t>
      </w:r>
    </w:p>
    <w:p w14:paraId="4E9A4349" w14:textId="77777777" w:rsidR="00654C3C" w:rsidRPr="00E138DB" w:rsidRDefault="00A05556">
      <w:pPr>
        <w:numPr>
          <w:ilvl w:val="1"/>
          <w:numId w:val="12"/>
        </w:numPr>
        <w:rPr>
          <w:rFonts w:eastAsia="Roboto" w:cs="Roboto"/>
          <w:u w:val="single"/>
        </w:rPr>
      </w:pPr>
      <w:r w:rsidRPr="00E138DB">
        <w:rPr>
          <w:rFonts w:eastAsia="Roboto" w:cs="Roboto"/>
          <w:u w:val="single"/>
        </w:rPr>
        <w:t>Repasses do FUNDEB</w:t>
      </w:r>
    </w:p>
    <w:p w14:paraId="4E9A434A" w14:textId="77777777" w:rsidR="00654C3C" w:rsidRDefault="00A05556">
      <w:pPr>
        <w:numPr>
          <w:ilvl w:val="2"/>
          <w:numId w:val="12"/>
        </w:numPr>
        <w:rPr>
          <w:rFonts w:eastAsia="Roboto" w:cs="Roboto"/>
        </w:rPr>
      </w:pPr>
      <w:r>
        <w:rPr>
          <w:rFonts w:eastAsia="Roboto" w:cs="Roboto"/>
        </w:rPr>
        <w:t>Impostos e Transferências</w:t>
      </w:r>
    </w:p>
    <w:p w14:paraId="4E9A434B" w14:textId="77777777" w:rsidR="00654C3C" w:rsidRDefault="00A05556">
      <w:pPr>
        <w:numPr>
          <w:ilvl w:val="2"/>
          <w:numId w:val="12"/>
        </w:numPr>
        <w:rPr>
          <w:rFonts w:eastAsia="Roboto" w:cs="Roboto"/>
        </w:rPr>
      </w:pPr>
      <w:r>
        <w:rPr>
          <w:rFonts w:eastAsia="Roboto" w:cs="Roboto"/>
        </w:rPr>
        <w:t>Complementações da união</w:t>
      </w:r>
    </w:p>
    <w:p w14:paraId="4E9A434C" w14:textId="77777777" w:rsidR="00654C3C" w:rsidRPr="00E138DB" w:rsidRDefault="00A05556">
      <w:pPr>
        <w:numPr>
          <w:ilvl w:val="1"/>
          <w:numId w:val="12"/>
        </w:numPr>
        <w:rPr>
          <w:rFonts w:eastAsia="Roboto" w:cs="Roboto"/>
          <w:u w:val="single"/>
        </w:rPr>
      </w:pPr>
      <w:r w:rsidRPr="00E138DB">
        <w:rPr>
          <w:rFonts w:eastAsia="Roboto" w:cs="Roboto"/>
          <w:u w:val="single"/>
        </w:rPr>
        <w:t>Rendimentos de aplicações financeiras</w:t>
      </w:r>
    </w:p>
    <w:p w14:paraId="4E9A434D" w14:textId="77777777" w:rsidR="00654C3C" w:rsidRPr="00E138DB" w:rsidRDefault="00A05556">
      <w:pPr>
        <w:numPr>
          <w:ilvl w:val="0"/>
          <w:numId w:val="12"/>
        </w:numPr>
        <w:rPr>
          <w:rFonts w:eastAsia="Roboto" w:cs="Roboto"/>
          <w:b/>
          <w:bCs/>
          <w:u w:val="single"/>
        </w:rPr>
      </w:pPr>
      <w:r w:rsidRPr="00E138DB">
        <w:rPr>
          <w:rFonts w:eastAsia="Roboto" w:cs="Roboto"/>
          <w:b/>
          <w:bCs/>
          <w:u w:val="single"/>
        </w:rPr>
        <w:t>Outras entradas:</w:t>
      </w:r>
    </w:p>
    <w:p w14:paraId="4E9A434E" w14:textId="77777777" w:rsidR="00654C3C" w:rsidRDefault="00A05556">
      <w:pPr>
        <w:numPr>
          <w:ilvl w:val="1"/>
          <w:numId w:val="12"/>
        </w:numPr>
        <w:rPr>
          <w:rFonts w:eastAsia="Roboto" w:cs="Roboto"/>
        </w:rPr>
      </w:pPr>
      <w:r>
        <w:rPr>
          <w:rFonts w:eastAsia="Roboto" w:cs="Roboto"/>
        </w:rPr>
        <w:t>Ordens bancárias canceladas</w:t>
      </w:r>
    </w:p>
    <w:p w14:paraId="4E9A434F" w14:textId="77777777" w:rsidR="00654C3C" w:rsidRDefault="00A05556">
      <w:pPr>
        <w:numPr>
          <w:ilvl w:val="1"/>
          <w:numId w:val="12"/>
        </w:numPr>
        <w:rPr>
          <w:rFonts w:eastAsia="Roboto" w:cs="Roboto"/>
        </w:rPr>
      </w:pPr>
      <w:r>
        <w:rPr>
          <w:rFonts w:eastAsia="Roboto" w:cs="Roboto"/>
        </w:rPr>
        <w:t>Transferências/Depósitos recebidos</w:t>
      </w:r>
    </w:p>
    <w:p w14:paraId="4E9A4350" w14:textId="77777777" w:rsidR="00654C3C" w:rsidRDefault="00A05556">
      <w:pPr>
        <w:numPr>
          <w:ilvl w:val="1"/>
          <w:numId w:val="12"/>
        </w:numPr>
        <w:rPr>
          <w:rFonts w:eastAsia="Roboto" w:cs="Roboto"/>
        </w:rPr>
      </w:pPr>
      <w:r>
        <w:rPr>
          <w:rFonts w:eastAsia="Roboto" w:cs="Roboto"/>
        </w:rPr>
        <w:t>Impostos e transferência para Cota DAF</w:t>
      </w:r>
    </w:p>
    <w:p w14:paraId="4E9A4352" w14:textId="3300EAD6" w:rsidR="00654C3C" w:rsidRPr="00E76DC3" w:rsidRDefault="00A05556" w:rsidP="00E76DC3">
      <w:pPr>
        <w:numPr>
          <w:ilvl w:val="1"/>
          <w:numId w:val="12"/>
        </w:numPr>
        <w:rPr>
          <w:rFonts w:eastAsia="Roboto" w:cs="Roboto"/>
        </w:rPr>
      </w:pPr>
      <w:r>
        <w:rPr>
          <w:rFonts w:eastAsia="Roboto" w:cs="Roboto"/>
        </w:rPr>
        <w:t>Ajustes do FNDE</w:t>
      </w:r>
    </w:p>
    <w:p w14:paraId="4E9A4353" w14:textId="0F460437" w:rsidR="00654C3C" w:rsidRDefault="00A05556" w:rsidP="00E138DB">
      <w:pPr>
        <w:pStyle w:val="Ttulo3"/>
        <w:ind w:firstLine="0"/>
      </w:pPr>
      <w:bookmarkStart w:id="7" w:name="_Toc197088100"/>
      <w:r>
        <w:t xml:space="preserve">1.2.1. Entradas Correntes </w:t>
      </w:r>
      <w:r w:rsidR="00E76DC3">
        <w:t>e</w:t>
      </w:r>
      <w:r>
        <w:t xml:space="preserve"> Ressarcimentos</w:t>
      </w:r>
      <w:bookmarkEnd w:id="7"/>
    </w:p>
    <w:p w14:paraId="4E9A4354" w14:textId="1D73132A" w:rsidR="00654C3C" w:rsidRDefault="00507625">
      <w:pPr>
        <w:rPr>
          <w:rFonts w:eastAsia="Roboto" w:cs="Roboto"/>
        </w:rPr>
      </w:pPr>
      <w:r>
        <w:rPr>
          <w:rFonts w:eastAsia="Roboto" w:cs="Roboto"/>
        </w:rPr>
        <w:t xml:space="preserve">Podemos observar o total de ingressos de recursos correntes e de ressarcimentos conforme </w:t>
      </w:r>
      <w:r w:rsidR="00976DB5">
        <w:rPr>
          <w:rFonts w:eastAsia="Roboto" w:cs="Roboto"/>
        </w:rPr>
        <w:t>constante no</w:t>
      </w:r>
      <w:r>
        <w:rPr>
          <w:rFonts w:eastAsia="Roboto" w:cs="Roboto"/>
        </w:rPr>
        <w:t xml:space="preserve"> SIOPE</w:t>
      </w:r>
      <w:r w:rsidR="00976DB5">
        <w:rPr>
          <w:rFonts w:eastAsia="Roboto" w:cs="Roboto"/>
        </w:rPr>
        <w:t>/MAVS</w:t>
      </w:r>
      <w:r>
        <w:rPr>
          <w:rFonts w:eastAsia="Roboto" w:cs="Roboto"/>
        </w:rPr>
        <w:t>:</w:t>
      </w:r>
    </w:p>
    <w:tbl>
      <w:tblPr>
        <w:tblStyle w:val="af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9"/>
        <w:gridCol w:w="3720"/>
      </w:tblGrid>
      <w:tr w:rsidR="00654C3C" w:rsidRPr="00F604D4" w14:paraId="4E9A4357" w14:textId="77777777">
        <w:tc>
          <w:tcPr>
            <w:tcW w:w="5309" w:type="dxa"/>
            <w:vAlign w:val="center"/>
          </w:tcPr>
          <w:p w14:paraId="4E9A4355" w14:textId="77777777" w:rsidR="00654C3C" w:rsidRPr="008177BB" w:rsidRDefault="00A05556" w:rsidP="008177BB">
            <w:pPr>
              <w:pStyle w:val="SemEspaamento"/>
              <w:rPr>
                <w:rFonts w:eastAsia="Roboto"/>
                <w:b/>
                <w:bCs/>
                <w:u w:val="single"/>
              </w:rPr>
            </w:pPr>
            <w:r w:rsidRPr="008177BB">
              <w:rPr>
                <w:rFonts w:eastAsia="Roboto"/>
                <w:b/>
                <w:bCs/>
                <w:u w:val="single"/>
              </w:rPr>
              <w:t>RECEITAS DO FUNDEB RECEBIDAS NO EXERCÍCIO</w:t>
            </w:r>
          </w:p>
        </w:tc>
        <w:tc>
          <w:tcPr>
            <w:tcW w:w="3720" w:type="dxa"/>
            <w:vAlign w:val="center"/>
          </w:tcPr>
          <w:p w14:paraId="4E9A4356" w14:textId="77777777" w:rsidR="00654C3C" w:rsidRPr="008177BB" w:rsidRDefault="00A05556" w:rsidP="008177BB">
            <w:pPr>
              <w:pStyle w:val="SemEspaamento"/>
              <w:rPr>
                <w:rFonts w:eastAsia="Roboto"/>
                <w:b/>
                <w:bCs/>
                <w:u w:val="single"/>
              </w:rPr>
            </w:pPr>
            <w:r w:rsidRPr="008177BB">
              <w:rPr>
                <w:rFonts w:eastAsia="Roboto"/>
                <w:b/>
                <w:bCs/>
                <w:u w:val="single"/>
              </w:rPr>
              <w:t>RECEITA REALIZADA ATÉ O BIMESTRE</w:t>
            </w:r>
          </w:p>
        </w:tc>
      </w:tr>
      <w:tr w:rsidR="00F604D4" w:rsidRPr="00F604D4" w14:paraId="4E9A435A" w14:textId="77777777">
        <w:tc>
          <w:tcPr>
            <w:tcW w:w="5309" w:type="dxa"/>
          </w:tcPr>
          <w:p w14:paraId="4E9A4358" w14:textId="77777777" w:rsidR="00F604D4" w:rsidRPr="008177BB" w:rsidRDefault="00F604D4" w:rsidP="008177BB">
            <w:pPr>
              <w:pStyle w:val="SemEspaamento"/>
              <w:rPr>
                <w:rFonts w:eastAsia="Roboto"/>
                <w:b/>
                <w:bCs/>
              </w:rPr>
            </w:pPr>
            <w:r w:rsidRPr="008177BB">
              <w:rPr>
                <w:rFonts w:eastAsia="Roboto"/>
                <w:b/>
                <w:bCs/>
              </w:rPr>
              <w:t>1- RECEITAS RECEBIDAS NO EXERCÍCIO</w:t>
            </w:r>
          </w:p>
        </w:tc>
        <w:tc>
          <w:tcPr>
            <w:tcW w:w="3720" w:type="dxa"/>
          </w:tcPr>
          <w:p w14:paraId="4E9A4359" w14:textId="23029897" w:rsidR="00F604D4" w:rsidRPr="008177BB" w:rsidRDefault="00F604D4" w:rsidP="008177BB">
            <w:pPr>
              <w:pStyle w:val="SemEspaamento"/>
              <w:jc w:val="right"/>
              <w:rPr>
                <w:rFonts w:eastAsia="Roboto"/>
                <w:b/>
                <w:bCs/>
              </w:rPr>
            </w:pPr>
            <w:r w:rsidRPr="008177BB">
              <w:rPr>
                <w:b/>
                <w:bCs/>
              </w:rPr>
              <w:t>205.366.603,29</w:t>
            </w:r>
          </w:p>
        </w:tc>
      </w:tr>
      <w:tr w:rsidR="00F604D4" w:rsidRPr="00F604D4" w14:paraId="4E9A435D" w14:textId="77777777">
        <w:tc>
          <w:tcPr>
            <w:tcW w:w="5309" w:type="dxa"/>
          </w:tcPr>
          <w:p w14:paraId="4E9A435B" w14:textId="77777777" w:rsidR="00F604D4" w:rsidRPr="008177BB" w:rsidRDefault="00F604D4" w:rsidP="008177BB">
            <w:pPr>
              <w:pStyle w:val="SemEspaamento"/>
              <w:rPr>
                <w:rFonts w:eastAsia="Roboto"/>
                <w:u w:val="single"/>
              </w:rPr>
            </w:pPr>
            <w:r w:rsidRPr="008177BB">
              <w:rPr>
                <w:rFonts w:eastAsia="Roboto"/>
                <w:u w:val="single"/>
              </w:rPr>
              <w:t xml:space="preserve">    1.1 - Transferências de Recursos do FUNDEB - Imposto e Transferências </w:t>
            </w:r>
          </w:p>
        </w:tc>
        <w:tc>
          <w:tcPr>
            <w:tcW w:w="3720" w:type="dxa"/>
          </w:tcPr>
          <w:p w14:paraId="4E9A435C" w14:textId="07576BA5" w:rsidR="00F604D4" w:rsidRPr="000A02B7" w:rsidRDefault="00F604D4" w:rsidP="008177BB">
            <w:pPr>
              <w:pStyle w:val="SemEspaamento"/>
              <w:jc w:val="right"/>
              <w:rPr>
                <w:rFonts w:eastAsia="Roboto"/>
                <w:u w:val="single"/>
              </w:rPr>
            </w:pPr>
            <w:r w:rsidRPr="000A02B7">
              <w:rPr>
                <w:u w:val="single"/>
              </w:rPr>
              <w:t>203.151.704,48</w:t>
            </w:r>
          </w:p>
        </w:tc>
      </w:tr>
      <w:tr w:rsidR="00F604D4" w:rsidRPr="00F604D4" w14:paraId="4E9A4360" w14:textId="77777777">
        <w:tc>
          <w:tcPr>
            <w:tcW w:w="5309" w:type="dxa"/>
          </w:tcPr>
          <w:p w14:paraId="4E9A435E" w14:textId="77777777" w:rsidR="00F604D4" w:rsidRPr="008177BB" w:rsidRDefault="00F604D4" w:rsidP="008177BB">
            <w:pPr>
              <w:pStyle w:val="SemEspaamento"/>
              <w:rPr>
                <w:rFonts w:eastAsia="Roboto"/>
                <w:u w:val="single"/>
              </w:rPr>
            </w:pPr>
            <w:r w:rsidRPr="008177BB">
              <w:rPr>
                <w:rFonts w:eastAsia="Roboto"/>
                <w:u w:val="single"/>
              </w:rPr>
              <w:lastRenderedPageBreak/>
              <w:t xml:space="preserve">    1.2 -   Complementação da União ao FUNDEB</w:t>
            </w:r>
          </w:p>
        </w:tc>
        <w:tc>
          <w:tcPr>
            <w:tcW w:w="3720" w:type="dxa"/>
          </w:tcPr>
          <w:p w14:paraId="4E9A435F" w14:textId="2A5441B9" w:rsidR="00F604D4" w:rsidRPr="000A02B7" w:rsidRDefault="00F604D4" w:rsidP="008177BB">
            <w:pPr>
              <w:pStyle w:val="SemEspaamento"/>
              <w:jc w:val="right"/>
              <w:rPr>
                <w:rFonts w:eastAsia="Roboto"/>
                <w:u w:val="single"/>
              </w:rPr>
            </w:pPr>
            <w:r w:rsidRPr="000A02B7">
              <w:rPr>
                <w:u w:val="single"/>
              </w:rPr>
              <w:t>1.313.236,08</w:t>
            </w:r>
          </w:p>
        </w:tc>
      </w:tr>
      <w:tr w:rsidR="00F604D4" w:rsidRPr="00F604D4" w14:paraId="4E9A4363" w14:textId="77777777">
        <w:tc>
          <w:tcPr>
            <w:tcW w:w="5309" w:type="dxa"/>
          </w:tcPr>
          <w:p w14:paraId="4E9A4361" w14:textId="77777777" w:rsidR="00F604D4" w:rsidRPr="00F604D4" w:rsidRDefault="00F604D4" w:rsidP="008177BB">
            <w:pPr>
              <w:pStyle w:val="SemEspaamento"/>
              <w:rPr>
                <w:rFonts w:eastAsia="Roboto"/>
              </w:rPr>
            </w:pPr>
            <w:r w:rsidRPr="00F604D4">
              <w:rPr>
                <w:rFonts w:eastAsia="Roboto"/>
              </w:rPr>
              <w:t xml:space="preserve">        1.2.1 - Complementação da União ao FUNDEB - VAAF</w:t>
            </w:r>
          </w:p>
        </w:tc>
        <w:tc>
          <w:tcPr>
            <w:tcW w:w="3720" w:type="dxa"/>
          </w:tcPr>
          <w:p w14:paraId="4E9A4362" w14:textId="6BFEC255" w:rsidR="00F604D4" w:rsidRPr="00F604D4" w:rsidRDefault="00F604D4" w:rsidP="008177BB">
            <w:pPr>
              <w:pStyle w:val="SemEspaamento"/>
              <w:jc w:val="right"/>
              <w:rPr>
                <w:rFonts w:eastAsia="Roboto"/>
              </w:rPr>
            </w:pPr>
            <w:r w:rsidRPr="00F604D4">
              <w:t>0,00</w:t>
            </w:r>
          </w:p>
        </w:tc>
      </w:tr>
      <w:tr w:rsidR="00F604D4" w:rsidRPr="00F604D4" w14:paraId="4E9A4366" w14:textId="77777777">
        <w:tc>
          <w:tcPr>
            <w:tcW w:w="5309" w:type="dxa"/>
          </w:tcPr>
          <w:p w14:paraId="4E9A4364" w14:textId="77777777" w:rsidR="00F604D4" w:rsidRPr="00F604D4" w:rsidRDefault="00F604D4" w:rsidP="008177BB">
            <w:pPr>
              <w:pStyle w:val="SemEspaamento"/>
              <w:rPr>
                <w:rFonts w:eastAsia="Roboto"/>
              </w:rPr>
            </w:pPr>
            <w:r w:rsidRPr="00F604D4">
              <w:rPr>
                <w:rFonts w:eastAsia="Roboto"/>
              </w:rPr>
              <w:t xml:space="preserve">        1.2.2 - Complementação da União ao FUNDEB - VAAT </w:t>
            </w:r>
          </w:p>
        </w:tc>
        <w:tc>
          <w:tcPr>
            <w:tcW w:w="3720" w:type="dxa"/>
          </w:tcPr>
          <w:p w14:paraId="4E9A4365" w14:textId="62E33BF2" w:rsidR="00F604D4" w:rsidRPr="00F604D4" w:rsidRDefault="00F604D4" w:rsidP="008177BB">
            <w:pPr>
              <w:pStyle w:val="SemEspaamento"/>
              <w:jc w:val="right"/>
              <w:rPr>
                <w:rFonts w:eastAsia="Roboto"/>
              </w:rPr>
            </w:pPr>
            <w:r w:rsidRPr="00F604D4">
              <w:t>0,00</w:t>
            </w:r>
          </w:p>
        </w:tc>
      </w:tr>
      <w:tr w:rsidR="00F604D4" w:rsidRPr="00F604D4" w14:paraId="4E9A4369" w14:textId="77777777">
        <w:tc>
          <w:tcPr>
            <w:tcW w:w="5309" w:type="dxa"/>
          </w:tcPr>
          <w:p w14:paraId="4E9A4367" w14:textId="77777777" w:rsidR="00F604D4" w:rsidRPr="00F604D4" w:rsidRDefault="00F604D4" w:rsidP="008177BB">
            <w:pPr>
              <w:pStyle w:val="SemEspaamento"/>
              <w:rPr>
                <w:rFonts w:eastAsia="Roboto"/>
              </w:rPr>
            </w:pPr>
            <w:r w:rsidRPr="00F604D4">
              <w:rPr>
                <w:rFonts w:eastAsia="Roboto"/>
              </w:rPr>
              <w:t xml:space="preserve">        1.2.3 - Complementação da União ao FUNDEB - VAAR</w:t>
            </w:r>
          </w:p>
        </w:tc>
        <w:tc>
          <w:tcPr>
            <w:tcW w:w="3720" w:type="dxa"/>
          </w:tcPr>
          <w:p w14:paraId="4E9A4368" w14:textId="32F6F1E6" w:rsidR="00F604D4" w:rsidRPr="00F604D4" w:rsidRDefault="00F604D4" w:rsidP="008177BB">
            <w:pPr>
              <w:pStyle w:val="SemEspaamento"/>
              <w:jc w:val="right"/>
              <w:rPr>
                <w:rFonts w:eastAsia="Roboto"/>
              </w:rPr>
            </w:pPr>
            <w:r w:rsidRPr="00F604D4">
              <w:t>1.313.236,08</w:t>
            </w:r>
          </w:p>
        </w:tc>
      </w:tr>
      <w:tr w:rsidR="00F604D4" w:rsidRPr="00F604D4" w14:paraId="4E9A436C" w14:textId="77777777">
        <w:tc>
          <w:tcPr>
            <w:tcW w:w="5309" w:type="dxa"/>
          </w:tcPr>
          <w:p w14:paraId="4E9A436A" w14:textId="77777777" w:rsidR="00F604D4" w:rsidRPr="008177BB" w:rsidRDefault="00F604D4" w:rsidP="008177BB">
            <w:pPr>
              <w:pStyle w:val="SemEspaamento"/>
              <w:rPr>
                <w:rFonts w:eastAsia="Roboto"/>
                <w:u w:val="single"/>
              </w:rPr>
            </w:pPr>
            <w:r w:rsidRPr="008177BB">
              <w:rPr>
                <w:rFonts w:eastAsia="Roboto"/>
                <w:u w:val="single"/>
              </w:rPr>
              <w:t xml:space="preserve">    1.3- Rendimentos de Aplicação Financeira de Recursos do FUNDEB </w:t>
            </w:r>
          </w:p>
        </w:tc>
        <w:tc>
          <w:tcPr>
            <w:tcW w:w="3720" w:type="dxa"/>
          </w:tcPr>
          <w:p w14:paraId="4E9A436B" w14:textId="20E3DFBE" w:rsidR="00F604D4" w:rsidRPr="000A02B7" w:rsidRDefault="00F604D4" w:rsidP="008177BB">
            <w:pPr>
              <w:pStyle w:val="SemEspaamento"/>
              <w:jc w:val="right"/>
              <w:rPr>
                <w:rFonts w:eastAsia="Roboto"/>
                <w:u w:val="single"/>
              </w:rPr>
            </w:pPr>
            <w:r w:rsidRPr="000A02B7">
              <w:rPr>
                <w:u w:val="single"/>
              </w:rPr>
              <w:t>901.662,73</w:t>
            </w:r>
          </w:p>
        </w:tc>
      </w:tr>
      <w:tr w:rsidR="00F604D4" w:rsidRPr="00F604D4" w14:paraId="4E9A436F" w14:textId="77777777">
        <w:tc>
          <w:tcPr>
            <w:tcW w:w="5309" w:type="dxa"/>
          </w:tcPr>
          <w:p w14:paraId="4E9A436D" w14:textId="77777777" w:rsidR="00F604D4" w:rsidRPr="00F604D4" w:rsidRDefault="00F604D4" w:rsidP="008177BB">
            <w:pPr>
              <w:pStyle w:val="SemEspaamento"/>
              <w:rPr>
                <w:rFonts w:eastAsia="Roboto"/>
              </w:rPr>
            </w:pPr>
            <w:r w:rsidRPr="00F604D4">
              <w:rPr>
                <w:rFonts w:eastAsia="Roboto"/>
              </w:rPr>
              <w:t xml:space="preserve">        1.3.1 - Rendimentos de Aplicação Financeira do FUNDEB - Imposto e Transferências </w:t>
            </w:r>
          </w:p>
        </w:tc>
        <w:tc>
          <w:tcPr>
            <w:tcW w:w="3720" w:type="dxa"/>
          </w:tcPr>
          <w:p w14:paraId="4E9A436E" w14:textId="055AF0FA" w:rsidR="00F604D4" w:rsidRPr="00F604D4" w:rsidRDefault="00F604D4" w:rsidP="008177BB">
            <w:pPr>
              <w:pStyle w:val="SemEspaamento"/>
              <w:jc w:val="right"/>
              <w:rPr>
                <w:rFonts w:eastAsia="Roboto"/>
              </w:rPr>
            </w:pPr>
            <w:r w:rsidRPr="00F604D4">
              <w:t>895.871,54</w:t>
            </w:r>
          </w:p>
        </w:tc>
      </w:tr>
      <w:tr w:rsidR="00F604D4" w:rsidRPr="00F604D4" w14:paraId="4E9A4373" w14:textId="77777777">
        <w:tc>
          <w:tcPr>
            <w:tcW w:w="5309" w:type="dxa"/>
          </w:tcPr>
          <w:p w14:paraId="4E9A4370" w14:textId="77777777" w:rsidR="00F604D4" w:rsidRPr="00F604D4" w:rsidRDefault="00F604D4" w:rsidP="008177BB">
            <w:pPr>
              <w:pStyle w:val="SemEspaamento"/>
              <w:rPr>
                <w:rFonts w:eastAsia="Roboto"/>
              </w:rPr>
            </w:pPr>
            <w:r w:rsidRPr="00F604D4">
              <w:rPr>
                <w:rFonts w:eastAsia="Roboto"/>
              </w:rPr>
              <w:t xml:space="preserve">        1.3.2 - Rendimentos de Aplicação Financeira da Complementação da União ao FUNDEB -</w:t>
            </w:r>
          </w:p>
          <w:p w14:paraId="4E9A4371" w14:textId="77777777" w:rsidR="00F604D4" w:rsidRPr="00F604D4" w:rsidRDefault="00F604D4" w:rsidP="008177BB">
            <w:pPr>
              <w:pStyle w:val="SemEspaamento"/>
              <w:rPr>
                <w:rFonts w:eastAsia="Roboto"/>
              </w:rPr>
            </w:pPr>
            <w:r w:rsidRPr="00F604D4">
              <w:rPr>
                <w:rFonts w:eastAsia="Roboto"/>
              </w:rPr>
              <w:t xml:space="preserve">VAAF </w:t>
            </w:r>
          </w:p>
        </w:tc>
        <w:tc>
          <w:tcPr>
            <w:tcW w:w="3720" w:type="dxa"/>
          </w:tcPr>
          <w:p w14:paraId="4E9A4372" w14:textId="57127C8C" w:rsidR="00F604D4" w:rsidRPr="00F604D4" w:rsidRDefault="00F604D4" w:rsidP="008177BB">
            <w:pPr>
              <w:pStyle w:val="SemEspaamento"/>
              <w:jc w:val="right"/>
              <w:rPr>
                <w:rFonts w:eastAsia="Roboto"/>
              </w:rPr>
            </w:pPr>
            <w:r w:rsidRPr="00F604D4">
              <w:t>0,00</w:t>
            </w:r>
          </w:p>
        </w:tc>
      </w:tr>
      <w:tr w:rsidR="00F604D4" w:rsidRPr="00F604D4" w14:paraId="4E9A4377" w14:textId="77777777">
        <w:tc>
          <w:tcPr>
            <w:tcW w:w="5309" w:type="dxa"/>
          </w:tcPr>
          <w:p w14:paraId="4E9A4374" w14:textId="77777777" w:rsidR="00F604D4" w:rsidRPr="00F604D4" w:rsidRDefault="00F604D4" w:rsidP="008177BB">
            <w:pPr>
              <w:pStyle w:val="SemEspaamento"/>
              <w:rPr>
                <w:rFonts w:eastAsia="Roboto"/>
              </w:rPr>
            </w:pPr>
            <w:r w:rsidRPr="00F604D4">
              <w:rPr>
                <w:rFonts w:eastAsia="Roboto"/>
              </w:rPr>
              <w:t xml:space="preserve">        1.3.3 - Rendimentos de Aplicação Financeira da Complementação da União ao FUNDEB -</w:t>
            </w:r>
          </w:p>
          <w:p w14:paraId="4E9A4375" w14:textId="77777777" w:rsidR="00F604D4" w:rsidRPr="00F604D4" w:rsidRDefault="00F604D4" w:rsidP="008177BB">
            <w:pPr>
              <w:pStyle w:val="SemEspaamento"/>
              <w:rPr>
                <w:rFonts w:eastAsia="Roboto"/>
              </w:rPr>
            </w:pPr>
            <w:r w:rsidRPr="00F604D4">
              <w:rPr>
                <w:rFonts w:eastAsia="Roboto"/>
              </w:rPr>
              <w:t>VAAT</w:t>
            </w:r>
          </w:p>
        </w:tc>
        <w:tc>
          <w:tcPr>
            <w:tcW w:w="3720" w:type="dxa"/>
          </w:tcPr>
          <w:p w14:paraId="4E9A4376" w14:textId="03635FEB" w:rsidR="00F604D4" w:rsidRPr="00F604D4" w:rsidRDefault="00F604D4" w:rsidP="008177BB">
            <w:pPr>
              <w:pStyle w:val="SemEspaamento"/>
              <w:jc w:val="right"/>
              <w:rPr>
                <w:rFonts w:eastAsia="Roboto"/>
              </w:rPr>
            </w:pPr>
            <w:r w:rsidRPr="00F604D4">
              <w:t>0,00</w:t>
            </w:r>
          </w:p>
        </w:tc>
      </w:tr>
      <w:tr w:rsidR="00F604D4" w:rsidRPr="00F604D4" w14:paraId="4E9A437B" w14:textId="77777777">
        <w:tc>
          <w:tcPr>
            <w:tcW w:w="5309" w:type="dxa"/>
          </w:tcPr>
          <w:p w14:paraId="4E9A4378" w14:textId="77777777" w:rsidR="00F604D4" w:rsidRPr="00F604D4" w:rsidRDefault="00F604D4" w:rsidP="008177BB">
            <w:pPr>
              <w:pStyle w:val="SemEspaamento"/>
              <w:rPr>
                <w:rFonts w:eastAsia="Roboto"/>
              </w:rPr>
            </w:pPr>
            <w:r w:rsidRPr="00F604D4">
              <w:rPr>
                <w:rFonts w:eastAsia="Roboto"/>
              </w:rPr>
              <w:t xml:space="preserve">        1.3.4 - Rendimentos de Aplicação Financeira da Complementação da União ao FUNDEB -</w:t>
            </w:r>
          </w:p>
          <w:p w14:paraId="4E9A4379" w14:textId="77777777" w:rsidR="00F604D4" w:rsidRPr="00F604D4" w:rsidRDefault="00F604D4" w:rsidP="008177BB">
            <w:pPr>
              <w:pStyle w:val="SemEspaamento"/>
              <w:rPr>
                <w:rFonts w:eastAsia="Roboto"/>
              </w:rPr>
            </w:pPr>
            <w:r w:rsidRPr="00F604D4">
              <w:rPr>
                <w:rFonts w:eastAsia="Roboto"/>
              </w:rPr>
              <w:t xml:space="preserve">VAAR </w:t>
            </w:r>
          </w:p>
        </w:tc>
        <w:tc>
          <w:tcPr>
            <w:tcW w:w="3720" w:type="dxa"/>
          </w:tcPr>
          <w:p w14:paraId="4E9A437A" w14:textId="7F90EE77" w:rsidR="00F604D4" w:rsidRPr="00F604D4" w:rsidRDefault="00F604D4" w:rsidP="008177BB">
            <w:pPr>
              <w:pStyle w:val="SemEspaamento"/>
              <w:jc w:val="right"/>
              <w:rPr>
                <w:rFonts w:eastAsia="Roboto"/>
              </w:rPr>
            </w:pPr>
            <w:r w:rsidRPr="00F604D4">
              <w:t>5.791,19</w:t>
            </w:r>
          </w:p>
        </w:tc>
      </w:tr>
      <w:tr w:rsidR="00654C3C" w:rsidRPr="00F604D4" w14:paraId="4E9A437E" w14:textId="77777777">
        <w:tc>
          <w:tcPr>
            <w:tcW w:w="5309" w:type="dxa"/>
          </w:tcPr>
          <w:p w14:paraId="4E9A437C" w14:textId="77777777" w:rsidR="00654C3C" w:rsidRPr="00354B16" w:rsidRDefault="00A05556" w:rsidP="008177BB">
            <w:pPr>
              <w:pStyle w:val="SemEspaamento"/>
              <w:rPr>
                <w:rFonts w:eastAsia="Roboto"/>
                <w:u w:val="single"/>
              </w:rPr>
            </w:pPr>
            <w:r w:rsidRPr="00354B16">
              <w:rPr>
                <w:rFonts w:eastAsia="Roboto"/>
                <w:u w:val="single"/>
              </w:rPr>
              <w:t xml:space="preserve">    1.4- Ressarcimento de recursos do FUNDEB </w:t>
            </w:r>
          </w:p>
        </w:tc>
        <w:tc>
          <w:tcPr>
            <w:tcW w:w="3720" w:type="dxa"/>
          </w:tcPr>
          <w:p w14:paraId="4E9A437D" w14:textId="1657210C" w:rsidR="00654C3C" w:rsidRPr="000A02B7" w:rsidRDefault="00A05556" w:rsidP="008177BB">
            <w:pPr>
              <w:pStyle w:val="SemEspaamento"/>
              <w:jc w:val="right"/>
              <w:rPr>
                <w:rFonts w:eastAsia="Roboto"/>
                <w:u w:val="single"/>
              </w:rPr>
            </w:pPr>
            <w:r w:rsidRPr="000A02B7">
              <w:rPr>
                <w:rFonts w:eastAsia="Roboto"/>
                <w:u w:val="single"/>
              </w:rPr>
              <w:t>0,00</w:t>
            </w:r>
          </w:p>
        </w:tc>
      </w:tr>
      <w:tr w:rsidR="00654C3C" w:rsidRPr="00F604D4" w14:paraId="4E9A4381" w14:textId="77777777">
        <w:tc>
          <w:tcPr>
            <w:tcW w:w="5309" w:type="dxa"/>
          </w:tcPr>
          <w:p w14:paraId="4E9A437F" w14:textId="77777777" w:rsidR="00654C3C" w:rsidRPr="00F604D4" w:rsidRDefault="00A05556" w:rsidP="008177BB">
            <w:pPr>
              <w:pStyle w:val="SemEspaamento"/>
              <w:rPr>
                <w:rFonts w:eastAsia="Roboto"/>
              </w:rPr>
            </w:pPr>
            <w:r w:rsidRPr="00F604D4">
              <w:rPr>
                <w:rFonts w:eastAsia="Roboto"/>
              </w:rPr>
              <w:t xml:space="preserve">        1.4.1 - Ressarcimento de recursos do FUNDEB - Imposto e Transferências </w:t>
            </w:r>
          </w:p>
        </w:tc>
        <w:tc>
          <w:tcPr>
            <w:tcW w:w="3720" w:type="dxa"/>
          </w:tcPr>
          <w:p w14:paraId="4E9A4380" w14:textId="77777777" w:rsidR="00654C3C" w:rsidRPr="00F604D4" w:rsidRDefault="00A05556" w:rsidP="008177BB">
            <w:pPr>
              <w:pStyle w:val="SemEspaamento"/>
              <w:jc w:val="right"/>
              <w:rPr>
                <w:rFonts w:eastAsia="Roboto"/>
              </w:rPr>
            </w:pPr>
            <w:r w:rsidRPr="00F604D4">
              <w:rPr>
                <w:rFonts w:eastAsia="Roboto"/>
              </w:rPr>
              <w:t>0,00</w:t>
            </w:r>
          </w:p>
        </w:tc>
      </w:tr>
      <w:tr w:rsidR="00654C3C" w:rsidRPr="00F604D4" w14:paraId="4E9A4384" w14:textId="77777777">
        <w:tc>
          <w:tcPr>
            <w:tcW w:w="5309" w:type="dxa"/>
          </w:tcPr>
          <w:p w14:paraId="4E9A4382" w14:textId="77777777" w:rsidR="00654C3C" w:rsidRPr="00F604D4" w:rsidRDefault="00A05556" w:rsidP="008177BB">
            <w:pPr>
              <w:pStyle w:val="SemEspaamento"/>
              <w:rPr>
                <w:rFonts w:eastAsia="Roboto"/>
              </w:rPr>
            </w:pPr>
            <w:r w:rsidRPr="00F604D4">
              <w:rPr>
                <w:rFonts w:eastAsia="Roboto"/>
              </w:rPr>
              <w:t xml:space="preserve">        1.4.2 - Ressarcimento de recursos do FUNDEB - VAAF </w:t>
            </w:r>
          </w:p>
        </w:tc>
        <w:tc>
          <w:tcPr>
            <w:tcW w:w="3720" w:type="dxa"/>
          </w:tcPr>
          <w:p w14:paraId="4E9A4383" w14:textId="77777777" w:rsidR="00654C3C" w:rsidRPr="00F604D4" w:rsidRDefault="00A05556" w:rsidP="008177BB">
            <w:pPr>
              <w:pStyle w:val="SemEspaamento"/>
              <w:jc w:val="right"/>
              <w:rPr>
                <w:rFonts w:eastAsia="Roboto"/>
              </w:rPr>
            </w:pPr>
            <w:r w:rsidRPr="00F604D4">
              <w:rPr>
                <w:rFonts w:eastAsia="Roboto"/>
              </w:rPr>
              <w:t>0,00</w:t>
            </w:r>
          </w:p>
        </w:tc>
      </w:tr>
      <w:tr w:rsidR="00654C3C" w:rsidRPr="00F604D4" w14:paraId="4E9A4387" w14:textId="77777777">
        <w:tc>
          <w:tcPr>
            <w:tcW w:w="5309" w:type="dxa"/>
          </w:tcPr>
          <w:p w14:paraId="4E9A4385" w14:textId="77777777" w:rsidR="00654C3C" w:rsidRPr="00F604D4" w:rsidRDefault="00A05556" w:rsidP="008177BB">
            <w:pPr>
              <w:pStyle w:val="SemEspaamento"/>
              <w:rPr>
                <w:rFonts w:eastAsia="Roboto"/>
              </w:rPr>
            </w:pPr>
            <w:r w:rsidRPr="00F604D4">
              <w:rPr>
                <w:rFonts w:eastAsia="Roboto"/>
              </w:rPr>
              <w:t xml:space="preserve">        1.4.3 - Ressarcimento de recursos do FUNDEB - VAAT </w:t>
            </w:r>
          </w:p>
        </w:tc>
        <w:tc>
          <w:tcPr>
            <w:tcW w:w="3720" w:type="dxa"/>
          </w:tcPr>
          <w:p w14:paraId="4E9A4386" w14:textId="77777777" w:rsidR="00654C3C" w:rsidRPr="00F604D4" w:rsidRDefault="00A05556" w:rsidP="008177BB">
            <w:pPr>
              <w:pStyle w:val="SemEspaamento"/>
              <w:jc w:val="right"/>
              <w:rPr>
                <w:rFonts w:eastAsia="Roboto"/>
              </w:rPr>
            </w:pPr>
            <w:r w:rsidRPr="00F604D4">
              <w:rPr>
                <w:rFonts w:eastAsia="Roboto"/>
              </w:rPr>
              <w:t>0,00</w:t>
            </w:r>
          </w:p>
        </w:tc>
      </w:tr>
      <w:tr w:rsidR="00654C3C" w:rsidRPr="00F604D4" w14:paraId="4E9A438A" w14:textId="77777777">
        <w:tc>
          <w:tcPr>
            <w:tcW w:w="5309" w:type="dxa"/>
          </w:tcPr>
          <w:p w14:paraId="4E9A4388" w14:textId="77777777" w:rsidR="00654C3C" w:rsidRPr="00F604D4" w:rsidRDefault="00A05556" w:rsidP="008177BB">
            <w:pPr>
              <w:pStyle w:val="SemEspaamento"/>
              <w:rPr>
                <w:rFonts w:eastAsia="Roboto"/>
              </w:rPr>
            </w:pPr>
            <w:r w:rsidRPr="00F604D4">
              <w:rPr>
                <w:rFonts w:eastAsia="Roboto"/>
              </w:rPr>
              <w:t xml:space="preserve">       1.4.4 - Ressarcimento de recursos do FUNDEB - VAAR </w:t>
            </w:r>
          </w:p>
        </w:tc>
        <w:tc>
          <w:tcPr>
            <w:tcW w:w="3720" w:type="dxa"/>
          </w:tcPr>
          <w:p w14:paraId="4E9A4389" w14:textId="77777777" w:rsidR="00654C3C" w:rsidRPr="00F604D4" w:rsidRDefault="00A05556" w:rsidP="008177BB">
            <w:pPr>
              <w:pStyle w:val="SemEspaamento"/>
              <w:jc w:val="right"/>
              <w:rPr>
                <w:rFonts w:eastAsia="Roboto"/>
              </w:rPr>
            </w:pPr>
            <w:r w:rsidRPr="00F604D4">
              <w:rPr>
                <w:rFonts w:eastAsia="Roboto"/>
              </w:rPr>
              <w:t>0,00</w:t>
            </w:r>
          </w:p>
        </w:tc>
      </w:tr>
    </w:tbl>
    <w:p w14:paraId="4E9A438B" w14:textId="04479066" w:rsidR="00654C3C" w:rsidRDefault="00A05556">
      <w:pPr>
        <w:rPr>
          <w:rFonts w:eastAsia="Roboto" w:cs="Roboto"/>
        </w:rPr>
      </w:pPr>
      <w:r>
        <w:rPr>
          <w:rFonts w:eastAsia="Roboto" w:cs="Roboto"/>
          <w:sz w:val="16"/>
          <w:szCs w:val="16"/>
        </w:rPr>
        <w:t xml:space="preserve">Fonte: RREO - SIOPE </w:t>
      </w:r>
      <w:r w:rsidR="00C0002E">
        <w:rPr>
          <w:rFonts w:eastAsia="Roboto" w:cs="Roboto"/>
          <w:sz w:val="16"/>
          <w:szCs w:val="16"/>
        </w:rPr>
        <w:t>1º Bimestre de 2025</w:t>
      </w:r>
    </w:p>
    <w:p w14:paraId="4E9A438C" w14:textId="77777777" w:rsidR="00654C3C" w:rsidRDefault="00654C3C">
      <w:pPr>
        <w:rPr>
          <w:rFonts w:eastAsia="Roboto" w:cs="Roboto"/>
          <w:color w:val="434343"/>
        </w:rPr>
      </w:pPr>
    </w:p>
    <w:p w14:paraId="4E9A438D" w14:textId="63C8B93D" w:rsidR="00654C3C" w:rsidRPr="00C22F30" w:rsidRDefault="00BD48EB">
      <w:pPr>
        <w:rPr>
          <w:rFonts w:eastAsia="Roboto" w:cs="Roboto"/>
          <w:sz w:val="28"/>
          <w:szCs w:val="28"/>
          <w:u w:val="single"/>
        </w:rPr>
      </w:pPr>
      <w:r>
        <w:rPr>
          <w:rFonts w:eastAsia="Roboto" w:cs="Roboto"/>
        </w:rPr>
        <w:t xml:space="preserve">E, a seguir, </w:t>
      </w:r>
      <w:r w:rsidR="004E5F7C">
        <w:rPr>
          <w:rFonts w:eastAsia="Roboto" w:cs="Roboto"/>
        </w:rPr>
        <w:t>observa-se</w:t>
      </w:r>
      <w:r>
        <w:rPr>
          <w:rFonts w:eastAsia="Roboto" w:cs="Roboto"/>
        </w:rPr>
        <w:t xml:space="preserve"> </w:t>
      </w:r>
      <w:r w:rsidR="001E18BE">
        <w:rPr>
          <w:rFonts w:eastAsia="Roboto" w:cs="Roboto"/>
        </w:rPr>
        <w:t>o relatório</w:t>
      </w:r>
      <w:r>
        <w:rPr>
          <w:rFonts w:eastAsia="Roboto" w:cs="Roboto"/>
        </w:rPr>
        <w:t xml:space="preserve"> resumo do extrato bancário relativo às entradas de recursos correntes </w:t>
      </w:r>
      <w:r w:rsidR="00131617">
        <w:rPr>
          <w:rFonts w:eastAsia="Roboto" w:cs="Roboto"/>
        </w:rPr>
        <w:t>e</w:t>
      </w:r>
      <w:r>
        <w:rPr>
          <w:rFonts w:eastAsia="Roboto" w:cs="Roboto"/>
        </w:rPr>
        <w:t xml:space="preserve"> de ressarcimentos </w:t>
      </w:r>
      <w:r w:rsidR="00C22F30">
        <w:rPr>
          <w:rFonts w:eastAsia="Roboto" w:cs="Roboto"/>
        </w:rPr>
        <w:t>para fins comparativos com os dados observados no SIOPE/MAVS</w:t>
      </w:r>
      <w:r>
        <w:rPr>
          <w:rFonts w:eastAsia="Roboto" w:cs="Roboto"/>
        </w:rPr>
        <w:t>:</w:t>
      </w:r>
    </w:p>
    <w:tbl>
      <w:tblPr>
        <w:tblStyle w:val="a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565"/>
      </w:tblGrid>
      <w:tr w:rsidR="0032045C" w14:paraId="4E9A4390" w14:textId="77777777">
        <w:trPr>
          <w:trHeight w:val="504"/>
        </w:trPr>
        <w:tc>
          <w:tcPr>
            <w:tcW w:w="6435" w:type="dxa"/>
            <w:tcBorders>
              <w:bottom w:val="single" w:sz="4" w:space="0" w:color="000000"/>
            </w:tcBorders>
            <w:shd w:val="clear" w:color="auto" w:fill="auto"/>
            <w:tcMar>
              <w:top w:w="100" w:type="dxa"/>
              <w:left w:w="100" w:type="dxa"/>
              <w:bottom w:w="100" w:type="dxa"/>
              <w:right w:w="100" w:type="dxa"/>
            </w:tcMar>
          </w:tcPr>
          <w:p w14:paraId="4E9A438E" w14:textId="77777777" w:rsidR="0032045C" w:rsidRPr="00504AAE" w:rsidRDefault="0032045C" w:rsidP="0032045C">
            <w:pPr>
              <w:pStyle w:val="SemEspaamento"/>
              <w:rPr>
                <w:rFonts w:eastAsia="Roboto"/>
                <w:b/>
                <w:bCs/>
                <w:u w:val="single"/>
              </w:rPr>
            </w:pPr>
            <w:r w:rsidRPr="00504AAE">
              <w:rPr>
                <w:rFonts w:eastAsia="Roboto"/>
                <w:b/>
                <w:bCs/>
                <w:u w:val="single"/>
              </w:rPr>
              <w:lastRenderedPageBreak/>
              <w:t>1. TOTAL DE ENTRADAS</w:t>
            </w:r>
          </w:p>
        </w:tc>
        <w:tc>
          <w:tcPr>
            <w:tcW w:w="2565" w:type="dxa"/>
            <w:shd w:val="clear" w:color="auto" w:fill="auto"/>
            <w:tcMar>
              <w:top w:w="100" w:type="dxa"/>
              <w:left w:w="100" w:type="dxa"/>
              <w:bottom w:w="100" w:type="dxa"/>
              <w:right w:w="100" w:type="dxa"/>
            </w:tcMar>
          </w:tcPr>
          <w:p w14:paraId="4E9A438F" w14:textId="67D57DE7" w:rsidR="0032045C" w:rsidRPr="00504AAE" w:rsidRDefault="0032045C" w:rsidP="0032045C">
            <w:pPr>
              <w:pStyle w:val="SemEspaamento"/>
              <w:jc w:val="right"/>
              <w:rPr>
                <w:rFonts w:eastAsia="Roboto"/>
                <w:b/>
                <w:bCs/>
                <w:color w:val="000000"/>
                <w:u w:val="single"/>
              </w:rPr>
            </w:pPr>
            <w:r w:rsidRPr="00504AAE">
              <w:rPr>
                <w:b/>
                <w:bCs/>
                <w:u w:val="single"/>
              </w:rPr>
              <w:t>205.611.463,52</w:t>
            </w:r>
          </w:p>
        </w:tc>
      </w:tr>
      <w:tr w:rsidR="005E2991" w14:paraId="4E9A4393" w14:textId="77777777" w:rsidTr="009119DF">
        <w:tc>
          <w:tcPr>
            <w:tcW w:w="64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91" w14:textId="77777777" w:rsidR="005E2991" w:rsidRPr="00504AAE" w:rsidRDefault="005E2991" w:rsidP="005E2991">
            <w:pPr>
              <w:pStyle w:val="SemEspaamento"/>
              <w:rPr>
                <w:rFonts w:eastAsia="Roboto"/>
                <w:b/>
                <w:bCs/>
              </w:rPr>
            </w:pPr>
            <w:r w:rsidRPr="00504AAE">
              <w:rPr>
                <w:rFonts w:eastAsia="Roboto"/>
                <w:b/>
                <w:bCs/>
              </w:rPr>
              <w:t xml:space="preserve">    1.1. ENTRADAS CORRENTES</w:t>
            </w:r>
          </w:p>
        </w:tc>
        <w:tc>
          <w:tcPr>
            <w:tcW w:w="2565" w:type="dxa"/>
            <w:tcBorders>
              <w:left w:val="single" w:sz="4" w:space="0" w:color="000000"/>
            </w:tcBorders>
            <w:shd w:val="clear" w:color="auto" w:fill="auto"/>
            <w:tcMar>
              <w:top w:w="100" w:type="dxa"/>
              <w:left w:w="100" w:type="dxa"/>
              <w:bottom w:w="100" w:type="dxa"/>
              <w:right w:w="100" w:type="dxa"/>
            </w:tcMar>
          </w:tcPr>
          <w:p w14:paraId="4E9A4392" w14:textId="044C0494" w:rsidR="005E2991" w:rsidRPr="00504AAE" w:rsidRDefault="005E2991" w:rsidP="005E2991">
            <w:pPr>
              <w:pStyle w:val="SemEspaamento"/>
              <w:jc w:val="right"/>
              <w:rPr>
                <w:rFonts w:eastAsia="Roboto"/>
                <w:b/>
                <w:bCs/>
              </w:rPr>
            </w:pPr>
            <w:r w:rsidRPr="00504AAE">
              <w:rPr>
                <w:b/>
                <w:bCs/>
              </w:rPr>
              <w:t>205.366.603,29</w:t>
            </w:r>
          </w:p>
        </w:tc>
      </w:tr>
      <w:tr w:rsidR="005E2991" w14:paraId="4E9A4396" w14:textId="77777777" w:rsidTr="009119DF">
        <w:tc>
          <w:tcPr>
            <w:tcW w:w="6435" w:type="dxa"/>
            <w:tcBorders>
              <w:top w:val="single" w:sz="4" w:space="0" w:color="000000"/>
              <w:right w:val="single" w:sz="4" w:space="0" w:color="000000"/>
            </w:tcBorders>
            <w:shd w:val="clear" w:color="auto" w:fill="auto"/>
            <w:tcMar>
              <w:top w:w="100" w:type="dxa"/>
              <w:left w:w="100" w:type="dxa"/>
              <w:bottom w:w="100" w:type="dxa"/>
              <w:right w:w="100" w:type="dxa"/>
            </w:tcMar>
          </w:tcPr>
          <w:p w14:paraId="4E9A4394" w14:textId="77777777" w:rsidR="005E2991" w:rsidRPr="00504AAE" w:rsidRDefault="005E2991" w:rsidP="005E2991">
            <w:pPr>
              <w:pStyle w:val="SemEspaamento"/>
              <w:rPr>
                <w:rFonts w:eastAsia="Roboto"/>
                <w:u w:val="single"/>
              </w:rPr>
            </w:pPr>
            <w:r w:rsidRPr="00504AAE">
              <w:rPr>
                <w:rFonts w:eastAsia="Roboto"/>
                <w:u w:val="single"/>
              </w:rPr>
              <w:t xml:space="preserve">        1.1.1. Total De Repasses</w:t>
            </w:r>
          </w:p>
        </w:tc>
        <w:tc>
          <w:tcPr>
            <w:tcW w:w="2565" w:type="dxa"/>
            <w:tcBorders>
              <w:left w:val="single" w:sz="4" w:space="0" w:color="000000"/>
            </w:tcBorders>
            <w:shd w:val="clear" w:color="auto" w:fill="auto"/>
            <w:tcMar>
              <w:top w:w="100" w:type="dxa"/>
              <w:left w:w="100" w:type="dxa"/>
              <w:bottom w:w="100" w:type="dxa"/>
              <w:right w:w="100" w:type="dxa"/>
            </w:tcMar>
          </w:tcPr>
          <w:p w14:paraId="4E9A4395" w14:textId="73584654" w:rsidR="005E2991" w:rsidRPr="00504AAE" w:rsidRDefault="005E2991" w:rsidP="005E2991">
            <w:pPr>
              <w:pStyle w:val="SemEspaamento"/>
              <w:jc w:val="right"/>
              <w:rPr>
                <w:rFonts w:eastAsia="Roboto"/>
                <w:color w:val="000000"/>
                <w:u w:val="single"/>
              </w:rPr>
            </w:pPr>
            <w:r w:rsidRPr="00504AAE">
              <w:rPr>
                <w:u w:val="single"/>
              </w:rPr>
              <w:t>204.464.940,56</w:t>
            </w:r>
          </w:p>
        </w:tc>
      </w:tr>
      <w:tr w:rsidR="005E2991" w14:paraId="4E9A4399" w14:textId="77777777" w:rsidTr="009119DF">
        <w:tc>
          <w:tcPr>
            <w:tcW w:w="6435" w:type="dxa"/>
            <w:shd w:val="clear" w:color="auto" w:fill="auto"/>
            <w:tcMar>
              <w:top w:w="100" w:type="dxa"/>
              <w:left w:w="100" w:type="dxa"/>
              <w:bottom w:w="100" w:type="dxa"/>
              <w:right w:w="100" w:type="dxa"/>
            </w:tcMar>
          </w:tcPr>
          <w:p w14:paraId="4E9A4397" w14:textId="77777777" w:rsidR="005E2991" w:rsidRPr="00674068" w:rsidRDefault="005E2991" w:rsidP="005E2991">
            <w:pPr>
              <w:pStyle w:val="SemEspaamento"/>
              <w:rPr>
                <w:rFonts w:eastAsia="Roboto"/>
                <w:u w:val="single"/>
              </w:rPr>
            </w:pPr>
            <w:r>
              <w:rPr>
                <w:rFonts w:eastAsia="Roboto"/>
              </w:rPr>
              <w:t xml:space="preserve">            </w:t>
            </w:r>
            <w:r w:rsidRPr="00674068">
              <w:rPr>
                <w:rFonts w:eastAsia="Roboto"/>
                <w:u w:val="single"/>
              </w:rPr>
              <w:t>1.1.1.1. FNDE</w:t>
            </w:r>
          </w:p>
        </w:tc>
        <w:tc>
          <w:tcPr>
            <w:tcW w:w="2565" w:type="dxa"/>
            <w:shd w:val="clear" w:color="auto" w:fill="auto"/>
            <w:tcMar>
              <w:top w:w="100" w:type="dxa"/>
              <w:left w:w="100" w:type="dxa"/>
              <w:bottom w:w="100" w:type="dxa"/>
              <w:right w:w="100" w:type="dxa"/>
            </w:tcMar>
          </w:tcPr>
          <w:p w14:paraId="4E9A4398" w14:textId="1C8EF6EF" w:rsidR="005E2991" w:rsidRDefault="005E2991" w:rsidP="005E2991">
            <w:pPr>
              <w:pStyle w:val="SemEspaamento"/>
              <w:jc w:val="right"/>
              <w:rPr>
                <w:rFonts w:eastAsia="Roboto"/>
                <w:color w:val="000000"/>
              </w:rPr>
            </w:pPr>
            <w:r w:rsidRPr="0074764E">
              <w:t>203.151.704,48</w:t>
            </w:r>
          </w:p>
        </w:tc>
      </w:tr>
      <w:tr w:rsidR="005E2991" w14:paraId="4E9A439C" w14:textId="77777777" w:rsidTr="009119DF">
        <w:tc>
          <w:tcPr>
            <w:tcW w:w="6435" w:type="dxa"/>
            <w:shd w:val="clear" w:color="auto" w:fill="auto"/>
            <w:tcMar>
              <w:top w:w="100" w:type="dxa"/>
              <w:left w:w="100" w:type="dxa"/>
              <w:bottom w:w="100" w:type="dxa"/>
              <w:right w:w="100" w:type="dxa"/>
            </w:tcMar>
          </w:tcPr>
          <w:p w14:paraId="4E9A439A" w14:textId="77777777" w:rsidR="005E2991" w:rsidRDefault="005E2991" w:rsidP="005E2991">
            <w:pPr>
              <w:pStyle w:val="SemEspaamento"/>
              <w:rPr>
                <w:rFonts w:eastAsia="Roboto"/>
              </w:rPr>
            </w:pPr>
            <w:r>
              <w:rPr>
                <w:rFonts w:eastAsia="Roboto"/>
              </w:rPr>
              <w:t xml:space="preserve">                1.1.1.1.1.  Principal</w:t>
            </w:r>
          </w:p>
        </w:tc>
        <w:tc>
          <w:tcPr>
            <w:tcW w:w="2565" w:type="dxa"/>
            <w:shd w:val="clear" w:color="auto" w:fill="auto"/>
            <w:tcMar>
              <w:top w:w="100" w:type="dxa"/>
              <w:left w:w="100" w:type="dxa"/>
              <w:bottom w:w="100" w:type="dxa"/>
              <w:right w:w="100" w:type="dxa"/>
            </w:tcMar>
          </w:tcPr>
          <w:p w14:paraId="4E9A439B" w14:textId="33A3F063" w:rsidR="005E2991" w:rsidRDefault="00126A0C" w:rsidP="005E2991">
            <w:pPr>
              <w:pStyle w:val="SemEspaamento"/>
              <w:jc w:val="right"/>
              <w:rPr>
                <w:rFonts w:eastAsia="Roboto"/>
                <w:color w:val="000000"/>
              </w:rPr>
            </w:pPr>
            <w:r w:rsidRPr="00126A0C">
              <w:rPr>
                <w:rFonts w:eastAsia="Roboto"/>
                <w:color w:val="000000"/>
              </w:rPr>
              <w:t>203.231.807,84</w:t>
            </w:r>
          </w:p>
        </w:tc>
      </w:tr>
      <w:tr w:rsidR="005E2991" w14:paraId="4E9A439F" w14:textId="77777777" w:rsidTr="009119DF">
        <w:tc>
          <w:tcPr>
            <w:tcW w:w="6435" w:type="dxa"/>
            <w:shd w:val="clear" w:color="auto" w:fill="auto"/>
            <w:tcMar>
              <w:top w:w="100" w:type="dxa"/>
              <w:left w:w="100" w:type="dxa"/>
              <w:bottom w:w="100" w:type="dxa"/>
              <w:right w:w="100" w:type="dxa"/>
            </w:tcMar>
          </w:tcPr>
          <w:p w14:paraId="4E9A439D" w14:textId="77777777" w:rsidR="005E2991" w:rsidRDefault="005E2991" w:rsidP="005E2991">
            <w:pPr>
              <w:pStyle w:val="SemEspaamento"/>
              <w:rPr>
                <w:rFonts w:eastAsia="Roboto"/>
              </w:rPr>
            </w:pPr>
            <w:r>
              <w:rPr>
                <w:rFonts w:eastAsia="Roboto"/>
              </w:rPr>
              <w:t xml:space="preserve">                1.1.1.1.2. COTA DAF (AJUSTES)</w:t>
            </w:r>
          </w:p>
        </w:tc>
        <w:tc>
          <w:tcPr>
            <w:tcW w:w="2565" w:type="dxa"/>
            <w:shd w:val="clear" w:color="auto" w:fill="auto"/>
            <w:tcMar>
              <w:top w:w="100" w:type="dxa"/>
              <w:left w:w="100" w:type="dxa"/>
              <w:bottom w:w="100" w:type="dxa"/>
              <w:right w:w="100" w:type="dxa"/>
            </w:tcMar>
          </w:tcPr>
          <w:p w14:paraId="4E9A439E" w14:textId="3349DD55" w:rsidR="005E2991" w:rsidRDefault="00126A0C" w:rsidP="005E2991">
            <w:pPr>
              <w:pStyle w:val="SemEspaamento"/>
              <w:jc w:val="right"/>
              <w:rPr>
                <w:rFonts w:eastAsia="Roboto"/>
                <w:color w:val="000000"/>
              </w:rPr>
            </w:pPr>
            <w:r w:rsidRPr="00126A0C">
              <w:rPr>
                <w:rFonts w:eastAsia="Roboto"/>
                <w:color w:val="000000"/>
              </w:rPr>
              <w:t>-80.103,36</w:t>
            </w:r>
          </w:p>
        </w:tc>
      </w:tr>
      <w:tr w:rsidR="005E2991" w14:paraId="4E9A43A2" w14:textId="77777777" w:rsidTr="009119DF">
        <w:tc>
          <w:tcPr>
            <w:tcW w:w="6435" w:type="dxa"/>
            <w:shd w:val="clear" w:color="auto" w:fill="auto"/>
            <w:tcMar>
              <w:top w:w="100" w:type="dxa"/>
              <w:left w:w="100" w:type="dxa"/>
              <w:bottom w:w="100" w:type="dxa"/>
              <w:right w:w="100" w:type="dxa"/>
            </w:tcMar>
          </w:tcPr>
          <w:p w14:paraId="4E9A43A0" w14:textId="77777777" w:rsidR="005E2991" w:rsidRPr="00674068" w:rsidRDefault="005E2991" w:rsidP="005E2991">
            <w:pPr>
              <w:pStyle w:val="SemEspaamento"/>
              <w:rPr>
                <w:rFonts w:eastAsia="Roboto"/>
                <w:u w:val="single"/>
              </w:rPr>
            </w:pPr>
            <w:r>
              <w:rPr>
                <w:rFonts w:eastAsia="Roboto"/>
              </w:rPr>
              <w:t xml:space="preserve">            </w:t>
            </w:r>
            <w:r w:rsidRPr="00674068">
              <w:rPr>
                <w:rFonts w:eastAsia="Roboto"/>
                <w:u w:val="single"/>
              </w:rPr>
              <w:t>1.1.1.2. Complementação Da União</w:t>
            </w:r>
          </w:p>
        </w:tc>
        <w:tc>
          <w:tcPr>
            <w:tcW w:w="2565" w:type="dxa"/>
            <w:shd w:val="clear" w:color="auto" w:fill="auto"/>
            <w:tcMar>
              <w:top w:w="100" w:type="dxa"/>
              <w:left w:w="100" w:type="dxa"/>
              <w:bottom w:w="100" w:type="dxa"/>
              <w:right w:w="100" w:type="dxa"/>
            </w:tcMar>
          </w:tcPr>
          <w:p w14:paraId="4E9A43A1" w14:textId="33BCD7C7" w:rsidR="005E2991" w:rsidRDefault="00126A0C" w:rsidP="005E2991">
            <w:pPr>
              <w:pStyle w:val="SemEspaamento"/>
              <w:jc w:val="right"/>
              <w:rPr>
                <w:rFonts w:eastAsia="Roboto"/>
                <w:color w:val="000000"/>
              </w:rPr>
            </w:pPr>
            <w:r w:rsidRPr="00126A0C">
              <w:rPr>
                <w:rFonts w:eastAsia="Roboto"/>
                <w:color w:val="000000"/>
              </w:rPr>
              <w:t>1.313.236,08</w:t>
            </w:r>
          </w:p>
        </w:tc>
      </w:tr>
      <w:tr w:rsidR="008945C8" w14:paraId="4E9A43A5" w14:textId="77777777" w:rsidTr="009119DF">
        <w:tc>
          <w:tcPr>
            <w:tcW w:w="6435" w:type="dxa"/>
            <w:shd w:val="clear" w:color="auto" w:fill="auto"/>
            <w:tcMar>
              <w:top w:w="100" w:type="dxa"/>
              <w:left w:w="100" w:type="dxa"/>
              <w:bottom w:w="100" w:type="dxa"/>
              <w:right w:w="100" w:type="dxa"/>
            </w:tcMar>
          </w:tcPr>
          <w:p w14:paraId="4E9A43A3" w14:textId="77777777" w:rsidR="008945C8" w:rsidRDefault="008945C8" w:rsidP="008945C8">
            <w:pPr>
              <w:pStyle w:val="SemEspaamento"/>
              <w:rPr>
                <w:rFonts w:eastAsia="Roboto"/>
              </w:rPr>
            </w:pPr>
            <w:r>
              <w:rPr>
                <w:rFonts w:eastAsia="Roboto"/>
              </w:rPr>
              <w:t xml:space="preserve">                1.1.2.1. </w:t>
            </w:r>
            <w:proofErr w:type="spellStart"/>
            <w:r>
              <w:rPr>
                <w:rFonts w:eastAsia="Roboto"/>
              </w:rPr>
              <w:t>Vaaf</w:t>
            </w:r>
            <w:proofErr w:type="spellEnd"/>
          </w:p>
        </w:tc>
        <w:tc>
          <w:tcPr>
            <w:tcW w:w="2565" w:type="dxa"/>
            <w:shd w:val="clear" w:color="auto" w:fill="auto"/>
            <w:tcMar>
              <w:top w:w="100" w:type="dxa"/>
              <w:left w:w="100" w:type="dxa"/>
              <w:bottom w:w="100" w:type="dxa"/>
              <w:right w:w="100" w:type="dxa"/>
            </w:tcMar>
          </w:tcPr>
          <w:p w14:paraId="4E9A43A4" w14:textId="6EAEB539" w:rsidR="008945C8" w:rsidRDefault="008945C8" w:rsidP="008945C8">
            <w:pPr>
              <w:pStyle w:val="SemEspaamento"/>
              <w:jc w:val="right"/>
              <w:rPr>
                <w:rFonts w:eastAsia="Roboto"/>
              </w:rPr>
            </w:pPr>
            <w:r>
              <w:t>-</w:t>
            </w:r>
          </w:p>
        </w:tc>
      </w:tr>
      <w:tr w:rsidR="008945C8" w14:paraId="4E9A43A8" w14:textId="77777777" w:rsidTr="009119DF">
        <w:tc>
          <w:tcPr>
            <w:tcW w:w="6435" w:type="dxa"/>
            <w:shd w:val="clear" w:color="auto" w:fill="auto"/>
            <w:tcMar>
              <w:top w:w="100" w:type="dxa"/>
              <w:left w:w="100" w:type="dxa"/>
              <w:bottom w:w="100" w:type="dxa"/>
              <w:right w:w="100" w:type="dxa"/>
            </w:tcMar>
          </w:tcPr>
          <w:p w14:paraId="4E9A43A6" w14:textId="77777777" w:rsidR="008945C8" w:rsidRDefault="008945C8" w:rsidP="008945C8">
            <w:pPr>
              <w:pStyle w:val="SemEspaamento"/>
              <w:rPr>
                <w:rFonts w:eastAsia="Roboto"/>
              </w:rPr>
            </w:pPr>
            <w:r>
              <w:rPr>
                <w:rFonts w:eastAsia="Roboto"/>
              </w:rPr>
              <w:t xml:space="preserve">                1.1.2.2. </w:t>
            </w:r>
            <w:proofErr w:type="spellStart"/>
            <w:r>
              <w:rPr>
                <w:rFonts w:eastAsia="Roboto"/>
              </w:rPr>
              <w:t>Vaat</w:t>
            </w:r>
            <w:proofErr w:type="spellEnd"/>
          </w:p>
        </w:tc>
        <w:tc>
          <w:tcPr>
            <w:tcW w:w="2565" w:type="dxa"/>
            <w:shd w:val="clear" w:color="auto" w:fill="auto"/>
            <w:tcMar>
              <w:top w:w="100" w:type="dxa"/>
              <w:left w:w="100" w:type="dxa"/>
              <w:bottom w:w="100" w:type="dxa"/>
              <w:right w:w="100" w:type="dxa"/>
            </w:tcMar>
          </w:tcPr>
          <w:p w14:paraId="4E9A43A7" w14:textId="3F6B33EF" w:rsidR="008945C8" w:rsidRDefault="008945C8" w:rsidP="008945C8">
            <w:pPr>
              <w:pStyle w:val="SemEspaamento"/>
              <w:jc w:val="right"/>
              <w:rPr>
                <w:rFonts w:eastAsia="Roboto"/>
              </w:rPr>
            </w:pPr>
            <w:r>
              <w:t>-</w:t>
            </w:r>
          </w:p>
        </w:tc>
      </w:tr>
      <w:tr w:rsidR="008945C8" w14:paraId="4E9A43AB" w14:textId="77777777" w:rsidTr="005F7067">
        <w:tc>
          <w:tcPr>
            <w:tcW w:w="6435" w:type="dxa"/>
            <w:shd w:val="clear" w:color="auto" w:fill="auto"/>
            <w:tcMar>
              <w:top w:w="100" w:type="dxa"/>
              <w:left w:w="100" w:type="dxa"/>
              <w:bottom w:w="100" w:type="dxa"/>
              <w:right w:w="100" w:type="dxa"/>
            </w:tcMar>
          </w:tcPr>
          <w:p w14:paraId="4E9A43A9" w14:textId="77777777" w:rsidR="008945C8" w:rsidRDefault="008945C8" w:rsidP="008945C8">
            <w:pPr>
              <w:pStyle w:val="SemEspaamento"/>
              <w:rPr>
                <w:rFonts w:eastAsia="Roboto"/>
              </w:rPr>
            </w:pPr>
            <w:r>
              <w:rPr>
                <w:rFonts w:eastAsia="Roboto"/>
              </w:rPr>
              <w:t xml:space="preserve">                1.1.2.3. </w:t>
            </w:r>
            <w:proofErr w:type="spellStart"/>
            <w:r>
              <w:rPr>
                <w:rFonts w:eastAsia="Roboto"/>
              </w:rPr>
              <w:t>Vaar</w:t>
            </w:r>
            <w:proofErr w:type="spellEnd"/>
          </w:p>
        </w:tc>
        <w:tc>
          <w:tcPr>
            <w:tcW w:w="2565" w:type="dxa"/>
            <w:shd w:val="clear" w:color="auto" w:fill="auto"/>
            <w:tcMar>
              <w:top w:w="100" w:type="dxa"/>
              <w:left w:w="100" w:type="dxa"/>
              <w:bottom w:w="100" w:type="dxa"/>
              <w:right w:w="100" w:type="dxa"/>
            </w:tcMar>
            <w:vAlign w:val="bottom"/>
          </w:tcPr>
          <w:p w14:paraId="4E9A43AA" w14:textId="0EB424C7" w:rsidR="008945C8" w:rsidRDefault="00366454" w:rsidP="008945C8">
            <w:pPr>
              <w:pStyle w:val="SemEspaamento"/>
              <w:jc w:val="right"/>
              <w:rPr>
                <w:rFonts w:eastAsia="Roboto"/>
                <w:color w:val="000000"/>
              </w:rPr>
            </w:pPr>
            <w:r w:rsidRPr="00366454">
              <w:rPr>
                <w:rFonts w:eastAsia="Roboto"/>
                <w:color w:val="000000"/>
              </w:rPr>
              <w:t>1.477.881,77</w:t>
            </w:r>
          </w:p>
        </w:tc>
      </w:tr>
      <w:tr w:rsidR="008945C8" w14:paraId="4E9A43AE" w14:textId="77777777" w:rsidTr="00504AAE">
        <w:trPr>
          <w:trHeight w:val="602"/>
        </w:trPr>
        <w:tc>
          <w:tcPr>
            <w:tcW w:w="6435" w:type="dxa"/>
            <w:shd w:val="clear" w:color="auto" w:fill="auto"/>
            <w:tcMar>
              <w:top w:w="100" w:type="dxa"/>
              <w:left w:w="100" w:type="dxa"/>
              <w:bottom w:w="100" w:type="dxa"/>
              <w:right w:w="100" w:type="dxa"/>
            </w:tcMar>
          </w:tcPr>
          <w:p w14:paraId="4E9A43AC" w14:textId="77777777" w:rsidR="008945C8" w:rsidRDefault="008945C8" w:rsidP="008945C8">
            <w:pPr>
              <w:pStyle w:val="SemEspaamento"/>
              <w:rPr>
                <w:rFonts w:eastAsia="Roboto"/>
              </w:rPr>
            </w:pPr>
            <w:r>
              <w:rPr>
                <w:rFonts w:eastAsia="Roboto"/>
              </w:rPr>
              <w:t xml:space="preserve">                1.1.2.4. Ajuste de Complementação da União</w:t>
            </w:r>
          </w:p>
        </w:tc>
        <w:tc>
          <w:tcPr>
            <w:tcW w:w="2565" w:type="dxa"/>
            <w:shd w:val="clear" w:color="auto" w:fill="auto"/>
            <w:tcMar>
              <w:top w:w="100" w:type="dxa"/>
              <w:left w:w="100" w:type="dxa"/>
              <w:bottom w:w="100" w:type="dxa"/>
              <w:right w:w="100" w:type="dxa"/>
            </w:tcMar>
          </w:tcPr>
          <w:p w14:paraId="4E9A43AD" w14:textId="31DB3F01" w:rsidR="008945C8" w:rsidRDefault="00EC009E" w:rsidP="008945C8">
            <w:pPr>
              <w:pStyle w:val="SemEspaamento"/>
              <w:jc w:val="right"/>
              <w:rPr>
                <w:rFonts w:eastAsia="Roboto"/>
                <w:color w:val="000000"/>
              </w:rPr>
            </w:pPr>
            <w:r>
              <w:rPr>
                <w:rFonts w:eastAsia="Roboto"/>
                <w:color w:val="000000"/>
              </w:rPr>
              <w:t xml:space="preserve"> -</w:t>
            </w:r>
            <w:r w:rsidR="003E2412" w:rsidRPr="003E2412">
              <w:rPr>
                <w:rFonts w:eastAsia="Roboto"/>
                <w:color w:val="000000"/>
              </w:rPr>
              <w:t>164.645,69</w:t>
            </w:r>
          </w:p>
        </w:tc>
      </w:tr>
      <w:tr w:rsidR="008945C8" w14:paraId="4E9A43B1" w14:textId="77777777" w:rsidTr="009119DF">
        <w:tc>
          <w:tcPr>
            <w:tcW w:w="6435" w:type="dxa"/>
            <w:shd w:val="clear" w:color="auto" w:fill="auto"/>
            <w:tcMar>
              <w:top w:w="100" w:type="dxa"/>
              <w:left w:w="100" w:type="dxa"/>
              <w:bottom w:w="100" w:type="dxa"/>
              <w:right w:w="100" w:type="dxa"/>
            </w:tcMar>
          </w:tcPr>
          <w:p w14:paraId="4E9A43AF" w14:textId="77777777" w:rsidR="008945C8" w:rsidRPr="00504AAE" w:rsidRDefault="008945C8" w:rsidP="008945C8">
            <w:pPr>
              <w:pStyle w:val="SemEspaamento"/>
              <w:rPr>
                <w:rFonts w:eastAsia="Roboto"/>
                <w:u w:val="single"/>
              </w:rPr>
            </w:pPr>
            <w:r w:rsidRPr="00504AAE">
              <w:rPr>
                <w:rFonts w:eastAsia="Roboto"/>
                <w:u w:val="single"/>
              </w:rPr>
              <w:t xml:space="preserve">        1.1.2. Rendimentos De Aplicações Financeiras</w:t>
            </w:r>
          </w:p>
        </w:tc>
        <w:tc>
          <w:tcPr>
            <w:tcW w:w="2565" w:type="dxa"/>
            <w:shd w:val="clear" w:color="auto" w:fill="auto"/>
            <w:tcMar>
              <w:top w:w="100" w:type="dxa"/>
              <w:left w:w="100" w:type="dxa"/>
              <w:bottom w:w="100" w:type="dxa"/>
              <w:right w:w="100" w:type="dxa"/>
            </w:tcMar>
          </w:tcPr>
          <w:p w14:paraId="4E9A43B0" w14:textId="60C42841" w:rsidR="008945C8" w:rsidRPr="00504AAE" w:rsidRDefault="0025397A" w:rsidP="008945C8">
            <w:pPr>
              <w:pStyle w:val="SemEspaamento"/>
              <w:jc w:val="right"/>
              <w:rPr>
                <w:rFonts w:eastAsia="Roboto"/>
                <w:color w:val="000000"/>
                <w:u w:val="single"/>
              </w:rPr>
            </w:pPr>
            <w:r w:rsidRPr="00504AAE">
              <w:rPr>
                <w:rFonts w:eastAsia="Roboto"/>
                <w:color w:val="000000"/>
                <w:u w:val="single"/>
              </w:rPr>
              <w:t>901.662,73</w:t>
            </w:r>
          </w:p>
        </w:tc>
      </w:tr>
      <w:tr w:rsidR="008945C8" w14:paraId="4E9A43B4" w14:textId="77777777">
        <w:tc>
          <w:tcPr>
            <w:tcW w:w="6435" w:type="dxa"/>
            <w:shd w:val="clear" w:color="auto" w:fill="auto"/>
            <w:tcMar>
              <w:top w:w="100" w:type="dxa"/>
              <w:left w:w="100" w:type="dxa"/>
              <w:bottom w:w="100" w:type="dxa"/>
              <w:right w:w="100" w:type="dxa"/>
            </w:tcMar>
          </w:tcPr>
          <w:p w14:paraId="4E9A43B2" w14:textId="77777777" w:rsidR="008945C8" w:rsidRPr="00504AAE" w:rsidRDefault="008945C8" w:rsidP="008945C8">
            <w:pPr>
              <w:pStyle w:val="SemEspaamento"/>
              <w:rPr>
                <w:rFonts w:eastAsia="Roboto"/>
                <w:b/>
                <w:bCs/>
              </w:rPr>
            </w:pPr>
            <w:r w:rsidRPr="00504AAE">
              <w:rPr>
                <w:rFonts w:eastAsia="Roboto"/>
                <w:b/>
                <w:bCs/>
              </w:rPr>
              <w:t xml:space="preserve">    1.2. OUTRAS ENTRADAS</w:t>
            </w:r>
          </w:p>
        </w:tc>
        <w:tc>
          <w:tcPr>
            <w:tcW w:w="2565" w:type="dxa"/>
            <w:shd w:val="clear" w:color="auto" w:fill="auto"/>
            <w:tcMar>
              <w:top w:w="100" w:type="dxa"/>
              <w:left w:w="100" w:type="dxa"/>
              <w:bottom w:w="100" w:type="dxa"/>
              <w:right w:w="100" w:type="dxa"/>
            </w:tcMar>
            <w:vAlign w:val="bottom"/>
          </w:tcPr>
          <w:p w14:paraId="4E9A43B3" w14:textId="52154897" w:rsidR="008945C8" w:rsidRPr="00504AAE" w:rsidRDefault="00504AAE" w:rsidP="008945C8">
            <w:pPr>
              <w:pStyle w:val="SemEspaamento"/>
              <w:jc w:val="right"/>
              <w:rPr>
                <w:rFonts w:eastAsia="Roboto"/>
                <w:b/>
                <w:bCs/>
                <w:color w:val="000000"/>
              </w:rPr>
            </w:pPr>
            <w:r w:rsidRPr="00504AAE">
              <w:rPr>
                <w:rFonts w:eastAsia="Roboto"/>
                <w:b/>
                <w:bCs/>
                <w:color w:val="000000"/>
              </w:rPr>
              <w:t>244.860,23</w:t>
            </w:r>
          </w:p>
        </w:tc>
      </w:tr>
    </w:tbl>
    <w:p w14:paraId="4E9A43B5" w14:textId="77777777" w:rsidR="00654C3C" w:rsidRDefault="00654C3C">
      <w:pPr>
        <w:rPr>
          <w:rFonts w:eastAsia="Roboto" w:cs="Roboto"/>
        </w:rPr>
      </w:pPr>
    </w:p>
    <w:p w14:paraId="4E9A43B6" w14:textId="3CC2FE2B" w:rsidR="00654C3C" w:rsidRDefault="0098558D">
      <w:pPr>
        <w:rPr>
          <w:rFonts w:eastAsia="Roboto" w:cs="Roboto"/>
        </w:rPr>
      </w:pPr>
      <w:r>
        <w:rPr>
          <w:rFonts w:eastAsia="Roboto" w:cs="Roboto"/>
        </w:rPr>
        <w:t>De modo geral, p</w:t>
      </w:r>
      <w:r w:rsidRPr="0098558D">
        <w:rPr>
          <w:rFonts w:eastAsia="Roboto" w:cs="Roboto"/>
        </w:rPr>
        <w:t xml:space="preserve">ercebe-se, de acordo com a tabela </w:t>
      </w:r>
      <w:r>
        <w:rPr>
          <w:rFonts w:eastAsia="Roboto" w:cs="Roboto"/>
        </w:rPr>
        <w:t>comparativa abaixo</w:t>
      </w:r>
      <w:r w:rsidRPr="0098558D">
        <w:rPr>
          <w:rFonts w:eastAsia="Roboto" w:cs="Roboto"/>
        </w:rPr>
        <w:t xml:space="preserve">, </w:t>
      </w:r>
      <w:r>
        <w:rPr>
          <w:rFonts w:eastAsia="Roboto" w:cs="Roboto"/>
        </w:rPr>
        <w:t xml:space="preserve">que </w:t>
      </w:r>
      <w:r w:rsidRPr="0098558D">
        <w:rPr>
          <w:rFonts w:eastAsia="Roboto" w:cs="Roboto"/>
        </w:rPr>
        <w:t>o valor tota</w:t>
      </w:r>
      <w:r w:rsidR="00175107">
        <w:rPr>
          <w:rFonts w:eastAsia="Roboto" w:cs="Roboto"/>
        </w:rPr>
        <w:t>l</w:t>
      </w:r>
      <w:r w:rsidRPr="0098558D">
        <w:rPr>
          <w:rFonts w:eastAsia="Roboto" w:cs="Roboto"/>
        </w:rPr>
        <w:t xml:space="preserve"> </w:t>
      </w:r>
      <w:r w:rsidR="00C8703C">
        <w:rPr>
          <w:rFonts w:eastAsia="Roboto" w:cs="Roboto"/>
        </w:rPr>
        <w:t>d</w:t>
      </w:r>
      <w:r w:rsidR="00175107">
        <w:rPr>
          <w:rFonts w:eastAsia="Roboto" w:cs="Roboto"/>
        </w:rPr>
        <w:t>e</w:t>
      </w:r>
      <w:r w:rsidR="00C8703C">
        <w:rPr>
          <w:rFonts w:eastAsia="Roboto" w:cs="Roboto"/>
        </w:rPr>
        <w:t xml:space="preserve"> entradas correntes </w:t>
      </w:r>
      <w:r w:rsidRPr="0098558D">
        <w:rPr>
          <w:rFonts w:eastAsia="Roboto" w:cs="Roboto"/>
        </w:rPr>
        <w:t>lançado no SIOPE</w:t>
      </w:r>
      <w:r w:rsidR="00C8703C">
        <w:rPr>
          <w:rFonts w:eastAsia="Roboto" w:cs="Roboto"/>
        </w:rPr>
        <w:t>/MAVS</w:t>
      </w:r>
      <w:r w:rsidRPr="0098558D">
        <w:rPr>
          <w:rFonts w:eastAsia="Roboto" w:cs="Roboto"/>
        </w:rPr>
        <w:t xml:space="preserve"> corresponde ao valor </w:t>
      </w:r>
      <w:r w:rsidR="00175107">
        <w:rPr>
          <w:rFonts w:eastAsia="Roboto" w:cs="Roboto"/>
        </w:rPr>
        <w:t xml:space="preserve">total </w:t>
      </w:r>
      <w:r w:rsidRPr="0098558D">
        <w:rPr>
          <w:rFonts w:eastAsia="Roboto" w:cs="Roboto"/>
        </w:rPr>
        <w:t xml:space="preserve">consolidado </w:t>
      </w:r>
      <w:r w:rsidR="00780AAD">
        <w:rPr>
          <w:rFonts w:eastAsia="Roboto" w:cs="Roboto"/>
        </w:rPr>
        <w:t>d</w:t>
      </w:r>
      <w:r w:rsidRPr="0098558D">
        <w:rPr>
          <w:rFonts w:eastAsia="Roboto" w:cs="Roboto"/>
        </w:rPr>
        <w:t>os extratos bancários.</w:t>
      </w:r>
    </w:p>
    <w:tbl>
      <w:tblPr>
        <w:tblStyle w:val="af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14:paraId="4E9A43BA" w14:textId="77777777">
        <w:tc>
          <w:tcPr>
            <w:tcW w:w="3009" w:type="dxa"/>
            <w:shd w:val="clear" w:color="auto" w:fill="auto"/>
            <w:tcMar>
              <w:top w:w="100" w:type="dxa"/>
              <w:left w:w="100" w:type="dxa"/>
              <w:bottom w:w="100" w:type="dxa"/>
              <w:right w:w="100" w:type="dxa"/>
            </w:tcMar>
          </w:tcPr>
          <w:p w14:paraId="4E9A43B7" w14:textId="77777777" w:rsidR="00654C3C" w:rsidRDefault="00A05556">
            <w:pPr>
              <w:widowControl w:val="0"/>
              <w:jc w:val="center"/>
              <w:rPr>
                <w:rFonts w:eastAsia="Roboto" w:cs="Roboto"/>
                <w:b/>
                <w:sz w:val="20"/>
                <w:szCs w:val="20"/>
                <w:u w:val="single"/>
              </w:rPr>
            </w:pPr>
            <w:r>
              <w:rPr>
                <w:rFonts w:eastAsia="Roboto" w:cs="Roboto"/>
                <w:b/>
                <w:sz w:val="20"/>
                <w:szCs w:val="20"/>
                <w:u w:val="single"/>
              </w:rPr>
              <w:t>SIOPE</w:t>
            </w:r>
          </w:p>
        </w:tc>
        <w:tc>
          <w:tcPr>
            <w:tcW w:w="3010" w:type="dxa"/>
            <w:shd w:val="clear" w:color="auto" w:fill="auto"/>
            <w:tcMar>
              <w:top w:w="100" w:type="dxa"/>
              <w:left w:w="100" w:type="dxa"/>
              <w:bottom w:w="100" w:type="dxa"/>
              <w:right w:w="100" w:type="dxa"/>
            </w:tcMar>
          </w:tcPr>
          <w:p w14:paraId="4E9A43B8" w14:textId="77777777" w:rsidR="00654C3C" w:rsidRDefault="00A05556">
            <w:pPr>
              <w:widowControl w:val="0"/>
              <w:jc w:val="center"/>
              <w:rPr>
                <w:rFonts w:eastAsia="Roboto" w:cs="Roboto"/>
                <w:b/>
                <w:sz w:val="20"/>
                <w:szCs w:val="20"/>
                <w:u w:val="single"/>
              </w:rPr>
            </w:pPr>
            <w:r>
              <w:rPr>
                <w:rFonts w:eastAsia="Roboto" w:cs="Roboto"/>
                <w:b/>
                <w:sz w:val="20"/>
                <w:szCs w:val="20"/>
                <w:u w:val="single"/>
              </w:rPr>
              <w:t>EXTRATO</w:t>
            </w:r>
          </w:p>
        </w:tc>
        <w:tc>
          <w:tcPr>
            <w:tcW w:w="3010" w:type="dxa"/>
            <w:shd w:val="clear" w:color="auto" w:fill="auto"/>
            <w:tcMar>
              <w:top w:w="100" w:type="dxa"/>
              <w:left w:w="100" w:type="dxa"/>
              <w:bottom w:w="100" w:type="dxa"/>
              <w:right w:w="100" w:type="dxa"/>
            </w:tcMar>
          </w:tcPr>
          <w:p w14:paraId="4E9A43B9" w14:textId="77777777" w:rsidR="00654C3C" w:rsidRDefault="00A05556">
            <w:pPr>
              <w:widowControl w:val="0"/>
              <w:jc w:val="center"/>
              <w:rPr>
                <w:rFonts w:eastAsia="Roboto" w:cs="Roboto"/>
                <w:b/>
                <w:sz w:val="20"/>
                <w:szCs w:val="20"/>
                <w:u w:val="single"/>
              </w:rPr>
            </w:pPr>
            <w:r>
              <w:rPr>
                <w:rFonts w:eastAsia="Roboto" w:cs="Roboto"/>
                <w:b/>
                <w:sz w:val="20"/>
                <w:szCs w:val="20"/>
                <w:u w:val="single"/>
              </w:rPr>
              <w:t>DIFERENÇA</w:t>
            </w:r>
          </w:p>
        </w:tc>
      </w:tr>
      <w:tr w:rsidR="00654C3C" w14:paraId="4E9A43BE" w14:textId="77777777">
        <w:tc>
          <w:tcPr>
            <w:tcW w:w="3009" w:type="dxa"/>
            <w:shd w:val="clear" w:color="auto" w:fill="auto"/>
            <w:tcMar>
              <w:top w:w="100" w:type="dxa"/>
              <w:left w:w="100" w:type="dxa"/>
              <w:bottom w:w="100" w:type="dxa"/>
              <w:right w:w="100" w:type="dxa"/>
            </w:tcMar>
          </w:tcPr>
          <w:p w14:paraId="4E9A43BB" w14:textId="0A9342A6" w:rsidR="00654C3C" w:rsidRDefault="00F810D5">
            <w:pPr>
              <w:widowControl w:val="0"/>
              <w:jc w:val="right"/>
              <w:rPr>
                <w:rFonts w:eastAsia="Roboto" w:cs="Roboto"/>
                <w:sz w:val="20"/>
                <w:szCs w:val="20"/>
              </w:rPr>
            </w:pPr>
            <w:r w:rsidRPr="00F810D5">
              <w:rPr>
                <w:rFonts w:eastAsia="Roboto" w:cs="Roboto"/>
                <w:sz w:val="20"/>
                <w:szCs w:val="20"/>
              </w:rPr>
              <w:t>205.366.603,29</w:t>
            </w:r>
          </w:p>
        </w:tc>
        <w:tc>
          <w:tcPr>
            <w:tcW w:w="3010" w:type="dxa"/>
            <w:shd w:val="clear" w:color="auto" w:fill="auto"/>
            <w:tcMar>
              <w:top w:w="100" w:type="dxa"/>
              <w:left w:w="100" w:type="dxa"/>
              <w:bottom w:w="100" w:type="dxa"/>
              <w:right w:w="100" w:type="dxa"/>
            </w:tcMar>
          </w:tcPr>
          <w:p w14:paraId="4E9A43BC" w14:textId="3C0BF4CD" w:rsidR="00654C3C" w:rsidRDefault="00F810D5">
            <w:pPr>
              <w:widowControl w:val="0"/>
              <w:jc w:val="right"/>
              <w:rPr>
                <w:rFonts w:eastAsia="Roboto" w:cs="Roboto"/>
                <w:sz w:val="20"/>
                <w:szCs w:val="20"/>
              </w:rPr>
            </w:pPr>
            <w:r w:rsidRPr="00F810D5">
              <w:rPr>
                <w:rFonts w:eastAsia="Roboto" w:cs="Roboto"/>
                <w:sz w:val="20"/>
                <w:szCs w:val="20"/>
              </w:rPr>
              <w:t>205.366.603,29</w:t>
            </w:r>
          </w:p>
        </w:tc>
        <w:tc>
          <w:tcPr>
            <w:tcW w:w="3010" w:type="dxa"/>
            <w:shd w:val="clear" w:color="auto" w:fill="auto"/>
            <w:tcMar>
              <w:top w:w="100" w:type="dxa"/>
              <w:left w:w="100" w:type="dxa"/>
              <w:bottom w:w="100" w:type="dxa"/>
              <w:right w:w="100" w:type="dxa"/>
            </w:tcMar>
          </w:tcPr>
          <w:p w14:paraId="4E9A43BD" w14:textId="77777777" w:rsidR="00654C3C" w:rsidRDefault="00A05556">
            <w:pPr>
              <w:widowControl w:val="0"/>
              <w:pBdr>
                <w:top w:val="nil"/>
                <w:left w:val="nil"/>
                <w:bottom w:val="nil"/>
                <w:right w:val="nil"/>
                <w:between w:val="nil"/>
              </w:pBdr>
              <w:jc w:val="right"/>
              <w:rPr>
                <w:rFonts w:eastAsia="Roboto" w:cs="Roboto"/>
                <w:sz w:val="20"/>
                <w:szCs w:val="20"/>
              </w:rPr>
            </w:pPr>
            <w:r>
              <w:rPr>
                <w:rFonts w:eastAsia="Roboto" w:cs="Roboto"/>
                <w:sz w:val="20"/>
                <w:szCs w:val="20"/>
              </w:rPr>
              <w:t>0,00</w:t>
            </w:r>
          </w:p>
        </w:tc>
      </w:tr>
    </w:tbl>
    <w:p w14:paraId="4E9A43C1" w14:textId="35191FE1" w:rsidR="00654C3C" w:rsidRPr="008D78E5" w:rsidRDefault="00A05556" w:rsidP="008D78E5">
      <w:pPr>
        <w:rPr>
          <w:rFonts w:eastAsia="Roboto" w:cs="Roboto"/>
        </w:rPr>
      </w:pPr>
      <w:r>
        <w:rPr>
          <w:rFonts w:eastAsia="Roboto" w:cs="Roboto"/>
        </w:rPr>
        <w:tab/>
      </w:r>
    </w:p>
    <w:p w14:paraId="4E9A43C2" w14:textId="387D1189" w:rsidR="00654C3C" w:rsidRDefault="00A05556" w:rsidP="00435DD0">
      <w:pPr>
        <w:pStyle w:val="Ttulo4"/>
        <w:ind w:firstLine="0"/>
      </w:pPr>
      <w:r>
        <w:t xml:space="preserve">1.2.1.1. Repasses </w:t>
      </w:r>
      <w:r w:rsidR="008D78E5">
        <w:t>a</w:t>
      </w:r>
      <w:r>
        <w:t>o FUNDEB</w:t>
      </w:r>
    </w:p>
    <w:p w14:paraId="4E9A43C3" w14:textId="027122E8" w:rsidR="00654C3C" w:rsidRDefault="00435DD0">
      <w:pPr>
        <w:rPr>
          <w:rFonts w:eastAsia="Roboto" w:cs="Roboto"/>
        </w:rPr>
      </w:pPr>
      <w:r>
        <w:rPr>
          <w:rFonts w:eastAsia="Roboto" w:cs="Roboto"/>
        </w:rPr>
        <w:t>Subdividindo a análise das entradas correntes</w:t>
      </w:r>
      <w:r w:rsidR="00870762">
        <w:rPr>
          <w:rFonts w:eastAsia="Roboto" w:cs="Roboto"/>
        </w:rPr>
        <w:t xml:space="preserve"> e ressarcimentos</w:t>
      </w:r>
      <w:r>
        <w:rPr>
          <w:rFonts w:eastAsia="Roboto" w:cs="Roboto"/>
        </w:rPr>
        <w:t xml:space="preserve">, </w:t>
      </w:r>
      <w:r w:rsidR="00AC54DC">
        <w:rPr>
          <w:rFonts w:eastAsia="Roboto" w:cs="Roboto"/>
        </w:rPr>
        <w:t xml:space="preserve">adentrando em repasses </w:t>
      </w:r>
      <w:r w:rsidR="008D78E5">
        <w:rPr>
          <w:rFonts w:eastAsia="Roboto" w:cs="Roboto"/>
        </w:rPr>
        <w:t>ao fundo</w:t>
      </w:r>
      <w:r w:rsidR="00BB70CB">
        <w:rPr>
          <w:rFonts w:eastAsia="Roboto" w:cs="Roboto"/>
        </w:rPr>
        <w:t>,</w:t>
      </w:r>
      <w:r w:rsidR="00B934DF">
        <w:rPr>
          <w:rFonts w:eastAsia="Roboto" w:cs="Roboto"/>
        </w:rPr>
        <w:t xml:space="preserve"> </w:t>
      </w:r>
      <w:r w:rsidR="005A5C13">
        <w:rPr>
          <w:rFonts w:eastAsia="Roboto" w:cs="Roboto"/>
        </w:rPr>
        <w:t>c</w:t>
      </w:r>
      <w:r w:rsidR="005A5C13" w:rsidRPr="005A5C13">
        <w:rPr>
          <w:rFonts w:eastAsia="Roboto" w:cs="Roboto"/>
        </w:rPr>
        <w:t>ompreende-se que os valores lançados no SIOPE</w:t>
      </w:r>
      <w:r w:rsidR="008E7443">
        <w:rPr>
          <w:rFonts w:eastAsia="Roboto" w:cs="Roboto"/>
        </w:rPr>
        <w:t>/MAVS (</w:t>
      </w:r>
      <w:r w:rsidR="00987467" w:rsidRPr="00987467">
        <w:rPr>
          <w:rFonts w:eastAsia="Roboto" w:cs="Roboto"/>
        </w:rPr>
        <w:t>1.1 - Transferências de Recursos do FUNDEB - Imposto e Transferências</w:t>
      </w:r>
      <w:r w:rsidR="008E7443">
        <w:rPr>
          <w:rFonts w:eastAsia="Roboto" w:cs="Roboto"/>
        </w:rPr>
        <w:t>)</w:t>
      </w:r>
      <w:r w:rsidR="005A5C13" w:rsidRPr="005A5C13">
        <w:rPr>
          <w:rFonts w:eastAsia="Roboto" w:cs="Roboto"/>
        </w:rPr>
        <w:t xml:space="preserve"> correspondem </w:t>
      </w:r>
      <w:r w:rsidR="005A5C13" w:rsidRPr="005A5C13">
        <w:rPr>
          <w:rFonts w:eastAsia="Roboto" w:cs="Roboto"/>
        </w:rPr>
        <w:lastRenderedPageBreak/>
        <w:t xml:space="preserve">ao valor consolidado </w:t>
      </w:r>
      <w:r w:rsidR="005A5C13">
        <w:rPr>
          <w:rFonts w:eastAsia="Roboto" w:cs="Roboto"/>
        </w:rPr>
        <w:t>d</w:t>
      </w:r>
      <w:r w:rsidR="005A5C13" w:rsidRPr="005A5C13">
        <w:rPr>
          <w:rFonts w:eastAsia="Roboto" w:cs="Roboto"/>
        </w:rPr>
        <w:t>os extratos bancários</w:t>
      </w:r>
      <w:r w:rsidR="00987467">
        <w:rPr>
          <w:rFonts w:eastAsia="Roboto" w:cs="Roboto"/>
        </w:rPr>
        <w:t xml:space="preserve"> (</w:t>
      </w:r>
      <w:r w:rsidR="00987467" w:rsidRPr="00987467">
        <w:rPr>
          <w:rFonts w:eastAsia="Roboto" w:cs="Roboto"/>
        </w:rPr>
        <w:t>1.1.1.1. FNDE</w:t>
      </w:r>
      <w:r w:rsidR="00987467">
        <w:rPr>
          <w:rFonts w:eastAsia="Roboto" w:cs="Roboto"/>
        </w:rPr>
        <w:t>), como conta na tabela abaixo:</w:t>
      </w:r>
    </w:p>
    <w:tbl>
      <w:tblPr>
        <w:tblStyle w:val="aff7"/>
        <w:tblW w:w="90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6"/>
        <w:gridCol w:w="3074"/>
        <w:gridCol w:w="3074"/>
      </w:tblGrid>
      <w:tr w:rsidR="00654C3C" w14:paraId="4E9A43C7" w14:textId="77777777" w:rsidTr="00B934DF">
        <w:tc>
          <w:tcPr>
            <w:tcW w:w="2877" w:type="dxa"/>
            <w:shd w:val="clear" w:color="auto" w:fill="auto"/>
            <w:tcMar>
              <w:top w:w="100" w:type="dxa"/>
              <w:left w:w="100" w:type="dxa"/>
              <w:bottom w:w="100" w:type="dxa"/>
              <w:right w:w="100" w:type="dxa"/>
            </w:tcMar>
          </w:tcPr>
          <w:p w14:paraId="4E9A43C4" w14:textId="77777777" w:rsidR="00654C3C" w:rsidRDefault="00A05556">
            <w:pPr>
              <w:widowControl w:val="0"/>
              <w:jc w:val="center"/>
              <w:rPr>
                <w:rFonts w:eastAsia="Roboto" w:cs="Roboto"/>
                <w:b/>
                <w:sz w:val="20"/>
                <w:szCs w:val="20"/>
                <w:u w:val="single"/>
              </w:rPr>
            </w:pPr>
            <w:r>
              <w:rPr>
                <w:rFonts w:eastAsia="Roboto" w:cs="Roboto"/>
                <w:b/>
                <w:sz w:val="20"/>
                <w:szCs w:val="20"/>
                <w:u w:val="single"/>
              </w:rPr>
              <w:t>SIOPE</w:t>
            </w:r>
          </w:p>
        </w:tc>
        <w:tc>
          <w:tcPr>
            <w:tcW w:w="3074" w:type="dxa"/>
            <w:shd w:val="clear" w:color="auto" w:fill="auto"/>
            <w:tcMar>
              <w:top w:w="100" w:type="dxa"/>
              <w:left w:w="100" w:type="dxa"/>
              <w:bottom w:w="100" w:type="dxa"/>
              <w:right w:w="100" w:type="dxa"/>
            </w:tcMar>
          </w:tcPr>
          <w:p w14:paraId="4E9A43C5" w14:textId="77777777" w:rsidR="00654C3C" w:rsidRDefault="00A05556">
            <w:pPr>
              <w:widowControl w:val="0"/>
              <w:jc w:val="center"/>
              <w:rPr>
                <w:rFonts w:eastAsia="Roboto" w:cs="Roboto"/>
                <w:b/>
                <w:sz w:val="20"/>
                <w:szCs w:val="20"/>
                <w:u w:val="single"/>
              </w:rPr>
            </w:pPr>
            <w:r>
              <w:rPr>
                <w:rFonts w:eastAsia="Roboto" w:cs="Roboto"/>
                <w:b/>
                <w:sz w:val="20"/>
                <w:szCs w:val="20"/>
                <w:u w:val="single"/>
              </w:rPr>
              <w:t>EXTRATO</w:t>
            </w:r>
          </w:p>
        </w:tc>
        <w:tc>
          <w:tcPr>
            <w:tcW w:w="3074" w:type="dxa"/>
            <w:shd w:val="clear" w:color="auto" w:fill="auto"/>
            <w:tcMar>
              <w:top w:w="100" w:type="dxa"/>
              <w:left w:w="100" w:type="dxa"/>
              <w:bottom w:w="100" w:type="dxa"/>
              <w:right w:w="100" w:type="dxa"/>
            </w:tcMar>
          </w:tcPr>
          <w:p w14:paraId="4E9A43C6" w14:textId="77777777" w:rsidR="00654C3C" w:rsidRDefault="00A05556">
            <w:pPr>
              <w:widowControl w:val="0"/>
              <w:jc w:val="center"/>
              <w:rPr>
                <w:rFonts w:eastAsia="Roboto" w:cs="Roboto"/>
                <w:b/>
                <w:sz w:val="20"/>
                <w:szCs w:val="20"/>
                <w:u w:val="single"/>
              </w:rPr>
            </w:pPr>
            <w:r>
              <w:rPr>
                <w:rFonts w:eastAsia="Roboto" w:cs="Roboto"/>
                <w:b/>
                <w:sz w:val="20"/>
                <w:szCs w:val="20"/>
                <w:u w:val="single"/>
              </w:rPr>
              <w:t>DIFERENÇA</w:t>
            </w:r>
          </w:p>
        </w:tc>
      </w:tr>
      <w:tr w:rsidR="00654C3C" w14:paraId="4E9A43CB" w14:textId="77777777" w:rsidTr="00B934DF">
        <w:tc>
          <w:tcPr>
            <w:tcW w:w="2877" w:type="dxa"/>
            <w:shd w:val="clear" w:color="auto" w:fill="auto"/>
            <w:tcMar>
              <w:top w:w="100" w:type="dxa"/>
              <w:left w:w="100" w:type="dxa"/>
              <w:bottom w:w="100" w:type="dxa"/>
              <w:right w:w="100" w:type="dxa"/>
            </w:tcMar>
          </w:tcPr>
          <w:p w14:paraId="4E9A43C8" w14:textId="7A4C7C29" w:rsidR="00654C3C" w:rsidRDefault="00644E07">
            <w:pPr>
              <w:jc w:val="right"/>
              <w:rPr>
                <w:rFonts w:eastAsia="Roboto" w:cs="Roboto"/>
                <w:sz w:val="20"/>
                <w:szCs w:val="20"/>
              </w:rPr>
            </w:pPr>
            <w:r w:rsidRPr="00644E07">
              <w:rPr>
                <w:rFonts w:eastAsia="Roboto" w:cs="Roboto"/>
                <w:sz w:val="20"/>
                <w:szCs w:val="20"/>
              </w:rPr>
              <w:t>203.151.704,48</w:t>
            </w:r>
          </w:p>
        </w:tc>
        <w:tc>
          <w:tcPr>
            <w:tcW w:w="3074" w:type="dxa"/>
            <w:shd w:val="clear" w:color="auto" w:fill="auto"/>
            <w:tcMar>
              <w:top w:w="100" w:type="dxa"/>
              <w:left w:w="100" w:type="dxa"/>
              <w:bottom w:w="100" w:type="dxa"/>
              <w:right w:w="100" w:type="dxa"/>
            </w:tcMar>
          </w:tcPr>
          <w:p w14:paraId="4E9A43C9" w14:textId="1894C33C" w:rsidR="00654C3C" w:rsidRDefault="00644E07">
            <w:pPr>
              <w:jc w:val="right"/>
              <w:rPr>
                <w:rFonts w:eastAsia="Roboto" w:cs="Roboto"/>
                <w:sz w:val="20"/>
                <w:szCs w:val="20"/>
              </w:rPr>
            </w:pPr>
            <w:r w:rsidRPr="00644E07">
              <w:rPr>
                <w:rFonts w:eastAsia="Roboto" w:cs="Roboto"/>
                <w:sz w:val="20"/>
                <w:szCs w:val="20"/>
              </w:rPr>
              <w:t>203.151.704,48</w:t>
            </w:r>
          </w:p>
        </w:tc>
        <w:tc>
          <w:tcPr>
            <w:tcW w:w="3074" w:type="dxa"/>
            <w:shd w:val="clear" w:color="auto" w:fill="auto"/>
            <w:tcMar>
              <w:top w:w="100" w:type="dxa"/>
              <w:left w:w="100" w:type="dxa"/>
              <w:bottom w:w="100" w:type="dxa"/>
              <w:right w:w="100" w:type="dxa"/>
            </w:tcMar>
          </w:tcPr>
          <w:p w14:paraId="4E9A43CA" w14:textId="77777777" w:rsidR="00654C3C" w:rsidRDefault="00A05556">
            <w:pPr>
              <w:widowControl w:val="0"/>
              <w:jc w:val="right"/>
              <w:rPr>
                <w:rFonts w:eastAsia="Roboto" w:cs="Roboto"/>
                <w:sz w:val="20"/>
                <w:szCs w:val="20"/>
              </w:rPr>
            </w:pPr>
            <w:r>
              <w:rPr>
                <w:rFonts w:eastAsia="Roboto" w:cs="Roboto"/>
                <w:sz w:val="20"/>
                <w:szCs w:val="20"/>
              </w:rPr>
              <w:t>0,00</w:t>
            </w:r>
          </w:p>
        </w:tc>
      </w:tr>
    </w:tbl>
    <w:p w14:paraId="4E9A43CE" w14:textId="77777777" w:rsidR="00654C3C" w:rsidRDefault="00654C3C" w:rsidP="009A3BDE">
      <w:pPr>
        <w:ind w:firstLine="0"/>
        <w:rPr>
          <w:rFonts w:eastAsia="Roboto" w:cs="Roboto"/>
        </w:rPr>
      </w:pPr>
    </w:p>
    <w:p w14:paraId="4E9A43CF" w14:textId="77777777" w:rsidR="00654C3C" w:rsidRDefault="00A05556" w:rsidP="00987467">
      <w:pPr>
        <w:pStyle w:val="Ttulo4"/>
        <w:ind w:firstLine="0"/>
      </w:pPr>
      <w:r>
        <w:t>1.2.1.2. Complementação da União</w:t>
      </w:r>
    </w:p>
    <w:p w14:paraId="4E9A43D0" w14:textId="0020E2CE" w:rsidR="00654C3C" w:rsidRDefault="007404AD">
      <w:pPr>
        <w:rPr>
          <w:rFonts w:eastAsia="Roboto" w:cs="Roboto"/>
        </w:rPr>
      </w:pPr>
      <w:r>
        <w:rPr>
          <w:rFonts w:eastAsia="Roboto" w:cs="Roboto"/>
        </w:rPr>
        <w:t xml:space="preserve">Agora, adentrando em </w:t>
      </w:r>
      <w:r w:rsidR="00525B39">
        <w:rPr>
          <w:rFonts w:eastAsia="Roboto" w:cs="Roboto"/>
        </w:rPr>
        <w:t>valores de complementações da união</w:t>
      </w:r>
      <w:r>
        <w:rPr>
          <w:rFonts w:eastAsia="Roboto" w:cs="Roboto"/>
        </w:rPr>
        <w:t xml:space="preserve">, </w:t>
      </w:r>
      <w:r w:rsidR="000154DA">
        <w:rPr>
          <w:rFonts w:eastAsia="Roboto" w:cs="Roboto"/>
        </w:rPr>
        <w:t>entende-se</w:t>
      </w:r>
      <w:r w:rsidR="00EB48BB">
        <w:rPr>
          <w:rFonts w:eastAsia="Roboto" w:cs="Roboto"/>
        </w:rPr>
        <w:t>,</w:t>
      </w:r>
      <w:r w:rsidR="0000587D">
        <w:rPr>
          <w:rFonts w:eastAsia="Roboto" w:cs="Roboto"/>
        </w:rPr>
        <w:t xml:space="preserve"> por base</w:t>
      </w:r>
      <w:r w:rsidR="00647539">
        <w:rPr>
          <w:rFonts w:eastAsia="Roboto" w:cs="Roboto"/>
        </w:rPr>
        <w:t xml:space="preserve"> </w:t>
      </w:r>
      <w:r w:rsidR="0000587D">
        <w:rPr>
          <w:rFonts w:eastAsia="Roboto" w:cs="Roboto"/>
        </w:rPr>
        <w:t>n</w:t>
      </w:r>
      <w:r w:rsidR="00647539">
        <w:rPr>
          <w:rFonts w:eastAsia="Roboto" w:cs="Roboto"/>
        </w:rPr>
        <w:t>a tabela</w:t>
      </w:r>
      <w:r w:rsidR="0000587D">
        <w:rPr>
          <w:rFonts w:eastAsia="Roboto" w:cs="Roboto"/>
        </w:rPr>
        <w:t xml:space="preserve"> </w:t>
      </w:r>
      <w:r w:rsidR="00EB48BB">
        <w:rPr>
          <w:rFonts w:eastAsia="Roboto" w:cs="Roboto"/>
        </w:rPr>
        <w:t>comparativa</w:t>
      </w:r>
      <w:r w:rsidR="00647539">
        <w:rPr>
          <w:rFonts w:eastAsia="Roboto" w:cs="Roboto"/>
        </w:rPr>
        <w:t xml:space="preserve"> a seguir, que </w:t>
      </w:r>
      <w:r w:rsidR="004833F0" w:rsidRPr="004833F0">
        <w:rPr>
          <w:rFonts w:eastAsia="Roboto" w:cs="Roboto"/>
        </w:rPr>
        <w:t>os valores lançados no SIOPE</w:t>
      </w:r>
      <w:r w:rsidR="00EB48BB">
        <w:rPr>
          <w:rFonts w:eastAsia="Roboto" w:cs="Roboto"/>
        </w:rPr>
        <w:t>/MAVS (</w:t>
      </w:r>
      <w:r w:rsidR="00EB48BB" w:rsidRPr="00EB48BB">
        <w:rPr>
          <w:rFonts w:eastAsia="Roboto" w:cs="Roboto"/>
        </w:rPr>
        <w:t>1.2 -   Complementação da União ao FUNDEB</w:t>
      </w:r>
      <w:r w:rsidR="00EB48BB">
        <w:rPr>
          <w:rFonts w:eastAsia="Roboto" w:cs="Roboto"/>
        </w:rPr>
        <w:t>)</w:t>
      </w:r>
      <w:r w:rsidR="004833F0" w:rsidRPr="004833F0">
        <w:rPr>
          <w:rFonts w:eastAsia="Roboto" w:cs="Roboto"/>
        </w:rPr>
        <w:t xml:space="preserve"> correspondem aos valores consolidados nos extratos bancários</w:t>
      </w:r>
      <w:r w:rsidR="006C1B9C">
        <w:rPr>
          <w:rFonts w:eastAsia="Roboto" w:cs="Roboto"/>
        </w:rPr>
        <w:t xml:space="preserve"> (</w:t>
      </w:r>
      <w:r w:rsidR="006C1B9C" w:rsidRPr="006C1B9C">
        <w:rPr>
          <w:rFonts w:eastAsia="Roboto" w:cs="Roboto"/>
        </w:rPr>
        <w:t>1.1.1.2. Complementação Da União</w:t>
      </w:r>
      <w:r w:rsidR="006C1B9C">
        <w:rPr>
          <w:rFonts w:eastAsia="Roboto" w:cs="Roboto"/>
        </w:rPr>
        <w:t>)</w:t>
      </w:r>
      <w:r w:rsidR="004833F0" w:rsidRPr="004833F0">
        <w:rPr>
          <w:rFonts w:eastAsia="Roboto" w:cs="Roboto"/>
        </w:rPr>
        <w:t>.</w:t>
      </w:r>
    </w:p>
    <w:tbl>
      <w:tblPr>
        <w:tblStyle w:val="af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54C3C" w:rsidRPr="00D60AE0" w14:paraId="4E9A43D5" w14:textId="77777777">
        <w:trPr>
          <w:tblHeader/>
        </w:trPr>
        <w:tc>
          <w:tcPr>
            <w:tcW w:w="2258" w:type="dxa"/>
            <w:shd w:val="clear" w:color="auto" w:fill="auto"/>
            <w:tcMar>
              <w:top w:w="100" w:type="dxa"/>
              <w:left w:w="100" w:type="dxa"/>
              <w:bottom w:w="100" w:type="dxa"/>
              <w:right w:w="100" w:type="dxa"/>
            </w:tcMar>
          </w:tcPr>
          <w:p w14:paraId="4E9A43D1" w14:textId="77777777" w:rsidR="00654C3C" w:rsidRPr="00AD1F6F" w:rsidRDefault="00A05556" w:rsidP="00D60AE0">
            <w:pPr>
              <w:pStyle w:val="SemEspaamento"/>
              <w:rPr>
                <w:rFonts w:eastAsia="Roboto"/>
                <w:b/>
                <w:bCs/>
                <w:u w:val="single"/>
              </w:rPr>
            </w:pPr>
            <w:r w:rsidRPr="00AD1F6F">
              <w:rPr>
                <w:rFonts w:eastAsia="Roboto"/>
                <w:b/>
                <w:bCs/>
                <w:u w:val="single"/>
              </w:rPr>
              <w:t>TIPO</w:t>
            </w:r>
          </w:p>
        </w:tc>
        <w:tc>
          <w:tcPr>
            <w:tcW w:w="2257" w:type="dxa"/>
            <w:shd w:val="clear" w:color="auto" w:fill="auto"/>
            <w:tcMar>
              <w:top w:w="100" w:type="dxa"/>
              <w:left w:w="100" w:type="dxa"/>
              <w:bottom w:w="100" w:type="dxa"/>
              <w:right w:w="100" w:type="dxa"/>
            </w:tcMar>
          </w:tcPr>
          <w:p w14:paraId="4E9A43D2" w14:textId="77777777" w:rsidR="00654C3C" w:rsidRPr="00AD1F6F" w:rsidRDefault="00A05556" w:rsidP="00D60AE0">
            <w:pPr>
              <w:pStyle w:val="SemEspaamento"/>
              <w:rPr>
                <w:rFonts w:eastAsia="Roboto"/>
                <w:b/>
                <w:bCs/>
                <w:u w:val="single"/>
              </w:rPr>
            </w:pPr>
            <w:r w:rsidRPr="00AD1F6F">
              <w:rPr>
                <w:rFonts w:eastAsia="Roboto"/>
                <w:b/>
                <w:bCs/>
                <w:u w:val="single"/>
              </w:rPr>
              <w:t>SIOPE</w:t>
            </w:r>
          </w:p>
        </w:tc>
        <w:tc>
          <w:tcPr>
            <w:tcW w:w="2257" w:type="dxa"/>
            <w:shd w:val="clear" w:color="auto" w:fill="auto"/>
            <w:tcMar>
              <w:top w:w="100" w:type="dxa"/>
              <w:left w:w="100" w:type="dxa"/>
              <w:bottom w:w="100" w:type="dxa"/>
              <w:right w:w="100" w:type="dxa"/>
            </w:tcMar>
          </w:tcPr>
          <w:p w14:paraId="4E9A43D3" w14:textId="77777777" w:rsidR="00654C3C" w:rsidRPr="00AD1F6F" w:rsidRDefault="00A05556" w:rsidP="00D60AE0">
            <w:pPr>
              <w:pStyle w:val="SemEspaamento"/>
              <w:rPr>
                <w:rFonts w:eastAsia="Roboto"/>
                <w:b/>
                <w:bCs/>
                <w:u w:val="single"/>
              </w:rPr>
            </w:pPr>
            <w:r w:rsidRPr="00AD1F6F">
              <w:rPr>
                <w:rFonts w:eastAsia="Roboto"/>
                <w:b/>
                <w:bCs/>
                <w:u w:val="single"/>
              </w:rPr>
              <w:t>EXTRATO</w:t>
            </w:r>
          </w:p>
        </w:tc>
        <w:tc>
          <w:tcPr>
            <w:tcW w:w="2257" w:type="dxa"/>
            <w:shd w:val="clear" w:color="auto" w:fill="auto"/>
            <w:tcMar>
              <w:top w:w="100" w:type="dxa"/>
              <w:left w:w="100" w:type="dxa"/>
              <w:bottom w:w="100" w:type="dxa"/>
              <w:right w:w="100" w:type="dxa"/>
            </w:tcMar>
          </w:tcPr>
          <w:p w14:paraId="4E9A43D4" w14:textId="77777777" w:rsidR="00654C3C" w:rsidRPr="00AD1F6F" w:rsidRDefault="00A05556" w:rsidP="00D60AE0">
            <w:pPr>
              <w:pStyle w:val="SemEspaamento"/>
              <w:rPr>
                <w:rFonts w:eastAsia="Roboto"/>
                <w:b/>
                <w:bCs/>
                <w:u w:val="single"/>
              </w:rPr>
            </w:pPr>
            <w:r w:rsidRPr="00AD1F6F">
              <w:rPr>
                <w:rFonts w:eastAsia="Roboto"/>
                <w:b/>
                <w:bCs/>
                <w:u w:val="single"/>
              </w:rPr>
              <w:t>DIFERENÇA</w:t>
            </w:r>
          </w:p>
        </w:tc>
      </w:tr>
      <w:tr w:rsidR="00654C3C" w:rsidRPr="00D60AE0" w14:paraId="4E9A43DA" w14:textId="77777777">
        <w:tc>
          <w:tcPr>
            <w:tcW w:w="2258" w:type="dxa"/>
            <w:shd w:val="clear" w:color="auto" w:fill="auto"/>
            <w:tcMar>
              <w:top w:w="100" w:type="dxa"/>
              <w:left w:w="100" w:type="dxa"/>
              <w:bottom w:w="100" w:type="dxa"/>
              <w:right w:w="100" w:type="dxa"/>
            </w:tcMar>
          </w:tcPr>
          <w:p w14:paraId="4E9A43D6" w14:textId="77777777" w:rsidR="00654C3C" w:rsidRPr="00D60AE0" w:rsidRDefault="00A05556" w:rsidP="00D60AE0">
            <w:pPr>
              <w:pStyle w:val="SemEspaamento"/>
              <w:rPr>
                <w:rFonts w:eastAsia="Roboto"/>
              </w:rPr>
            </w:pPr>
            <w:r w:rsidRPr="00D60AE0">
              <w:rPr>
                <w:rFonts w:eastAsia="Roboto"/>
              </w:rPr>
              <w:t>VAAF</w:t>
            </w:r>
          </w:p>
        </w:tc>
        <w:tc>
          <w:tcPr>
            <w:tcW w:w="2257" w:type="dxa"/>
            <w:shd w:val="clear" w:color="auto" w:fill="auto"/>
            <w:tcMar>
              <w:top w:w="100" w:type="dxa"/>
              <w:left w:w="100" w:type="dxa"/>
              <w:bottom w:w="100" w:type="dxa"/>
              <w:right w:w="100" w:type="dxa"/>
            </w:tcMar>
          </w:tcPr>
          <w:p w14:paraId="4E9A43D7" w14:textId="77777777" w:rsidR="00654C3C" w:rsidRPr="00D60AE0" w:rsidRDefault="00A05556" w:rsidP="00AD1F6F">
            <w:pPr>
              <w:pStyle w:val="SemEspaamento"/>
              <w:jc w:val="right"/>
              <w:rPr>
                <w:rFonts w:eastAsia="Roboto"/>
              </w:rPr>
            </w:pPr>
            <w:r w:rsidRPr="00D60AE0">
              <w:rPr>
                <w:rFonts w:eastAsia="Roboto"/>
              </w:rPr>
              <w:t>0,00</w:t>
            </w:r>
          </w:p>
        </w:tc>
        <w:tc>
          <w:tcPr>
            <w:tcW w:w="2257" w:type="dxa"/>
            <w:shd w:val="clear" w:color="auto" w:fill="auto"/>
            <w:tcMar>
              <w:top w:w="100" w:type="dxa"/>
              <w:left w:w="100" w:type="dxa"/>
              <w:bottom w:w="100" w:type="dxa"/>
              <w:right w:w="100" w:type="dxa"/>
            </w:tcMar>
          </w:tcPr>
          <w:p w14:paraId="4E9A43D8" w14:textId="77777777" w:rsidR="00654C3C" w:rsidRPr="00D60AE0" w:rsidRDefault="00A05556" w:rsidP="00AD1F6F">
            <w:pPr>
              <w:pStyle w:val="SemEspaamento"/>
              <w:jc w:val="right"/>
              <w:rPr>
                <w:rFonts w:eastAsia="Roboto"/>
              </w:rPr>
            </w:pPr>
            <w:r w:rsidRPr="00D60AE0">
              <w:rPr>
                <w:rFonts w:eastAsia="Roboto"/>
              </w:rPr>
              <w:t>0,00</w:t>
            </w:r>
          </w:p>
        </w:tc>
        <w:tc>
          <w:tcPr>
            <w:tcW w:w="2257" w:type="dxa"/>
            <w:shd w:val="clear" w:color="auto" w:fill="auto"/>
            <w:tcMar>
              <w:top w:w="100" w:type="dxa"/>
              <w:left w:w="100" w:type="dxa"/>
              <w:bottom w:w="100" w:type="dxa"/>
              <w:right w:w="100" w:type="dxa"/>
            </w:tcMar>
          </w:tcPr>
          <w:p w14:paraId="4E9A43D9" w14:textId="77777777" w:rsidR="00654C3C" w:rsidRPr="00D60AE0" w:rsidRDefault="00A05556" w:rsidP="00AD1F6F">
            <w:pPr>
              <w:pStyle w:val="SemEspaamento"/>
              <w:jc w:val="right"/>
              <w:rPr>
                <w:rFonts w:eastAsia="Roboto"/>
              </w:rPr>
            </w:pPr>
            <w:r w:rsidRPr="00D60AE0">
              <w:rPr>
                <w:rFonts w:eastAsia="Roboto"/>
              </w:rPr>
              <w:t>0,00</w:t>
            </w:r>
          </w:p>
        </w:tc>
      </w:tr>
      <w:tr w:rsidR="00654C3C" w:rsidRPr="00D60AE0" w14:paraId="4E9A43DF" w14:textId="77777777">
        <w:tc>
          <w:tcPr>
            <w:tcW w:w="2258" w:type="dxa"/>
            <w:shd w:val="clear" w:color="auto" w:fill="auto"/>
            <w:tcMar>
              <w:top w:w="100" w:type="dxa"/>
              <w:left w:w="100" w:type="dxa"/>
              <w:bottom w:w="100" w:type="dxa"/>
              <w:right w:w="100" w:type="dxa"/>
            </w:tcMar>
          </w:tcPr>
          <w:p w14:paraId="4E9A43DB" w14:textId="77777777" w:rsidR="00654C3C" w:rsidRPr="00D60AE0" w:rsidRDefault="00A05556" w:rsidP="00D60AE0">
            <w:pPr>
              <w:pStyle w:val="SemEspaamento"/>
              <w:rPr>
                <w:rFonts w:eastAsia="Roboto"/>
              </w:rPr>
            </w:pPr>
            <w:r w:rsidRPr="00D60AE0">
              <w:rPr>
                <w:rFonts w:eastAsia="Roboto"/>
              </w:rPr>
              <w:t>VAAT</w:t>
            </w:r>
          </w:p>
        </w:tc>
        <w:tc>
          <w:tcPr>
            <w:tcW w:w="2257" w:type="dxa"/>
            <w:shd w:val="clear" w:color="auto" w:fill="auto"/>
            <w:tcMar>
              <w:top w:w="100" w:type="dxa"/>
              <w:left w:w="100" w:type="dxa"/>
              <w:bottom w:w="100" w:type="dxa"/>
              <w:right w:w="100" w:type="dxa"/>
            </w:tcMar>
          </w:tcPr>
          <w:p w14:paraId="4E9A43DC" w14:textId="77777777" w:rsidR="00654C3C" w:rsidRPr="00D60AE0" w:rsidRDefault="00A05556" w:rsidP="00AD1F6F">
            <w:pPr>
              <w:pStyle w:val="SemEspaamento"/>
              <w:jc w:val="right"/>
              <w:rPr>
                <w:rFonts w:eastAsia="Roboto"/>
              </w:rPr>
            </w:pPr>
            <w:r w:rsidRPr="00D60AE0">
              <w:rPr>
                <w:rFonts w:eastAsia="Roboto"/>
              </w:rPr>
              <w:t>0,00</w:t>
            </w:r>
          </w:p>
        </w:tc>
        <w:tc>
          <w:tcPr>
            <w:tcW w:w="2257" w:type="dxa"/>
            <w:shd w:val="clear" w:color="auto" w:fill="auto"/>
            <w:tcMar>
              <w:top w:w="100" w:type="dxa"/>
              <w:left w:w="100" w:type="dxa"/>
              <w:bottom w:w="100" w:type="dxa"/>
              <w:right w:w="100" w:type="dxa"/>
            </w:tcMar>
          </w:tcPr>
          <w:p w14:paraId="4E9A43DD" w14:textId="77777777" w:rsidR="00654C3C" w:rsidRPr="00D60AE0" w:rsidRDefault="00A05556" w:rsidP="00AD1F6F">
            <w:pPr>
              <w:pStyle w:val="SemEspaamento"/>
              <w:jc w:val="right"/>
              <w:rPr>
                <w:rFonts w:eastAsia="Roboto"/>
              </w:rPr>
            </w:pPr>
            <w:r w:rsidRPr="00D60AE0">
              <w:rPr>
                <w:rFonts w:eastAsia="Roboto"/>
              </w:rPr>
              <w:t>0,00</w:t>
            </w:r>
          </w:p>
        </w:tc>
        <w:tc>
          <w:tcPr>
            <w:tcW w:w="2257" w:type="dxa"/>
            <w:shd w:val="clear" w:color="auto" w:fill="auto"/>
            <w:tcMar>
              <w:top w:w="100" w:type="dxa"/>
              <w:left w:w="100" w:type="dxa"/>
              <w:bottom w:w="100" w:type="dxa"/>
              <w:right w:w="100" w:type="dxa"/>
            </w:tcMar>
          </w:tcPr>
          <w:p w14:paraId="4E9A43DE" w14:textId="77777777" w:rsidR="00654C3C" w:rsidRPr="00D60AE0" w:rsidRDefault="00A05556" w:rsidP="00AD1F6F">
            <w:pPr>
              <w:pStyle w:val="SemEspaamento"/>
              <w:jc w:val="right"/>
              <w:rPr>
                <w:rFonts w:eastAsia="Roboto"/>
              </w:rPr>
            </w:pPr>
            <w:r w:rsidRPr="00D60AE0">
              <w:rPr>
                <w:rFonts w:eastAsia="Roboto"/>
              </w:rPr>
              <w:t>0,00</w:t>
            </w:r>
          </w:p>
        </w:tc>
      </w:tr>
      <w:tr w:rsidR="00654C3C" w:rsidRPr="00D60AE0" w14:paraId="4E9A43E4" w14:textId="77777777">
        <w:tc>
          <w:tcPr>
            <w:tcW w:w="2258" w:type="dxa"/>
            <w:shd w:val="clear" w:color="auto" w:fill="auto"/>
            <w:tcMar>
              <w:top w:w="100" w:type="dxa"/>
              <w:left w:w="100" w:type="dxa"/>
              <w:bottom w:w="100" w:type="dxa"/>
              <w:right w:w="100" w:type="dxa"/>
            </w:tcMar>
          </w:tcPr>
          <w:p w14:paraId="4E9A43E0" w14:textId="77777777" w:rsidR="00654C3C" w:rsidRPr="00D60AE0" w:rsidRDefault="00A05556" w:rsidP="00D60AE0">
            <w:pPr>
              <w:pStyle w:val="SemEspaamento"/>
              <w:rPr>
                <w:rFonts w:eastAsia="Roboto"/>
              </w:rPr>
            </w:pPr>
            <w:r w:rsidRPr="00D60AE0">
              <w:rPr>
                <w:rFonts w:eastAsia="Roboto"/>
              </w:rPr>
              <w:t>VAAR</w:t>
            </w:r>
          </w:p>
        </w:tc>
        <w:tc>
          <w:tcPr>
            <w:tcW w:w="2257" w:type="dxa"/>
            <w:shd w:val="clear" w:color="auto" w:fill="auto"/>
            <w:tcMar>
              <w:top w:w="100" w:type="dxa"/>
              <w:left w:w="100" w:type="dxa"/>
              <w:bottom w:w="100" w:type="dxa"/>
              <w:right w:w="100" w:type="dxa"/>
            </w:tcMar>
          </w:tcPr>
          <w:p w14:paraId="4E9A43E1" w14:textId="08C82566" w:rsidR="00654C3C" w:rsidRPr="00D60AE0" w:rsidRDefault="00AD1F6F" w:rsidP="00AD1F6F">
            <w:pPr>
              <w:pStyle w:val="SemEspaamento"/>
              <w:jc w:val="right"/>
              <w:rPr>
                <w:rFonts w:eastAsia="Roboto"/>
              </w:rPr>
            </w:pPr>
            <w:r w:rsidRPr="00AD1F6F">
              <w:rPr>
                <w:rFonts w:eastAsia="Roboto"/>
              </w:rPr>
              <w:t>1.477.881,77</w:t>
            </w:r>
          </w:p>
        </w:tc>
        <w:tc>
          <w:tcPr>
            <w:tcW w:w="2257" w:type="dxa"/>
            <w:shd w:val="clear" w:color="auto" w:fill="auto"/>
            <w:tcMar>
              <w:top w:w="100" w:type="dxa"/>
              <w:left w:w="100" w:type="dxa"/>
              <w:bottom w:w="100" w:type="dxa"/>
              <w:right w:w="100" w:type="dxa"/>
            </w:tcMar>
          </w:tcPr>
          <w:p w14:paraId="4E9A43E2" w14:textId="6FE897FD" w:rsidR="00654C3C" w:rsidRPr="00D60AE0" w:rsidRDefault="00AD1F6F" w:rsidP="00AD1F6F">
            <w:pPr>
              <w:pStyle w:val="SemEspaamento"/>
              <w:jc w:val="right"/>
              <w:rPr>
                <w:rFonts w:eastAsia="Roboto"/>
              </w:rPr>
            </w:pPr>
            <w:r w:rsidRPr="00AD1F6F">
              <w:rPr>
                <w:rFonts w:eastAsia="Roboto"/>
              </w:rPr>
              <w:t>1.477.881,77</w:t>
            </w:r>
          </w:p>
        </w:tc>
        <w:tc>
          <w:tcPr>
            <w:tcW w:w="2257" w:type="dxa"/>
            <w:shd w:val="clear" w:color="auto" w:fill="auto"/>
            <w:tcMar>
              <w:top w:w="100" w:type="dxa"/>
              <w:left w:w="100" w:type="dxa"/>
              <w:bottom w:w="100" w:type="dxa"/>
              <w:right w:w="100" w:type="dxa"/>
            </w:tcMar>
          </w:tcPr>
          <w:p w14:paraId="4E9A43E3" w14:textId="77777777" w:rsidR="00654C3C" w:rsidRPr="00D60AE0" w:rsidRDefault="00A05556" w:rsidP="00AD1F6F">
            <w:pPr>
              <w:pStyle w:val="SemEspaamento"/>
              <w:jc w:val="right"/>
              <w:rPr>
                <w:rFonts w:eastAsia="Roboto"/>
              </w:rPr>
            </w:pPr>
            <w:r w:rsidRPr="00D60AE0">
              <w:rPr>
                <w:rFonts w:eastAsia="Roboto"/>
              </w:rPr>
              <w:t>0,00</w:t>
            </w:r>
          </w:p>
        </w:tc>
      </w:tr>
      <w:tr w:rsidR="00654C3C" w:rsidRPr="00D60AE0" w14:paraId="4E9A43E9" w14:textId="77777777">
        <w:tc>
          <w:tcPr>
            <w:tcW w:w="2258" w:type="dxa"/>
            <w:shd w:val="clear" w:color="auto" w:fill="auto"/>
            <w:tcMar>
              <w:top w:w="100" w:type="dxa"/>
              <w:left w:w="100" w:type="dxa"/>
              <w:bottom w:w="100" w:type="dxa"/>
              <w:right w:w="100" w:type="dxa"/>
            </w:tcMar>
          </w:tcPr>
          <w:p w14:paraId="4E9A43E5" w14:textId="77777777" w:rsidR="00654C3C" w:rsidRPr="00D60AE0" w:rsidRDefault="00A05556" w:rsidP="00D60AE0">
            <w:pPr>
              <w:pStyle w:val="SemEspaamento"/>
              <w:rPr>
                <w:rFonts w:eastAsia="Roboto"/>
              </w:rPr>
            </w:pPr>
            <w:r w:rsidRPr="00D60AE0">
              <w:rPr>
                <w:rFonts w:eastAsia="Roboto"/>
              </w:rPr>
              <w:t>Ajustes (FNDE)</w:t>
            </w:r>
          </w:p>
        </w:tc>
        <w:tc>
          <w:tcPr>
            <w:tcW w:w="2257" w:type="dxa"/>
            <w:shd w:val="clear" w:color="auto" w:fill="auto"/>
            <w:tcMar>
              <w:top w:w="100" w:type="dxa"/>
              <w:left w:w="100" w:type="dxa"/>
              <w:bottom w:w="100" w:type="dxa"/>
              <w:right w:w="100" w:type="dxa"/>
            </w:tcMar>
          </w:tcPr>
          <w:p w14:paraId="4E9A43E6" w14:textId="299F01DA" w:rsidR="00654C3C" w:rsidRPr="00D60AE0" w:rsidRDefault="00AD1F6F" w:rsidP="00AD1F6F">
            <w:pPr>
              <w:pStyle w:val="SemEspaamento"/>
              <w:jc w:val="right"/>
              <w:rPr>
                <w:rFonts w:eastAsia="Roboto"/>
              </w:rPr>
            </w:pPr>
            <w:r w:rsidRPr="00AD1F6F">
              <w:rPr>
                <w:rFonts w:eastAsia="Roboto"/>
              </w:rPr>
              <w:t>-164.645,69</w:t>
            </w:r>
          </w:p>
        </w:tc>
        <w:tc>
          <w:tcPr>
            <w:tcW w:w="2257" w:type="dxa"/>
            <w:shd w:val="clear" w:color="auto" w:fill="auto"/>
            <w:tcMar>
              <w:top w:w="100" w:type="dxa"/>
              <w:left w:w="100" w:type="dxa"/>
              <w:bottom w:w="100" w:type="dxa"/>
              <w:right w:w="100" w:type="dxa"/>
            </w:tcMar>
          </w:tcPr>
          <w:p w14:paraId="4E9A43E7" w14:textId="300A76FD" w:rsidR="00654C3C" w:rsidRPr="00D60AE0" w:rsidRDefault="00AD1F6F" w:rsidP="00AD1F6F">
            <w:pPr>
              <w:pStyle w:val="SemEspaamento"/>
              <w:jc w:val="right"/>
              <w:rPr>
                <w:rFonts w:eastAsia="Roboto"/>
              </w:rPr>
            </w:pPr>
            <w:r w:rsidRPr="00AD1F6F">
              <w:rPr>
                <w:rFonts w:eastAsia="Roboto"/>
              </w:rPr>
              <w:t>-164.645,69</w:t>
            </w:r>
          </w:p>
        </w:tc>
        <w:tc>
          <w:tcPr>
            <w:tcW w:w="2257" w:type="dxa"/>
            <w:shd w:val="clear" w:color="auto" w:fill="auto"/>
            <w:tcMar>
              <w:top w:w="100" w:type="dxa"/>
              <w:left w:w="100" w:type="dxa"/>
              <w:bottom w:w="100" w:type="dxa"/>
              <w:right w:w="100" w:type="dxa"/>
            </w:tcMar>
          </w:tcPr>
          <w:p w14:paraId="4E9A43E8" w14:textId="77777777" w:rsidR="00654C3C" w:rsidRPr="00D60AE0" w:rsidRDefault="00654C3C" w:rsidP="00AD1F6F">
            <w:pPr>
              <w:pStyle w:val="SemEspaamento"/>
              <w:jc w:val="right"/>
              <w:rPr>
                <w:rFonts w:eastAsia="Roboto"/>
              </w:rPr>
            </w:pPr>
          </w:p>
        </w:tc>
      </w:tr>
      <w:tr w:rsidR="00D60AE0" w:rsidRPr="00D60AE0" w14:paraId="4E9A43EE" w14:textId="77777777">
        <w:tc>
          <w:tcPr>
            <w:tcW w:w="2258" w:type="dxa"/>
            <w:shd w:val="clear" w:color="auto" w:fill="auto"/>
            <w:tcMar>
              <w:top w:w="100" w:type="dxa"/>
              <w:left w:w="100" w:type="dxa"/>
              <w:bottom w:w="100" w:type="dxa"/>
              <w:right w:w="100" w:type="dxa"/>
            </w:tcMar>
          </w:tcPr>
          <w:p w14:paraId="4E9A43EA" w14:textId="77777777" w:rsidR="00D60AE0" w:rsidRPr="00AD1F6F" w:rsidRDefault="00D60AE0" w:rsidP="00D60AE0">
            <w:pPr>
              <w:pStyle w:val="SemEspaamento"/>
              <w:rPr>
                <w:rFonts w:eastAsia="Roboto"/>
                <w:b/>
                <w:bCs/>
              </w:rPr>
            </w:pPr>
            <w:r w:rsidRPr="00AD1F6F">
              <w:rPr>
                <w:rFonts w:eastAsia="Roboto"/>
                <w:b/>
                <w:bCs/>
              </w:rPr>
              <w:t>TOTAL</w:t>
            </w:r>
          </w:p>
        </w:tc>
        <w:tc>
          <w:tcPr>
            <w:tcW w:w="2257" w:type="dxa"/>
            <w:shd w:val="clear" w:color="auto" w:fill="auto"/>
            <w:tcMar>
              <w:top w:w="100" w:type="dxa"/>
              <w:left w:w="100" w:type="dxa"/>
              <w:bottom w:w="100" w:type="dxa"/>
              <w:right w:w="100" w:type="dxa"/>
            </w:tcMar>
          </w:tcPr>
          <w:p w14:paraId="4E9A43EB" w14:textId="0900381B" w:rsidR="00D60AE0" w:rsidRPr="00AD1F6F" w:rsidRDefault="00D60AE0" w:rsidP="00AD1F6F">
            <w:pPr>
              <w:pStyle w:val="SemEspaamento"/>
              <w:jc w:val="right"/>
              <w:rPr>
                <w:rFonts w:eastAsia="Roboto"/>
                <w:b/>
                <w:bCs/>
              </w:rPr>
            </w:pPr>
            <w:r w:rsidRPr="00AD1F6F">
              <w:rPr>
                <w:b/>
                <w:bCs/>
              </w:rPr>
              <w:t>1.313.236,08</w:t>
            </w:r>
          </w:p>
        </w:tc>
        <w:tc>
          <w:tcPr>
            <w:tcW w:w="2257" w:type="dxa"/>
            <w:shd w:val="clear" w:color="auto" w:fill="auto"/>
            <w:tcMar>
              <w:top w:w="100" w:type="dxa"/>
              <w:left w:w="100" w:type="dxa"/>
              <w:bottom w:w="100" w:type="dxa"/>
              <w:right w:w="100" w:type="dxa"/>
            </w:tcMar>
          </w:tcPr>
          <w:p w14:paraId="4E9A43EC" w14:textId="6FEB531A" w:rsidR="00D60AE0" w:rsidRPr="00AD1F6F" w:rsidRDefault="00D60AE0" w:rsidP="00AD1F6F">
            <w:pPr>
              <w:pStyle w:val="SemEspaamento"/>
              <w:jc w:val="right"/>
              <w:rPr>
                <w:rFonts w:eastAsia="Roboto"/>
                <w:b/>
                <w:bCs/>
              </w:rPr>
            </w:pPr>
            <w:r w:rsidRPr="00AD1F6F">
              <w:rPr>
                <w:b/>
                <w:bCs/>
              </w:rPr>
              <w:t>1.313.236,08</w:t>
            </w:r>
          </w:p>
        </w:tc>
        <w:tc>
          <w:tcPr>
            <w:tcW w:w="2257" w:type="dxa"/>
            <w:shd w:val="clear" w:color="auto" w:fill="auto"/>
            <w:tcMar>
              <w:top w:w="100" w:type="dxa"/>
              <w:left w:w="100" w:type="dxa"/>
              <w:bottom w:w="100" w:type="dxa"/>
              <w:right w:w="100" w:type="dxa"/>
            </w:tcMar>
          </w:tcPr>
          <w:p w14:paraId="4E9A43ED" w14:textId="791327EA" w:rsidR="00D60AE0" w:rsidRPr="00AD1F6F" w:rsidRDefault="00D60AE0" w:rsidP="00AD1F6F">
            <w:pPr>
              <w:pStyle w:val="SemEspaamento"/>
              <w:jc w:val="right"/>
              <w:rPr>
                <w:rFonts w:eastAsia="Roboto"/>
                <w:b/>
                <w:bCs/>
              </w:rPr>
            </w:pPr>
            <w:r w:rsidRPr="00AD1F6F">
              <w:rPr>
                <w:b/>
                <w:bCs/>
              </w:rPr>
              <w:t>0,00</w:t>
            </w:r>
          </w:p>
        </w:tc>
      </w:tr>
    </w:tbl>
    <w:p w14:paraId="4E9A43F1" w14:textId="77777777" w:rsidR="00654C3C" w:rsidRDefault="00654C3C" w:rsidP="005C0B05">
      <w:pPr>
        <w:ind w:firstLine="0"/>
        <w:rPr>
          <w:rFonts w:eastAsia="Roboto" w:cs="Roboto"/>
        </w:rPr>
      </w:pPr>
    </w:p>
    <w:p w14:paraId="4E9A43F2" w14:textId="77777777" w:rsidR="00654C3C" w:rsidRDefault="00A05556" w:rsidP="005C0B05">
      <w:pPr>
        <w:pStyle w:val="Ttulo4"/>
        <w:ind w:firstLine="0"/>
      </w:pPr>
      <w:r>
        <w:t>1.2.1.3. Rendimentos das aplicações financeiras</w:t>
      </w:r>
    </w:p>
    <w:p w14:paraId="4E9A43F3" w14:textId="57A8DBBE" w:rsidR="00654C3C" w:rsidRDefault="00484C63">
      <w:pPr>
        <w:rPr>
          <w:rFonts w:eastAsia="Roboto" w:cs="Roboto"/>
        </w:rPr>
      </w:pPr>
      <w:r>
        <w:rPr>
          <w:rFonts w:eastAsia="Roboto" w:cs="Roboto"/>
        </w:rPr>
        <w:t xml:space="preserve">Quanto ao </w:t>
      </w:r>
      <w:r w:rsidR="00C14595">
        <w:rPr>
          <w:rFonts w:eastAsia="Roboto" w:cs="Roboto"/>
        </w:rPr>
        <w:t>último</w:t>
      </w:r>
      <w:r>
        <w:rPr>
          <w:rFonts w:eastAsia="Roboto" w:cs="Roboto"/>
        </w:rPr>
        <w:t xml:space="preserve"> item das Entradas </w:t>
      </w:r>
      <w:r w:rsidR="00C14595">
        <w:rPr>
          <w:rFonts w:eastAsia="Roboto" w:cs="Roboto"/>
        </w:rPr>
        <w:t xml:space="preserve">Correntes, </w:t>
      </w:r>
      <w:r>
        <w:rPr>
          <w:rFonts w:eastAsia="Roboto" w:cs="Roboto"/>
        </w:rPr>
        <w:t>rendimentos de aplicações financeiras</w:t>
      </w:r>
      <w:r w:rsidR="00C14595">
        <w:rPr>
          <w:rFonts w:eastAsia="Roboto" w:cs="Roboto"/>
        </w:rPr>
        <w:t>,</w:t>
      </w:r>
      <w:r w:rsidR="00C14595" w:rsidRPr="00C14595">
        <w:t xml:space="preserve"> </w:t>
      </w:r>
      <w:r w:rsidR="00C14595">
        <w:rPr>
          <w:rFonts w:eastAsia="Roboto" w:cs="Roboto"/>
        </w:rPr>
        <w:t>c</w:t>
      </w:r>
      <w:r w:rsidR="00C14595" w:rsidRPr="00C14595">
        <w:rPr>
          <w:rFonts w:eastAsia="Roboto" w:cs="Roboto"/>
        </w:rPr>
        <w:t>onclui-se que</w:t>
      </w:r>
      <w:r w:rsidR="007628C6">
        <w:rPr>
          <w:rFonts w:eastAsia="Roboto" w:cs="Roboto"/>
        </w:rPr>
        <w:t>, consoante aos dados da tabela abaixo,</w:t>
      </w:r>
      <w:r w:rsidR="00C14595" w:rsidRPr="00C14595">
        <w:rPr>
          <w:rFonts w:eastAsia="Roboto" w:cs="Roboto"/>
        </w:rPr>
        <w:t xml:space="preserve"> os valores lançados no SIOPE</w:t>
      </w:r>
      <w:r w:rsidR="007628C6">
        <w:rPr>
          <w:rFonts w:eastAsia="Roboto" w:cs="Roboto"/>
        </w:rPr>
        <w:t>/MAVS (</w:t>
      </w:r>
      <w:r w:rsidR="004C36F0" w:rsidRPr="004C36F0">
        <w:rPr>
          <w:rFonts w:eastAsia="Roboto" w:cs="Roboto"/>
        </w:rPr>
        <w:t>1.3- Rendimentos de Aplicação Financeira de Recursos do FUNDEB</w:t>
      </w:r>
      <w:r w:rsidR="007628C6">
        <w:rPr>
          <w:rFonts w:eastAsia="Roboto" w:cs="Roboto"/>
        </w:rPr>
        <w:t>)</w:t>
      </w:r>
      <w:r w:rsidR="00C14595" w:rsidRPr="00C14595">
        <w:rPr>
          <w:rFonts w:eastAsia="Roboto" w:cs="Roboto"/>
        </w:rPr>
        <w:t xml:space="preserve"> corresponde ao valor consolidado </w:t>
      </w:r>
      <w:r w:rsidR="007514CC">
        <w:rPr>
          <w:rFonts w:eastAsia="Roboto" w:cs="Roboto"/>
        </w:rPr>
        <w:t>d</w:t>
      </w:r>
      <w:r w:rsidR="00C14595" w:rsidRPr="00C14595">
        <w:rPr>
          <w:rFonts w:eastAsia="Roboto" w:cs="Roboto"/>
        </w:rPr>
        <w:t>os extratos bancários</w:t>
      </w:r>
      <w:r w:rsidR="004C36F0">
        <w:rPr>
          <w:rFonts w:eastAsia="Roboto" w:cs="Roboto"/>
        </w:rPr>
        <w:t>.</w:t>
      </w:r>
    </w:p>
    <w:tbl>
      <w:tblPr>
        <w:tblStyle w:val="aff9"/>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rsidRPr="005115DF" w14:paraId="4E9A43F7" w14:textId="77777777">
        <w:tc>
          <w:tcPr>
            <w:tcW w:w="2955" w:type="dxa"/>
            <w:shd w:val="clear" w:color="auto" w:fill="auto"/>
            <w:tcMar>
              <w:top w:w="100" w:type="dxa"/>
              <w:left w:w="100" w:type="dxa"/>
              <w:bottom w:w="100" w:type="dxa"/>
              <w:right w:w="100" w:type="dxa"/>
            </w:tcMar>
          </w:tcPr>
          <w:p w14:paraId="4E9A43F4" w14:textId="77777777" w:rsidR="00654C3C" w:rsidRPr="005115DF" w:rsidRDefault="00A05556" w:rsidP="005115DF">
            <w:pPr>
              <w:pStyle w:val="SemEspaamento"/>
              <w:rPr>
                <w:rFonts w:eastAsia="Roboto"/>
                <w:b/>
                <w:bCs/>
                <w:u w:val="single"/>
              </w:rPr>
            </w:pPr>
            <w:r w:rsidRPr="005115DF">
              <w:rPr>
                <w:rFonts w:eastAsia="Roboto"/>
                <w:b/>
                <w:bCs/>
                <w:u w:val="single"/>
              </w:rPr>
              <w:t>SIOPE</w:t>
            </w:r>
          </w:p>
        </w:tc>
        <w:tc>
          <w:tcPr>
            <w:tcW w:w="3035" w:type="dxa"/>
            <w:shd w:val="clear" w:color="auto" w:fill="auto"/>
            <w:tcMar>
              <w:top w:w="100" w:type="dxa"/>
              <w:left w:w="100" w:type="dxa"/>
              <w:bottom w:w="100" w:type="dxa"/>
              <w:right w:w="100" w:type="dxa"/>
            </w:tcMar>
          </w:tcPr>
          <w:p w14:paraId="4E9A43F5" w14:textId="77777777" w:rsidR="00654C3C" w:rsidRPr="005115DF" w:rsidRDefault="00A05556" w:rsidP="005115DF">
            <w:pPr>
              <w:pStyle w:val="SemEspaamento"/>
              <w:rPr>
                <w:rFonts w:eastAsia="Roboto"/>
                <w:b/>
                <w:bCs/>
                <w:u w:val="single"/>
              </w:rPr>
            </w:pPr>
            <w:r w:rsidRPr="005115DF">
              <w:rPr>
                <w:rFonts w:eastAsia="Roboto"/>
                <w:b/>
                <w:bCs/>
                <w:u w:val="single"/>
              </w:rPr>
              <w:t>EXTRATO</w:t>
            </w:r>
          </w:p>
        </w:tc>
        <w:tc>
          <w:tcPr>
            <w:tcW w:w="3035" w:type="dxa"/>
            <w:shd w:val="clear" w:color="auto" w:fill="auto"/>
            <w:tcMar>
              <w:top w:w="100" w:type="dxa"/>
              <w:left w:w="100" w:type="dxa"/>
              <w:bottom w:w="100" w:type="dxa"/>
              <w:right w:w="100" w:type="dxa"/>
            </w:tcMar>
          </w:tcPr>
          <w:p w14:paraId="4E9A43F6" w14:textId="77777777" w:rsidR="00654C3C" w:rsidRPr="005115DF" w:rsidRDefault="00A05556" w:rsidP="005115DF">
            <w:pPr>
              <w:pStyle w:val="SemEspaamento"/>
              <w:rPr>
                <w:rFonts w:eastAsia="Roboto"/>
                <w:b/>
                <w:bCs/>
                <w:u w:val="single"/>
              </w:rPr>
            </w:pPr>
            <w:r w:rsidRPr="005115DF">
              <w:rPr>
                <w:rFonts w:eastAsia="Roboto"/>
                <w:b/>
                <w:bCs/>
                <w:u w:val="single"/>
              </w:rPr>
              <w:t>DIFERENÇA</w:t>
            </w:r>
          </w:p>
        </w:tc>
      </w:tr>
      <w:tr w:rsidR="00654C3C" w:rsidRPr="005115DF" w14:paraId="4E9A43FB" w14:textId="77777777">
        <w:tc>
          <w:tcPr>
            <w:tcW w:w="2955" w:type="dxa"/>
            <w:shd w:val="clear" w:color="auto" w:fill="auto"/>
            <w:tcMar>
              <w:top w:w="100" w:type="dxa"/>
              <w:left w:w="100" w:type="dxa"/>
              <w:bottom w:w="100" w:type="dxa"/>
              <w:right w:w="100" w:type="dxa"/>
            </w:tcMar>
          </w:tcPr>
          <w:p w14:paraId="4E9A43F8" w14:textId="374C54CB" w:rsidR="00654C3C" w:rsidRPr="005115DF" w:rsidRDefault="00113ECE" w:rsidP="005115DF">
            <w:pPr>
              <w:pStyle w:val="SemEspaamento"/>
              <w:jc w:val="right"/>
              <w:rPr>
                <w:rFonts w:eastAsia="Roboto"/>
              </w:rPr>
            </w:pPr>
            <w:r w:rsidRPr="00113ECE">
              <w:rPr>
                <w:rFonts w:eastAsia="Roboto"/>
              </w:rPr>
              <w:t>901.662,73</w:t>
            </w:r>
          </w:p>
        </w:tc>
        <w:tc>
          <w:tcPr>
            <w:tcW w:w="3035" w:type="dxa"/>
            <w:shd w:val="clear" w:color="auto" w:fill="auto"/>
            <w:tcMar>
              <w:top w:w="100" w:type="dxa"/>
              <w:left w:w="100" w:type="dxa"/>
              <w:bottom w:w="100" w:type="dxa"/>
              <w:right w:w="100" w:type="dxa"/>
            </w:tcMar>
          </w:tcPr>
          <w:p w14:paraId="4E9A43F9" w14:textId="359E413E" w:rsidR="00654C3C" w:rsidRPr="005115DF" w:rsidRDefault="00113ECE" w:rsidP="005115DF">
            <w:pPr>
              <w:pStyle w:val="SemEspaamento"/>
              <w:jc w:val="right"/>
              <w:rPr>
                <w:rFonts w:eastAsia="Roboto"/>
              </w:rPr>
            </w:pPr>
            <w:r w:rsidRPr="00113ECE">
              <w:rPr>
                <w:rFonts w:eastAsia="Roboto"/>
              </w:rPr>
              <w:t>901.662,73</w:t>
            </w:r>
          </w:p>
        </w:tc>
        <w:tc>
          <w:tcPr>
            <w:tcW w:w="3035" w:type="dxa"/>
            <w:shd w:val="clear" w:color="auto" w:fill="auto"/>
            <w:tcMar>
              <w:top w:w="100" w:type="dxa"/>
              <w:left w:w="100" w:type="dxa"/>
              <w:bottom w:w="100" w:type="dxa"/>
              <w:right w:w="100" w:type="dxa"/>
            </w:tcMar>
          </w:tcPr>
          <w:p w14:paraId="4E9A43FA" w14:textId="77777777" w:rsidR="00654C3C" w:rsidRPr="005115DF" w:rsidRDefault="00A05556" w:rsidP="005115DF">
            <w:pPr>
              <w:pStyle w:val="SemEspaamento"/>
              <w:jc w:val="right"/>
              <w:rPr>
                <w:rFonts w:eastAsia="Roboto"/>
              </w:rPr>
            </w:pPr>
            <w:r w:rsidRPr="005115DF">
              <w:rPr>
                <w:rFonts w:eastAsia="Roboto"/>
              </w:rPr>
              <w:t>0,00</w:t>
            </w:r>
          </w:p>
        </w:tc>
      </w:tr>
    </w:tbl>
    <w:p w14:paraId="4E9A43FE" w14:textId="77777777" w:rsidR="00654C3C" w:rsidRDefault="00654C3C" w:rsidP="00113ECE">
      <w:pPr>
        <w:ind w:firstLine="0"/>
        <w:rPr>
          <w:rFonts w:eastAsia="Roboto" w:cs="Roboto"/>
        </w:rPr>
      </w:pPr>
    </w:p>
    <w:p w14:paraId="4E9A43FF" w14:textId="1EDC628E" w:rsidR="00654C3C" w:rsidRDefault="00A05556" w:rsidP="00484C63">
      <w:pPr>
        <w:pStyle w:val="Ttulo3"/>
        <w:ind w:firstLine="0"/>
      </w:pPr>
      <w:bookmarkStart w:id="8" w:name="_Toc197088101"/>
      <w:r>
        <w:lastRenderedPageBreak/>
        <w:t>1.2.2. Outras Entradas</w:t>
      </w:r>
      <w:bookmarkEnd w:id="8"/>
    </w:p>
    <w:p w14:paraId="4E9A4400" w14:textId="11841C77" w:rsidR="00654C3C" w:rsidRPr="00A7352A" w:rsidRDefault="00A05556">
      <w:pPr>
        <w:rPr>
          <w:rFonts w:eastAsia="Roboto" w:cs="Roboto"/>
        </w:rPr>
      </w:pPr>
      <w:r>
        <w:rPr>
          <w:rFonts w:eastAsia="Roboto" w:cs="Roboto"/>
        </w:rPr>
        <w:t>Estas entradas não constam no demonstrativo do SIOPE, pois, de acordo com os técnicos da secretaria, referem-se a fluxos de caixa que foram revertidos, desfeitos ou estornados por meio de transferência, depósitos ou cancelamento de ordem bancária</w:t>
      </w:r>
      <w:r w:rsidR="003F5B99">
        <w:rPr>
          <w:rFonts w:eastAsia="Roboto" w:cs="Roboto"/>
        </w:rPr>
        <w:t xml:space="preserve"> </w:t>
      </w:r>
      <w:r w:rsidR="003F5B99" w:rsidRPr="003F5B99">
        <w:rPr>
          <w:rFonts w:eastAsia="Roboto" w:cs="Roboto"/>
        </w:rPr>
        <w:t>por determinadas circunstâncias</w:t>
      </w:r>
      <w:r w:rsidR="00CF2CB7">
        <w:rPr>
          <w:rFonts w:eastAsia="Roboto" w:cs="Roboto"/>
        </w:rPr>
        <w:t>, mas,</w:t>
      </w:r>
      <w:r>
        <w:rPr>
          <w:rFonts w:eastAsia="Roboto" w:cs="Roboto"/>
        </w:rPr>
        <w:t xml:space="preserve"> que </w:t>
      </w:r>
      <w:r w:rsidR="00CF2CB7">
        <w:rPr>
          <w:rFonts w:eastAsia="Roboto" w:cs="Roboto"/>
        </w:rPr>
        <w:t xml:space="preserve">ainda </w:t>
      </w:r>
      <w:r>
        <w:rPr>
          <w:rFonts w:eastAsia="Roboto" w:cs="Roboto"/>
        </w:rPr>
        <w:t xml:space="preserve">ficam registrados nos extratos bancários das contas do fundo, com exceção </w:t>
      </w:r>
      <w:r w:rsidR="003574F9">
        <w:rPr>
          <w:rFonts w:eastAsia="Roboto" w:cs="Roboto"/>
        </w:rPr>
        <w:t>a</w:t>
      </w:r>
      <w:r>
        <w:rPr>
          <w:rFonts w:eastAsia="Roboto" w:cs="Roboto"/>
        </w:rPr>
        <w:t xml:space="preserve">os valores </w:t>
      </w:r>
      <w:r w:rsidR="003574F9">
        <w:rPr>
          <w:rFonts w:eastAsia="Roboto" w:cs="Roboto"/>
        </w:rPr>
        <w:t>com a descrição</w:t>
      </w:r>
      <w:r>
        <w:rPr>
          <w:rFonts w:eastAsia="Roboto" w:cs="Roboto"/>
        </w:rPr>
        <w:t xml:space="preserve"> </w:t>
      </w:r>
      <w:r w:rsidR="003574F9">
        <w:rPr>
          <w:rFonts w:eastAsia="Roboto" w:cs="Roboto"/>
        </w:rPr>
        <w:t>de</w:t>
      </w:r>
      <w:r>
        <w:rPr>
          <w:rFonts w:eastAsia="Roboto" w:cs="Roboto"/>
        </w:rPr>
        <w:t xml:space="preserve"> “Cota Daf”</w:t>
      </w:r>
      <w:r w:rsidR="003574F9">
        <w:rPr>
          <w:rFonts w:eastAsia="Roboto" w:cs="Roboto"/>
        </w:rPr>
        <w:t>, pois,</w:t>
      </w:r>
      <w:r>
        <w:rPr>
          <w:rFonts w:eastAsia="Roboto" w:cs="Roboto"/>
        </w:rPr>
        <w:t xml:space="preserve"> não integra</w:t>
      </w:r>
      <w:r w:rsidR="003574F9">
        <w:rPr>
          <w:rFonts w:eastAsia="Roboto" w:cs="Roboto"/>
        </w:rPr>
        <w:t>m</w:t>
      </w:r>
      <w:r>
        <w:rPr>
          <w:rFonts w:eastAsia="Roboto" w:cs="Roboto"/>
        </w:rPr>
        <w:t xml:space="preserve"> o</w:t>
      </w:r>
      <w:r w:rsidR="003574F9">
        <w:rPr>
          <w:rFonts w:eastAsia="Roboto" w:cs="Roboto"/>
        </w:rPr>
        <w:t>s</w:t>
      </w:r>
      <w:r>
        <w:rPr>
          <w:rFonts w:eastAsia="Roboto" w:cs="Roboto"/>
        </w:rPr>
        <w:t xml:space="preserve"> repasse</w:t>
      </w:r>
      <w:r w:rsidR="003574F9">
        <w:rPr>
          <w:rFonts w:eastAsia="Roboto" w:cs="Roboto"/>
        </w:rPr>
        <w:t>s ao fundo</w:t>
      </w:r>
      <w:r>
        <w:rPr>
          <w:rFonts w:eastAsia="Roboto" w:cs="Roboto"/>
        </w:rPr>
        <w:t xml:space="preserve"> </w:t>
      </w:r>
      <w:r w:rsidR="007118E5">
        <w:rPr>
          <w:rFonts w:eastAsia="Roboto" w:cs="Roboto"/>
        </w:rPr>
        <w:t>devido</w:t>
      </w:r>
      <w:r>
        <w:rPr>
          <w:rFonts w:eastAsia="Roboto" w:cs="Roboto"/>
        </w:rPr>
        <w:t xml:space="preserve"> possuírem destinação automática.</w:t>
      </w:r>
    </w:p>
    <w:p w14:paraId="4E9A4401" w14:textId="3268CCA6" w:rsidR="00654C3C" w:rsidRDefault="0066426E">
      <w:pPr>
        <w:rPr>
          <w:rFonts w:eastAsia="Roboto" w:cs="Roboto"/>
        </w:rPr>
      </w:pPr>
      <w:r>
        <w:rPr>
          <w:rFonts w:eastAsia="Roboto" w:cs="Roboto"/>
        </w:rPr>
        <w:t>Abaixo, podemos observar o desdobramento desta</w:t>
      </w:r>
      <w:r w:rsidR="0047151D">
        <w:rPr>
          <w:rFonts w:eastAsia="Roboto" w:cs="Roboto"/>
        </w:rPr>
        <w:t xml:space="preserve"> categoria de</w:t>
      </w:r>
      <w:r>
        <w:rPr>
          <w:rFonts w:eastAsia="Roboto" w:cs="Roboto"/>
        </w:rPr>
        <w:t xml:space="preserve"> entradas</w:t>
      </w:r>
      <w:r w:rsidR="0047151D">
        <w:rPr>
          <w:rFonts w:eastAsia="Roboto" w:cs="Roboto"/>
        </w:rPr>
        <w:t xml:space="preserve"> registradas nos extratos bancários</w:t>
      </w:r>
      <w:r>
        <w:rPr>
          <w:rFonts w:eastAsia="Roboto" w:cs="Roboto"/>
        </w:rPr>
        <w:t>:</w:t>
      </w:r>
    </w:p>
    <w:tbl>
      <w:tblPr>
        <w:tblStyle w:val="af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4"/>
        <w:gridCol w:w="3085"/>
      </w:tblGrid>
      <w:tr w:rsidR="00654C3C" w14:paraId="4E9A4404" w14:textId="77777777">
        <w:tc>
          <w:tcPr>
            <w:tcW w:w="5944" w:type="dxa"/>
            <w:shd w:val="clear" w:color="auto" w:fill="auto"/>
            <w:tcMar>
              <w:top w:w="100" w:type="dxa"/>
              <w:left w:w="100" w:type="dxa"/>
              <w:bottom w:w="100" w:type="dxa"/>
              <w:right w:w="100" w:type="dxa"/>
            </w:tcMar>
          </w:tcPr>
          <w:p w14:paraId="4E9A4402" w14:textId="77777777" w:rsidR="00654C3C" w:rsidRPr="0066426E" w:rsidRDefault="00A05556" w:rsidP="0066426E">
            <w:pPr>
              <w:pStyle w:val="SemEspaamento"/>
              <w:rPr>
                <w:rFonts w:eastAsia="Roboto"/>
                <w:b/>
                <w:bCs/>
                <w:u w:val="single"/>
              </w:rPr>
            </w:pPr>
            <w:r w:rsidRPr="0066426E">
              <w:rPr>
                <w:rFonts w:eastAsia="Roboto"/>
                <w:b/>
                <w:bCs/>
                <w:u w:val="single"/>
              </w:rPr>
              <w:t>DESCRIÇÃO</w:t>
            </w:r>
          </w:p>
        </w:tc>
        <w:tc>
          <w:tcPr>
            <w:tcW w:w="3085" w:type="dxa"/>
            <w:shd w:val="clear" w:color="auto" w:fill="auto"/>
            <w:tcMar>
              <w:top w:w="100" w:type="dxa"/>
              <w:left w:w="100" w:type="dxa"/>
              <w:bottom w:w="100" w:type="dxa"/>
              <w:right w:w="100" w:type="dxa"/>
            </w:tcMar>
          </w:tcPr>
          <w:p w14:paraId="4E9A4403" w14:textId="77777777" w:rsidR="00654C3C" w:rsidRPr="0066426E" w:rsidRDefault="00A05556" w:rsidP="0066426E">
            <w:pPr>
              <w:pStyle w:val="SemEspaamento"/>
              <w:rPr>
                <w:rFonts w:eastAsia="Roboto"/>
                <w:b/>
                <w:bCs/>
                <w:u w:val="single"/>
              </w:rPr>
            </w:pPr>
            <w:r w:rsidRPr="0066426E">
              <w:rPr>
                <w:rFonts w:eastAsia="Roboto"/>
                <w:b/>
                <w:bCs/>
                <w:u w:val="single"/>
              </w:rPr>
              <w:t>VALOR</w:t>
            </w:r>
          </w:p>
        </w:tc>
      </w:tr>
      <w:tr w:rsidR="00654C3C" w14:paraId="4E9A4407" w14:textId="77777777">
        <w:tc>
          <w:tcPr>
            <w:tcW w:w="5944" w:type="dxa"/>
            <w:shd w:val="clear" w:color="auto" w:fill="auto"/>
            <w:tcMar>
              <w:top w:w="100" w:type="dxa"/>
              <w:left w:w="100" w:type="dxa"/>
              <w:bottom w:w="100" w:type="dxa"/>
              <w:right w:w="100" w:type="dxa"/>
            </w:tcMar>
          </w:tcPr>
          <w:p w14:paraId="4E9A4405" w14:textId="77777777" w:rsidR="00654C3C" w:rsidRPr="0066426E" w:rsidRDefault="00A05556" w:rsidP="0066426E">
            <w:pPr>
              <w:pStyle w:val="SemEspaamento"/>
              <w:rPr>
                <w:rFonts w:eastAsia="Roboto"/>
                <w:b/>
                <w:bCs/>
              </w:rPr>
            </w:pPr>
            <w:r w:rsidRPr="0066426E">
              <w:rPr>
                <w:rFonts w:eastAsia="Roboto"/>
                <w:b/>
                <w:bCs/>
              </w:rPr>
              <w:t>1. OUTRAS ENTRADAS</w:t>
            </w:r>
          </w:p>
        </w:tc>
        <w:tc>
          <w:tcPr>
            <w:tcW w:w="3085" w:type="dxa"/>
            <w:shd w:val="clear" w:color="auto" w:fill="auto"/>
            <w:tcMar>
              <w:top w:w="100" w:type="dxa"/>
              <w:left w:w="100" w:type="dxa"/>
              <w:bottom w:w="100" w:type="dxa"/>
              <w:right w:w="100" w:type="dxa"/>
            </w:tcMar>
          </w:tcPr>
          <w:p w14:paraId="4E9A4406" w14:textId="674199A9" w:rsidR="00654C3C" w:rsidRPr="0066426E" w:rsidRDefault="0051620E" w:rsidP="0066426E">
            <w:pPr>
              <w:pStyle w:val="SemEspaamento"/>
              <w:rPr>
                <w:rFonts w:eastAsia="Roboto"/>
                <w:b/>
                <w:bCs/>
                <w:color w:val="000000"/>
              </w:rPr>
            </w:pPr>
            <w:r w:rsidRPr="0051620E">
              <w:rPr>
                <w:rFonts w:eastAsia="Roboto"/>
                <w:b/>
                <w:bCs/>
                <w:color w:val="000000"/>
              </w:rPr>
              <w:t>244.860,23</w:t>
            </w:r>
          </w:p>
        </w:tc>
      </w:tr>
      <w:tr w:rsidR="00654C3C" w14:paraId="4E9A440A" w14:textId="77777777">
        <w:tc>
          <w:tcPr>
            <w:tcW w:w="5944" w:type="dxa"/>
            <w:shd w:val="clear" w:color="auto" w:fill="auto"/>
            <w:tcMar>
              <w:top w:w="100" w:type="dxa"/>
              <w:left w:w="100" w:type="dxa"/>
              <w:bottom w:w="100" w:type="dxa"/>
              <w:right w:w="100" w:type="dxa"/>
            </w:tcMar>
          </w:tcPr>
          <w:p w14:paraId="4E9A4408" w14:textId="77777777" w:rsidR="00654C3C" w:rsidRDefault="00A05556" w:rsidP="0066426E">
            <w:pPr>
              <w:pStyle w:val="SemEspaamento"/>
              <w:rPr>
                <w:rFonts w:eastAsia="Roboto"/>
              </w:rPr>
            </w:pPr>
            <w:r>
              <w:rPr>
                <w:rFonts w:eastAsia="Roboto"/>
              </w:rPr>
              <w:t xml:space="preserve">    1.1 ORDENS CANCELADAS (ENTRADAS)</w:t>
            </w:r>
          </w:p>
        </w:tc>
        <w:tc>
          <w:tcPr>
            <w:tcW w:w="3085" w:type="dxa"/>
            <w:shd w:val="clear" w:color="auto" w:fill="auto"/>
            <w:tcMar>
              <w:top w:w="100" w:type="dxa"/>
              <w:left w:w="100" w:type="dxa"/>
              <w:bottom w:w="100" w:type="dxa"/>
              <w:right w:w="100" w:type="dxa"/>
            </w:tcMar>
          </w:tcPr>
          <w:p w14:paraId="4E9A4409" w14:textId="49066E33" w:rsidR="00654C3C" w:rsidRDefault="00C66210" w:rsidP="0066426E">
            <w:pPr>
              <w:pStyle w:val="SemEspaamento"/>
              <w:rPr>
                <w:rFonts w:eastAsia="Roboto"/>
              </w:rPr>
            </w:pPr>
            <w:r w:rsidRPr="00C66210">
              <w:rPr>
                <w:rFonts w:eastAsia="Roboto"/>
                <w:color w:val="000000"/>
              </w:rPr>
              <w:t>111,18</w:t>
            </w:r>
          </w:p>
        </w:tc>
      </w:tr>
      <w:tr w:rsidR="00654C3C" w14:paraId="4E9A440D" w14:textId="77777777">
        <w:tc>
          <w:tcPr>
            <w:tcW w:w="5944" w:type="dxa"/>
            <w:shd w:val="clear" w:color="auto" w:fill="auto"/>
            <w:tcMar>
              <w:top w:w="100" w:type="dxa"/>
              <w:left w:w="100" w:type="dxa"/>
              <w:bottom w:w="100" w:type="dxa"/>
              <w:right w:w="100" w:type="dxa"/>
            </w:tcMar>
          </w:tcPr>
          <w:p w14:paraId="4E9A440B" w14:textId="77777777" w:rsidR="00654C3C" w:rsidRDefault="00A05556" w:rsidP="0066426E">
            <w:pPr>
              <w:pStyle w:val="SemEspaamento"/>
              <w:rPr>
                <w:rFonts w:eastAsia="Roboto"/>
              </w:rPr>
            </w:pPr>
            <w:r>
              <w:rPr>
                <w:rFonts w:eastAsia="Roboto"/>
              </w:rPr>
              <w:t xml:space="preserve">    1.2 TRANSFERÊNCIAS RECEBIDAS (ENTRADAS)</w:t>
            </w:r>
          </w:p>
        </w:tc>
        <w:tc>
          <w:tcPr>
            <w:tcW w:w="3085" w:type="dxa"/>
            <w:shd w:val="clear" w:color="auto" w:fill="auto"/>
            <w:tcMar>
              <w:top w:w="100" w:type="dxa"/>
              <w:left w:w="100" w:type="dxa"/>
              <w:bottom w:w="100" w:type="dxa"/>
              <w:right w:w="100" w:type="dxa"/>
            </w:tcMar>
          </w:tcPr>
          <w:p w14:paraId="4E9A440C" w14:textId="50B38386" w:rsidR="00654C3C" w:rsidRDefault="00B15510" w:rsidP="0066426E">
            <w:pPr>
              <w:pStyle w:val="SemEspaamento"/>
              <w:rPr>
                <w:rFonts w:eastAsia="Roboto"/>
                <w:color w:val="000000"/>
              </w:rPr>
            </w:pPr>
            <w:r>
              <w:rPr>
                <w:rFonts w:eastAsia="Roboto"/>
                <w:color w:val="000000"/>
              </w:rPr>
              <w:t>-</w:t>
            </w:r>
          </w:p>
        </w:tc>
      </w:tr>
      <w:tr w:rsidR="00654C3C" w14:paraId="4E9A4410" w14:textId="77777777">
        <w:tc>
          <w:tcPr>
            <w:tcW w:w="5944" w:type="dxa"/>
            <w:shd w:val="clear" w:color="auto" w:fill="auto"/>
            <w:tcMar>
              <w:top w:w="100" w:type="dxa"/>
              <w:left w:w="100" w:type="dxa"/>
              <w:bottom w:w="100" w:type="dxa"/>
              <w:right w:w="100" w:type="dxa"/>
            </w:tcMar>
          </w:tcPr>
          <w:p w14:paraId="4E9A440E" w14:textId="77777777" w:rsidR="00654C3C" w:rsidRDefault="00A05556" w:rsidP="0066426E">
            <w:pPr>
              <w:pStyle w:val="SemEspaamento"/>
              <w:rPr>
                <w:rFonts w:eastAsia="Roboto"/>
              </w:rPr>
            </w:pPr>
            <w:r>
              <w:rPr>
                <w:rFonts w:eastAsia="Roboto"/>
              </w:rPr>
              <w:t xml:space="preserve">    1.3 COTA DAF (ENTRADAS)</w:t>
            </w:r>
          </w:p>
        </w:tc>
        <w:tc>
          <w:tcPr>
            <w:tcW w:w="3085" w:type="dxa"/>
            <w:shd w:val="clear" w:color="auto" w:fill="auto"/>
            <w:tcMar>
              <w:top w:w="100" w:type="dxa"/>
              <w:left w:w="100" w:type="dxa"/>
              <w:bottom w:w="100" w:type="dxa"/>
              <w:right w:w="100" w:type="dxa"/>
            </w:tcMar>
            <w:vAlign w:val="bottom"/>
          </w:tcPr>
          <w:p w14:paraId="4E9A440F" w14:textId="09125FAB" w:rsidR="00654C3C" w:rsidRDefault="00C40BA8" w:rsidP="0066426E">
            <w:pPr>
              <w:pStyle w:val="SemEspaamento"/>
              <w:rPr>
                <w:rFonts w:eastAsia="Roboto"/>
                <w:color w:val="000000"/>
              </w:rPr>
            </w:pPr>
            <w:r w:rsidRPr="00C40BA8">
              <w:rPr>
                <w:rFonts w:eastAsia="Roboto"/>
                <w:color w:val="000000"/>
              </w:rPr>
              <w:t>80.103,36</w:t>
            </w:r>
          </w:p>
        </w:tc>
      </w:tr>
      <w:tr w:rsidR="00654C3C" w14:paraId="4E9A4413" w14:textId="77777777">
        <w:tc>
          <w:tcPr>
            <w:tcW w:w="5944" w:type="dxa"/>
            <w:shd w:val="clear" w:color="auto" w:fill="auto"/>
            <w:tcMar>
              <w:top w:w="100" w:type="dxa"/>
              <w:left w:w="100" w:type="dxa"/>
              <w:bottom w:w="100" w:type="dxa"/>
              <w:right w:w="100" w:type="dxa"/>
            </w:tcMar>
          </w:tcPr>
          <w:p w14:paraId="4E9A4411" w14:textId="77777777" w:rsidR="00654C3C" w:rsidRDefault="00A05556" w:rsidP="0066426E">
            <w:pPr>
              <w:pStyle w:val="SemEspaamento"/>
              <w:rPr>
                <w:rFonts w:eastAsia="Roboto"/>
              </w:rPr>
            </w:pPr>
            <w:r>
              <w:rPr>
                <w:rFonts w:eastAsia="Roboto"/>
              </w:rPr>
              <w:t xml:space="preserve">    1.4 Ajuste VAAR (ENTRADAS)</w:t>
            </w:r>
          </w:p>
        </w:tc>
        <w:tc>
          <w:tcPr>
            <w:tcW w:w="3085" w:type="dxa"/>
            <w:shd w:val="clear" w:color="auto" w:fill="auto"/>
            <w:tcMar>
              <w:top w:w="100" w:type="dxa"/>
              <w:left w:w="100" w:type="dxa"/>
              <w:bottom w:w="100" w:type="dxa"/>
              <w:right w:w="100" w:type="dxa"/>
            </w:tcMar>
          </w:tcPr>
          <w:p w14:paraId="4E9A4412" w14:textId="79DCF7EA" w:rsidR="00654C3C" w:rsidRDefault="0026240B" w:rsidP="0066426E">
            <w:pPr>
              <w:pStyle w:val="SemEspaamento"/>
              <w:rPr>
                <w:rFonts w:eastAsia="Roboto"/>
                <w:color w:val="000000"/>
              </w:rPr>
            </w:pPr>
            <w:r w:rsidRPr="0026240B">
              <w:rPr>
                <w:rFonts w:eastAsia="Roboto"/>
                <w:color w:val="000000"/>
              </w:rPr>
              <w:t>164.645,69</w:t>
            </w:r>
          </w:p>
        </w:tc>
      </w:tr>
    </w:tbl>
    <w:p w14:paraId="4E9A4414" w14:textId="77777777" w:rsidR="00654C3C" w:rsidRDefault="00654C3C">
      <w:pPr>
        <w:rPr>
          <w:rFonts w:eastAsia="Roboto" w:cs="Roboto"/>
        </w:rPr>
      </w:pPr>
    </w:p>
    <w:p w14:paraId="4E9A4415" w14:textId="77777777" w:rsidR="00654C3C" w:rsidRDefault="00A05556" w:rsidP="00113ECE">
      <w:pPr>
        <w:pStyle w:val="Ttulo4"/>
        <w:ind w:firstLine="0"/>
      </w:pPr>
      <w:r>
        <w:t>1.2.2.1. Ordens bancárias canceladas</w:t>
      </w:r>
    </w:p>
    <w:p w14:paraId="4E9A4416" w14:textId="108ECA09" w:rsidR="00654C3C" w:rsidRDefault="00A05556">
      <w:pPr>
        <w:rPr>
          <w:rFonts w:eastAsia="Roboto" w:cs="Roboto"/>
        </w:rPr>
      </w:pPr>
      <w:r>
        <w:rPr>
          <w:rFonts w:eastAsia="Roboto" w:cs="Roboto"/>
        </w:rPr>
        <w:t>Constantes em “Outras Entradas” erguem-se as ordens bancárias canceladas, que ocorrem devido alguns tipos de erros no processamento de transações bancárias</w:t>
      </w:r>
      <w:r w:rsidR="00601CD5">
        <w:rPr>
          <w:rFonts w:eastAsia="Roboto" w:cs="Roboto"/>
        </w:rPr>
        <w:t>,</w:t>
      </w:r>
      <w:r>
        <w:rPr>
          <w:rFonts w:eastAsia="Roboto" w:cs="Roboto"/>
        </w:rPr>
        <w:t xml:space="preserve"> ocasionam estornos dos pagamentos, que neste caso, totalizam o montante supracitado.</w:t>
      </w:r>
      <w:r w:rsidR="00EC4F5D">
        <w:rPr>
          <w:rFonts w:eastAsia="Roboto" w:cs="Roboto"/>
        </w:rPr>
        <w:t xml:space="preserve"> Logo a seguir, constam mais detalhes </w:t>
      </w:r>
      <w:r w:rsidR="001E2059">
        <w:rPr>
          <w:rFonts w:eastAsia="Roboto" w:cs="Roboto"/>
        </w:rPr>
        <w:t>das ordens bancárias canceladas.</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9"/>
        <w:gridCol w:w="1414"/>
        <w:gridCol w:w="1714"/>
        <w:gridCol w:w="2640"/>
        <w:gridCol w:w="742"/>
        <w:gridCol w:w="1460"/>
      </w:tblGrid>
      <w:tr w:rsidR="00EB1D94" w:rsidRPr="00EB1D94" w14:paraId="28AA13E5" w14:textId="77777777" w:rsidTr="00EB1D94">
        <w:trPr>
          <w:trHeight w:val="300"/>
        </w:trPr>
        <w:tc>
          <w:tcPr>
            <w:tcW w:w="1280" w:type="dxa"/>
            <w:shd w:val="clear" w:color="auto" w:fill="auto"/>
            <w:noWrap/>
            <w:hideMark/>
          </w:tcPr>
          <w:p w14:paraId="112E4510" w14:textId="77777777" w:rsidR="00EB1D94" w:rsidRPr="00EB1D94" w:rsidRDefault="00EB1D94" w:rsidP="00EB1D94">
            <w:pPr>
              <w:pStyle w:val="SemEspaamento"/>
              <w:rPr>
                <w:b/>
                <w:bCs/>
              </w:rPr>
            </w:pPr>
            <w:r w:rsidRPr="00EB1D94">
              <w:rPr>
                <w:b/>
                <w:bCs/>
              </w:rPr>
              <w:t>RE</w:t>
            </w:r>
          </w:p>
        </w:tc>
        <w:tc>
          <w:tcPr>
            <w:tcW w:w="1320" w:type="dxa"/>
            <w:shd w:val="clear" w:color="auto" w:fill="auto"/>
            <w:noWrap/>
            <w:hideMark/>
          </w:tcPr>
          <w:p w14:paraId="371C1F93" w14:textId="77777777" w:rsidR="00EB1D94" w:rsidRPr="00EB1D94" w:rsidRDefault="00EB1D94" w:rsidP="00EB1D94">
            <w:pPr>
              <w:pStyle w:val="SemEspaamento"/>
              <w:rPr>
                <w:b/>
                <w:bCs/>
              </w:rPr>
            </w:pPr>
            <w:r w:rsidRPr="00EB1D94">
              <w:rPr>
                <w:b/>
                <w:bCs/>
              </w:rPr>
              <w:t>OB</w:t>
            </w:r>
          </w:p>
        </w:tc>
        <w:tc>
          <w:tcPr>
            <w:tcW w:w="1600" w:type="dxa"/>
            <w:shd w:val="clear" w:color="auto" w:fill="auto"/>
            <w:noWrap/>
            <w:hideMark/>
          </w:tcPr>
          <w:p w14:paraId="4CF41D0C" w14:textId="77777777" w:rsidR="00EB1D94" w:rsidRPr="00EB1D94" w:rsidRDefault="00EB1D94" w:rsidP="00EB1D94">
            <w:pPr>
              <w:pStyle w:val="SemEspaamento"/>
              <w:rPr>
                <w:b/>
                <w:bCs/>
              </w:rPr>
            </w:pPr>
            <w:r w:rsidRPr="00EB1D94">
              <w:rPr>
                <w:b/>
                <w:bCs/>
              </w:rPr>
              <w:t>CNPJ/CPF</w:t>
            </w:r>
          </w:p>
        </w:tc>
        <w:tc>
          <w:tcPr>
            <w:tcW w:w="2640" w:type="dxa"/>
            <w:shd w:val="clear" w:color="auto" w:fill="auto"/>
            <w:noWrap/>
            <w:hideMark/>
          </w:tcPr>
          <w:p w14:paraId="4C0B3C9C" w14:textId="77777777" w:rsidR="00EB1D94" w:rsidRPr="00EB1D94" w:rsidRDefault="00EB1D94" w:rsidP="00EB1D94">
            <w:pPr>
              <w:pStyle w:val="SemEspaamento"/>
              <w:rPr>
                <w:b/>
                <w:bCs/>
              </w:rPr>
            </w:pPr>
            <w:r w:rsidRPr="00EB1D94">
              <w:rPr>
                <w:b/>
                <w:bCs/>
              </w:rPr>
              <w:t>Favorecido</w:t>
            </w:r>
          </w:p>
        </w:tc>
        <w:tc>
          <w:tcPr>
            <w:tcW w:w="740" w:type="dxa"/>
            <w:shd w:val="clear" w:color="auto" w:fill="auto"/>
            <w:noWrap/>
            <w:hideMark/>
          </w:tcPr>
          <w:p w14:paraId="6621120C" w14:textId="77777777" w:rsidR="00EB1D94" w:rsidRPr="00EB1D94" w:rsidRDefault="00EB1D94" w:rsidP="00EB1D94">
            <w:pPr>
              <w:pStyle w:val="SemEspaamento"/>
              <w:rPr>
                <w:b/>
                <w:bCs/>
              </w:rPr>
            </w:pPr>
            <w:r w:rsidRPr="00EB1D94">
              <w:rPr>
                <w:b/>
                <w:bCs/>
              </w:rPr>
              <w:t>Valor</w:t>
            </w:r>
          </w:p>
        </w:tc>
        <w:tc>
          <w:tcPr>
            <w:tcW w:w="1460" w:type="dxa"/>
            <w:shd w:val="clear" w:color="auto" w:fill="auto"/>
            <w:noWrap/>
            <w:hideMark/>
          </w:tcPr>
          <w:p w14:paraId="1DBE4D59" w14:textId="77777777" w:rsidR="00EB1D94" w:rsidRPr="00EB1D94" w:rsidRDefault="00EB1D94" w:rsidP="00EB1D94">
            <w:pPr>
              <w:pStyle w:val="SemEspaamento"/>
              <w:rPr>
                <w:b/>
                <w:bCs/>
              </w:rPr>
            </w:pPr>
            <w:r w:rsidRPr="00EB1D94">
              <w:rPr>
                <w:b/>
                <w:bCs/>
              </w:rPr>
              <w:t>Cancelamento</w:t>
            </w:r>
          </w:p>
        </w:tc>
      </w:tr>
      <w:tr w:rsidR="00EB1D94" w:rsidRPr="00EB1D94" w14:paraId="0F364BDB" w14:textId="77777777" w:rsidTr="00EB1D94">
        <w:trPr>
          <w:trHeight w:val="300"/>
        </w:trPr>
        <w:tc>
          <w:tcPr>
            <w:tcW w:w="1280" w:type="dxa"/>
            <w:shd w:val="clear" w:color="auto" w:fill="auto"/>
            <w:noWrap/>
            <w:vAlign w:val="bottom"/>
            <w:hideMark/>
          </w:tcPr>
          <w:p w14:paraId="1FC9F363" w14:textId="77777777" w:rsidR="00EB1D94" w:rsidRPr="00EB1D94" w:rsidRDefault="00EB1D94" w:rsidP="00EB1D94">
            <w:pPr>
              <w:pStyle w:val="SemEspaamento"/>
            </w:pPr>
            <w:r w:rsidRPr="00EB1D94">
              <w:t>2025RE00014</w:t>
            </w:r>
          </w:p>
        </w:tc>
        <w:tc>
          <w:tcPr>
            <w:tcW w:w="1320" w:type="dxa"/>
            <w:shd w:val="clear" w:color="auto" w:fill="auto"/>
            <w:noWrap/>
            <w:vAlign w:val="bottom"/>
            <w:hideMark/>
          </w:tcPr>
          <w:p w14:paraId="218AE379" w14:textId="77777777" w:rsidR="00EB1D94" w:rsidRPr="00EB1D94" w:rsidRDefault="00EB1D94" w:rsidP="00EB1D94">
            <w:pPr>
              <w:pStyle w:val="SemEspaamento"/>
            </w:pPr>
            <w:r w:rsidRPr="00EB1D94">
              <w:t>2025OB00298</w:t>
            </w:r>
          </w:p>
        </w:tc>
        <w:tc>
          <w:tcPr>
            <w:tcW w:w="1600" w:type="dxa"/>
            <w:shd w:val="clear" w:color="auto" w:fill="auto"/>
            <w:noWrap/>
            <w:vAlign w:val="bottom"/>
            <w:hideMark/>
          </w:tcPr>
          <w:p w14:paraId="68456FDF" w14:textId="77777777" w:rsidR="00EB1D94" w:rsidRPr="00EB1D94" w:rsidRDefault="00EB1D94" w:rsidP="00EB1D94">
            <w:pPr>
              <w:pStyle w:val="SemEspaamento"/>
            </w:pPr>
            <w:r w:rsidRPr="00EB1D94">
              <w:t>76621853000102</w:t>
            </w:r>
          </w:p>
        </w:tc>
        <w:tc>
          <w:tcPr>
            <w:tcW w:w="2640" w:type="dxa"/>
            <w:shd w:val="clear" w:color="auto" w:fill="auto"/>
            <w:noWrap/>
            <w:vAlign w:val="bottom"/>
            <w:hideMark/>
          </w:tcPr>
          <w:p w14:paraId="4AE1B2D3" w14:textId="77777777" w:rsidR="00EB1D94" w:rsidRPr="00EB1D94" w:rsidRDefault="00EB1D94" w:rsidP="00EB1D94">
            <w:pPr>
              <w:pStyle w:val="SemEspaamento"/>
            </w:pPr>
            <w:r w:rsidRPr="00EB1D94">
              <w:t>R.S.P.P.ASS.PREV.PRIVADA</w:t>
            </w:r>
          </w:p>
        </w:tc>
        <w:tc>
          <w:tcPr>
            <w:tcW w:w="740" w:type="dxa"/>
            <w:shd w:val="clear" w:color="auto" w:fill="auto"/>
            <w:noWrap/>
            <w:vAlign w:val="bottom"/>
            <w:hideMark/>
          </w:tcPr>
          <w:p w14:paraId="4F96294F" w14:textId="77777777" w:rsidR="00EB1D94" w:rsidRPr="00EB1D94" w:rsidRDefault="00EB1D94" w:rsidP="00EB1D94">
            <w:pPr>
              <w:pStyle w:val="SemEspaamento"/>
            </w:pPr>
            <w:r w:rsidRPr="00EB1D94">
              <w:t>111,18</w:t>
            </w:r>
          </w:p>
        </w:tc>
        <w:tc>
          <w:tcPr>
            <w:tcW w:w="1460" w:type="dxa"/>
            <w:shd w:val="clear" w:color="auto" w:fill="auto"/>
            <w:noWrap/>
            <w:vAlign w:val="bottom"/>
            <w:hideMark/>
          </w:tcPr>
          <w:p w14:paraId="4EBBA1AD" w14:textId="77777777" w:rsidR="00EB1D94" w:rsidRPr="00EB1D94" w:rsidRDefault="00EB1D94" w:rsidP="00EB1D94">
            <w:pPr>
              <w:pStyle w:val="SemEspaamento"/>
            </w:pPr>
            <w:r w:rsidRPr="00EB1D94">
              <w:t>2025GD00002</w:t>
            </w:r>
          </w:p>
        </w:tc>
      </w:tr>
    </w:tbl>
    <w:p w14:paraId="4E9A4417" w14:textId="6126D82B" w:rsidR="00654C3C" w:rsidRPr="00976280" w:rsidRDefault="00654C3C" w:rsidP="001E2059">
      <w:pPr>
        <w:ind w:firstLine="0"/>
        <w:rPr>
          <w:rFonts w:eastAsia="Roboto"/>
        </w:rPr>
      </w:pPr>
    </w:p>
    <w:p w14:paraId="4E9A4418" w14:textId="77777777" w:rsidR="00654C3C" w:rsidRDefault="00A05556" w:rsidP="00113ECE">
      <w:pPr>
        <w:pStyle w:val="Ttulo4"/>
        <w:ind w:firstLine="0"/>
      </w:pPr>
      <w:r>
        <w:lastRenderedPageBreak/>
        <w:t>1.2.2.2. Transferências/Depósitos recebidos</w:t>
      </w:r>
    </w:p>
    <w:p w14:paraId="4E9A441A" w14:textId="3EA435E0" w:rsidR="00654C3C" w:rsidRDefault="00A05556" w:rsidP="009A4BBA">
      <w:pPr>
        <w:ind w:firstLine="0"/>
        <w:rPr>
          <w:rFonts w:eastAsia="Roboto" w:cs="Roboto"/>
        </w:rPr>
      </w:pPr>
      <w:r>
        <w:rPr>
          <w:rFonts w:eastAsia="Roboto" w:cs="Roboto"/>
        </w:rPr>
        <w:tab/>
        <w:t>Ao decorrer d</w:t>
      </w:r>
      <w:r w:rsidR="009A4BBA">
        <w:rPr>
          <w:rFonts w:eastAsia="Roboto" w:cs="Roboto"/>
        </w:rPr>
        <w:t>este</w:t>
      </w:r>
      <w:r>
        <w:rPr>
          <w:rFonts w:eastAsia="Roboto" w:cs="Roboto"/>
        </w:rPr>
        <w:t xml:space="preserve"> exercício, </w:t>
      </w:r>
      <w:r w:rsidR="009A4BBA">
        <w:rPr>
          <w:rFonts w:eastAsia="Roboto" w:cs="Roboto"/>
        </w:rPr>
        <w:t>não foram identificad</w:t>
      </w:r>
      <w:r w:rsidR="005729A0">
        <w:rPr>
          <w:rFonts w:eastAsia="Roboto" w:cs="Roboto"/>
        </w:rPr>
        <w:t>as transferências ou depósitos recebidos na conta do fundo.</w:t>
      </w:r>
    </w:p>
    <w:p w14:paraId="4E9A441B" w14:textId="77777777" w:rsidR="00654C3C" w:rsidRDefault="00654C3C">
      <w:pPr>
        <w:rPr>
          <w:rFonts w:eastAsia="Roboto" w:cs="Roboto"/>
        </w:rPr>
      </w:pPr>
    </w:p>
    <w:p w14:paraId="4E9A441C" w14:textId="77777777" w:rsidR="00654C3C" w:rsidRDefault="00A05556" w:rsidP="005729A0">
      <w:pPr>
        <w:pStyle w:val="Ttulo4"/>
        <w:ind w:firstLine="0"/>
      </w:pPr>
      <w:r>
        <w:t>1.2.2.3. COTA DAF (ENTRADAS)</w:t>
      </w:r>
    </w:p>
    <w:p w14:paraId="4E9A441D" w14:textId="3CB39B0E" w:rsidR="00654C3C" w:rsidRDefault="00A05556">
      <w:pPr>
        <w:rPr>
          <w:rFonts w:eastAsia="Roboto" w:cs="Roboto"/>
        </w:rPr>
      </w:pPr>
      <w:r>
        <w:rPr>
          <w:rFonts w:eastAsia="Roboto" w:cs="Roboto"/>
        </w:rPr>
        <w:t xml:space="preserve">Além de ordens bancárias canceladas e transferências/depósitos recebidos, constam valores de entradas que ocorrem descritos como “IPI/EXPORTAÇÃO” e saem como “COTA DAF-DÉBITO”. Tais valores não são contabilizados dentro dos valores de repasses do FNDE pelo próprio órgão, logo, não integram os repasses por terem uma destinação própria e automática. </w:t>
      </w:r>
    </w:p>
    <w:p w14:paraId="4E9A441E" w14:textId="77777777" w:rsidR="00654C3C" w:rsidRDefault="00654C3C">
      <w:pPr>
        <w:rPr>
          <w:rFonts w:eastAsia="Roboto" w:cs="Roboto"/>
        </w:rPr>
      </w:pPr>
    </w:p>
    <w:p w14:paraId="4E9A441F" w14:textId="77AA0BB4" w:rsidR="00654C3C" w:rsidRDefault="00A05556" w:rsidP="005729A0">
      <w:pPr>
        <w:pStyle w:val="Ttulo2"/>
        <w:ind w:firstLine="0"/>
      </w:pPr>
      <w:bookmarkStart w:id="9" w:name="_Toc197088102"/>
      <w:r>
        <w:t>1.3. Saída de Recursos</w:t>
      </w:r>
      <w:bookmarkEnd w:id="9"/>
    </w:p>
    <w:p w14:paraId="4E9A4421" w14:textId="4B9522EB" w:rsidR="00654C3C" w:rsidRDefault="00E04076" w:rsidP="00794DB7">
      <w:pPr>
        <w:rPr>
          <w:rFonts w:eastAsia="Roboto" w:cs="Roboto"/>
        </w:rPr>
      </w:pPr>
      <w:r>
        <w:rPr>
          <w:rFonts w:eastAsia="Roboto" w:cs="Roboto"/>
        </w:rPr>
        <w:t>Pr</w:t>
      </w:r>
      <w:r w:rsidR="00CC7A2B">
        <w:rPr>
          <w:rFonts w:eastAsia="Roboto" w:cs="Roboto"/>
        </w:rPr>
        <w:t>osseguindo com a análise</w:t>
      </w:r>
      <w:r w:rsidR="00654BBB" w:rsidRPr="00654BBB">
        <w:rPr>
          <w:rFonts w:eastAsia="Roboto" w:cs="Roboto"/>
        </w:rPr>
        <w:t>,</w:t>
      </w:r>
      <w:r w:rsidR="00CC7A2B">
        <w:rPr>
          <w:rFonts w:eastAsia="Roboto" w:cs="Roboto"/>
        </w:rPr>
        <w:t xml:space="preserve"> observa</w:t>
      </w:r>
      <w:r w:rsidR="00911B15">
        <w:rPr>
          <w:rFonts w:eastAsia="Roboto" w:cs="Roboto"/>
        </w:rPr>
        <w:t>m</w:t>
      </w:r>
      <w:r w:rsidR="000B56BC">
        <w:rPr>
          <w:rFonts w:eastAsia="Roboto" w:cs="Roboto"/>
        </w:rPr>
        <w:t>-se</w:t>
      </w:r>
      <w:r w:rsidR="00CC7A2B">
        <w:rPr>
          <w:rFonts w:eastAsia="Roboto" w:cs="Roboto"/>
        </w:rPr>
        <w:t xml:space="preserve">, agora, </w:t>
      </w:r>
      <w:r w:rsidR="00835501">
        <w:rPr>
          <w:rFonts w:eastAsia="Roboto" w:cs="Roboto"/>
        </w:rPr>
        <w:t>a</w:t>
      </w:r>
      <w:r w:rsidR="00654BBB" w:rsidRPr="00654BBB">
        <w:rPr>
          <w:rFonts w:eastAsia="Roboto" w:cs="Roboto"/>
        </w:rPr>
        <w:t xml:space="preserve">s </w:t>
      </w:r>
      <w:r>
        <w:rPr>
          <w:rFonts w:eastAsia="Roboto" w:cs="Roboto"/>
        </w:rPr>
        <w:t>saídas de recursos</w:t>
      </w:r>
      <w:r w:rsidR="00654BBB" w:rsidRPr="00654BBB">
        <w:rPr>
          <w:rFonts w:eastAsia="Roboto" w:cs="Roboto"/>
        </w:rPr>
        <w:t xml:space="preserve"> do</w:t>
      </w:r>
      <w:r w:rsidR="00104043">
        <w:rPr>
          <w:rFonts w:eastAsia="Roboto" w:cs="Roboto"/>
        </w:rPr>
        <w:t>s extratos bancários do</w:t>
      </w:r>
      <w:r w:rsidR="00654BBB" w:rsidRPr="00654BBB">
        <w:rPr>
          <w:rFonts w:eastAsia="Roboto" w:cs="Roboto"/>
        </w:rPr>
        <w:t xml:space="preserve"> períod</w:t>
      </w:r>
      <w:r w:rsidR="00C31598">
        <w:rPr>
          <w:rFonts w:eastAsia="Roboto" w:cs="Roboto"/>
        </w:rPr>
        <w:t xml:space="preserve">o </w:t>
      </w:r>
      <w:r w:rsidR="00794DB7">
        <w:rPr>
          <w:rFonts w:eastAsia="Roboto" w:cs="Roboto"/>
        </w:rPr>
        <w:t>desdobra</w:t>
      </w:r>
      <w:r w:rsidR="00C9680D">
        <w:rPr>
          <w:rFonts w:eastAsia="Roboto" w:cs="Roboto"/>
        </w:rPr>
        <w:t>das</w:t>
      </w:r>
      <w:r w:rsidR="00136A4A">
        <w:rPr>
          <w:rFonts w:eastAsia="Roboto" w:cs="Roboto"/>
        </w:rPr>
        <w:t xml:space="preserve"> </w:t>
      </w:r>
      <w:r w:rsidR="000B56BC">
        <w:rPr>
          <w:rFonts w:eastAsia="Roboto" w:cs="Roboto"/>
        </w:rPr>
        <w:t>da seguinte forma</w:t>
      </w:r>
      <w:r>
        <w:rPr>
          <w:rFonts w:eastAsia="Roboto" w:cs="Roboto"/>
        </w:rPr>
        <w:t>:</w:t>
      </w:r>
    </w:p>
    <w:tbl>
      <w:tblPr>
        <w:tblStyle w:val="aff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0"/>
        <w:gridCol w:w="3369"/>
      </w:tblGrid>
      <w:tr w:rsidR="00654C3C" w14:paraId="4E9A4424" w14:textId="77777777">
        <w:tc>
          <w:tcPr>
            <w:tcW w:w="5660" w:type="dxa"/>
            <w:shd w:val="clear" w:color="auto" w:fill="auto"/>
            <w:tcMar>
              <w:top w:w="100" w:type="dxa"/>
              <w:left w:w="100" w:type="dxa"/>
              <w:bottom w:w="100" w:type="dxa"/>
              <w:right w:w="100" w:type="dxa"/>
            </w:tcMar>
          </w:tcPr>
          <w:p w14:paraId="4E9A4422" w14:textId="77777777" w:rsidR="00654C3C" w:rsidRPr="00BF0CE5" w:rsidRDefault="00A05556" w:rsidP="00BF0CE5">
            <w:pPr>
              <w:pStyle w:val="SemEspaamento"/>
              <w:rPr>
                <w:rFonts w:eastAsia="Roboto"/>
                <w:b/>
                <w:bCs/>
                <w:u w:val="single"/>
              </w:rPr>
            </w:pPr>
            <w:r w:rsidRPr="00BF0CE5">
              <w:rPr>
                <w:rFonts w:eastAsia="Roboto"/>
                <w:b/>
                <w:bCs/>
                <w:u w:val="single"/>
              </w:rPr>
              <w:t>DESCRIÇÃO</w:t>
            </w:r>
          </w:p>
        </w:tc>
        <w:tc>
          <w:tcPr>
            <w:tcW w:w="3369" w:type="dxa"/>
            <w:shd w:val="clear" w:color="auto" w:fill="auto"/>
            <w:tcMar>
              <w:top w:w="100" w:type="dxa"/>
              <w:left w:w="100" w:type="dxa"/>
              <w:bottom w:w="100" w:type="dxa"/>
              <w:right w:w="100" w:type="dxa"/>
            </w:tcMar>
          </w:tcPr>
          <w:p w14:paraId="4E9A4423" w14:textId="77777777" w:rsidR="00654C3C" w:rsidRPr="00BF0CE5" w:rsidRDefault="00A05556" w:rsidP="00BF0CE5">
            <w:pPr>
              <w:pStyle w:val="SemEspaamento"/>
              <w:rPr>
                <w:rFonts w:eastAsia="Roboto"/>
                <w:b/>
                <w:bCs/>
                <w:u w:val="single"/>
              </w:rPr>
            </w:pPr>
            <w:r w:rsidRPr="00BF0CE5">
              <w:rPr>
                <w:rFonts w:eastAsia="Roboto"/>
                <w:b/>
                <w:bCs/>
                <w:u w:val="single"/>
              </w:rPr>
              <w:t>VALOR</w:t>
            </w:r>
          </w:p>
        </w:tc>
      </w:tr>
      <w:tr w:rsidR="00654C3C" w14:paraId="4E9A4427" w14:textId="77777777">
        <w:tc>
          <w:tcPr>
            <w:tcW w:w="5660" w:type="dxa"/>
            <w:shd w:val="clear" w:color="auto" w:fill="auto"/>
            <w:tcMar>
              <w:top w:w="100" w:type="dxa"/>
              <w:left w:w="100" w:type="dxa"/>
              <w:bottom w:w="100" w:type="dxa"/>
              <w:right w:w="100" w:type="dxa"/>
            </w:tcMar>
          </w:tcPr>
          <w:p w14:paraId="4E9A4425" w14:textId="77777777" w:rsidR="00654C3C" w:rsidRPr="00BF0CE5" w:rsidRDefault="00A05556" w:rsidP="00BF0CE5">
            <w:pPr>
              <w:pStyle w:val="SemEspaamento"/>
              <w:rPr>
                <w:rFonts w:eastAsia="Roboto"/>
                <w:b/>
                <w:bCs/>
              </w:rPr>
            </w:pPr>
            <w:r w:rsidRPr="00BF0CE5">
              <w:rPr>
                <w:rFonts w:eastAsia="Roboto"/>
                <w:b/>
                <w:bCs/>
              </w:rPr>
              <w:t xml:space="preserve">1. - TOTAL DE SAÍDAS                                      </w:t>
            </w:r>
          </w:p>
        </w:tc>
        <w:tc>
          <w:tcPr>
            <w:tcW w:w="3369" w:type="dxa"/>
            <w:shd w:val="clear" w:color="auto" w:fill="auto"/>
            <w:tcMar>
              <w:top w:w="100" w:type="dxa"/>
              <w:left w:w="100" w:type="dxa"/>
              <w:bottom w:w="100" w:type="dxa"/>
              <w:right w:w="100" w:type="dxa"/>
            </w:tcMar>
          </w:tcPr>
          <w:p w14:paraId="4E9A4426" w14:textId="41DCB003" w:rsidR="00654C3C" w:rsidRPr="00BF0CE5" w:rsidRDefault="009F46DB" w:rsidP="005729C8">
            <w:pPr>
              <w:pStyle w:val="SemEspaamento"/>
              <w:jc w:val="right"/>
              <w:rPr>
                <w:rFonts w:eastAsia="Roboto"/>
                <w:b/>
                <w:bCs/>
                <w:color w:val="000000"/>
              </w:rPr>
            </w:pPr>
            <w:r w:rsidRPr="009F46DB">
              <w:rPr>
                <w:rFonts w:eastAsia="Roboto"/>
                <w:b/>
                <w:bCs/>
                <w:color w:val="000000"/>
              </w:rPr>
              <w:t>-R$   125.342.115,84</w:t>
            </w:r>
          </w:p>
        </w:tc>
      </w:tr>
      <w:tr w:rsidR="00654C3C" w14:paraId="4E9A442A" w14:textId="77777777">
        <w:tc>
          <w:tcPr>
            <w:tcW w:w="5660" w:type="dxa"/>
            <w:shd w:val="clear" w:color="auto" w:fill="auto"/>
            <w:tcMar>
              <w:top w:w="100" w:type="dxa"/>
              <w:left w:w="100" w:type="dxa"/>
              <w:bottom w:w="100" w:type="dxa"/>
              <w:right w:w="100" w:type="dxa"/>
            </w:tcMar>
          </w:tcPr>
          <w:p w14:paraId="4E9A4428" w14:textId="77777777" w:rsidR="00654C3C" w:rsidRDefault="00A05556" w:rsidP="00BF0CE5">
            <w:pPr>
              <w:pStyle w:val="SemEspaamento"/>
              <w:rPr>
                <w:rFonts w:eastAsia="Roboto"/>
              </w:rPr>
            </w:pPr>
            <w:r>
              <w:rPr>
                <w:rFonts w:eastAsia="Roboto"/>
              </w:rPr>
              <w:t xml:space="preserve">    1.1 - DESPESAS CANCELADAS/ANULADAS                                       </w:t>
            </w:r>
          </w:p>
        </w:tc>
        <w:tc>
          <w:tcPr>
            <w:tcW w:w="3369" w:type="dxa"/>
            <w:shd w:val="clear" w:color="auto" w:fill="auto"/>
            <w:tcMar>
              <w:top w:w="100" w:type="dxa"/>
              <w:left w:w="100" w:type="dxa"/>
              <w:bottom w:w="100" w:type="dxa"/>
              <w:right w:w="100" w:type="dxa"/>
            </w:tcMar>
          </w:tcPr>
          <w:p w14:paraId="4E9A4429" w14:textId="24EFC464" w:rsidR="00654C3C" w:rsidRDefault="00C558E4" w:rsidP="005729C8">
            <w:pPr>
              <w:pStyle w:val="SemEspaamento"/>
              <w:jc w:val="right"/>
              <w:rPr>
                <w:rFonts w:eastAsia="Roboto"/>
                <w:color w:val="000000"/>
              </w:rPr>
            </w:pPr>
            <w:r>
              <w:rPr>
                <w:rFonts w:eastAsia="Roboto"/>
              </w:rPr>
              <w:t xml:space="preserve">- </w:t>
            </w:r>
            <w:r w:rsidR="00302299" w:rsidRPr="00302299">
              <w:rPr>
                <w:rFonts w:eastAsia="Roboto"/>
              </w:rPr>
              <w:t>111,18</w:t>
            </w:r>
          </w:p>
        </w:tc>
      </w:tr>
      <w:tr w:rsidR="00654C3C" w14:paraId="4E9A442D" w14:textId="77777777">
        <w:tc>
          <w:tcPr>
            <w:tcW w:w="5660" w:type="dxa"/>
            <w:shd w:val="clear" w:color="auto" w:fill="auto"/>
            <w:tcMar>
              <w:top w:w="100" w:type="dxa"/>
              <w:left w:w="100" w:type="dxa"/>
              <w:bottom w:w="100" w:type="dxa"/>
              <w:right w:w="100" w:type="dxa"/>
            </w:tcMar>
          </w:tcPr>
          <w:p w14:paraId="4E9A442B" w14:textId="77777777" w:rsidR="00654C3C" w:rsidRDefault="00A05556" w:rsidP="00BF0CE5">
            <w:pPr>
              <w:pStyle w:val="SemEspaamento"/>
              <w:rPr>
                <w:rFonts w:eastAsia="Roboto"/>
              </w:rPr>
            </w:pPr>
            <w:r>
              <w:rPr>
                <w:rFonts w:eastAsia="Roboto"/>
              </w:rPr>
              <w:t xml:space="preserve">    1.2 - COTA DAF                                                  </w:t>
            </w:r>
          </w:p>
        </w:tc>
        <w:tc>
          <w:tcPr>
            <w:tcW w:w="3369" w:type="dxa"/>
            <w:shd w:val="clear" w:color="auto" w:fill="auto"/>
            <w:tcMar>
              <w:top w:w="100" w:type="dxa"/>
              <w:left w:w="100" w:type="dxa"/>
              <w:bottom w:w="100" w:type="dxa"/>
              <w:right w:w="100" w:type="dxa"/>
            </w:tcMar>
          </w:tcPr>
          <w:p w14:paraId="4E9A442C" w14:textId="376F2DFD" w:rsidR="00654C3C" w:rsidRDefault="002549EB" w:rsidP="005729C8">
            <w:pPr>
              <w:pStyle w:val="SemEspaamento"/>
              <w:jc w:val="right"/>
              <w:rPr>
                <w:rFonts w:eastAsia="Roboto"/>
                <w:color w:val="000000"/>
              </w:rPr>
            </w:pPr>
            <w:r w:rsidRPr="002549EB">
              <w:rPr>
                <w:rFonts w:eastAsia="Roboto"/>
                <w:color w:val="000000"/>
              </w:rPr>
              <w:t>- 80.103,36</w:t>
            </w:r>
          </w:p>
        </w:tc>
      </w:tr>
      <w:tr w:rsidR="00654C3C" w14:paraId="4E9A4430" w14:textId="77777777">
        <w:tc>
          <w:tcPr>
            <w:tcW w:w="5660" w:type="dxa"/>
            <w:shd w:val="clear" w:color="auto" w:fill="auto"/>
            <w:tcMar>
              <w:top w:w="100" w:type="dxa"/>
              <w:left w:w="100" w:type="dxa"/>
              <w:bottom w:w="100" w:type="dxa"/>
              <w:right w:w="100" w:type="dxa"/>
            </w:tcMar>
          </w:tcPr>
          <w:p w14:paraId="4E9A442E" w14:textId="77777777" w:rsidR="00654C3C" w:rsidRDefault="00A05556" w:rsidP="00BF0CE5">
            <w:pPr>
              <w:pStyle w:val="SemEspaamento"/>
              <w:rPr>
                <w:rFonts w:eastAsia="Roboto"/>
              </w:rPr>
            </w:pPr>
            <w:r>
              <w:rPr>
                <w:rFonts w:eastAsia="Roboto"/>
              </w:rPr>
              <w:t xml:space="preserve">    1.4 – Ajuste VAAR                      </w:t>
            </w:r>
          </w:p>
        </w:tc>
        <w:tc>
          <w:tcPr>
            <w:tcW w:w="3369" w:type="dxa"/>
            <w:shd w:val="clear" w:color="auto" w:fill="auto"/>
            <w:tcMar>
              <w:top w:w="100" w:type="dxa"/>
              <w:left w:w="100" w:type="dxa"/>
              <w:bottom w:w="100" w:type="dxa"/>
              <w:right w:w="100" w:type="dxa"/>
            </w:tcMar>
          </w:tcPr>
          <w:p w14:paraId="4E9A442F" w14:textId="1C53B20D" w:rsidR="00654C3C" w:rsidRDefault="000061E2" w:rsidP="005729C8">
            <w:pPr>
              <w:pStyle w:val="SemEspaamento"/>
              <w:jc w:val="right"/>
              <w:rPr>
                <w:rFonts w:eastAsia="Roboto"/>
                <w:color w:val="000000"/>
              </w:rPr>
            </w:pPr>
            <w:r w:rsidRPr="000061E2">
              <w:rPr>
                <w:rFonts w:eastAsia="Roboto"/>
                <w:color w:val="000000"/>
              </w:rPr>
              <w:t>- 164.645,69</w:t>
            </w:r>
          </w:p>
        </w:tc>
      </w:tr>
      <w:tr w:rsidR="00654C3C" w14:paraId="4E9A4433" w14:textId="77777777">
        <w:tc>
          <w:tcPr>
            <w:tcW w:w="5660" w:type="dxa"/>
            <w:shd w:val="clear" w:color="auto" w:fill="auto"/>
            <w:tcMar>
              <w:top w:w="100" w:type="dxa"/>
              <w:left w:w="100" w:type="dxa"/>
              <w:bottom w:w="100" w:type="dxa"/>
              <w:right w:w="100" w:type="dxa"/>
            </w:tcMar>
          </w:tcPr>
          <w:p w14:paraId="4E9A4431" w14:textId="77777777" w:rsidR="00654C3C" w:rsidRDefault="00A05556" w:rsidP="00BF0CE5">
            <w:pPr>
              <w:pStyle w:val="SemEspaamento"/>
              <w:rPr>
                <w:rFonts w:eastAsia="Roboto"/>
              </w:rPr>
            </w:pPr>
            <w:r>
              <w:rPr>
                <w:rFonts w:eastAsia="Roboto"/>
              </w:rPr>
              <w:t xml:space="preserve">    1.3 – DESPESAS EFETIVAMENTE PAGAS                                        </w:t>
            </w:r>
          </w:p>
        </w:tc>
        <w:tc>
          <w:tcPr>
            <w:tcW w:w="3369" w:type="dxa"/>
            <w:shd w:val="clear" w:color="auto" w:fill="auto"/>
            <w:tcMar>
              <w:top w:w="100" w:type="dxa"/>
              <w:left w:w="100" w:type="dxa"/>
              <w:bottom w:w="100" w:type="dxa"/>
              <w:right w:w="100" w:type="dxa"/>
            </w:tcMar>
          </w:tcPr>
          <w:p w14:paraId="4E9A4432" w14:textId="5173A0F5" w:rsidR="00654C3C" w:rsidRDefault="005729C8" w:rsidP="005729C8">
            <w:pPr>
              <w:pStyle w:val="SemEspaamento"/>
              <w:jc w:val="right"/>
              <w:rPr>
                <w:rFonts w:eastAsia="Roboto"/>
                <w:color w:val="000000"/>
              </w:rPr>
            </w:pPr>
            <w:r w:rsidRPr="005729C8">
              <w:rPr>
                <w:rFonts w:eastAsia="Roboto"/>
              </w:rPr>
              <w:t>- 125.097.255,61</w:t>
            </w:r>
          </w:p>
        </w:tc>
      </w:tr>
    </w:tbl>
    <w:p w14:paraId="4E9A4434" w14:textId="77777777" w:rsidR="00654C3C" w:rsidRDefault="00654C3C">
      <w:pPr>
        <w:rPr>
          <w:rFonts w:eastAsia="Roboto" w:cs="Roboto"/>
        </w:rPr>
      </w:pPr>
    </w:p>
    <w:p w14:paraId="4E9A4435" w14:textId="77777777" w:rsidR="00654C3C" w:rsidRDefault="00A05556" w:rsidP="00C9680D">
      <w:pPr>
        <w:pStyle w:val="Ttulo4"/>
        <w:ind w:firstLine="0"/>
        <w:rPr>
          <w:u w:val="single"/>
        </w:rPr>
      </w:pPr>
      <w:r>
        <w:t>1.3.1. Despesas canceladas/anuladas</w:t>
      </w:r>
    </w:p>
    <w:p w14:paraId="08F2465C" w14:textId="77777777" w:rsidR="004E4410" w:rsidRDefault="00A05556">
      <w:pPr>
        <w:rPr>
          <w:rFonts w:eastAsia="Roboto" w:cs="Roboto"/>
        </w:rPr>
      </w:pPr>
      <w:r>
        <w:rPr>
          <w:rFonts w:eastAsia="Roboto" w:cs="Roboto"/>
        </w:rPr>
        <w:t xml:space="preserve">Em relação às despesas canceladas/anuladas, vale lembrar que estas, como o próprio nome sugere, são despesas que sofreram estornos automáticos </w:t>
      </w:r>
      <w:r w:rsidR="004F61BA">
        <w:rPr>
          <w:rFonts w:eastAsia="Roboto" w:cs="Roboto"/>
        </w:rPr>
        <w:t>ou</w:t>
      </w:r>
      <w:r w:rsidR="00505678">
        <w:rPr>
          <w:rFonts w:eastAsia="Roboto" w:cs="Roboto"/>
        </w:rPr>
        <w:t xml:space="preserve"> </w:t>
      </w:r>
      <w:r>
        <w:rPr>
          <w:rFonts w:eastAsia="Roboto" w:cs="Roboto"/>
        </w:rPr>
        <w:t xml:space="preserve">devoluções diretas de terceiros por meio de transferências ou depósitos. </w:t>
      </w:r>
    </w:p>
    <w:p w14:paraId="4E9A4436" w14:textId="520445B0" w:rsidR="00654C3C" w:rsidRDefault="00505678">
      <w:pPr>
        <w:rPr>
          <w:rFonts w:eastAsia="Roboto" w:cs="Roboto"/>
        </w:rPr>
      </w:pPr>
      <w:r>
        <w:rPr>
          <w:rFonts w:eastAsia="Roboto" w:cs="Roboto"/>
        </w:rPr>
        <w:lastRenderedPageBreak/>
        <w:t xml:space="preserve">Os detalhes </w:t>
      </w:r>
      <w:r w:rsidR="00C25327">
        <w:rPr>
          <w:rFonts w:eastAsia="Roboto" w:cs="Roboto"/>
        </w:rPr>
        <w:t xml:space="preserve">dessas despesas </w:t>
      </w:r>
      <w:r>
        <w:rPr>
          <w:rFonts w:eastAsia="Roboto" w:cs="Roboto"/>
        </w:rPr>
        <w:t xml:space="preserve">constam </w:t>
      </w:r>
      <w:r w:rsidR="00C25327">
        <w:rPr>
          <w:rFonts w:eastAsia="Roboto" w:cs="Roboto"/>
        </w:rPr>
        <w:t xml:space="preserve">no tópico anterior, </w:t>
      </w:r>
      <w:r w:rsidR="004E4410">
        <w:rPr>
          <w:rFonts w:eastAsia="Roboto" w:cs="Roboto"/>
        </w:rPr>
        <w:t xml:space="preserve">1.2.2. </w:t>
      </w:r>
      <w:r w:rsidR="00C25327">
        <w:rPr>
          <w:rFonts w:eastAsia="Roboto" w:cs="Roboto"/>
        </w:rPr>
        <w:t xml:space="preserve">Outras </w:t>
      </w:r>
      <w:r w:rsidR="004E4410">
        <w:rPr>
          <w:rFonts w:eastAsia="Roboto" w:cs="Roboto"/>
        </w:rPr>
        <w:t xml:space="preserve">Entradas (1.2.2.1. </w:t>
      </w:r>
      <w:r w:rsidR="004E4410" w:rsidRPr="004E4410">
        <w:rPr>
          <w:rFonts w:eastAsia="Roboto" w:cs="Roboto"/>
        </w:rPr>
        <w:t>Ordens bancárias canceladas</w:t>
      </w:r>
      <w:r w:rsidR="004E4410">
        <w:rPr>
          <w:rFonts w:eastAsia="Roboto" w:cs="Roboto"/>
        </w:rPr>
        <w:t xml:space="preserve"> e 1.2.2.2. </w:t>
      </w:r>
      <w:r w:rsidR="004E4410" w:rsidRPr="004E4410">
        <w:rPr>
          <w:rFonts w:eastAsia="Roboto" w:cs="Roboto"/>
        </w:rPr>
        <w:t>Transferências/Depósitos recebidos</w:t>
      </w:r>
      <w:r w:rsidR="004E4410">
        <w:rPr>
          <w:rFonts w:eastAsia="Roboto" w:cs="Roboto"/>
        </w:rPr>
        <w:t>)</w:t>
      </w:r>
      <w:r w:rsidR="00C25327">
        <w:rPr>
          <w:rFonts w:eastAsia="Roboto" w:cs="Roboto"/>
        </w:rPr>
        <w:t>.</w:t>
      </w:r>
    </w:p>
    <w:p w14:paraId="4E9A4437" w14:textId="77777777" w:rsidR="00654C3C" w:rsidRDefault="00654C3C">
      <w:pPr>
        <w:rPr>
          <w:rFonts w:eastAsia="Roboto" w:cs="Roboto"/>
        </w:rPr>
      </w:pPr>
    </w:p>
    <w:p w14:paraId="4E9A4438" w14:textId="77777777" w:rsidR="00654C3C" w:rsidRDefault="00A05556" w:rsidP="00AB11CE">
      <w:pPr>
        <w:pStyle w:val="Ttulo4"/>
        <w:ind w:firstLine="0"/>
      </w:pPr>
      <w:r>
        <w:t>1.3.2. COTA DAF</w:t>
      </w:r>
    </w:p>
    <w:p w14:paraId="4E9A4439" w14:textId="1B63836A" w:rsidR="00654C3C" w:rsidRDefault="00A05556">
      <w:pPr>
        <w:rPr>
          <w:rFonts w:eastAsia="Roboto" w:cs="Roboto"/>
        </w:rPr>
      </w:pPr>
      <w:r>
        <w:rPr>
          <w:rFonts w:eastAsia="Roboto" w:cs="Roboto"/>
        </w:rPr>
        <w:t>Como dito anteriormente, constam valores identificados no extrato da conta corrente como entradas que ocorrem descritas como “IPI/EXPORTAÇÃO” e na mesma data com o mesmo valor saem como “COTA DAF-DÉBITO”. Tais valores não são contabilizados dentro dos valores de repasses do FNDE por possuírem destinação automática e constam apenas como registro de movimentação.</w:t>
      </w:r>
    </w:p>
    <w:p w14:paraId="4E9A443A" w14:textId="77777777" w:rsidR="00654C3C" w:rsidRDefault="00654C3C">
      <w:pPr>
        <w:rPr>
          <w:rFonts w:eastAsia="Roboto" w:cs="Roboto"/>
        </w:rPr>
      </w:pPr>
    </w:p>
    <w:p w14:paraId="4E9A443B" w14:textId="77777777" w:rsidR="00654C3C" w:rsidRDefault="00A05556" w:rsidP="00AB11CE">
      <w:pPr>
        <w:pStyle w:val="Ttulo4"/>
        <w:ind w:firstLine="0"/>
      </w:pPr>
      <w:r>
        <w:t>1.3.3. Ajustes complementação da união</w:t>
      </w:r>
    </w:p>
    <w:p w14:paraId="4E9A443C" w14:textId="0A177B52" w:rsidR="00654C3C" w:rsidRDefault="00A05556">
      <w:pPr>
        <w:rPr>
          <w:rFonts w:eastAsia="Roboto" w:cs="Roboto"/>
        </w:rPr>
      </w:pPr>
      <w:r>
        <w:rPr>
          <w:rFonts w:eastAsia="Roboto" w:cs="Roboto"/>
        </w:rPr>
        <w:t>Trata-se de ajustes feitos pelo próprio FNDE em relação à complementação da união, neste caso em questão o valor líquido de ajuste resultou em retirada de recursos da conta.</w:t>
      </w:r>
    </w:p>
    <w:p w14:paraId="4E9A443D" w14:textId="77777777" w:rsidR="00654C3C" w:rsidRDefault="00654C3C">
      <w:pPr>
        <w:rPr>
          <w:rFonts w:eastAsia="Roboto" w:cs="Roboto"/>
        </w:rPr>
      </w:pPr>
    </w:p>
    <w:p w14:paraId="4E9A443E" w14:textId="33307942" w:rsidR="00654C3C" w:rsidRDefault="00A05556" w:rsidP="00AB11CE">
      <w:pPr>
        <w:pStyle w:val="Ttulo4"/>
        <w:ind w:firstLine="0"/>
        <w:rPr>
          <w:u w:val="single"/>
        </w:rPr>
      </w:pPr>
      <w:r>
        <w:t>1.3.</w:t>
      </w:r>
      <w:r w:rsidR="00AB11CE">
        <w:t>4</w:t>
      </w:r>
      <w:r>
        <w:t>. Despesas efetivamente pagas</w:t>
      </w:r>
    </w:p>
    <w:p w14:paraId="4E9A443F" w14:textId="65A8B8E2" w:rsidR="00654C3C" w:rsidRDefault="00A05556">
      <w:pPr>
        <w:rPr>
          <w:rFonts w:eastAsia="Roboto" w:cs="Roboto"/>
        </w:rPr>
      </w:pPr>
      <w:r>
        <w:rPr>
          <w:rFonts w:eastAsia="Roboto" w:cs="Roboto"/>
        </w:rPr>
        <w:t>Relativo às despesas efetivamente pagas, deve-se informar que para chegar a este valor, foram descontados de todas as saídas de caixa as despesas canceladas/anuladas, “</w:t>
      </w:r>
      <w:proofErr w:type="spellStart"/>
      <w:r>
        <w:rPr>
          <w:rFonts w:eastAsia="Roboto" w:cs="Roboto"/>
        </w:rPr>
        <w:t>cota-daf</w:t>
      </w:r>
      <w:proofErr w:type="spellEnd"/>
      <w:r>
        <w:rPr>
          <w:rFonts w:eastAsia="Roboto" w:cs="Roboto"/>
        </w:rPr>
        <w:t>” e ajustes do FNDE já mencionadas neste relatório, logo, observa-se a planilha de resumo dos extratos bancários abaixo:</w:t>
      </w:r>
    </w:p>
    <w:tbl>
      <w:tblPr>
        <w:tblStyle w:val="af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14:paraId="4E9A4442" w14:textId="77777777" w:rsidTr="001D031A">
        <w:trPr>
          <w:tblHeader/>
        </w:trPr>
        <w:tc>
          <w:tcPr>
            <w:tcW w:w="4514" w:type="dxa"/>
            <w:shd w:val="clear" w:color="auto" w:fill="auto"/>
            <w:tcMar>
              <w:top w:w="100" w:type="dxa"/>
              <w:left w:w="100" w:type="dxa"/>
              <w:bottom w:w="100" w:type="dxa"/>
              <w:right w:w="100" w:type="dxa"/>
            </w:tcMar>
          </w:tcPr>
          <w:p w14:paraId="4E9A4440" w14:textId="6A19A56F" w:rsidR="00654C3C" w:rsidRPr="00B24BB3" w:rsidRDefault="00C16EE2" w:rsidP="00753B77">
            <w:pPr>
              <w:pStyle w:val="SemEspaamento"/>
              <w:rPr>
                <w:rFonts w:eastAsia="Roboto"/>
                <w:b/>
                <w:bCs/>
                <w:u w:val="single"/>
              </w:rPr>
            </w:pPr>
            <w:r>
              <w:rPr>
                <w:rFonts w:eastAsia="Roboto"/>
                <w:b/>
                <w:bCs/>
                <w:u w:val="single"/>
              </w:rPr>
              <w:lastRenderedPageBreak/>
              <w:t xml:space="preserve">SUBTOTAL POR </w:t>
            </w:r>
            <w:r w:rsidRPr="00B24BB3">
              <w:rPr>
                <w:rFonts w:eastAsia="Roboto"/>
                <w:b/>
                <w:bCs/>
                <w:u w:val="single"/>
              </w:rPr>
              <w:t>HISTÓRICO</w:t>
            </w:r>
            <w:r w:rsidR="00780534">
              <w:rPr>
                <w:rFonts w:eastAsia="Roboto"/>
                <w:b/>
                <w:bCs/>
                <w:u w:val="single"/>
              </w:rPr>
              <w:t xml:space="preserve"> BANCÁRIO</w:t>
            </w:r>
          </w:p>
        </w:tc>
        <w:tc>
          <w:tcPr>
            <w:tcW w:w="4515" w:type="dxa"/>
            <w:shd w:val="clear" w:color="auto" w:fill="auto"/>
            <w:tcMar>
              <w:top w:w="100" w:type="dxa"/>
              <w:left w:w="100" w:type="dxa"/>
              <w:bottom w:w="100" w:type="dxa"/>
              <w:right w:w="100" w:type="dxa"/>
            </w:tcMar>
          </w:tcPr>
          <w:p w14:paraId="4E9A4441" w14:textId="77777777" w:rsidR="00654C3C" w:rsidRPr="00B24BB3" w:rsidRDefault="00A05556" w:rsidP="00753B77">
            <w:pPr>
              <w:pStyle w:val="SemEspaamento"/>
              <w:rPr>
                <w:rFonts w:eastAsia="Roboto"/>
                <w:b/>
                <w:bCs/>
                <w:highlight w:val="yellow"/>
                <w:u w:val="single"/>
              </w:rPr>
            </w:pPr>
            <w:r w:rsidRPr="00B24BB3">
              <w:rPr>
                <w:rFonts w:eastAsia="Roboto"/>
                <w:b/>
                <w:bCs/>
                <w:highlight w:val="yellow"/>
                <w:u w:val="single"/>
              </w:rPr>
              <w:t>MONTANTE</w:t>
            </w:r>
          </w:p>
        </w:tc>
      </w:tr>
      <w:tr w:rsidR="00753B77" w14:paraId="4E9A4445" w14:textId="77777777" w:rsidTr="001D031A">
        <w:trPr>
          <w:tblHeader/>
        </w:trPr>
        <w:tc>
          <w:tcPr>
            <w:tcW w:w="4514" w:type="dxa"/>
            <w:shd w:val="clear" w:color="auto" w:fill="auto"/>
            <w:tcMar>
              <w:top w:w="100" w:type="dxa"/>
              <w:left w:w="100" w:type="dxa"/>
              <w:bottom w:w="100" w:type="dxa"/>
              <w:right w:w="100" w:type="dxa"/>
            </w:tcMar>
          </w:tcPr>
          <w:p w14:paraId="4E9A4443" w14:textId="4872402E" w:rsidR="00753B77" w:rsidRDefault="00753B77" w:rsidP="00753B77">
            <w:pPr>
              <w:pStyle w:val="SemEspaamento"/>
              <w:rPr>
                <w:rFonts w:eastAsia="Roboto"/>
              </w:rPr>
            </w:pPr>
            <w:r w:rsidRPr="00396468">
              <w:t>Ajuste Complemento VAAR</w:t>
            </w:r>
          </w:p>
        </w:tc>
        <w:tc>
          <w:tcPr>
            <w:tcW w:w="4515" w:type="dxa"/>
            <w:shd w:val="clear" w:color="auto" w:fill="auto"/>
            <w:tcMar>
              <w:top w:w="100" w:type="dxa"/>
              <w:left w:w="100" w:type="dxa"/>
              <w:bottom w:w="100" w:type="dxa"/>
              <w:right w:w="100" w:type="dxa"/>
            </w:tcMar>
          </w:tcPr>
          <w:p w14:paraId="4E9A4444" w14:textId="5AA9F691" w:rsidR="00753B77" w:rsidRDefault="00753B77" w:rsidP="00C74185">
            <w:pPr>
              <w:pStyle w:val="SemEspaamento"/>
              <w:jc w:val="right"/>
              <w:rPr>
                <w:rFonts w:eastAsia="Roboto"/>
                <w:color w:val="000000"/>
              </w:rPr>
            </w:pPr>
            <w:r w:rsidRPr="00396468">
              <w:t>-R$ 164.645,69</w:t>
            </w:r>
          </w:p>
        </w:tc>
      </w:tr>
      <w:tr w:rsidR="00753B77" w14:paraId="4E9A4448" w14:textId="77777777" w:rsidTr="001D031A">
        <w:trPr>
          <w:tblHeader/>
        </w:trPr>
        <w:tc>
          <w:tcPr>
            <w:tcW w:w="4514" w:type="dxa"/>
            <w:shd w:val="clear" w:color="auto" w:fill="auto"/>
            <w:tcMar>
              <w:top w:w="100" w:type="dxa"/>
              <w:left w:w="100" w:type="dxa"/>
              <w:bottom w:w="100" w:type="dxa"/>
              <w:right w:w="100" w:type="dxa"/>
            </w:tcMar>
          </w:tcPr>
          <w:p w14:paraId="4E9A4446" w14:textId="4D090001" w:rsidR="00753B77" w:rsidRDefault="00753B77" w:rsidP="00753B77">
            <w:pPr>
              <w:pStyle w:val="SemEspaamento"/>
              <w:rPr>
                <w:rFonts w:eastAsia="Roboto"/>
              </w:rPr>
            </w:pPr>
            <w:r w:rsidRPr="00396468">
              <w:t>COTA DAF-DÉBITO</w:t>
            </w:r>
          </w:p>
        </w:tc>
        <w:tc>
          <w:tcPr>
            <w:tcW w:w="4515" w:type="dxa"/>
            <w:shd w:val="clear" w:color="auto" w:fill="auto"/>
            <w:tcMar>
              <w:top w:w="100" w:type="dxa"/>
              <w:left w:w="100" w:type="dxa"/>
              <w:bottom w:w="100" w:type="dxa"/>
              <w:right w:w="100" w:type="dxa"/>
            </w:tcMar>
          </w:tcPr>
          <w:p w14:paraId="4E9A4447" w14:textId="7DC1DDDA" w:rsidR="00753B77" w:rsidRDefault="00753B77" w:rsidP="00C74185">
            <w:pPr>
              <w:pStyle w:val="SemEspaamento"/>
              <w:jc w:val="right"/>
              <w:rPr>
                <w:rFonts w:eastAsia="Roboto"/>
                <w:color w:val="000000"/>
              </w:rPr>
            </w:pPr>
            <w:r w:rsidRPr="00396468">
              <w:t>-R$ 80.103,36</w:t>
            </w:r>
          </w:p>
        </w:tc>
      </w:tr>
      <w:tr w:rsidR="00753B77" w14:paraId="4E9A444B" w14:textId="77777777" w:rsidTr="001D031A">
        <w:trPr>
          <w:tblHeader/>
        </w:trPr>
        <w:tc>
          <w:tcPr>
            <w:tcW w:w="4514" w:type="dxa"/>
            <w:shd w:val="clear" w:color="auto" w:fill="auto"/>
            <w:tcMar>
              <w:top w:w="100" w:type="dxa"/>
              <w:left w:w="100" w:type="dxa"/>
              <w:bottom w:w="100" w:type="dxa"/>
              <w:right w:w="100" w:type="dxa"/>
            </w:tcMar>
          </w:tcPr>
          <w:p w14:paraId="4E9A4449" w14:textId="02D0BAAB" w:rsidR="00753B77" w:rsidRDefault="00753B77" w:rsidP="00753B77">
            <w:pPr>
              <w:pStyle w:val="SemEspaamento"/>
              <w:rPr>
                <w:rFonts w:eastAsia="Roboto"/>
              </w:rPr>
            </w:pPr>
            <w:r w:rsidRPr="00396468">
              <w:t>Emissão Ordem Bancária</w:t>
            </w:r>
          </w:p>
        </w:tc>
        <w:tc>
          <w:tcPr>
            <w:tcW w:w="4515" w:type="dxa"/>
            <w:shd w:val="clear" w:color="auto" w:fill="auto"/>
            <w:tcMar>
              <w:top w:w="100" w:type="dxa"/>
              <w:left w:w="100" w:type="dxa"/>
              <w:bottom w:w="100" w:type="dxa"/>
              <w:right w:w="100" w:type="dxa"/>
            </w:tcMar>
          </w:tcPr>
          <w:p w14:paraId="4E9A444A" w14:textId="3C0C21F9" w:rsidR="00753B77" w:rsidRDefault="00753B77" w:rsidP="00C74185">
            <w:pPr>
              <w:pStyle w:val="SemEspaamento"/>
              <w:jc w:val="right"/>
              <w:rPr>
                <w:rFonts w:eastAsia="Roboto"/>
                <w:color w:val="000000"/>
              </w:rPr>
            </w:pPr>
            <w:r w:rsidRPr="00396468">
              <w:t>-R$ 41.139.081,75</w:t>
            </w:r>
          </w:p>
        </w:tc>
      </w:tr>
      <w:tr w:rsidR="00753B77" w14:paraId="4E9A444E" w14:textId="77777777" w:rsidTr="001D031A">
        <w:trPr>
          <w:tblHeader/>
        </w:trPr>
        <w:tc>
          <w:tcPr>
            <w:tcW w:w="4514" w:type="dxa"/>
            <w:shd w:val="clear" w:color="auto" w:fill="auto"/>
            <w:tcMar>
              <w:top w:w="100" w:type="dxa"/>
              <w:left w:w="100" w:type="dxa"/>
              <w:bottom w:w="100" w:type="dxa"/>
              <w:right w:w="100" w:type="dxa"/>
            </w:tcMar>
          </w:tcPr>
          <w:p w14:paraId="4E9A444C" w14:textId="2930CC1C" w:rsidR="00753B77" w:rsidRDefault="00753B77" w:rsidP="00753B77">
            <w:pPr>
              <w:pStyle w:val="SemEspaamento"/>
              <w:rPr>
                <w:rFonts w:eastAsia="Roboto"/>
              </w:rPr>
            </w:pPr>
            <w:r w:rsidRPr="00396468">
              <w:t>Folha de Pagamento</w:t>
            </w:r>
          </w:p>
        </w:tc>
        <w:tc>
          <w:tcPr>
            <w:tcW w:w="4515" w:type="dxa"/>
            <w:shd w:val="clear" w:color="auto" w:fill="auto"/>
            <w:tcMar>
              <w:top w:w="100" w:type="dxa"/>
              <w:left w:w="100" w:type="dxa"/>
              <w:bottom w:w="100" w:type="dxa"/>
              <w:right w:w="100" w:type="dxa"/>
            </w:tcMar>
          </w:tcPr>
          <w:p w14:paraId="4E9A444D" w14:textId="05863FB8" w:rsidR="00753B77" w:rsidRDefault="00753B77" w:rsidP="00C74185">
            <w:pPr>
              <w:pStyle w:val="SemEspaamento"/>
              <w:jc w:val="right"/>
              <w:rPr>
                <w:rFonts w:eastAsia="Roboto"/>
                <w:color w:val="000000"/>
              </w:rPr>
            </w:pPr>
            <w:r w:rsidRPr="00396468">
              <w:t>-R$ 83.403.942,09</w:t>
            </w:r>
          </w:p>
        </w:tc>
      </w:tr>
      <w:tr w:rsidR="00753B77" w14:paraId="4E9A4451" w14:textId="77777777" w:rsidTr="001D031A">
        <w:trPr>
          <w:tblHeader/>
        </w:trPr>
        <w:tc>
          <w:tcPr>
            <w:tcW w:w="4514" w:type="dxa"/>
            <w:shd w:val="clear" w:color="auto" w:fill="auto"/>
            <w:tcMar>
              <w:top w:w="100" w:type="dxa"/>
              <w:left w:w="100" w:type="dxa"/>
              <w:bottom w:w="100" w:type="dxa"/>
              <w:right w:w="100" w:type="dxa"/>
            </w:tcMar>
          </w:tcPr>
          <w:p w14:paraId="4E9A444F" w14:textId="68D4EBC4" w:rsidR="00753B77" w:rsidRDefault="00753B77" w:rsidP="00753B77">
            <w:pPr>
              <w:pStyle w:val="SemEspaamento"/>
              <w:rPr>
                <w:rFonts w:eastAsia="Roboto"/>
              </w:rPr>
            </w:pPr>
            <w:r w:rsidRPr="00396468">
              <w:t>Imposto</w:t>
            </w:r>
          </w:p>
        </w:tc>
        <w:tc>
          <w:tcPr>
            <w:tcW w:w="4515" w:type="dxa"/>
            <w:shd w:val="clear" w:color="auto" w:fill="auto"/>
            <w:tcMar>
              <w:top w:w="100" w:type="dxa"/>
              <w:left w:w="100" w:type="dxa"/>
              <w:bottom w:w="100" w:type="dxa"/>
              <w:right w:w="100" w:type="dxa"/>
            </w:tcMar>
          </w:tcPr>
          <w:p w14:paraId="4E9A4450" w14:textId="18213AA6" w:rsidR="00753B77" w:rsidRDefault="00753B77" w:rsidP="00C74185">
            <w:pPr>
              <w:pStyle w:val="SemEspaamento"/>
              <w:jc w:val="right"/>
              <w:rPr>
                <w:rFonts w:eastAsia="Roboto"/>
                <w:color w:val="000000"/>
              </w:rPr>
            </w:pPr>
            <w:r w:rsidRPr="00396468">
              <w:t>-R$ 79.099,41</w:t>
            </w:r>
          </w:p>
        </w:tc>
      </w:tr>
      <w:tr w:rsidR="001D031A" w14:paraId="4E9A4454" w14:textId="77777777" w:rsidTr="001D031A">
        <w:trPr>
          <w:tblHeader/>
        </w:trPr>
        <w:tc>
          <w:tcPr>
            <w:tcW w:w="4514" w:type="dxa"/>
            <w:shd w:val="clear" w:color="auto" w:fill="auto"/>
            <w:tcMar>
              <w:top w:w="100" w:type="dxa"/>
              <w:left w:w="100" w:type="dxa"/>
              <w:bottom w:w="100" w:type="dxa"/>
              <w:right w:w="100" w:type="dxa"/>
            </w:tcMar>
          </w:tcPr>
          <w:p w14:paraId="4E9A4452" w14:textId="7E714E8D" w:rsidR="001D031A" w:rsidRDefault="001D031A" w:rsidP="001D031A">
            <w:pPr>
              <w:pStyle w:val="SemEspaamento"/>
              <w:rPr>
                <w:rFonts w:eastAsia="Roboto"/>
                <w:color w:val="000000"/>
              </w:rPr>
            </w:pPr>
            <w:r w:rsidRPr="00396468">
              <w:t>Pagamentos Diversos</w:t>
            </w:r>
          </w:p>
        </w:tc>
        <w:tc>
          <w:tcPr>
            <w:tcW w:w="4515" w:type="dxa"/>
            <w:shd w:val="clear" w:color="auto" w:fill="auto"/>
            <w:tcMar>
              <w:top w:w="100" w:type="dxa"/>
              <w:left w:w="100" w:type="dxa"/>
              <w:bottom w:w="100" w:type="dxa"/>
              <w:right w:w="100" w:type="dxa"/>
            </w:tcMar>
          </w:tcPr>
          <w:p w14:paraId="4E9A4453" w14:textId="5BDF70AE" w:rsidR="001D031A" w:rsidRDefault="001D031A" w:rsidP="001D031A">
            <w:pPr>
              <w:pStyle w:val="SemEspaamento"/>
              <w:jc w:val="right"/>
              <w:rPr>
                <w:rFonts w:eastAsia="Roboto"/>
                <w:color w:val="000000"/>
              </w:rPr>
            </w:pPr>
            <w:r w:rsidRPr="00396468">
              <w:t>-R$ 44.253,21</w:t>
            </w:r>
          </w:p>
        </w:tc>
      </w:tr>
      <w:tr w:rsidR="001D031A" w14:paraId="4E9A4457" w14:textId="77777777" w:rsidTr="001D031A">
        <w:trPr>
          <w:tblHeader/>
        </w:trPr>
        <w:tc>
          <w:tcPr>
            <w:tcW w:w="4514" w:type="dxa"/>
            <w:shd w:val="clear" w:color="auto" w:fill="auto"/>
            <w:tcMar>
              <w:top w:w="100" w:type="dxa"/>
              <w:left w:w="100" w:type="dxa"/>
              <w:bottom w:w="100" w:type="dxa"/>
              <w:right w:w="100" w:type="dxa"/>
            </w:tcMar>
          </w:tcPr>
          <w:p w14:paraId="4E9A4455" w14:textId="25F2ADFC" w:rsidR="001D031A" w:rsidRDefault="001D031A" w:rsidP="001D031A">
            <w:pPr>
              <w:pStyle w:val="SemEspaamento"/>
              <w:rPr>
                <w:rFonts w:eastAsia="Roboto"/>
              </w:rPr>
            </w:pPr>
            <w:r w:rsidRPr="008E1EBE">
              <w:t>Pagamento via Auto-Atend.BB</w:t>
            </w:r>
          </w:p>
        </w:tc>
        <w:tc>
          <w:tcPr>
            <w:tcW w:w="4515" w:type="dxa"/>
            <w:shd w:val="clear" w:color="auto" w:fill="auto"/>
            <w:tcMar>
              <w:top w:w="100" w:type="dxa"/>
              <w:left w:w="100" w:type="dxa"/>
              <w:bottom w:w="100" w:type="dxa"/>
              <w:right w:w="100" w:type="dxa"/>
            </w:tcMar>
          </w:tcPr>
          <w:p w14:paraId="4E9A4456" w14:textId="6A09702A" w:rsidR="001D031A" w:rsidRDefault="001D031A" w:rsidP="001D031A">
            <w:pPr>
              <w:pStyle w:val="SemEspaamento"/>
              <w:jc w:val="right"/>
              <w:rPr>
                <w:rFonts w:eastAsia="Roboto"/>
                <w:color w:val="000000"/>
              </w:rPr>
            </w:pPr>
            <w:r w:rsidRPr="00396468">
              <w:t>-R$ 1.335,12</w:t>
            </w:r>
          </w:p>
        </w:tc>
      </w:tr>
      <w:tr w:rsidR="001D031A" w14:paraId="4E9A445A" w14:textId="77777777" w:rsidTr="001D031A">
        <w:trPr>
          <w:tblHeader/>
        </w:trPr>
        <w:tc>
          <w:tcPr>
            <w:tcW w:w="4514" w:type="dxa"/>
            <w:shd w:val="clear" w:color="auto" w:fill="auto"/>
            <w:tcMar>
              <w:top w:w="100" w:type="dxa"/>
              <w:left w:w="100" w:type="dxa"/>
              <w:bottom w:w="100" w:type="dxa"/>
              <w:right w:w="100" w:type="dxa"/>
            </w:tcMar>
          </w:tcPr>
          <w:p w14:paraId="4E9A4458" w14:textId="0720F060" w:rsidR="001D031A" w:rsidRDefault="001D031A" w:rsidP="001D031A">
            <w:pPr>
              <w:pStyle w:val="SemEspaamento"/>
              <w:rPr>
                <w:rFonts w:eastAsia="Roboto"/>
              </w:rPr>
            </w:pPr>
            <w:r w:rsidRPr="00396468">
              <w:t xml:space="preserve">TED </w:t>
            </w:r>
            <w:proofErr w:type="spellStart"/>
            <w:r w:rsidRPr="00396468">
              <w:t>Transf</w:t>
            </w:r>
            <w:proofErr w:type="spellEnd"/>
            <w:r w:rsidRPr="00396468">
              <w:t xml:space="preserve">. Eletr. </w:t>
            </w:r>
            <w:proofErr w:type="spellStart"/>
            <w:r w:rsidRPr="00396468">
              <w:t>Disponiv</w:t>
            </w:r>
            <w:proofErr w:type="spellEnd"/>
          </w:p>
        </w:tc>
        <w:tc>
          <w:tcPr>
            <w:tcW w:w="4515" w:type="dxa"/>
            <w:shd w:val="clear" w:color="auto" w:fill="auto"/>
            <w:tcMar>
              <w:top w:w="100" w:type="dxa"/>
              <w:left w:w="100" w:type="dxa"/>
              <w:bottom w:w="100" w:type="dxa"/>
              <w:right w:w="100" w:type="dxa"/>
            </w:tcMar>
          </w:tcPr>
          <w:p w14:paraId="4E9A4459" w14:textId="15B242AF" w:rsidR="001D031A" w:rsidRDefault="001D031A" w:rsidP="001D031A">
            <w:pPr>
              <w:pStyle w:val="SemEspaamento"/>
              <w:jc w:val="right"/>
              <w:rPr>
                <w:rFonts w:eastAsia="Roboto"/>
                <w:color w:val="000000"/>
              </w:rPr>
            </w:pPr>
            <w:r w:rsidRPr="00396468">
              <w:t>-R$ 422.195,22</w:t>
            </w:r>
          </w:p>
        </w:tc>
      </w:tr>
      <w:tr w:rsidR="001D031A" w14:paraId="4E9A445D" w14:textId="77777777" w:rsidTr="001D031A">
        <w:trPr>
          <w:tblHeader/>
        </w:trPr>
        <w:tc>
          <w:tcPr>
            <w:tcW w:w="4514" w:type="dxa"/>
            <w:shd w:val="clear" w:color="auto" w:fill="auto"/>
            <w:tcMar>
              <w:top w:w="100" w:type="dxa"/>
              <w:left w:w="100" w:type="dxa"/>
              <w:bottom w:w="100" w:type="dxa"/>
              <w:right w:w="100" w:type="dxa"/>
            </w:tcMar>
          </w:tcPr>
          <w:p w14:paraId="4E9A445B" w14:textId="72B4E2B4" w:rsidR="001D031A" w:rsidRDefault="001D031A" w:rsidP="001D031A">
            <w:pPr>
              <w:pStyle w:val="SemEspaamento"/>
              <w:rPr>
                <w:rFonts w:eastAsia="Roboto"/>
              </w:rPr>
            </w:pPr>
            <w:proofErr w:type="spellStart"/>
            <w:r w:rsidRPr="00416FA7">
              <w:rPr>
                <w:highlight w:val="yellow"/>
              </w:rPr>
              <w:t>Tar</w:t>
            </w:r>
            <w:proofErr w:type="spellEnd"/>
            <w:r w:rsidRPr="00416FA7">
              <w:rPr>
                <w:highlight w:val="yellow"/>
              </w:rPr>
              <w:t xml:space="preserve"> </w:t>
            </w:r>
            <w:proofErr w:type="spellStart"/>
            <w:r w:rsidRPr="00416FA7">
              <w:rPr>
                <w:highlight w:val="yellow"/>
              </w:rPr>
              <w:t>Lib</w:t>
            </w:r>
            <w:proofErr w:type="spellEnd"/>
            <w:r w:rsidRPr="00416FA7">
              <w:rPr>
                <w:highlight w:val="yellow"/>
              </w:rPr>
              <w:t>/</w:t>
            </w:r>
            <w:proofErr w:type="spellStart"/>
            <w:r w:rsidRPr="00416FA7">
              <w:rPr>
                <w:highlight w:val="yellow"/>
              </w:rPr>
              <w:t>Ant</w:t>
            </w:r>
            <w:proofErr w:type="spellEnd"/>
            <w:r w:rsidRPr="00416FA7">
              <w:rPr>
                <w:highlight w:val="yellow"/>
              </w:rPr>
              <w:t xml:space="preserve"> </w:t>
            </w:r>
            <w:proofErr w:type="spellStart"/>
            <w:r w:rsidRPr="00416FA7">
              <w:rPr>
                <w:highlight w:val="yellow"/>
              </w:rPr>
              <w:t>Float</w:t>
            </w:r>
            <w:proofErr w:type="spellEnd"/>
            <w:r w:rsidRPr="00416FA7">
              <w:rPr>
                <w:highlight w:val="yellow"/>
              </w:rPr>
              <w:t xml:space="preserve"> </w:t>
            </w:r>
            <w:proofErr w:type="spellStart"/>
            <w:r w:rsidRPr="00416FA7">
              <w:rPr>
                <w:highlight w:val="yellow"/>
              </w:rPr>
              <w:t>Pg</w:t>
            </w:r>
            <w:proofErr w:type="spellEnd"/>
            <w:r w:rsidRPr="00416FA7">
              <w:rPr>
                <w:highlight w:val="yellow"/>
              </w:rPr>
              <w:t xml:space="preserve"> </w:t>
            </w:r>
            <w:proofErr w:type="spellStart"/>
            <w:r w:rsidRPr="00416FA7">
              <w:rPr>
                <w:highlight w:val="yellow"/>
              </w:rPr>
              <w:t>Div</w:t>
            </w:r>
            <w:proofErr w:type="spellEnd"/>
          </w:p>
        </w:tc>
        <w:tc>
          <w:tcPr>
            <w:tcW w:w="4515" w:type="dxa"/>
            <w:shd w:val="clear" w:color="auto" w:fill="auto"/>
            <w:tcMar>
              <w:top w:w="100" w:type="dxa"/>
              <w:left w:w="100" w:type="dxa"/>
              <w:bottom w:w="100" w:type="dxa"/>
              <w:right w:w="100" w:type="dxa"/>
            </w:tcMar>
          </w:tcPr>
          <w:p w14:paraId="4E9A445C" w14:textId="2069F6E6" w:rsidR="001D031A" w:rsidRDefault="001D031A" w:rsidP="001D031A">
            <w:pPr>
              <w:pStyle w:val="SemEspaamento"/>
              <w:jc w:val="right"/>
              <w:rPr>
                <w:rFonts w:eastAsia="Roboto"/>
                <w:color w:val="000000"/>
              </w:rPr>
            </w:pPr>
            <w:r w:rsidRPr="00396468">
              <w:t>-R$ 7.459,99</w:t>
            </w:r>
          </w:p>
        </w:tc>
      </w:tr>
      <w:tr w:rsidR="001D031A" w14:paraId="4E9A4463" w14:textId="77777777" w:rsidTr="001D031A">
        <w:trPr>
          <w:tblHeader/>
        </w:trPr>
        <w:tc>
          <w:tcPr>
            <w:tcW w:w="4514" w:type="dxa"/>
            <w:shd w:val="clear" w:color="auto" w:fill="auto"/>
            <w:tcMar>
              <w:top w:w="100" w:type="dxa"/>
              <w:left w:w="100" w:type="dxa"/>
              <w:bottom w:w="100" w:type="dxa"/>
              <w:right w:w="100" w:type="dxa"/>
            </w:tcMar>
          </w:tcPr>
          <w:p w14:paraId="4E9A4461" w14:textId="2EAA5FE9" w:rsidR="001D031A" w:rsidRDefault="001D031A" w:rsidP="001D031A">
            <w:pPr>
              <w:pStyle w:val="SemEspaamento"/>
              <w:rPr>
                <w:rFonts w:eastAsia="Roboto"/>
              </w:rPr>
            </w:pPr>
            <w:r w:rsidRPr="00B24BB3">
              <w:rPr>
                <w:b/>
                <w:bCs/>
              </w:rPr>
              <w:t>TOTAL DE SAÍDAS</w:t>
            </w:r>
          </w:p>
        </w:tc>
        <w:tc>
          <w:tcPr>
            <w:tcW w:w="4515" w:type="dxa"/>
            <w:shd w:val="clear" w:color="auto" w:fill="auto"/>
            <w:tcMar>
              <w:top w:w="100" w:type="dxa"/>
              <w:left w:w="100" w:type="dxa"/>
              <w:bottom w:w="100" w:type="dxa"/>
              <w:right w:w="100" w:type="dxa"/>
            </w:tcMar>
          </w:tcPr>
          <w:p w14:paraId="4E9A4462" w14:textId="592E3F77" w:rsidR="001D031A" w:rsidRDefault="001D031A" w:rsidP="001D031A">
            <w:pPr>
              <w:pStyle w:val="SemEspaamento"/>
              <w:jc w:val="right"/>
              <w:rPr>
                <w:rFonts w:eastAsia="Roboto"/>
                <w:color w:val="000000"/>
              </w:rPr>
            </w:pPr>
            <w:r w:rsidRPr="00B24BB3">
              <w:rPr>
                <w:b/>
                <w:bCs/>
              </w:rPr>
              <w:t xml:space="preserve">-  125.342.115,84 </w:t>
            </w:r>
          </w:p>
        </w:tc>
      </w:tr>
      <w:tr w:rsidR="001D031A" w14:paraId="4E9A4466" w14:textId="77777777" w:rsidTr="001D031A">
        <w:trPr>
          <w:tblHeader/>
        </w:trPr>
        <w:tc>
          <w:tcPr>
            <w:tcW w:w="4514" w:type="dxa"/>
            <w:shd w:val="clear" w:color="auto" w:fill="auto"/>
            <w:tcMar>
              <w:top w:w="100" w:type="dxa"/>
              <w:left w:w="100" w:type="dxa"/>
              <w:bottom w:w="100" w:type="dxa"/>
              <w:right w:w="100" w:type="dxa"/>
            </w:tcMar>
          </w:tcPr>
          <w:p w14:paraId="4E9A4464" w14:textId="5E459F8E" w:rsidR="001D031A" w:rsidRPr="00B24BB3" w:rsidRDefault="001D031A" w:rsidP="001D031A">
            <w:pPr>
              <w:pStyle w:val="SemEspaamento"/>
              <w:rPr>
                <w:rFonts w:eastAsia="Roboto"/>
                <w:b/>
                <w:bCs/>
              </w:rPr>
            </w:pPr>
            <w:r w:rsidRPr="00396468">
              <w:t>DESPESAS CANCELADAS</w:t>
            </w:r>
          </w:p>
        </w:tc>
        <w:tc>
          <w:tcPr>
            <w:tcW w:w="4515" w:type="dxa"/>
            <w:shd w:val="clear" w:color="auto" w:fill="auto"/>
            <w:tcMar>
              <w:top w:w="100" w:type="dxa"/>
              <w:left w:w="100" w:type="dxa"/>
              <w:bottom w:w="100" w:type="dxa"/>
              <w:right w:w="100" w:type="dxa"/>
            </w:tcMar>
          </w:tcPr>
          <w:p w14:paraId="4E9A4465" w14:textId="3006F6EF" w:rsidR="001D031A" w:rsidRPr="00B24BB3" w:rsidRDefault="001D031A" w:rsidP="001D031A">
            <w:pPr>
              <w:pStyle w:val="SemEspaamento"/>
              <w:jc w:val="right"/>
              <w:rPr>
                <w:rFonts w:eastAsia="Roboto"/>
                <w:b/>
                <w:bCs/>
                <w:color w:val="000000"/>
              </w:rPr>
            </w:pPr>
            <w:r w:rsidRPr="00396468">
              <w:t xml:space="preserve">- 111,18 </w:t>
            </w:r>
          </w:p>
        </w:tc>
      </w:tr>
      <w:tr w:rsidR="001D031A" w14:paraId="4E9A4469" w14:textId="77777777" w:rsidTr="001D031A">
        <w:trPr>
          <w:tblHeader/>
        </w:trPr>
        <w:tc>
          <w:tcPr>
            <w:tcW w:w="4514" w:type="dxa"/>
            <w:shd w:val="clear" w:color="auto" w:fill="auto"/>
            <w:tcMar>
              <w:top w:w="100" w:type="dxa"/>
              <w:left w:w="100" w:type="dxa"/>
              <w:bottom w:w="100" w:type="dxa"/>
              <w:right w:w="100" w:type="dxa"/>
            </w:tcMar>
          </w:tcPr>
          <w:p w14:paraId="4E9A4467" w14:textId="163BFB54" w:rsidR="001D031A" w:rsidRDefault="001D031A" w:rsidP="001D031A">
            <w:pPr>
              <w:pStyle w:val="SemEspaamento"/>
              <w:rPr>
                <w:rFonts w:eastAsia="Roboto"/>
              </w:rPr>
            </w:pPr>
            <w:r w:rsidRPr="00396468">
              <w:t>COTA DAF</w:t>
            </w:r>
          </w:p>
        </w:tc>
        <w:tc>
          <w:tcPr>
            <w:tcW w:w="4515" w:type="dxa"/>
            <w:shd w:val="clear" w:color="auto" w:fill="auto"/>
            <w:tcMar>
              <w:top w:w="100" w:type="dxa"/>
              <w:left w:w="100" w:type="dxa"/>
              <w:bottom w:w="100" w:type="dxa"/>
              <w:right w:w="100" w:type="dxa"/>
            </w:tcMar>
          </w:tcPr>
          <w:p w14:paraId="4E9A4468" w14:textId="16258A74" w:rsidR="001D031A" w:rsidRDefault="001D031A" w:rsidP="001D031A">
            <w:pPr>
              <w:pStyle w:val="SemEspaamento"/>
              <w:jc w:val="right"/>
              <w:rPr>
                <w:rFonts w:eastAsia="Roboto"/>
                <w:color w:val="000000"/>
              </w:rPr>
            </w:pPr>
            <w:r w:rsidRPr="00396468">
              <w:t>80.103,36</w:t>
            </w:r>
          </w:p>
        </w:tc>
      </w:tr>
      <w:tr w:rsidR="001D031A" w14:paraId="4E9A446C" w14:textId="77777777" w:rsidTr="001D031A">
        <w:trPr>
          <w:tblHeader/>
        </w:trPr>
        <w:tc>
          <w:tcPr>
            <w:tcW w:w="4514" w:type="dxa"/>
            <w:shd w:val="clear" w:color="auto" w:fill="auto"/>
            <w:tcMar>
              <w:top w:w="100" w:type="dxa"/>
              <w:left w:w="100" w:type="dxa"/>
              <w:bottom w:w="100" w:type="dxa"/>
              <w:right w:w="100" w:type="dxa"/>
            </w:tcMar>
          </w:tcPr>
          <w:p w14:paraId="4E9A446A" w14:textId="393D3BD0" w:rsidR="001D031A" w:rsidRDefault="001D031A" w:rsidP="001D031A">
            <w:pPr>
              <w:pStyle w:val="SemEspaamento"/>
              <w:rPr>
                <w:rFonts w:eastAsia="Roboto"/>
              </w:rPr>
            </w:pPr>
            <w:r w:rsidRPr="00B31808">
              <w:t>Ajuste Complemento VAAR</w:t>
            </w:r>
          </w:p>
        </w:tc>
        <w:tc>
          <w:tcPr>
            <w:tcW w:w="4515" w:type="dxa"/>
            <w:shd w:val="clear" w:color="auto" w:fill="auto"/>
            <w:tcMar>
              <w:top w:w="100" w:type="dxa"/>
              <w:left w:w="100" w:type="dxa"/>
              <w:bottom w:w="100" w:type="dxa"/>
              <w:right w:w="100" w:type="dxa"/>
            </w:tcMar>
          </w:tcPr>
          <w:p w14:paraId="4E9A446B" w14:textId="7D2C72D3" w:rsidR="001D031A" w:rsidRDefault="001D031A" w:rsidP="001D031A">
            <w:pPr>
              <w:pStyle w:val="SemEspaamento"/>
              <w:jc w:val="right"/>
              <w:rPr>
                <w:rFonts w:eastAsia="Roboto"/>
                <w:color w:val="000000"/>
              </w:rPr>
            </w:pPr>
            <w:r w:rsidRPr="00B31808">
              <w:t xml:space="preserve">- 164.645,69 </w:t>
            </w:r>
          </w:p>
        </w:tc>
      </w:tr>
      <w:tr w:rsidR="001D031A" w14:paraId="14918E0C" w14:textId="77777777" w:rsidTr="001D031A">
        <w:trPr>
          <w:tblHeader/>
        </w:trPr>
        <w:tc>
          <w:tcPr>
            <w:tcW w:w="4514" w:type="dxa"/>
            <w:shd w:val="clear" w:color="auto" w:fill="auto"/>
            <w:tcMar>
              <w:top w:w="100" w:type="dxa"/>
              <w:left w:w="100" w:type="dxa"/>
              <w:bottom w:w="100" w:type="dxa"/>
              <w:right w:w="100" w:type="dxa"/>
            </w:tcMar>
          </w:tcPr>
          <w:p w14:paraId="181B1E40" w14:textId="2D3E07CF" w:rsidR="001D031A" w:rsidRPr="00396468" w:rsidRDefault="001D031A" w:rsidP="001D031A">
            <w:pPr>
              <w:pStyle w:val="SemEspaamento"/>
            </w:pPr>
            <w:r w:rsidRPr="00B24BB3">
              <w:rPr>
                <w:b/>
                <w:bCs/>
              </w:rPr>
              <w:t>DESPESAS PAGAS</w:t>
            </w:r>
          </w:p>
        </w:tc>
        <w:tc>
          <w:tcPr>
            <w:tcW w:w="4515" w:type="dxa"/>
            <w:shd w:val="clear" w:color="auto" w:fill="auto"/>
            <w:tcMar>
              <w:top w:w="100" w:type="dxa"/>
              <w:left w:w="100" w:type="dxa"/>
              <w:bottom w:w="100" w:type="dxa"/>
              <w:right w:w="100" w:type="dxa"/>
            </w:tcMar>
          </w:tcPr>
          <w:p w14:paraId="6364294E" w14:textId="3FBE4D1E" w:rsidR="001D031A" w:rsidRPr="00396468" w:rsidRDefault="001D031A" w:rsidP="001D031A">
            <w:pPr>
              <w:pStyle w:val="SemEspaamento"/>
              <w:jc w:val="right"/>
            </w:pPr>
            <w:r w:rsidRPr="00B24BB3">
              <w:rPr>
                <w:b/>
                <w:bCs/>
              </w:rPr>
              <w:t xml:space="preserve">- 125.097.255,61 </w:t>
            </w:r>
          </w:p>
        </w:tc>
      </w:tr>
    </w:tbl>
    <w:p w14:paraId="161CE3BA" w14:textId="77777777" w:rsidR="001D031A" w:rsidRDefault="001D031A">
      <w:pPr>
        <w:rPr>
          <w:rFonts w:eastAsia="Roboto" w:cs="Roboto"/>
        </w:rPr>
      </w:pPr>
    </w:p>
    <w:p w14:paraId="4E9A446E" w14:textId="39346F87" w:rsidR="00654C3C" w:rsidRDefault="00A05556">
      <w:pPr>
        <w:rPr>
          <w:rFonts w:eastAsia="Roboto" w:cs="Roboto"/>
        </w:rPr>
      </w:pPr>
      <w:r>
        <w:rPr>
          <w:rFonts w:eastAsia="Roboto" w:cs="Roboto"/>
        </w:rPr>
        <w:t xml:space="preserve">A seguir, obteremos o quadro demonstrativo dos valores totais de despesas efetivamente pagas informadas no SIOPE: </w:t>
      </w:r>
    </w:p>
    <w:tbl>
      <w:tblPr>
        <w:tblStyle w:val="affd"/>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346"/>
      </w:tblGrid>
      <w:tr w:rsidR="00654C3C" w14:paraId="4E9A4471" w14:textId="77777777" w:rsidTr="001D031A">
        <w:trPr>
          <w:trHeight w:val="483"/>
          <w:tblHeader/>
        </w:trPr>
        <w:tc>
          <w:tcPr>
            <w:tcW w:w="4673" w:type="dxa"/>
          </w:tcPr>
          <w:p w14:paraId="4E9A446F" w14:textId="77777777" w:rsidR="00654C3C" w:rsidRPr="00504BD3" w:rsidRDefault="00A05556" w:rsidP="00504BD3">
            <w:pPr>
              <w:pStyle w:val="SemEspaamento"/>
              <w:rPr>
                <w:rFonts w:eastAsia="Roboto"/>
                <w:b/>
                <w:bCs/>
                <w:u w:val="single"/>
              </w:rPr>
            </w:pPr>
            <w:r w:rsidRPr="00504BD3">
              <w:rPr>
                <w:rFonts w:eastAsia="Roboto"/>
                <w:b/>
                <w:bCs/>
                <w:u w:val="single"/>
              </w:rPr>
              <w:t>DESCRIÇÃO</w:t>
            </w:r>
          </w:p>
        </w:tc>
        <w:tc>
          <w:tcPr>
            <w:tcW w:w="4346" w:type="dxa"/>
          </w:tcPr>
          <w:p w14:paraId="4E9A4470" w14:textId="77777777" w:rsidR="00654C3C" w:rsidRPr="00504BD3" w:rsidRDefault="00A05556" w:rsidP="00504BD3">
            <w:pPr>
              <w:pStyle w:val="SemEspaamento"/>
              <w:rPr>
                <w:rFonts w:eastAsia="Roboto"/>
                <w:b/>
                <w:bCs/>
                <w:u w:val="single"/>
              </w:rPr>
            </w:pPr>
            <w:r w:rsidRPr="00504BD3">
              <w:rPr>
                <w:rFonts w:eastAsia="Roboto"/>
                <w:b/>
                <w:bCs/>
                <w:u w:val="single"/>
              </w:rPr>
              <w:t>VALOR</w:t>
            </w:r>
          </w:p>
        </w:tc>
      </w:tr>
      <w:tr w:rsidR="000B4073" w14:paraId="4E9A4474" w14:textId="77777777" w:rsidTr="001D031A">
        <w:trPr>
          <w:tblHeader/>
        </w:trPr>
        <w:tc>
          <w:tcPr>
            <w:tcW w:w="4673" w:type="dxa"/>
          </w:tcPr>
          <w:p w14:paraId="4E9A4472" w14:textId="77777777" w:rsidR="000B4073" w:rsidRDefault="000B4073" w:rsidP="000B4073">
            <w:pPr>
              <w:pStyle w:val="SemEspaamento"/>
              <w:rPr>
                <w:rFonts w:eastAsia="Roboto"/>
              </w:rPr>
            </w:pPr>
            <w:r>
              <w:rPr>
                <w:rFonts w:eastAsia="Roboto"/>
              </w:rPr>
              <w:t>(-) PAGAMENTOS EFETUADOS ATÉ O BIMESTRE (orçamentário e restos a pagar)</w:t>
            </w:r>
          </w:p>
        </w:tc>
        <w:tc>
          <w:tcPr>
            <w:tcW w:w="4346" w:type="dxa"/>
          </w:tcPr>
          <w:p w14:paraId="4E9A4473" w14:textId="1A1DD41A" w:rsidR="000B4073" w:rsidRDefault="000B4073" w:rsidP="000B4073">
            <w:pPr>
              <w:pStyle w:val="SemEspaamento"/>
              <w:jc w:val="right"/>
              <w:rPr>
                <w:rFonts w:eastAsia="Roboto"/>
              </w:rPr>
            </w:pPr>
            <w:r w:rsidRPr="00530590">
              <w:t>-90.916.811,30</w:t>
            </w:r>
          </w:p>
        </w:tc>
      </w:tr>
      <w:tr w:rsidR="000B4073" w14:paraId="4E9A4477" w14:textId="77777777" w:rsidTr="001D031A">
        <w:trPr>
          <w:tblHeader/>
        </w:trPr>
        <w:tc>
          <w:tcPr>
            <w:tcW w:w="4673" w:type="dxa"/>
          </w:tcPr>
          <w:p w14:paraId="4E9A4475" w14:textId="77777777" w:rsidR="000B4073" w:rsidRDefault="000B4073" w:rsidP="000B4073">
            <w:pPr>
              <w:pStyle w:val="SemEspaamento"/>
              <w:rPr>
                <w:rFonts w:eastAsia="Roboto"/>
              </w:rPr>
            </w:pPr>
            <w:r>
              <w:rPr>
                <w:rFonts w:eastAsia="Roboto"/>
              </w:rPr>
              <w:t>(+) AJUSTES POSITIVOS (RETENÇÕES E OUTROS VALORES EXTRAORÇAMENTÁRIOS)</w:t>
            </w:r>
          </w:p>
        </w:tc>
        <w:tc>
          <w:tcPr>
            <w:tcW w:w="4346" w:type="dxa"/>
          </w:tcPr>
          <w:p w14:paraId="4E9A4476" w14:textId="1AAE1049" w:rsidR="000B4073" w:rsidRDefault="000B4073" w:rsidP="000B4073">
            <w:pPr>
              <w:pStyle w:val="SemEspaamento"/>
              <w:jc w:val="right"/>
              <w:rPr>
                <w:rFonts w:eastAsia="Roboto"/>
              </w:rPr>
            </w:pPr>
            <w:r w:rsidRPr="00530590">
              <w:t>13.294,61</w:t>
            </w:r>
          </w:p>
        </w:tc>
      </w:tr>
      <w:tr w:rsidR="000B4073" w14:paraId="4E9A447A" w14:textId="77777777" w:rsidTr="001D031A">
        <w:trPr>
          <w:tblHeader/>
        </w:trPr>
        <w:tc>
          <w:tcPr>
            <w:tcW w:w="4673" w:type="dxa"/>
          </w:tcPr>
          <w:p w14:paraId="4E9A4478" w14:textId="77777777" w:rsidR="000B4073" w:rsidRDefault="000B4073" w:rsidP="000B4073">
            <w:pPr>
              <w:pStyle w:val="SemEspaamento"/>
              <w:rPr>
                <w:rFonts w:eastAsia="Roboto"/>
              </w:rPr>
            </w:pPr>
            <w:r>
              <w:rPr>
                <w:rFonts w:eastAsia="Roboto"/>
              </w:rPr>
              <w:t>(-) AJUSTES NEGATIVOS (OUTROS VALORES EXTRAORÇAMENTÁRIOS)</w:t>
            </w:r>
          </w:p>
        </w:tc>
        <w:tc>
          <w:tcPr>
            <w:tcW w:w="4346" w:type="dxa"/>
          </w:tcPr>
          <w:p w14:paraId="4E9A4479" w14:textId="5DC59DA5" w:rsidR="000B4073" w:rsidRDefault="000B4073" w:rsidP="000B4073">
            <w:pPr>
              <w:pStyle w:val="SemEspaamento"/>
              <w:jc w:val="right"/>
              <w:rPr>
                <w:rFonts w:eastAsia="Roboto"/>
              </w:rPr>
            </w:pPr>
            <w:r w:rsidRPr="00530590">
              <w:t>-34.193.738,92</w:t>
            </w:r>
          </w:p>
        </w:tc>
      </w:tr>
      <w:tr w:rsidR="000B4073" w14:paraId="4E9A447D" w14:textId="77777777" w:rsidTr="001D031A">
        <w:trPr>
          <w:trHeight w:val="659"/>
          <w:tblHeader/>
        </w:trPr>
        <w:tc>
          <w:tcPr>
            <w:tcW w:w="4673" w:type="dxa"/>
          </w:tcPr>
          <w:p w14:paraId="4E9A447B" w14:textId="31E6B767" w:rsidR="000B4073" w:rsidRPr="00CE5DEE" w:rsidRDefault="0040589C" w:rsidP="000B4073">
            <w:pPr>
              <w:pStyle w:val="SemEspaamento"/>
              <w:rPr>
                <w:rFonts w:eastAsia="Roboto"/>
                <w:b/>
                <w:bCs/>
              </w:rPr>
            </w:pPr>
            <w:r>
              <w:rPr>
                <w:rFonts w:eastAsia="Roboto"/>
                <w:b/>
                <w:bCs/>
              </w:rPr>
              <w:t xml:space="preserve">(=) </w:t>
            </w:r>
            <w:r w:rsidR="000B4073" w:rsidRPr="00CE5DEE">
              <w:rPr>
                <w:rFonts w:eastAsia="Roboto"/>
                <w:b/>
                <w:bCs/>
              </w:rPr>
              <w:t xml:space="preserve">TOTAL DE </w:t>
            </w:r>
            <w:r w:rsidR="00AC2F0F">
              <w:rPr>
                <w:rFonts w:eastAsia="Roboto"/>
                <w:b/>
                <w:bCs/>
              </w:rPr>
              <w:t>PAGAMENTOS EFETUADOS</w:t>
            </w:r>
            <w:r w:rsidR="000B4073" w:rsidRPr="00CE5DEE">
              <w:rPr>
                <w:rFonts w:eastAsia="Roboto"/>
                <w:b/>
                <w:bCs/>
              </w:rPr>
              <w:t xml:space="preserve"> DO SIOPE</w:t>
            </w:r>
          </w:p>
        </w:tc>
        <w:tc>
          <w:tcPr>
            <w:tcW w:w="4346" w:type="dxa"/>
          </w:tcPr>
          <w:p w14:paraId="4E9A447C" w14:textId="16059FC4" w:rsidR="000B4073" w:rsidRPr="00CE5DEE" w:rsidRDefault="00B15DE3" w:rsidP="000B4073">
            <w:pPr>
              <w:pStyle w:val="SemEspaamento"/>
              <w:jc w:val="right"/>
              <w:rPr>
                <w:rFonts w:eastAsia="Roboto"/>
                <w:b/>
                <w:bCs/>
              </w:rPr>
            </w:pPr>
            <w:r>
              <w:rPr>
                <w:b/>
                <w:bCs/>
              </w:rPr>
              <w:t xml:space="preserve">- </w:t>
            </w:r>
            <w:r w:rsidR="00747DE2" w:rsidRPr="00747DE2">
              <w:rPr>
                <w:b/>
                <w:bCs/>
              </w:rPr>
              <w:t>125.097.255,61</w:t>
            </w:r>
          </w:p>
        </w:tc>
      </w:tr>
    </w:tbl>
    <w:p w14:paraId="4E9A447E" w14:textId="77777777" w:rsidR="00654C3C" w:rsidRDefault="00654C3C">
      <w:pPr>
        <w:rPr>
          <w:rFonts w:eastAsia="Roboto" w:cs="Roboto"/>
        </w:rPr>
      </w:pPr>
    </w:p>
    <w:p w14:paraId="4E9A4480" w14:textId="0FBEE231" w:rsidR="00654C3C" w:rsidRPr="00AC2F0F" w:rsidRDefault="00A27E5D" w:rsidP="00AC2F0F">
      <w:pPr>
        <w:rPr>
          <w:rFonts w:eastAsia="Roboto" w:cs="Roboto"/>
          <w:u w:val="single"/>
        </w:rPr>
      </w:pPr>
      <w:r w:rsidRPr="00A27E5D">
        <w:rPr>
          <w:rFonts w:eastAsia="Roboto" w:cs="Roboto"/>
        </w:rPr>
        <w:lastRenderedPageBreak/>
        <w:t xml:space="preserve">Conclui-se que, de acordo com a tabela </w:t>
      </w:r>
      <w:r>
        <w:rPr>
          <w:rFonts w:eastAsia="Roboto" w:cs="Roboto"/>
        </w:rPr>
        <w:t>abaixo</w:t>
      </w:r>
      <w:r w:rsidRPr="00A27E5D">
        <w:rPr>
          <w:rFonts w:eastAsia="Roboto" w:cs="Roboto"/>
        </w:rPr>
        <w:t>, os valores lançados no SIOPE</w:t>
      </w:r>
      <w:r>
        <w:rPr>
          <w:rFonts w:eastAsia="Roboto" w:cs="Roboto"/>
        </w:rPr>
        <w:t>/MAVS</w:t>
      </w:r>
      <w:r w:rsidRPr="00A27E5D">
        <w:rPr>
          <w:rFonts w:eastAsia="Roboto" w:cs="Roboto"/>
        </w:rPr>
        <w:t xml:space="preserve"> </w:t>
      </w:r>
      <w:r w:rsidR="00550790">
        <w:rPr>
          <w:rFonts w:eastAsia="Roboto" w:cs="Roboto"/>
        </w:rPr>
        <w:t xml:space="preserve">referentes ao total de pagamentos executados no período </w:t>
      </w:r>
      <w:r w:rsidRPr="00A27E5D">
        <w:rPr>
          <w:rFonts w:eastAsia="Roboto" w:cs="Roboto"/>
        </w:rPr>
        <w:t>correspondem</w:t>
      </w:r>
      <w:r>
        <w:rPr>
          <w:rFonts w:eastAsia="Roboto" w:cs="Roboto"/>
        </w:rPr>
        <w:t xml:space="preserve"> com </w:t>
      </w:r>
      <w:r w:rsidRPr="00A27E5D">
        <w:rPr>
          <w:rFonts w:eastAsia="Roboto" w:cs="Roboto"/>
        </w:rPr>
        <w:t>o valor consolidados nos extratos bancários.</w:t>
      </w:r>
    </w:p>
    <w:tbl>
      <w:tblPr>
        <w:tblStyle w:val="affe"/>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14:paraId="4E9A4484" w14:textId="77777777">
        <w:tc>
          <w:tcPr>
            <w:tcW w:w="2955" w:type="dxa"/>
            <w:shd w:val="clear" w:color="auto" w:fill="auto"/>
            <w:tcMar>
              <w:top w:w="100" w:type="dxa"/>
              <w:left w:w="100" w:type="dxa"/>
              <w:bottom w:w="100" w:type="dxa"/>
              <w:right w:w="100" w:type="dxa"/>
            </w:tcMar>
          </w:tcPr>
          <w:p w14:paraId="4E9A4481" w14:textId="77777777" w:rsidR="00654C3C" w:rsidRPr="00352983" w:rsidRDefault="00A05556" w:rsidP="00352983">
            <w:pPr>
              <w:pStyle w:val="SemEspaamento"/>
              <w:rPr>
                <w:rFonts w:eastAsia="Roboto"/>
                <w:b/>
                <w:bCs/>
                <w:u w:val="single"/>
              </w:rPr>
            </w:pPr>
            <w:r w:rsidRPr="00352983">
              <w:rPr>
                <w:rFonts w:eastAsia="Roboto"/>
                <w:b/>
                <w:bCs/>
                <w:u w:val="single"/>
              </w:rPr>
              <w:t>SIOPE</w:t>
            </w:r>
          </w:p>
        </w:tc>
        <w:tc>
          <w:tcPr>
            <w:tcW w:w="3035" w:type="dxa"/>
            <w:shd w:val="clear" w:color="auto" w:fill="auto"/>
            <w:tcMar>
              <w:top w:w="100" w:type="dxa"/>
              <w:left w:w="100" w:type="dxa"/>
              <w:bottom w:w="100" w:type="dxa"/>
              <w:right w:w="100" w:type="dxa"/>
            </w:tcMar>
          </w:tcPr>
          <w:p w14:paraId="4E9A4482" w14:textId="77777777" w:rsidR="00654C3C" w:rsidRPr="00352983" w:rsidRDefault="00A05556" w:rsidP="00352983">
            <w:pPr>
              <w:pStyle w:val="SemEspaamento"/>
              <w:rPr>
                <w:rFonts w:eastAsia="Roboto"/>
                <w:b/>
                <w:bCs/>
                <w:u w:val="single"/>
              </w:rPr>
            </w:pPr>
            <w:r w:rsidRPr="00352983">
              <w:rPr>
                <w:rFonts w:eastAsia="Roboto"/>
                <w:b/>
                <w:bCs/>
                <w:u w:val="single"/>
              </w:rPr>
              <w:t>EXTRATO</w:t>
            </w:r>
          </w:p>
        </w:tc>
        <w:tc>
          <w:tcPr>
            <w:tcW w:w="3035" w:type="dxa"/>
            <w:shd w:val="clear" w:color="auto" w:fill="auto"/>
            <w:tcMar>
              <w:top w:w="100" w:type="dxa"/>
              <w:left w:w="100" w:type="dxa"/>
              <w:bottom w:w="100" w:type="dxa"/>
              <w:right w:w="100" w:type="dxa"/>
            </w:tcMar>
          </w:tcPr>
          <w:p w14:paraId="4E9A4483" w14:textId="77777777" w:rsidR="00654C3C" w:rsidRPr="00352983" w:rsidRDefault="00A05556" w:rsidP="00352983">
            <w:pPr>
              <w:pStyle w:val="SemEspaamento"/>
              <w:rPr>
                <w:rFonts w:eastAsia="Roboto"/>
                <w:b/>
                <w:bCs/>
                <w:u w:val="single"/>
              </w:rPr>
            </w:pPr>
            <w:r w:rsidRPr="00352983">
              <w:rPr>
                <w:rFonts w:eastAsia="Roboto"/>
                <w:b/>
                <w:bCs/>
                <w:u w:val="single"/>
              </w:rPr>
              <w:t>DIFERENÇA</w:t>
            </w:r>
          </w:p>
        </w:tc>
      </w:tr>
      <w:tr w:rsidR="00654C3C" w14:paraId="4E9A4488" w14:textId="77777777">
        <w:tc>
          <w:tcPr>
            <w:tcW w:w="2955" w:type="dxa"/>
            <w:shd w:val="clear" w:color="auto" w:fill="auto"/>
            <w:tcMar>
              <w:top w:w="100" w:type="dxa"/>
              <w:left w:w="100" w:type="dxa"/>
              <w:bottom w:w="100" w:type="dxa"/>
              <w:right w:w="100" w:type="dxa"/>
            </w:tcMar>
          </w:tcPr>
          <w:p w14:paraId="4E9A4485" w14:textId="55EE8B56" w:rsidR="00654C3C" w:rsidRDefault="0029600F" w:rsidP="00352983">
            <w:pPr>
              <w:pStyle w:val="SemEspaamento"/>
              <w:rPr>
                <w:rFonts w:eastAsia="Roboto"/>
                <w:highlight w:val="yellow"/>
              </w:rPr>
            </w:pPr>
            <w:r w:rsidRPr="0029600F">
              <w:rPr>
                <w:rFonts w:eastAsia="Roboto"/>
              </w:rPr>
              <w:t>125.097.255,61</w:t>
            </w:r>
          </w:p>
        </w:tc>
        <w:tc>
          <w:tcPr>
            <w:tcW w:w="3035" w:type="dxa"/>
            <w:shd w:val="clear" w:color="auto" w:fill="auto"/>
            <w:tcMar>
              <w:top w:w="100" w:type="dxa"/>
              <w:left w:w="100" w:type="dxa"/>
              <w:bottom w:w="100" w:type="dxa"/>
              <w:right w:w="100" w:type="dxa"/>
            </w:tcMar>
          </w:tcPr>
          <w:p w14:paraId="4E9A4486" w14:textId="14D8FB86" w:rsidR="00654C3C" w:rsidRDefault="0029600F" w:rsidP="00352983">
            <w:pPr>
              <w:pStyle w:val="SemEspaamento"/>
              <w:rPr>
                <w:rFonts w:eastAsia="Roboto"/>
                <w:highlight w:val="yellow"/>
              </w:rPr>
            </w:pPr>
            <w:r w:rsidRPr="0029600F">
              <w:rPr>
                <w:rFonts w:eastAsia="Roboto"/>
              </w:rPr>
              <w:t>125.097.255,61</w:t>
            </w:r>
          </w:p>
        </w:tc>
        <w:tc>
          <w:tcPr>
            <w:tcW w:w="3035" w:type="dxa"/>
            <w:shd w:val="clear" w:color="auto" w:fill="auto"/>
            <w:tcMar>
              <w:top w:w="100" w:type="dxa"/>
              <w:left w:w="100" w:type="dxa"/>
              <w:bottom w:w="100" w:type="dxa"/>
              <w:right w:w="100" w:type="dxa"/>
            </w:tcMar>
          </w:tcPr>
          <w:p w14:paraId="4E9A4487" w14:textId="27913421" w:rsidR="00654C3C" w:rsidRDefault="00A05556" w:rsidP="00352983">
            <w:pPr>
              <w:pStyle w:val="SemEspaamento"/>
              <w:rPr>
                <w:rFonts w:eastAsia="Roboto"/>
                <w:highlight w:val="yellow"/>
              </w:rPr>
            </w:pPr>
            <w:r>
              <w:rPr>
                <w:rFonts w:eastAsia="Roboto"/>
              </w:rPr>
              <w:t>0,0</w:t>
            </w:r>
            <w:r w:rsidR="0029600F">
              <w:rPr>
                <w:rFonts w:eastAsia="Roboto"/>
              </w:rPr>
              <w:t>0</w:t>
            </w:r>
          </w:p>
        </w:tc>
      </w:tr>
    </w:tbl>
    <w:p w14:paraId="4E9A4489" w14:textId="77777777" w:rsidR="00654C3C" w:rsidRDefault="00654C3C">
      <w:pPr>
        <w:rPr>
          <w:rFonts w:eastAsia="Roboto" w:cs="Roboto"/>
          <w:color w:val="FF0000"/>
        </w:rPr>
      </w:pPr>
    </w:p>
    <w:p w14:paraId="12574672" w14:textId="192B1C8D" w:rsidR="00BF045B" w:rsidRDefault="00A05556">
      <w:pPr>
        <w:rPr>
          <w:rFonts w:eastAsia="Roboto" w:cs="Roboto"/>
        </w:rPr>
      </w:pPr>
      <w:r>
        <w:rPr>
          <w:rFonts w:eastAsia="Roboto" w:cs="Roboto"/>
        </w:rPr>
        <w:t>Entretanto, é relevante comentar sobre os lançamentos em Ajustes positivos e negativos (</w:t>
      </w:r>
      <w:r w:rsidR="00780534">
        <w:rPr>
          <w:rFonts w:eastAsia="Roboto" w:cs="Roboto"/>
        </w:rPr>
        <w:t>extraorçamentários</w:t>
      </w:r>
      <w:r>
        <w:rPr>
          <w:rFonts w:eastAsia="Roboto" w:cs="Roboto"/>
        </w:rPr>
        <w:t xml:space="preserve">) dentro do SIOPE, que, de acordo com os técnicos da SEED, tratam-se, para os positivos, de despesas regularizadas na </w:t>
      </w:r>
      <w:r w:rsidR="00BF045B">
        <w:rPr>
          <w:rFonts w:eastAsia="Roboto" w:cs="Roboto"/>
        </w:rPr>
        <w:t>competência,</w:t>
      </w:r>
      <w:r>
        <w:rPr>
          <w:rFonts w:eastAsia="Roboto" w:cs="Roboto"/>
        </w:rPr>
        <w:t xml:space="preserve"> mas não pagas </w:t>
      </w:r>
      <w:r w:rsidR="00BF045B">
        <w:rPr>
          <w:rFonts w:eastAsia="Roboto" w:cs="Roboto"/>
        </w:rPr>
        <w:t>e, para</w:t>
      </w:r>
      <w:r>
        <w:rPr>
          <w:rFonts w:eastAsia="Roboto" w:cs="Roboto"/>
        </w:rPr>
        <w:t xml:space="preserve"> os negativos, de despesas não regularizadas na competência, mas pagas. </w:t>
      </w:r>
    </w:p>
    <w:p w14:paraId="2476B713" w14:textId="5BFF57CB" w:rsidR="0047372B" w:rsidRDefault="0099433B">
      <w:pPr>
        <w:rPr>
          <w:rFonts w:eastAsia="Roboto" w:cs="Roboto"/>
        </w:rPr>
      </w:pPr>
      <w:r>
        <w:rPr>
          <w:rFonts w:eastAsia="Roboto" w:cs="Roboto"/>
        </w:rPr>
        <w:t>De acordo com os dados da conciliação bancárias, as despesas pagas são oriundas d</w:t>
      </w:r>
      <w:r w:rsidR="00224DDE">
        <w:rPr>
          <w:rFonts w:eastAsia="Roboto" w:cs="Roboto"/>
        </w:rPr>
        <w:t xml:space="preserve">a folha de pagamento do período, </w:t>
      </w:r>
      <w:r w:rsidR="007B7116">
        <w:rPr>
          <w:rFonts w:eastAsia="Roboto" w:cs="Roboto"/>
        </w:rPr>
        <w:t>todavia, a</w:t>
      </w:r>
      <w:r w:rsidR="007B7116" w:rsidRPr="007B7116">
        <w:rPr>
          <w:rFonts w:eastAsia="Roboto" w:cs="Roboto"/>
        </w:rPr>
        <w:t>o apreciar o demonstrativo supracitado, percebe-se que houve um pagamento significante com tarifas bancárias, que não podem ser cobradas das contas vinculadas</w:t>
      </w:r>
      <w:r w:rsidR="007B7116">
        <w:rPr>
          <w:rFonts w:eastAsia="Roboto" w:cs="Roboto"/>
        </w:rPr>
        <w:t xml:space="preserve"> do fundo</w:t>
      </w:r>
      <w:r w:rsidR="007B7116" w:rsidRPr="007B7116">
        <w:rPr>
          <w:rFonts w:eastAsia="Roboto" w:cs="Roboto"/>
        </w:rPr>
        <w:t xml:space="preserve">. A legislação brasileira proíbe expressamente essa prática, garantindo que os recursos destinados sejam integralmente utilizados </w:t>
      </w:r>
      <w:r w:rsidR="007A3FB8">
        <w:rPr>
          <w:rFonts w:eastAsia="Roboto" w:cs="Roboto"/>
        </w:rPr>
        <w:t>ao desenvolvimento da</w:t>
      </w:r>
      <w:r w:rsidR="007A3FB8" w:rsidRPr="007A3FB8">
        <w:rPr>
          <w:rFonts w:eastAsia="Roboto" w:cs="Roboto"/>
        </w:rPr>
        <w:t xml:space="preserve"> educação básica pública</w:t>
      </w:r>
      <w:r w:rsidR="007B7116" w:rsidRPr="007B7116">
        <w:rPr>
          <w:rFonts w:eastAsia="Roboto" w:cs="Roboto"/>
        </w:rPr>
        <w:t>.</w:t>
      </w:r>
    </w:p>
    <w:p w14:paraId="4E9A448B" w14:textId="484175F6" w:rsidR="00654C3C" w:rsidRDefault="00A05556">
      <w:pPr>
        <w:rPr>
          <w:rFonts w:eastAsia="Roboto" w:cs="Roboto"/>
        </w:rPr>
      </w:pPr>
      <w:r>
        <w:rPr>
          <w:rFonts w:eastAsia="Roboto" w:cs="Roboto"/>
        </w:rPr>
        <w:t xml:space="preserve">Tais informações foram identificadas na conciliação bancária disponibilizada pela secretaria. </w:t>
      </w:r>
    </w:p>
    <w:p w14:paraId="4E9A448C" w14:textId="77777777" w:rsidR="00654C3C" w:rsidRDefault="00654C3C">
      <w:pPr>
        <w:rPr>
          <w:rFonts w:eastAsia="Roboto" w:cs="Roboto"/>
        </w:rPr>
      </w:pPr>
    </w:p>
    <w:p w14:paraId="4E9A448D" w14:textId="0F349CDE" w:rsidR="00654C3C" w:rsidRDefault="00A05556" w:rsidP="00BF045B">
      <w:pPr>
        <w:pStyle w:val="Ttulo2"/>
        <w:ind w:firstLine="0"/>
      </w:pPr>
      <w:bookmarkStart w:id="10" w:name="_Toc197088103"/>
      <w:r>
        <w:t>1.4. Saldo Final</w:t>
      </w:r>
      <w:bookmarkEnd w:id="10"/>
    </w:p>
    <w:p w14:paraId="4E9A448E" w14:textId="129DE369" w:rsidR="00654C3C" w:rsidRDefault="00A05556">
      <w:pPr>
        <w:rPr>
          <w:rFonts w:eastAsia="Roboto" w:cs="Roboto"/>
        </w:rPr>
      </w:pPr>
      <w:r>
        <w:rPr>
          <w:rFonts w:eastAsia="Roboto" w:cs="Roboto"/>
        </w:rPr>
        <w:t xml:space="preserve">Partindo ao último ponto da análise financeira, </w:t>
      </w:r>
      <w:r w:rsidR="006C2034">
        <w:rPr>
          <w:rFonts w:eastAsia="Roboto" w:cs="Roboto"/>
        </w:rPr>
        <w:t xml:space="preserve">logo </w:t>
      </w:r>
      <w:r>
        <w:rPr>
          <w:rFonts w:eastAsia="Roboto" w:cs="Roboto"/>
        </w:rPr>
        <w:t xml:space="preserve">a seguir, </w:t>
      </w:r>
      <w:r w:rsidR="006C2034">
        <w:rPr>
          <w:rFonts w:eastAsia="Roboto" w:cs="Roboto"/>
        </w:rPr>
        <w:t>está disponibilizado</w:t>
      </w:r>
      <w:r>
        <w:rPr>
          <w:rFonts w:eastAsia="Roboto" w:cs="Roboto"/>
        </w:rPr>
        <w:t xml:space="preserve"> o valor d</w:t>
      </w:r>
      <w:r w:rsidR="00E70A21">
        <w:rPr>
          <w:rFonts w:eastAsia="Roboto" w:cs="Roboto"/>
        </w:rPr>
        <w:t>o</w:t>
      </w:r>
      <w:r>
        <w:rPr>
          <w:rFonts w:eastAsia="Roboto" w:cs="Roboto"/>
        </w:rPr>
        <w:t xml:space="preserve"> saldo final do exercício de acordo com os Extratos Bancários:</w:t>
      </w:r>
    </w:p>
    <w:tbl>
      <w:tblPr>
        <w:tblStyle w:val="afff"/>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48"/>
      </w:tblGrid>
      <w:tr w:rsidR="00654C3C" w14:paraId="4E9A4491" w14:textId="77777777">
        <w:tc>
          <w:tcPr>
            <w:tcW w:w="4514" w:type="dxa"/>
            <w:shd w:val="clear" w:color="auto" w:fill="auto"/>
            <w:tcMar>
              <w:top w:w="100" w:type="dxa"/>
              <w:left w:w="100" w:type="dxa"/>
              <w:bottom w:w="100" w:type="dxa"/>
              <w:right w:w="100" w:type="dxa"/>
            </w:tcMar>
          </w:tcPr>
          <w:p w14:paraId="4E9A448F" w14:textId="77777777" w:rsidR="00654C3C" w:rsidRPr="00E70A21" w:rsidRDefault="00A05556" w:rsidP="00E70A21">
            <w:pPr>
              <w:pStyle w:val="SemEspaamento"/>
              <w:rPr>
                <w:rFonts w:eastAsia="Roboto"/>
                <w:b/>
                <w:bCs/>
                <w:u w:val="single"/>
              </w:rPr>
            </w:pPr>
            <w:r w:rsidRPr="00E70A21">
              <w:rPr>
                <w:rFonts w:eastAsia="Roboto"/>
                <w:b/>
                <w:bCs/>
                <w:u w:val="single"/>
              </w:rPr>
              <w:t>EXTRATOS</w:t>
            </w:r>
          </w:p>
        </w:tc>
        <w:tc>
          <w:tcPr>
            <w:tcW w:w="4548" w:type="dxa"/>
            <w:shd w:val="clear" w:color="auto" w:fill="auto"/>
            <w:tcMar>
              <w:top w:w="100" w:type="dxa"/>
              <w:left w:w="100" w:type="dxa"/>
              <w:bottom w:w="100" w:type="dxa"/>
              <w:right w:w="100" w:type="dxa"/>
            </w:tcMar>
          </w:tcPr>
          <w:p w14:paraId="4E9A4490" w14:textId="77777777" w:rsidR="00654C3C" w:rsidRPr="00E70A21" w:rsidRDefault="00A05556" w:rsidP="00E70A21">
            <w:pPr>
              <w:pStyle w:val="SemEspaamento"/>
              <w:rPr>
                <w:rFonts w:eastAsia="Roboto"/>
                <w:b/>
                <w:bCs/>
                <w:u w:val="single"/>
              </w:rPr>
            </w:pPr>
            <w:r w:rsidRPr="00E70A21">
              <w:rPr>
                <w:rFonts w:eastAsia="Roboto"/>
                <w:b/>
                <w:bCs/>
                <w:u w:val="single"/>
              </w:rPr>
              <w:t>SALDOS FINAIS DO PERÍODO</w:t>
            </w:r>
          </w:p>
        </w:tc>
      </w:tr>
      <w:tr w:rsidR="00654C3C" w14:paraId="4E9A4494" w14:textId="77777777">
        <w:tc>
          <w:tcPr>
            <w:tcW w:w="4514" w:type="dxa"/>
            <w:shd w:val="clear" w:color="auto" w:fill="auto"/>
            <w:tcMar>
              <w:top w:w="100" w:type="dxa"/>
              <w:left w:w="100" w:type="dxa"/>
              <w:bottom w:w="100" w:type="dxa"/>
              <w:right w:w="100" w:type="dxa"/>
            </w:tcMar>
          </w:tcPr>
          <w:p w14:paraId="4E9A4492" w14:textId="77777777" w:rsidR="00654C3C" w:rsidRDefault="00A05556" w:rsidP="00E70A21">
            <w:pPr>
              <w:pStyle w:val="SemEspaamento"/>
              <w:rPr>
                <w:rFonts w:eastAsia="Roboto"/>
              </w:rPr>
            </w:pPr>
            <w:r>
              <w:rPr>
                <w:rFonts w:eastAsia="Roboto"/>
              </w:rPr>
              <w:t>CONTA CORRENTE</w:t>
            </w:r>
          </w:p>
        </w:tc>
        <w:tc>
          <w:tcPr>
            <w:tcW w:w="4548" w:type="dxa"/>
            <w:shd w:val="clear" w:color="auto" w:fill="auto"/>
            <w:tcMar>
              <w:top w:w="100" w:type="dxa"/>
              <w:left w:w="100" w:type="dxa"/>
              <w:bottom w:w="100" w:type="dxa"/>
              <w:right w:w="100" w:type="dxa"/>
            </w:tcMar>
          </w:tcPr>
          <w:p w14:paraId="4E9A4493" w14:textId="77777777" w:rsidR="00654C3C" w:rsidRDefault="00A05556" w:rsidP="00E70A21">
            <w:pPr>
              <w:pStyle w:val="SemEspaamento"/>
              <w:jc w:val="right"/>
              <w:rPr>
                <w:rFonts w:eastAsia="Roboto"/>
              </w:rPr>
            </w:pPr>
            <w:r>
              <w:rPr>
                <w:rFonts w:eastAsia="Roboto"/>
              </w:rPr>
              <w:t>0,00</w:t>
            </w:r>
          </w:p>
        </w:tc>
      </w:tr>
      <w:tr w:rsidR="00654C3C" w14:paraId="4E9A4497" w14:textId="77777777">
        <w:tc>
          <w:tcPr>
            <w:tcW w:w="4514" w:type="dxa"/>
            <w:shd w:val="clear" w:color="auto" w:fill="auto"/>
            <w:tcMar>
              <w:top w:w="100" w:type="dxa"/>
              <w:left w:w="100" w:type="dxa"/>
              <w:bottom w:w="100" w:type="dxa"/>
              <w:right w:w="100" w:type="dxa"/>
            </w:tcMar>
          </w:tcPr>
          <w:p w14:paraId="4E9A4495" w14:textId="77777777" w:rsidR="00654C3C" w:rsidRDefault="00A05556" w:rsidP="00E70A21">
            <w:pPr>
              <w:pStyle w:val="SemEspaamento"/>
              <w:rPr>
                <w:rFonts w:eastAsia="Roboto"/>
              </w:rPr>
            </w:pPr>
            <w:r>
              <w:rPr>
                <w:rFonts w:eastAsia="Roboto"/>
              </w:rPr>
              <w:t>CONTA APLICAÇÕES</w:t>
            </w:r>
          </w:p>
        </w:tc>
        <w:tc>
          <w:tcPr>
            <w:tcW w:w="4548" w:type="dxa"/>
            <w:shd w:val="clear" w:color="auto" w:fill="auto"/>
            <w:tcMar>
              <w:top w:w="100" w:type="dxa"/>
              <w:left w:w="100" w:type="dxa"/>
              <w:bottom w:w="100" w:type="dxa"/>
              <w:right w:w="100" w:type="dxa"/>
            </w:tcMar>
          </w:tcPr>
          <w:p w14:paraId="4E9A4496" w14:textId="6F72A5B8" w:rsidR="00654C3C" w:rsidRDefault="00442595" w:rsidP="00E70A21">
            <w:pPr>
              <w:pStyle w:val="SemEspaamento"/>
              <w:jc w:val="right"/>
              <w:rPr>
                <w:rFonts w:eastAsia="Roboto"/>
              </w:rPr>
            </w:pPr>
            <w:r>
              <w:rPr>
                <w:rFonts w:eastAsia="Roboto"/>
              </w:rPr>
              <w:t>96.048</w:t>
            </w:r>
            <w:r w:rsidR="00D1485E">
              <w:rPr>
                <w:rFonts w:eastAsia="Roboto"/>
              </w:rPr>
              <w:t>.208,07</w:t>
            </w:r>
          </w:p>
        </w:tc>
      </w:tr>
      <w:tr w:rsidR="00654C3C" w14:paraId="4E9A449A" w14:textId="77777777">
        <w:tc>
          <w:tcPr>
            <w:tcW w:w="4514" w:type="dxa"/>
            <w:shd w:val="clear" w:color="auto" w:fill="auto"/>
            <w:tcMar>
              <w:top w:w="100" w:type="dxa"/>
              <w:left w:w="100" w:type="dxa"/>
              <w:bottom w:w="100" w:type="dxa"/>
              <w:right w:w="100" w:type="dxa"/>
            </w:tcMar>
          </w:tcPr>
          <w:p w14:paraId="4E9A4498" w14:textId="77777777" w:rsidR="00654C3C" w:rsidRPr="00E70A21" w:rsidRDefault="00A05556" w:rsidP="00E70A21">
            <w:pPr>
              <w:pStyle w:val="SemEspaamento"/>
              <w:rPr>
                <w:rFonts w:eastAsia="Roboto"/>
                <w:b/>
                <w:bCs/>
              </w:rPr>
            </w:pPr>
            <w:r w:rsidRPr="00E70A21">
              <w:rPr>
                <w:rFonts w:eastAsia="Roboto"/>
                <w:b/>
                <w:bCs/>
              </w:rPr>
              <w:t>SALDO FINAL TOTAL</w:t>
            </w:r>
          </w:p>
        </w:tc>
        <w:tc>
          <w:tcPr>
            <w:tcW w:w="4548" w:type="dxa"/>
            <w:shd w:val="clear" w:color="auto" w:fill="auto"/>
            <w:tcMar>
              <w:top w:w="100" w:type="dxa"/>
              <w:left w:w="100" w:type="dxa"/>
              <w:bottom w:w="100" w:type="dxa"/>
              <w:right w:w="100" w:type="dxa"/>
            </w:tcMar>
          </w:tcPr>
          <w:p w14:paraId="4E9A4499" w14:textId="2931199C" w:rsidR="00654C3C" w:rsidRPr="00E70A21" w:rsidRDefault="00D1485E" w:rsidP="00E70A21">
            <w:pPr>
              <w:pStyle w:val="SemEspaamento"/>
              <w:jc w:val="right"/>
              <w:rPr>
                <w:rFonts w:eastAsia="Roboto"/>
                <w:b/>
                <w:bCs/>
              </w:rPr>
            </w:pPr>
            <w:r w:rsidRPr="00D1485E">
              <w:rPr>
                <w:rFonts w:eastAsia="Roboto"/>
                <w:b/>
                <w:bCs/>
              </w:rPr>
              <w:t>96.048.208,07</w:t>
            </w:r>
          </w:p>
        </w:tc>
      </w:tr>
    </w:tbl>
    <w:p w14:paraId="4E9A449B" w14:textId="77777777" w:rsidR="00654C3C" w:rsidRDefault="00654C3C">
      <w:pPr>
        <w:rPr>
          <w:rFonts w:eastAsia="Roboto" w:cs="Roboto"/>
        </w:rPr>
      </w:pPr>
    </w:p>
    <w:p w14:paraId="4E9A449C" w14:textId="60CB549A" w:rsidR="00654C3C" w:rsidRDefault="00AD4021">
      <w:pPr>
        <w:rPr>
          <w:rFonts w:eastAsia="Roboto" w:cs="Roboto"/>
        </w:rPr>
      </w:pPr>
      <w:r>
        <w:rPr>
          <w:rFonts w:eastAsia="Roboto" w:cs="Roboto"/>
        </w:rPr>
        <w:lastRenderedPageBreak/>
        <w:t xml:space="preserve">Então, com base </w:t>
      </w:r>
      <w:r w:rsidR="00A106D5">
        <w:rPr>
          <w:rFonts w:eastAsia="Roboto" w:cs="Roboto"/>
        </w:rPr>
        <w:t>no</w:t>
      </w:r>
      <w:r w:rsidR="00A2247E">
        <w:rPr>
          <w:rFonts w:eastAsia="Roboto" w:cs="Roboto"/>
        </w:rPr>
        <w:t>s saldos dos Extratos bancário do fundo</w:t>
      </w:r>
      <w:r w:rsidR="003D692E">
        <w:rPr>
          <w:rFonts w:eastAsia="Roboto" w:cs="Roboto"/>
        </w:rPr>
        <w:t>,</w:t>
      </w:r>
      <w:r w:rsidR="00A106D5">
        <w:rPr>
          <w:rFonts w:eastAsia="Roboto" w:cs="Roboto"/>
        </w:rPr>
        <w:t xml:space="preserve"> </w:t>
      </w:r>
      <w:r>
        <w:rPr>
          <w:rFonts w:eastAsia="Roboto" w:cs="Roboto"/>
        </w:rPr>
        <w:t>n</w:t>
      </w:r>
      <w:r w:rsidRPr="00AD4021">
        <w:rPr>
          <w:rFonts w:eastAsia="Roboto" w:cs="Roboto"/>
        </w:rPr>
        <w:t xml:space="preserve">ota-se que o valor lançado no </w:t>
      </w:r>
      <w:r w:rsidR="003D692E" w:rsidRPr="003D692E">
        <w:rPr>
          <w:rFonts w:eastAsia="Roboto" w:cs="Roboto"/>
        </w:rPr>
        <w:t xml:space="preserve">relatório do SIOPE/MAVS (item “(=) Saldo Financeiro Conciliado (saldo bancário)”) </w:t>
      </w:r>
      <w:r w:rsidR="003D692E" w:rsidRPr="00AD4021">
        <w:rPr>
          <w:rFonts w:eastAsia="Roboto" w:cs="Roboto"/>
        </w:rPr>
        <w:t>corresponde</w:t>
      </w:r>
      <w:r w:rsidR="0033604D">
        <w:rPr>
          <w:rFonts w:eastAsia="Roboto" w:cs="Roboto"/>
        </w:rPr>
        <w:t>m, conforme quadro comparativo abaixo:</w:t>
      </w:r>
      <w:r w:rsidRPr="00AD4021">
        <w:rPr>
          <w:rFonts w:eastAsia="Roboto" w:cs="Roboto"/>
        </w:rPr>
        <w:t xml:space="preserve"> </w:t>
      </w:r>
    </w:p>
    <w:tbl>
      <w:tblPr>
        <w:tblStyle w:val="af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14:paraId="4E9A44A0" w14:textId="77777777">
        <w:trPr>
          <w:trHeight w:val="519"/>
        </w:trPr>
        <w:tc>
          <w:tcPr>
            <w:tcW w:w="3009" w:type="dxa"/>
            <w:shd w:val="clear" w:color="auto" w:fill="auto"/>
            <w:tcMar>
              <w:top w:w="100" w:type="dxa"/>
              <w:left w:w="100" w:type="dxa"/>
              <w:bottom w:w="100" w:type="dxa"/>
              <w:right w:w="100" w:type="dxa"/>
            </w:tcMar>
          </w:tcPr>
          <w:p w14:paraId="4E9A449D" w14:textId="77777777" w:rsidR="00654C3C" w:rsidRDefault="00A05556">
            <w:pPr>
              <w:widowControl w:val="0"/>
              <w:jc w:val="center"/>
              <w:rPr>
                <w:rFonts w:eastAsia="Roboto" w:cs="Roboto"/>
                <w:b/>
                <w:sz w:val="20"/>
                <w:szCs w:val="20"/>
                <w:u w:val="single"/>
              </w:rPr>
            </w:pPr>
            <w:r>
              <w:rPr>
                <w:rFonts w:eastAsia="Roboto" w:cs="Roboto"/>
                <w:b/>
                <w:sz w:val="20"/>
                <w:szCs w:val="20"/>
                <w:u w:val="single"/>
              </w:rPr>
              <w:t>SIOPE</w:t>
            </w:r>
          </w:p>
        </w:tc>
        <w:tc>
          <w:tcPr>
            <w:tcW w:w="3010" w:type="dxa"/>
            <w:shd w:val="clear" w:color="auto" w:fill="auto"/>
            <w:tcMar>
              <w:top w:w="100" w:type="dxa"/>
              <w:left w:w="100" w:type="dxa"/>
              <w:bottom w:w="100" w:type="dxa"/>
              <w:right w:w="100" w:type="dxa"/>
            </w:tcMar>
          </w:tcPr>
          <w:p w14:paraId="4E9A449E" w14:textId="77777777" w:rsidR="00654C3C" w:rsidRDefault="00A05556">
            <w:pPr>
              <w:widowControl w:val="0"/>
              <w:jc w:val="center"/>
              <w:rPr>
                <w:rFonts w:eastAsia="Roboto" w:cs="Roboto"/>
                <w:b/>
                <w:sz w:val="20"/>
                <w:szCs w:val="20"/>
                <w:u w:val="single"/>
              </w:rPr>
            </w:pPr>
            <w:r>
              <w:rPr>
                <w:rFonts w:eastAsia="Roboto" w:cs="Roboto"/>
                <w:b/>
                <w:sz w:val="20"/>
                <w:szCs w:val="20"/>
                <w:u w:val="single"/>
              </w:rPr>
              <w:t>EXTRATO</w:t>
            </w:r>
          </w:p>
        </w:tc>
        <w:tc>
          <w:tcPr>
            <w:tcW w:w="3010" w:type="dxa"/>
            <w:shd w:val="clear" w:color="auto" w:fill="auto"/>
            <w:tcMar>
              <w:top w:w="100" w:type="dxa"/>
              <w:left w:w="100" w:type="dxa"/>
              <w:bottom w:w="100" w:type="dxa"/>
              <w:right w:w="100" w:type="dxa"/>
            </w:tcMar>
          </w:tcPr>
          <w:p w14:paraId="4E9A449F" w14:textId="77777777" w:rsidR="00654C3C" w:rsidRDefault="00A05556">
            <w:pPr>
              <w:widowControl w:val="0"/>
              <w:jc w:val="center"/>
              <w:rPr>
                <w:rFonts w:eastAsia="Roboto" w:cs="Roboto"/>
                <w:b/>
                <w:sz w:val="20"/>
                <w:szCs w:val="20"/>
                <w:u w:val="single"/>
              </w:rPr>
            </w:pPr>
            <w:r>
              <w:rPr>
                <w:rFonts w:eastAsia="Roboto" w:cs="Roboto"/>
                <w:b/>
                <w:sz w:val="20"/>
                <w:szCs w:val="20"/>
                <w:u w:val="single"/>
              </w:rPr>
              <w:t>DIFERENÇA</w:t>
            </w:r>
          </w:p>
        </w:tc>
      </w:tr>
      <w:tr w:rsidR="00654C3C" w14:paraId="4E9A44A4" w14:textId="77777777">
        <w:tc>
          <w:tcPr>
            <w:tcW w:w="3009" w:type="dxa"/>
            <w:shd w:val="clear" w:color="auto" w:fill="auto"/>
            <w:tcMar>
              <w:top w:w="100" w:type="dxa"/>
              <w:left w:w="100" w:type="dxa"/>
              <w:bottom w:w="100" w:type="dxa"/>
              <w:right w:w="100" w:type="dxa"/>
            </w:tcMar>
          </w:tcPr>
          <w:p w14:paraId="4E9A44A1" w14:textId="0FED577D" w:rsidR="00654C3C" w:rsidRDefault="00D1485E">
            <w:pPr>
              <w:rPr>
                <w:rFonts w:eastAsia="Roboto" w:cs="Roboto"/>
                <w:color w:val="FF0000"/>
                <w:sz w:val="20"/>
                <w:szCs w:val="20"/>
                <w:highlight w:val="yellow"/>
              </w:rPr>
            </w:pPr>
            <w:r w:rsidRPr="00D1485E">
              <w:rPr>
                <w:rFonts w:eastAsia="Roboto" w:cs="Roboto"/>
                <w:color w:val="000000"/>
                <w:sz w:val="20"/>
                <w:szCs w:val="20"/>
              </w:rPr>
              <w:t>96.048.208,07</w:t>
            </w:r>
          </w:p>
        </w:tc>
        <w:tc>
          <w:tcPr>
            <w:tcW w:w="3010" w:type="dxa"/>
            <w:shd w:val="clear" w:color="auto" w:fill="auto"/>
            <w:tcMar>
              <w:top w:w="100" w:type="dxa"/>
              <w:left w:w="100" w:type="dxa"/>
              <w:bottom w:w="100" w:type="dxa"/>
              <w:right w:w="100" w:type="dxa"/>
            </w:tcMar>
          </w:tcPr>
          <w:p w14:paraId="4E9A44A2" w14:textId="26F43D09" w:rsidR="00654C3C" w:rsidRDefault="00D1485E">
            <w:pPr>
              <w:rPr>
                <w:rFonts w:eastAsia="Roboto" w:cs="Roboto"/>
                <w:color w:val="FF0000"/>
                <w:sz w:val="20"/>
                <w:szCs w:val="20"/>
                <w:highlight w:val="yellow"/>
              </w:rPr>
            </w:pPr>
            <w:r w:rsidRPr="00D1485E">
              <w:rPr>
                <w:rFonts w:eastAsia="Roboto" w:cs="Roboto"/>
                <w:color w:val="000000"/>
                <w:sz w:val="20"/>
                <w:szCs w:val="20"/>
              </w:rPr>
              <w:t>96.048.208,07</w:t>
            </w:r>
          </w:p>
        </w:tc>
        <w:tc>
          <w:tcPr>
            <w:tcW w:w="3010" w:type="dxa"/>
            <w:shd w:val="clear" w:color="auto" w:fill="auto"/>
            <w:tcMar>
              <w:top w:w="100" w:type="dxa"/>
              <w:left w:w="100" w:type="dxa"/>
              <w:bottom w:w="100" w:type="dxa"/>
              <w:right w:w="100" w:type="dxa"/>
            </w:tcMar>
          </w:tcPr>
          <w:p w14:paraId="4E9A44A3" w14:textId="77777777" w:rsidR="00654C3C" w:rsidRDefault="00A05556">
            <w:pPr>
              <w:rPr>
                <w:rFonts w:eastAsia="Roboto" w:cs="Roboto"/>
                <w:color w:val="FF0000"/>
                <w:sz w:val="20"/>
                <w:szCs w:val="20"/>
              </w:rPr>
            </w:pPr>
            <w:r>
              <w:rPr>
                <w:rFonts w:eastAsia="Roboto" w:cs="Roboto"/>
                <w:sz w:val="20"/>
                <w:szCs w:val="20"/>
              </w:rPr>
              <w:t>0,00</w:t>
            </w:r>
          </w:p>
        </w:tc>
      </w:tr>
    </w:tbl>
    <w:p w14:paraId="4E9A44A5" w14:textId="77777777" w:rsidR="00654C3C" w:rsidRDefault="00654C3C">
      <w:pPr>
        <w:rPr>
          <w:rFonts w:eastAsia="Roboto" w:cs="Roboto"/>
          <w:color w:val="FF0000"/>
        </w:rPr>
      </w:pPr>
    </w:p>
    <w:p w14:paraId="4E9A44A6" w14:textId="5086F10B" w:rsidR="00654C3C" w:rsidRDefault="00A05556">
      <w:pPr>
        <w:rPr>
          <w:rFonts w:eastAsia="Roboto" w:cs="Roboto"/>
        </w:rPr>
      </w:pPr>
      <w:r>
        <w:rPr>
          <w:rFonts w:eastAsia="Roboto" w:cs="Roboto"/>
        </w:rPr>
        <w:tab/>
      </w:r>
    </w:p>
    <w:p w14:paraId="422D9CC1" w14:textId="77777777" w:rsidR="00AD4021" w:rsidRDefault="00AD4021">
      <w:pPr>
        <w:rPr>
          <w:rFonts w:eastAsia="Roboto" w:cs="Roboto"/>
        </w:rPr>
      </w:pPr>
    </w:p>
    <w:p w14:paraId="33BCA21F" w14:textId="77777777" w:rsidR="00AD4021" w:rsidRDefault="00AD4021" w:rsidP="00C50E3D">
      <w:pPr>
        <w:ind w:firstLine="0"/>
        <w:rPr>
          <w:rFonts w:eastAsia="Roboto" w:cs="Roboto"/>
        </w:rPr>
      </w:pPr>
    </w:p>
    <w:p w14:paraId="4A290A0C" w14:textId="77777777" w:rsidR="00AD4021" w:rsidRDefault="00AD4021">
      <w:pPr>
        <w:rPr>
          <w:rFonts w:eastAsia="Roboto" w:cs="Roboto"/>
        </w:rPr>
      </w:pPr>
    </w:p>
    <w:p w14:paraId="1A324C5B" w14:textId="77777777" w:rsidR="00AD4021" w:rsidRDefault="00AD4021">
      <w:pPr>
        <w:rPr>
          <w:rFonts w:eastAsia="Roboto" w:cs="Roboto"/>
        </w:rPr>
      </w:pPr>
    </w:p>
    <w:p w14:paraId="4501B894" w14:textId="77777777" w:rsidR="00AD4021" w:rsidRDefault="00AD4021">
      <w:pPr>
        <w:rPr>
          <w:rFonts w:eastAsia="Roboto" w:cs="Roboto"/>
          <w:u w:val="single"/>
        </w:rPr>
      </w:pPr>
    </w:p>
    <w:p w14:paraId="4E9A44A7" w14:textId="77777777" w:rsidR="00654C3C" w:rsidRDefault="00654C3C">
      <w:pPr>
        <w:rPr>
          <w:rFonts w:eastAsia="Roboto" w:cs="Roboto"/>
          <w:u w:val="single"/>
        </w:rPr>
      </w:pPr>
    </w:p>
    <w:p w14:paraId="4E9A44A8" w14:textId="77777777" w:rsidR="00654C3C" w:rsidRDefault="00654C3C">
      <w:pPr>
        <w:rPr>
          <w:rFonts w:eastAsia="Roboto" w:cs="Roboto"/>
          <w:u w:val="single"/>
        </w:rPr>
      </w:pPr>
    </w:p>
    <w:p w14:paraId="4E9A44A9" w14:textId="77777777" w:rsidR="00654C3C" w:rsidRDefault="00654C3C">
      <w:pPr>
        <w:rPr>
          <w:rFonts w:eastAsia="Roboto" w:cs="Roboto"/>
          <w:u w:val="single"/>
        </w:rPr>
      </w:pPr>
    </w:p>
    <w:p w14:paraId="4E9A44AA" w14:textId="77777777" w:rsidR="00654C3C" w:rsidRDefault="00654C3C">
      <w:pPr>
        <w:rPr>
          <w:rFonts w:eastAsia="Roboto" w:cs="Roboto"/>
          <w:u w:val="single"/>
        </w:rPr>
      </w:pPr>
    </w:p>
    <w:p w14:paraId="4E9A44AB" w14:textId="77777777" w:rsidR="00654C3C" w:rsidRDefault="00654C3C">
      <w:pPr>
        <w:rPr>
          <w:rFonts w:eastAsia="Roboto" w:cs="Roboto"/>
          <w:u w:val="single"/>
        </w:rPr>
      </w:pPr>
    </w:p>
    <w:p w14:paraId="73607C6E" w14:textId="77777777" w:rsidR="0033604D" w:rsidRDefault="0033604D">
      <w:pPr>
        <w:rPr>
          <w:rFonts w:eastAsia="Roboto" w:cs="Roboto"/>
          <w:u w:val="single"/>
        </w:rPr>
      </w:pPr>
    </w:p>
    <w:p w14:paraId="2AE90BBB" w14:textId="77777777" w:rsidR="0033604D" w:rsidRDefault="0033604D">
      <w:pPr>
        <w:rPr>
          <w:rFonts w:eastAsia="Roboto" w:cs="Roboto"/>
          <w:u w:val="single"/>
        </w:rPr>
      </w:pPr>
    </w:p>
    <w:p w14:paraId="7BCED3C4" w14:textId="77777777" w:rsidR="0033604D" w:rsidRDefault="0033604D">
      <w:pPr>
        <w:rPr>
          <w:rFonts w:eastAsia="Roboto" w:cs="Roboto"/>
          <w:u w:val="single"/>
        </w:rPr>
      </w:pPr>
    </w:p>
    <w:p w14:paraId="146A1C20" w14:textId="77777777" w:rsidR="0033604D" w:rsidRDefault="0033604D">
      <w:pPr>
        <w:rPr>
          <w:rFonts w:eastAsia="Roboto" w:cs="Roboto"/>
          <w:u w:val="single"/>
        </w:rPr>
      </w:pPr>
    </w:p>
    <w:p w14:paraId="33BB276B" w14:textId="77777777" w:rsidR="00B817C2" w:rsidRDefault="00B817C2">
      <w:pPr>
        <w:rPr>
          <w:rFonts w:eastAsia="Roboto" w:cs="Roboto"/>
          <w:u w:val="single"/>
        </w:rPr>
      </w:pPr>
    </w:p>
    <w:p w14:paraId="1C88037D" w14:textId="77777777" w:rsidR="00B817C2" w:rsidRDefault="00B817C2">
      <w:pPr>
        <w:rPr>
          <w:rFonts w:eastAsia="Roboto" w:cs="Roboto"/>
          <w:u w:val="single"/>
        </w:rPr>
      </w:pPr>
    </w:p>
    <w:p w14:paraId="2E7EE0AC" w14:textId="77777777" w:rsidR="00B817C2" w:rsidRDefault="00B817C2">
      <w:pPr>
        <w:rPr>
          <w:rFonts w:eastAsia="Roboto" w:cs="Roboto"/>
          <w:u w:val="single"/>
        </w:rPr>
      </w:pPr>
    </w:p>
    <w:p w14:paraId="4E9A44AC" w14:textId="77777777" w:rsidR="00654C3C" w:rsidRDefault="00654C3C">
      <w:pPr>
        <w:rPr>
          <w:rFonts w:eastAsia="Roboto" w:cs="Roboto"/>
          <w:u w:val="single"/>
        </w:rPr>
      </w:pPr>
    </w:p>
    <w:p w14:paraId="4E9A44AD" w14:textId="77777777" w:rsidR="00654C3C" w:rsidRDefault="00654C3C">
      <w:pPr>
        <w:rPr>
          <w:rFonts w:eastAsia="Roboto" w:cs="Roboto"/>
          <w:u w:val="single"/>
        </w:rPr>
      </w:pPr>
    </w:p>
    <w:p w14:paraId="4E9A44AE" w14:textId="1D5E315A" w:rsidR="00654C3C" w:rsidRDefault="004009E7">
      <w:pPr>
        <w:pStyle w:val="Ttulo1"/>
        <w:numPr>
          <w:ilvl w:val="0"/>
          <w:numId w:val="14"/>
        </w:numPr>
      </w:pPr>
      <w:bookmarkStart w:id="11" w:name="_Toc197088104"/>
      <w:r>
        <w:lastRenderedPageBreak/>
        <w:t>Análise Contábil</w:t>
      </w:r>
      <w:bookmarkEnd w:id="11"/>
    </w:p>
    <w:p w14:paraId="6EB906D1" w14:textId="4FC1E083" w:rsidR="00623335" w:rsidRDefault="00623335" w:rsidP="006F181F">
      <w:pPr>
        <w:rPr>
          <w:rFonts w:eastAsia="Roboto" w:cs="Roboto"/>
        </w:rPr>
      </w:pPr>
      <w:r w:rsidRPr="00623335">
        <w:rPr>
          <w:rFonts w:eastAsia="Roboto" w:cs="Roboto"/>
        </w:rPr>
        <w:t>Além das informações financeiras já abordadas, é fundamental considerar os aspectos contábeis, que englobam também os dados patrimoniais e orçamentários da administração pública.</w:t>
      </w:r>
    </w:p>
    <w:p w14:paraId="64E9898E" w14:textId="2B104455" w:rsidR="006F181F" w:rsidRPr="006F181F" w:rsidRDefault="006F181F" w:rsidP="007B25AB">
      <w:pPr>
        <w:rPr>
          <w:rFonts w:eastAsia="Roboto" w:cs="Roboto"/>
        </w:rPr>
      </w:pPr>
      <w:r w:rsidRPr="006F181F">
        <w:rPr>
          <w:rFonts w:eastAsia="Roboto" w:cs="Roboto"/>
        </w:rPr>
        <w:t>A análise contábil no setor público tem como objetivo principal registrar, controlar e demonstrar os atos e fatos administrativos que afetam o patrimônio do ente público. A contabilidade pública atua como instrumento de gestão e transparência, permitindo o acompanhamento da aplicação dos recursos públicos e a avaliação da situação patrimonial, orçamentária e financeira do Estado. Por meio dela, é possível verificar a conformidade das execuções com as normas legais, subsidiar a tomada de decisões e assegurar o cumprimento dos princípios da legalidade, eficiência e responsabilidade fiscal.</w:t>
      </w:r>
    </w:p>
    <w:p w14:paraId="06648887" w14:textId="6BB6F66A" w:rsidR="006F181F" w:rsidRPr="006F181F" w:rsidRDefault="006F181F" w:rsidP="00431198">
      <w:pPr>
        <w:rPr>
          <w:rFonts w:eastAsia="Roboto" w:cs="Roboto"/>
        </w:rPr>
      </w:pPr>
      <w:r w:rsidRPr="006F181F">
        <w:rPr>
          <w:rFonts w:eastAsia="Roboto" w:cs="Roboto"/>
        </w:rPr>
        <w:t>Entre os pilares da contabilidade pública, destaca-se o controle orçamentário, que organiza e registra a execução das previsões de receita e despesa constantes na lei orçamentária.</w:t>
      </w:r>
      <w:r w:rsidR="007B25AB">
        <w:rPr>
          <w:rFonts w:eastAsia="Roboto" w:cs="Roboto"/>
        </w:rPr>
        <w:t xml:space="preserve"> </w:t>
      </w:r>
      <w:r w:rsidRPr="006F181F">
        <w:rPr>
          <w:rFonts w:eastAsia="Roboto" w:cs="Roboto"/>
        </w:rPr>
        <w:t>O orçamento público, nesse contexto, é um dos principais instrumentos de planejamento e controle financeiro utilizados pelo governo. Ele estabelece, para um determinado período (geralmente anual), a previsão das receitas e a fixação das despesas, refletindo as prioridades, metas e políticas públicas a serem executadas.</w:t>
      </w:r>
    </w:p>
    <w:p w14:paraId="0C43DAB4" w14:textId="38940AFF" w:rsidR="006F181F" w:rsidRPr="006F181F" w:rsidRDefault="006F181F" w:rsidP="00431198">
      <w:pPr>
        <w:rPr>
          <w:rFonts w:eastAsia="Roboto" w:cs="Roboto"/>
        </w:rPr>
      </w:pPr>
      <w:r w:rsidRPr="006F181F">
        <w:rPr>
          <w:rFonts w:eastAsia="Roboto" w:cs="Roboto"/>
        </w:rPr>
        <w:t>O processo orçamentário é composto por etapas sequenciais e integradas:</w:t>
      </w:r>
    </w:p>
    <w:p w14:paraId="2229D893" w14:textId="77777777" w:rsidR="006F181F" w:rsidRPr="00431198" w:rsidRDefault="006F181F" w:rsidP="00431198">
      <w:pPr>
        <w:pStyle w:val="PargrafodaLista"/>
        <w:numPr>
          <w:ilvl w:val="0"/>
          <w:numId w:val="17"/>
        </w:numPr>
      </w:pPr>
      <w:r w:rsidRPr="00431198">
        <w:t>Dotação orçamentária: previsão autorizativa de recursos destinados a uma despesa específica;</w:t>
      </w:r>
    </w:p>
    <w:p w14:paraId="3A66472F" w14:textId="77777777" w:rsidR="006F181F" w:rsidRPr="006F181F" w:rsidRDefault="006F181F" w:rsidP="006F181F">
      <w:pPr>
        <w:rPr>
          <w:rFonts w:eastAsia="Roboto" w:cs="Roboto"/>
        </w:rPr>
      </w:pPr>
    </w:p>
    <w:p w14:paraId="00C5B05E" w14:textId="77777777" w:rsidR="006F181F" w:rsidRPr="00431198" w:rsidRDefault="006F181F" w:rsidP="00431198">
      <w:pPr>
        <w:pStyle w:val="PargrafodaLista"/>
        <w:numPr>
          <w:ilvl w:val="0"/>
          <w:numId w:val="17"/>
        </w:numPr>
      </w:pPr>
      <w:r w:rsidRPr="00431198">
        <w:t>Empenho: ato que formaliza o compromisso da administração pública com o gasto, reservando os recursos necessários;</w:t>
      </w:r>
    </w:p>
    <w:p w14:paraId="3B0BB4E8" w14:textId="77777777" w:rsidR="006F181F" w:rsidRPr="006F181F" w:rsidRDefault="006F181F" w:rsidP="006F181F">
      <w:pPr>
        <w:rPr>
          <w:rFonts w:eastAsia="Roboto" w:cs="Roboto"/>
        </w:rPr>
      </w:pPr>
    </w:p>
    <w:p w14:paraId="4B27E8F2" w14:textId="77777777" w:rsidR="006F181F" w:rsidRPr="00431198" w:rsidRDefault="006F181F" w:rsidP="00431198">
      <w:pPr>
        <w:pStyle w:val="PargrafodaLista"/>
        <w:numPr>
          <w:ilvl w:val="0"/>
          <w:numId w:val="17"/>
        </w:numPr>
      </w:pPr>
      <w:r w:rsidRPr="00431198">
        <w:t>Liquidação: comprovação de que a obrigação foi efetivamente realizada (produto entregue ou serviço prestado);</w:t>
      </w:r>
    </w:p>
    <w:p w14:paraId="552067DA" w14:textId="77777777" w:rsidR="006F181F" w:rsidRPr="006F181F" w:rsidRDefault="006F181F" w:rsidP="006F181F">
      <w:pPr>
        <w:rPr>
          <w:rFonts w:eastAsia="Roboto" w:cs="Roboto"/>
        </w:rPr>
      </w:pPr>
    </w:p>
    <w:p w14:paraId="573CEB2A" w14:textId="77777777" w:rsidR="006F181F" w:rsidRPr="00431198" w:rsidRDefault="006F181F" w:rsidP="00431198">
      <w:pPr>
        <w:pStyle w:val="PargrafodaLista"/>
        <w:numPr>
          <w:ilvl w:val="0"/>
          <w:numId w:val="17"/>
        </w:numPr>
      </w:pPr>
      <w:r w:rsidRPr="00431198">
        <w:t>Pagamento: transferência dos recursos financeiros ao credor.</w:t>
      </w:r>
    </w:p>
    <w:p w14:paraId="57168359" w14:textId="77777777" w:rsidR="006F181F" w:rsidRPr="006F181F" w:rsidRDefault="006F181F" w:rsidP="006F181F">
      <w:pPr>
        <w:rPr>
          <w:rFonts w:eastAsia="Roboto" w:cs="Roboto"/>
        </w:rPr>
      </w:pPr>
    </w:p>
    <w:p w14:paraId="4E9A44B2" w14:textId="5A48A584" w:rsidR="00654C3C" w:rsidRDefault="00017227" w:rsidP="006F181F">
      <w:pPr>
        <w:rPr>
          <w:rFonts w:eastAsia="Roboto" w:cs="Roboto"/>
        </w:rPr>
      </w:pPr>
      <w:r>
        <w:rPr>
          <w:rFonts w:eastAsia="Roboto" w:cs="Roboto"/>
        </w:rPr>
        <w:lastRenderedPageBreak/>
        <w:t xml:space="preserve">Ao tomar </w:t>
      </w:r>
      <w:r w:rsidR="00EC72A0">
        <w:rPr>
          <w:rFonts w:eastAsia="Roboto" w:cs="Roboto"/>
        </w:rPr>
        <w:t>nota do conceito supracitado, l</w:t>
      </w:r>
      <w:r w:rsidR="009B303C">
        <w:rPr>
          <w:rFonts w:eastAsia="Roboto" w:cs="Roboto"/>
        </w:rPr>
        <w:t>ogo abaixo</w:t>
      </w:r>
      <w:r>
        <w:rPr>
          <w:rFonts w:eastAsia="Roboto" w:cs="Roboto"/>
        </w:rPr>
        <w:t xml:space="preserve">, </w:t>
      </w:r>
      <w:r w:rsidR="00731A9C">
        <w:rPr>
          <w:rFonts w:eastAsia="Roboto" w:cs="Roboto"/>
        </w:rPr>
        <w:t>dispomos</w:t>
      </w:r>
      <w:r>
        <w:rPr>
          <w:rFonts w:eastAsia="Roboto" w:cs="Roboto"/>
        </w:rPr>
        <w:t xml:space="preserve"> o resumo </w:t>
      </w:r>
      <w:r w:rsidR="001457C4">
        <w:rPr>
          <w:rFonts w:eastAsia="Roboto" w:cs="Roboto"/>
        </w:rPr>
        <w:t xml:space="preserve">do quadro </w:t>
      </w:r>
      <w:r>
        <w:rPr>
          <w:rFonts w:eastAsia="Roboto" w:cs="Roboto"/>
        </w:rPr>
        <w:t xml:space="preserve">orçamentário do período, conforme as informações do </w:t>
      </w:r>
      <w:r w:rsidR="005477A6">
        <w:rPr>
          <w:rFonts w:eastAsia="Roboto" w:cs="Roboto"/>
        </w:rPr>
        <w:t>SIAFE</w:t>
      </w:r>
      <w:r w:rsidR="00EC72A0">
        <w:rPr>
          <w:rFonts w:eastAsia="Roboto" w:cs="Roboto"/>
        </w:rPr>
        <w:t>,</w:t>
      </w:r>
      <w:r w:rsidR="002014ED">
        <w:rPr>
          <w:rFonts w:eastAsia="Roboto" w:cs="Roboto"/>
        </w:rPr>
        <w:t xml:space="preserve"> que </w:t>
      </w:r>
      <w:r>
        <w:rPr>
          <w:rFonts w:eastAsia="Roboto" w:cs="Roboto"/>
        </w:rPr>
        <w:t>nos</w:t>
      </w:r>
      <w:r w:rsidR="002014ED" w:rsidRPr="002014ED">
        <w:rPr>
          <w:rFonts w:eastAsia="Roboto" w:cs="Roboto"/>
        </w:rPr>
        <w:t xml:space="preserve"> permite identificar todos os valores de cada fase orçamentária subdivididas nas duas categorias de despesas do Fundo</w:t>
      </w:r>
      <w:r>
        <w:rPr>
          <w:rFonts w:eastAsia="Roboto" w:cs="Roboto"/>
        </w:rPr>
        <w:t>:</w:t>
      </w:r>
    </w:p>
    <w:tbl>
      <w:tblPr>
        <w:tblStyle w:val="afff1"/>
        <w:tblW w:w="92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268"/>
        <w:gridCol w:w="1843"/>
        <w:gridCol w:w="1701"/>
      </w:tblGrid>
      <w:tr w:rsidR="00654C3C" w14:paraId="4E9A44B7" w14:textId="77777777">
        <w:trPr>
          <w:tblHeader/>
        </w:trPr>
        <w:tc>
          <w:tcPr>
            <w:tcW w:w="3392" w:type="dxa"/>
            <w:shd w:val="clear" w:color="auto" w:fill="auto"/>
            <w:tcMar>
              <w:top w:w="100" w:type="dxa"/>
              <w:left w:w="100" w:type="dxa"/>
              <w:bottom w:w="100" w:type="dxa"/>
              <w:right w:w="100" w:type="dxa"/>
            </w:tcMar>
            <w:vAlign w:val="center"/>
          </w:tcPr>
          <w:p w14:paraId="4E9A44B3" w14:textId="77777777" w:rsidR="00654C3C" w:rsidRPr="002A6203" w:rsidRDefault="00A05556" w:rsidP="00595B10">
            <w:pPr>
              <w:pStyle w:val="SemEspaamento"/>
              <w:rPr>
                <w:rFonts w:eastAsia="Roboto"/>
                <w:b/>
                <w:bCs/>
                <w:u w:val="single"/>
              </w:rPr>
            </w:pPr>
            <w:r w:rsidRPr="002A6203">
              <w:rPr>
                <w:rFonts w:eastAsia="Roboto"/>
                <w:b/>
                <w:bCs/>
                <w:u w:val="single"/>
              </w:rPr>
              <w:t>ORÇAMENTO</w:t>
            </w:r>
          </w:p>
        </w:tc>
        <w:tc>
          <w:tcPr>
            <w:tcW w:w="2268" w:type="dxa"/>
            <w:vAlign w:val="center"/>
          </w:tcPr>
          <w:p w14:paraId="4E9A44B4" w14:textId="77777777" w:rsidR="00654C3C" w:rsidRPr="002A6203" w:rsidRDefault="00A05556" w:rsidP="00595B10">
            <w:pPr>
              <w:pStyle w:val="SemEspaamento"/>
              <w:rPr>
                <w:rFonts w:eastAsia="Roboto"/>
                <w:b/>
                <w:bCs/>
                <w:u w:val="single"/>
              </w:rPr>
            </w:pPr>
            <w:r w:rsidRPr="002A6203">
              <w:rPr>
                <w:rFonts w:eastAsia="Roboto"/>
                <w:b/>
                <w:bCs/>
                <w:u w:val="single"/>
              </w:rPr>
              <w:t>Despesas com Remuneração dos Profissionais da Educação Básica</w:t>
            </w:r>
          </w:p>
        </w:tc>
        <w:tc>
          <w:tcPr>
            <w:tcW w:w="1843" w:type="dxa"/>
            <w:vAlign w:val="center"/>
          </w:tcPr>
          <w:p w14:paraId="4E9A44B5" w14:textId="77777777" w:rsidR="00654C3C" w:rsidRPr="002A6203" w:rsidRDefault="00A05556" w:rsidP="00595B10">
            <w:pPr>
              <w:pStyle w:val="SemEspaamento"/>
              <w:rPr>
                <w:rFonts w:eastAsia="Roboto"/>
                <w:b/>
                <w:bCs/>
                <w:u w:val="single"/>
              </w:rPr>
            </w:pPr>
            <w:r w:rsidRPr="002A6203">
              <w:rPr>
                <w:rFonts w:eastAsia="Roboto"/>
                <w:b/>
                <w:bCs/>
                <w:u w:val="single"/>
              </w:rPr>
              <w:t>Outras Despesas</w:t>
            </w:r>
          </w:p>
        </w:tc>
        <w:tc>
          <w:tcPr>
            <w:tcW w:w="1701" w:type="dxa"/>
            <w:tcBorders>
              <w:bottom w:val="single" w:sz="8" w:space="0" w:color="000000"/>
            </w:tcBorders>
            <w:shd w:val="clear" w:color="auto" w:fill="auto"/>
            <w:tcMar>
              <w:top w:w="100" w:type="dxa"/>
              <w:left w:w="100" w:type="dxa"/>
              <w:bottom w:w="100" w:type="dxa"/>
              <w:right w:w="100" w:type="dxa"/>
            </w:tcMar>
            <w:vAlign w:val="center"/>
          </w:tcPr>
          <w:p w14:paraId="4E9A44B6" w14:textId="77777777" w:rsidR="00654C3C" w:rsidRPr="002A6203" w:rsidRDefault="00A05556" w:rsidP="00595B10">
            <w:pPr>
              <w:pStyle w:val="SemEspaamento"/>
              <w:rPr>
                <w:rFonts w:eastAsia="Roboto"/>
                <w:b/>
                <w:bCs/>
                <w:u w:val="single"/>
              </w:rPr>
            </w:pPr>
            <w:r w:rsidRPr="002A6203">
              <w:rPr>
                <w:rFonts w:eastAsia="Roboto"/>
                <w:b/>
                <w:bCs/>
                <w:u w:val="single"/>
              </w:rPr>
              <w:t>TOTAL</w:t>
            </w:r>
          </w:p>
        </w:tc>
      </w:tr>
      <w:tr w:rsidR="00DE6275" w14:paraId="4E9A44BC"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B8" w14:textId="77777777" w:rsidR="00DE6275" w:rsidRDefault="00DE6275" w:rsidP="00595B10">
            <w:pPr>
              <w:pStyle w:val="SemEspaamento"/>
              <w:rPr>
                <w:rFonts w:eastAsia="Roboto"/>
              </w:rPr>
            </w:pPr>
            <w:r>
              <w:rPr>
                <w:rFonts w:eastAsia="Roboto"/>
              </w:rPr>
              <w:t>DOTAÇÃO INICIAL</w:t>
            </w:r>
          </w:p>
        </w:tc>
        <w:tc>
          <w:tcPr>
            <w:tcW w:w="2268" w:type="dxa"/>
            <w:tcBorders>
              <w:right w:val="single" w:sz="8" w:space="0" w:color="000000"/>
            </w:tcBorders>
          </w:tcPr>
          <w:p w14:paraId="4E9A44B9" w14:textId="50B52698" w:rsidR="00DE6275" w:rsidRDefault="00DE6275" w:rsidP="00595B10">
            <w:pPr>
              <w:pStyle w:val="SemEspaamento"/>
              <w:rPr>
                <w:rFonts w:eastAsia="Roboto"/>
              </w:rPr>
            </w:pPr>
            <w:r w:rsidRPr="006C2AE5">
              <w:t>1.010.887.165,00</w:t>
            </w:r>
          </w:p>
        </w:tc>
        <w:tc>
          <w:tcPr>
            <w:tcW w:w="1843" w:type="dxa"/>
            <w:tcBorders>
              <w:right w:val="single" w:sz="8" w:space="0" w:color="000000"/>
            </w:tcBorders>
          </w:tcPr>
          <w:p w14:paraId="4E9A44BA" w14:textId="5096665E" w:rsidR="00DE6275" w:rsidRDefault="00DE6275" w:rsidP="00595B10">
            <w:pPr>
              <w:pStyle w:val="SemEspaamento"/>
              <w:rPr>
                <w:rFonts w:eastAsia="Roboto"/>
              </w:rPr>
            </w:pPr>
            <w:r w:rsidRPr="006C2AE5">
              <w:t>39.112.835,00</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BB" w14:textId="34E1F320" w:rsidR="00DE6275" w:rsidRDefault="00DE6275" w:rsidP="00595B10">
            <w:pPr>
              <w:pStyle w:val="SemEspaamento"/>
              <w:rPr>
                <w:rFonts w:eastAsia="Roboto"/>
              </w:rPr>
            </w:pPr>
            <w:r w:rsidRPr="006C2AE5">
              <w:t>1.050.000.000,00</w:t>
            </w:r>
          </w:p>
        </w:tc>
      </w:tr>
      <w:tr w:rsidR="00DE6275" w14:paraId="4E9A44C1"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BD" w14:textId="77777777" w:rsidR="00DE6275" w:rsidRDefault="00DE6275" w:rsidP="00595B10">
            <w:pPr>
              <w:pStyle w:val="SemEspaamento"/>
              <w:rPr>
                <w:rFonts w:eastAsia="Roboto"/>
              </w:rPr>
            </w:pPr>
            <w:r>
              <w:rPr>
                <w:rFonts w:eastAsia="Roboto"/>
              </w:rPr>
              <w:t>DOTAÇÃO ATUALIZADA</w:t>
            </w:r>
          </w:p>
        </w:tc>
        <w:tc>
          <w:tcPr>
            <w:tcW w:w="2268" w:type="dxa"/>
            <w:tcBorders>
              <w:right w:val="single" w:sz="8" w:space="0" w:color="000000"/>
            </w:tcBorders>
          </w:tcPr>
          <w:p w14:paraId="4E9A44BE" w14:textId="5B38D755" w:rsidR="00DE6275" w:rsidRDefault="00DE6275" w:rsidP="00595B10">
            <w:pPr>
              <w:pStyle w:val="SemEspaamento"/>
              <w:rPr>
                <w:rFonts w:eastAsia="Roboto"/>
              </w:rPr>
            </w:pPr>
            <w:r w:rsidRPr="006C2AE5">
              <w:t>1.010.887.165,00</w:t>
            </w:r>
          </w:p>
        </w:tc>
        <w:tc>
          <w:tcPr>
            <w:tcW w:w="1843" w:type="dxa"/>
            <w:tcBorders>
              <w:right w:val="single" w:sz="8" w:space="0" w:color="000000"/>
            </w:tcBorders>
          </w:tcPr>
          <w:p w14:paraId="4E9A44BF" w14:textId="2EA9C760" w:rsidR="00DE6275" w:rsidRDefault="00DE6275" w:rsidP="00595B10">
            <w:pPr>
              <w:pStyle w:val="SemEspaamento"/>
              <w:rPr>
                <w:rFonts w:eastAsia="Roboto"/>
              </w:rPr>
            </w:pPr>
            <w:r w:rsidRPr="006C2AE5">
              <w:t>39.112.835,00</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0" w14:textId="42526C24" w:rsidR="00DE6275" w:rsidRDefault="00DE6275" w:rsidP="00595B10">
            <w:pPr>
              <w:pStyle w:val="SemEspaamento"/>
              <w:rPr>
                <w:rFonts w:eastAsia="Roboto"/>
              </w:rPr>
            </w:pPr>
            <w:r w:rsidRPr="006C2AE5">
              <w:t>1.050.000.000,00</w:t>
            </w:r>
          </w:p>
        </w:tc>
      </w:tr>
      <w:tr w:rsidR="00DE6275" w14:paraId="4E9A44C6"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2" w14:textId="77777777" w:rsidR="00DE6275" w:rsidRDefault="00DE6275" w:rsidP="00595B10">
            <w:pPr>
              <w:pStyle w:val="SemEspaamento"/>
              <w:rPr>
                <w:rFonts w:eastAsia="Roboto"/>
              </w:rPr>
            </w:pPr>
            <w:r>
              <w:rPr>
                <w:rFonts w:eastAsia="Roboto"/>
              </w:rPr>
              <w:t>DESPESAS EMPENHADAS</w:t>
            </w:r>
          </w:p>
        </w:tc>
        <w:tc>
          <w:tcPr>
            <w:tcW w:w="2268" w:type="dxa"/>
            <w:tcBorders>
              <w:right w:val="single" w:sz="8" w:space="0" w:color="000000"/>
            </w:tcBorders>
          </w:tcPr>
          <w:p w14:paraId="4E9A44C3" w14:textId="6F0B78BE" w:rsidR="00DE6275" w:rsidRDefault="00DE6275" w:rsidP="00595B10">
            <w:pPr>
              <w:pStyle w:val="SemEspaamento"/>
              <w:rPr>
                <w:rFonts w:eastAsia="Roboto"/>
                <w:color w:val="000000"/>
              </w:rPr>
            </w:pPr>
            <w:r w:rsidRPr="006C2AE5">
              <w:t>159.189.690,27</w:t>
            </w:r>
          </w:p>
        </w:tc>
        <w:tc>
          <w:tcPr>
            <w:tcW w:w="1843" w:type="dxa"/>
            <w:tcBorders>
              <w:right w:val="single" w:sz="8" w:space="0" w:color="000000"/>
            </w:tcBorders>
          </w:tcPr>
          <w:p w14:paraId="4E9A44C4" w14:textId="2623FECC" w:rsidR="00DE6275" w:rsidRDefault="00DE6275" w:rsidP="00595B10">
            <w:pPr>
              <w:pStyle w:val="SemEspaamento"/>
              <w:rPr>
                <w:rFonts w:eastAsia="Roboto"/>
                <w:color w:val="000000"/>
              </w:rPr>
            </w:pPr>
            <w:r w:rsidRPr="006C2AE5">
              <w:t>6.492.816,62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5" w14:textId="4DF28FA1" w:rsidR="00DE6275" w:rsidRDefault="00DE6275" w:rsidP="00595B10">
            <w:pPr>
              <w:pStyle w:val="SemEspaamento"/>
              <w:rPr>
                <w:rFonts w:eastAsia="Roboto"/>
                <w:color w:val="000000"/>
              </w:rPr>
            </w:pPr>
            <w:r w:rsidRPr="006C2AE5">
              <w:t>165.682.506,89</w:t>
            </w:r>
          </w:p>
        </w:tc>
      </w:tr>
      <w:tr w:rsidR="00DE6275" w14:paraId="4E9A44CB"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7" w14:textId="77777777" w:rsidR="00DE6275" w:rsidRDefault="00DE6275" w:rsidP="00595B10">
            <w:pPr>
              <w:pStyle w:val="SemEspaamento"/>
              <w:rPr>
                <w:rFonts w:eastAsia="Roboto"/>
              </w:rPr>
            </w:pPr>
            <w:r>
              <w:rPr>
                <w:rFonts w:eastAsia="Roboto"/>
              </w:rPr>
              <w:t>DESPESAS LIQUIDADAS</w:t>
            </w:r>
          </w:p>
        </w:tc>
        <w:tc>
          <w:tcPr>
            <w:tcW w:w="2268" w:type="dxa"/>
            <w:tcBorders>
              <w:right w:val="single" w:sz="8" w:space="0" w:color="000000"/>
            </w:tcBorders>
          </w:tcPr>
          <w:p w14:paraId="4E9A44C8" w14:textId="6D7D042E" w:rsidR="00DE6275" w:rsidRDefault="00DE6275" w:rsidP="00595B10">
            <w:pPr>
              <w:pStyle w:val="SemEspaamento"/>
              <w:rPr>
                <w:rFonts w:eastAsia="Roboto"/>
                <w:color w:val="000000"/>
              </w:rPr>
            </w:pPr>
            <w:r w:rsidRPr="006C2AE5">
              <w:t>159.189.690,27</w:t>
            </w:r>
          </w:p>
        </w:tc>
        <w:tc>
          <w:tcPr>
            <w:tcW w:w="1843" w:type="dxa"/>
            <w:tcBorders>
              <w:right w:val="single" w:sz="8" w:space="0" w:color="000000"/>
            </w:tcBorders>
          </w:tcPr>
          <w:p w14:paraId="4E9A44C9" w14:textId="701639BE" w:rsidR="00DE6275" w:rsidRDefault="00DE6275" w:rsidP="00595B10">
            <w:pPr>
              <w:pStyle w:val="SemEspaamento"/>
              <w:rPr>
                <w:rFonts w:eastAsia="Roboto"/>
                <w:color w:val="000000"/>
              </w:rPr>
            </w:pPr>
            <w:r w:rsidRPr="006C2AE5">
              <w:t>6.492.816,62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A" w14:textId="1FB2108E" w:rsidR="00DE6275" w:rsidRDefault="00DE6275" w:rsidP="00595B10">
            <w:pPr>
              <w:pStyle w:val="SemEspaamento"/>
              <w:rPr>
                <w:rFonts w:eastAsia="Roboto"/>
                <w:color w:val="000000"/>
              </w:rPr>
            </w:pPr>
            <w:r w:rsidRPr="006C2AE5">
              <w:t>165.682.506,89</w:t>
            </w:r>
          </w:p>
        </w:tc>
      </w:tr>
      <w:tr w:rsidR="00DE6275" w14:paraId="4E9A44D0"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C" w14:textId="77777777" w:rsidR="00DE6275" w:rsidRDefault="00DE6275" w:rsidP="00595B10">
            <w:pPr>
              <w:pStyle w:val="SemEspaamento"/>
              <w:rPr>
                <w:rFonts w:eastAsia="Roboto"/>
              </w:rPr>
            </w:pPr>
            <w:r>
              <w:rPr>
                <w:rFonts w:eastAsia="Roboto"/>
              </w:rPr>
              <w:t>DESPESAS PAGAS</w:t>
            </w:r>
          </w:p>
        </w:tc>
        <w:tc>
          <w:tcPr>
            <w:tcW w:w="2268" w:type="dxa"/>
            <w:tcBorders>
              <w:right w:val="single" w:sz="8" w:space="0" w:color="000000"/>
            </w:tcBorders>
          </w:tcPr>
          <w:p w14:paraId="4E9A44CD" w14:textId="0D31EC09" w:rsidR="00DE6275" w:rsidRDefault="00DE6275" w:rsidP="00595B10">
            <w:pPr>
              <w:pStyle w:val="SemEspaamento"/>
              <w:rPr>
                <w:rFonts w:eastAsia="Roboto"/>
                <w:color w:val="000000"/>
              </w:rPr>
            </w:pPr>
            <w:r w:rsidRPr="006C2AE5">
              <w:t>87.533.043,67</w:t>
            </w:r>
          </w:p>
        </w:tc>
        <w:tc>
          <w:tcPr>
            <w:tcW w:w="1843" w:type="dxa"/>
            <w:tcBorders>
              <w:right w:val="single" w:sz="8" w:space="0" w:color="000000"/>
            </w:tcBorders>
          </w:tcPr>
          <w:p w14:paraId="4E9A44CE" w14:textId="4F38BD95" w:rsidR="00DE6275" w:rsidRDefault="00DE6275" w:rsidP="00595B10">
            <w:pPr>
              <w:pStyle w:val="SemEspaamento"/>
              <w:rPr>
                <w:rFonts w:eastAsia="Roboto"/>
                <w:color w:val="000000"/>
              </w:rPr>
            </w:pPr>
            <w:r w:rsidRPr="006C2AE5">
              <w:t>3.303.916,66</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F" w14:textId="4ECDCC54" w:rsidR="00DE6275" w:rsidRDefault="00DE6275" w:rsidP="00595B10">
            <w:pPr>
              <w:pStyle w:val="SemEspaamento"/>
              <w:rPr>
                <w:rFonts w:eastAsia="Roboto"/>
              </w:rPr>
            </w:pPr>
            <w:r w:rsidRPr="006C2AE5">
              <w:t>90.836.960,33</w:t>
            </w:r>
          </w:p>
        </w:tc>
      </w:tr>
      <w:tr w:rsidR="00DE6275" w14:paraId="4E9A44D5"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D1" w14:textId="77777777" w:rsidR="00DE6275" w:rsidRDefault="00DE6275" w:rsidP="00595B10">
            <w:pPr>
              <w:pStyle w:val="SemEspaamento"/>
              <w:rPr>
                <w:rFonts w:eastAsia="Roboto"/>
              </w:rPr>
            </w:pPr>
            <w:r>
              <w:rPr>
                <w:rFonts w:eastAsia="Roboto"/>
              </w:rPr>
              <w:t>DESPESAS PAGAS RAP</w:t>
            </w:r>
          </w:p>
        </w:tc>
        <w:tc>
          <w:tcPr>
            <w:tcW w:w="2268" w:type="dxa"/>
            <w:tcBorders>
              <w:right w:val="single" w:sz="8" w:space="0" w:color="000000"/>
            </w:tcBorders>
          </w:tcPr>
          <w:p w14:paraId="4E9A44D2" w14:textId="48248C21" w:rsidR="00DE6275" w:rsidRDefault="00DE6275" w:rsidP="00595B10">
            <w:pPr>
              <w:pStyle w:val="SemEspaamento"/>
              <w:rPr>
                <w:rFonts w:eastAsia="Roboto"/>
                <w:color w:val="000000"/>
              </w:rPr>
            </w:pPr>
            <w:r w:rsidRPr="006C2AE5">
              <w:t>79.850,97</w:t>
            </w:r>
          </w:p>
        </w:tc>
        <w:tc>
          <w:tcPr>
            <w:tcW w:w="1843" w:type="dxa"/>
            <w:tcBorders>
              <w:right w:val="single" w:sz="8" w:space="0" w:color="000000"/>
            </w:tcBorders>
          </w:tcPr>
          <w:p w14:paraId="4E9A44D3" w14:textId="3D20B11E" w:rsidR="00DE6275" w:rsidRDefault="00DE6275" w:rsidP="00595B10">
            <w:pPr>
              <w:pStyle w:val="SemEspaamento"/>
              <w:rPr>
                <w:rFonts w:eastAsia="Roboto"/>
                <w:color w:val="000000"/>
              </w:rPr>
            </w:pPr>
            <w:r w:rsidRPr="006C2AE5">
              <w:t>0,00</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D4" w14:textId="2A37B1A7" w:rsidR="00DE6275" w:rsidRDefault="00DE6275" w:rsidP="00595B10">
            <w:pPr>
              <w:pStyle w:val="SemEspaamento"/>
              <w:rPr>
                <w:rFonts w:eastAsia="Roboto"/>
                <w:color w:val="000000"/>
              </w:rPr>
            </w:pPr>
            <w:r w:rsidRPr="006C2AE5">
              <w:t>79.850,97</w:t>
            </w:r>
          </w:p>
        </w:tc>
      </w:tr>
    </w:tbl>
    <w:p w14:paraId="4E9A44D6" w14:textId="60DF300C" w:rsidR="00654C3C" w:rsidRDefault="00A05556">
      <w:pPr>
        <w:rPr>
          <w:rFonts w:eastAsia="Roboto" w:cs="Roboto"/>
          <w:sz w:val="16"/>
          <w:szCs w:val="16"/>
        </w:rPr>
      </w:pPr>
      <w:r>
        <w:rPr>
          <w:rFonts w:eastAsia="Roboto" w:cs="Roboto"/>
          <w:sz w:val="16"/>
          <w:szCs w:val="16"/>
        </w:rPr>
        <w:t xml:space="preserve">Fonte: RREO - </w:t>
      </w:r>
      <w:r w:rsidR="005477A6">
        <w:rPr>
          <w:rFonts w:eastAsia="Roboto" w:cs="Roboto"/>
          <w:sz w:val="16"/>
          <w:szCs w:val="16"/>
        </w:rPr>
        <w:t>SIAFE</w:t>
      </w:r>
      <w:r>
        <w:rPr>
          <w:rFonts w:eastAsia="Roboto" w:cs="Roboto"/>
          <w:sz w:val="16"/>
          <w:szCs w:val="16"/>
        </w:rPr>
        <w:t xml:space="preserve">, </w:t>
      </w:r>
      <w:r w:rsidR="00C0002E">
        <w:rPr>
          <w:rFonts w:eastAsia="Roboto" w:cs="Roboto"/>
          <w:sz w:val="16"/>
          <w:szCs w:val="16"/>
        </w:rPr>
        <w:t>1º Bimestre de 2025</w:t>
      </w:r>
    </w:p>
    <w:p w14:paraId="4E9A44D7" w14:textId="77777777" w:rsidR="00654C3C" w:rsidRDefault="00A05556">
      <w:pPr>
        <w:rPr>
          <w:rFonts w:eastAsia="Roboto" w:cs="Roboto"/>
          <w:sz w:val="16"/>
          <w:szCs w:val="16"/>
        </w:rPr>
      </w:pPr>
      <w:r>
        <w:rPr>
          <w:rFonts w:eastAsia="Roboto" w:cs="Roboto"/>
          <w:sz w:val="16"/>
          <w:szCs w:val="16"/>
        </w:rPr>
        <w:tab/>
      </w:r>
    </w:p>
    <w:p w14:paraId="4E9A44D9" w14:textId="3FBF48A0" w:rsidR="00654C3C" w:rsidRDefault="00EC72A0">
      <w:pPr>
        <w:rPr>
          <w:rFonts w:eastAsia="Roboto" w:cs="Roboto"/>
        </w:rPr>
      </w:pPr>
      <w:r>
        <w:rPr>
          <w:rFonts w:eastAsia="Roboto" w:cs="Roboto"/>
        </w:rPr>
        <w:t>Já</w:t>
      </w:r>
      <w:r w:rsidR="002A4C70">
        <w:rPr>
          <w:rFonts w:eastAsia="Roboto" w:cs="Roboto"/>
        </w:rPr>
        <w:t>,</w:t>
      </w:r>
      <w:r>
        <w:rPr>
          <w:rFonts w:eastAsia="Roboto" w:cs="Roboto"/>
        </w:rPr>
        <w:t xml:space="preserve"> </w:t>
      </w:r>
      <w:r w:rsidR="002A4C70">
        <w:rPr>
          <w:rFonts w:eastAsia="Roboto" w:cs="Roboto"/>
        </w:rPr>
        <w:t xml:space="preserve">tomando como base o relatório do SIOPE/MAVS, </w:t>
      </w:r>
      <w:r w:rsidR="00722728">
        <w:rPr>
          <w:rFonts w:eastAsia="Roboto" w:cs="Roboto"/>
        </w:rPr>
        <w:t>analisaremos</w:t>
      </w:r>
      <w:r>
        <w:rPr>
          <w:rFonts w:eastAsia="Roboto" w:cs="Roboto"/>
        </w:rPr>
        <w:t xml:space="preserve"> as informações d</w:t>
      </w:r>
      <w:r w:rsidR="00820CC1">
        <w:rPr>
          <w:rFonts w:eastAsia="Roboto" w:cs="Roboto"/>
        </w:rPr>
        <w:t>e</w:t>
      </w:r>
      <w:r w:rsidR="00792063">
        <w:rPr>
          <w:rFonts w:eastAsia="Roboto" w:cs="Roboto"/>
        </w:rPr>
        <w:t xml:space="preserve"> despesas, conforme consta</w:t>
      </w:r>
      <w:r w:rsidR="00820CC1">
        <w:rPr>
          <w:rFonts w:eastAsia="Roboto" w:cs="Roboto"/>
        </w:rPr>
        <w:t>m</w:t>
      </w:r>
      <w:r w:rsidR="00792063">
        <w:rPr>
          <w:rFonts w:eastAsia="Roboto" w:cs="Roboto"/>
        </w:rPr>
        <w:t xml:space="preserve"> a seguir</w:t>
      </w:r>
      <w:r>
        <w:rPr>
          <w:rFonts w:eastAsia="Roboto" w:cs="Roboto"/>
        </w:rPr>
        <w:t>:</w:t>
      </w:r>
    </w:p>
    <w:tbl>
      <w:tblPr>
        <w:tblStyle w:val="afff2"/>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94"/>
        <w:gridCol w:w="2268"/>
      </w:tblGrid>
      <w:tr w:rsidR="00654C3C" w14:paraId="4E9A44DF" w14:textId="77777777">
        <w:trPr>
          <w:trHeight w:val="949"/>
        </w:trPr>
        <w:tc>
          <w:tcPr>
            <w:tcW w:w="6794" w:type="dxa"/>
            <w:shd w:val="clear" w:color="auto" w:fill="auto"/>
            <w:tcMar>
              <w:top w:w="100" w:type="dxa"/>
              <w:left w:w="100" w:type="dxa"/>
              <w:bottom w:w="100" w:type="dxa"/>
              <w:right w:w="100" w:type="dxa"/>
            </w:tcMar>
            <w:vAlign w:val="center"/>
          </w:tcPr>
          <w:p w14:paraId="4E9A44DA" w14:textId="77777777" w:rsidR="00654C3C" w:rsidRPr="00167F58" w:rsidRDefault="00A05556" w:rsidP="00167F58">
            <w:pPr>
              <w:pStyle w:val="SemEspaamento"/>
              <w:rPr>
                <w:rFonts w:eastAsia="Roboto"/>
                <w:b/>
                <w:bCs/>
                <w:u w:val="single"/>
              </w:rPr>
            </w:pPr>
            <w:r w:rsidRPr="00167F58">
              <w:rPr>
                <w:rFonts w:eastAsia="Roboto"/>
                <w:b/>
                <w:bCs/>
                <w:u w:val="single"/>
              </w:rPr>
              <w:t xml:space="preserve">DESPESAS </w:t>
            </w:r>
          </w:p>
          <w:p w14:paraId="4E9A44DB" w14:textId="77777777" w:rsidR="00654C3C" w:rsidRPr="00167F58" w:rsidRDefault="00A05556" w:rsidP="00167F58">
            <w:pPr>
              <w:pStyle w:val="SemEspaamento"/>
              <w:rPr>
                <w:rFonts w:eastAsia="Roboto"/>
                <w:b/>
                <w:bCs/>
                <w:u w:val="single"/>
              </w:rPr>
            </w:pPr>
            <w:r w:rsidRPr="00167F58">
              <w:rPr>
                <w:rFonts w:eastAsia="Roboto"/>
                <w:b/>
                <w:bCs/>
                <w:u w:val="single"/>
              </w:rPr>
              <w:t xml:space="preserve">CUSTEADAS COM </w:t>
            </w:r>
          </w:p>
          <w:p w14:paraId="4E9A44DC" w14:textId="77777777" w:rsidR="00654C3C" w:rsidRPr="00167F58" w:rsidRDefault="00A05556" w:rsidP="00167F58">
            <w:pPr>
              <w:pStyle w:val="SemEspaamento"/>
              <w:rPr>
                <w:rFonts w:eastAsia="Roboto"/>
                <w:b/>
                <w:bCs/>
                <w:u w:val="single"/>
              </w:rPr>
            </w:pPr>
            <w:r w:rsidRPr="00167F58">
              <w:rPr>
                <w:rFonts w:eastAsia="Roboto"/>
                <w:b/>
                <w:bCs/>
                <w:u w:val="single"/>
              </w:rPr>
              <w:t>RECEITAS DO FUNDEB</w:t>
            </w:r>
          </w:p>
        </w:tc>
        <w:tc>
          <w:tcPr>
            <w:tcW w:w="2268" w:type="dxa"/>
            <w:shd w:val="clear" w:color="auto" w:fill="auto"/>
            <w:tcMar>
              <w:top w:w="100" w:type="dxa"/>
              <w:left w:w="100" w:type="dxa"/>
              <w:bottom w:w="100" w:type="dxa"/>
              <w:right w:w="100" w:type="dxa"/>
            </w:tcMar>
            <w:vAlign w:val="center"/>
          </w:tcPr>
          <w:p w14:paraId="4E9A44DD" w14:textId="77777777" w:rsidR="00654C3C" w:rsidRPr="00167F58" w:rsidRDefault="00A05556" w:rsidP="00167F58">
            <w:pPr>
              <w:pStyle w:val="SemEspaamento"/>
              <w:rPr>
                <w:rFonts w:eastAsia="Roboto"/>
                <w:b/>
                <w:bCs/>
                <w:u w:val="single"/>
              </w:rPr>
            </w:pPr>
            <w:r w:rsidRPr="00167F58">
              <w:rPr>
                <w:rFonts w:eastAsia="Roboto"/>
                <w:b/>
                <w:bCs/>
                <w:u w:val="single"/>
              </w:rPr>
              <w:t>DESPESA</w:t>
            </w:r>
          </w:p>
          <w:p w14:paraId="4E9A44DE" w14:textId="77777777" w:rsidR="00654C3C" w:rsidRPr="00167F58" w:rsidRDefault="00A05556" w:rsidP="00167F58">
            <w:pPr>
              <w:pStyle w:val="SemEspaamento"/>
              <w:rPr>
                <w:rFonts w:eastAsia="Roboto"/>
                <w:b/>
                <w:bCs/>
                <w:u w:val="single"/>
              </w:rPr>
            </w:pPr>
            <w:r w:rsidRPr="00167F58">
              <w:rPr>
                <w:rFonts w:eastAsia="Roboto"/>
                <w:b/>
                <w:bCs/>
                <w:u w:val="single"/>
              </w:rPr>
              <w:t>LIQUIDADA/EMPENHADA</w:t>
            </w:r>
          </w:p>
        </w:tc>
      </w:tr>
      <w:tr w:rsidR="00ED5B69" w14:paraId="4E9A44E2" w14:textId="77777777">
        <w:trPr>
          <w:trHeight w:val="449"/>
        </w:trPr>
        <w:tc>
          <w:tcPr>
            <w:tcW w:w="6794" w:type="dxa"/>
            <w:shd w:val="clear" w:color="auto" w:fill="auto"/>
            <w:tcMar>
              <w:top w:w="100" w:type="dxa"/>
              <w:left w:w="100" w:type="dxa"/>
              <w:bottom w:w="100" w:type="dxa"/>
              <w:right w:w="100" w:type="dxa"/>
            </w:tcMar>
          </w:tcPr>
          <w:p w14:paraId="4E9A44E0" w14:textId="77777777" w:rsidR="00ED5B69" w:rsidRDefault="00ED5B69" w:rsidP="00167F58">
            <w:pPr>
              <w:pStyle w:val="SemEspaamento"/>
              <w:rPr>
                <w:rFonts w:eastAsia="Roboto"/>
              </w:rPr>
            </w:pPr>
            <w:r>
              <w:rPr>
                <w:rFonts w:eastAsia="Roboto"/>
              </w:rPr>
              <w:t>Total das Despesas do FUNDEB com Profissionais da Educação Básica</w:t>
            </w:r>
          </w:p>
        </w:tc>
        <w:tc>
          <w:tcPr>
            <w:tcW w:w="2268" w:type="dxa"/>
            <w:shd w:val="clear" w:color="auto" w:fill="auto"/>
            <w:tcMar>
              <w:top w:w="100" w:type="dxa"/>
              <w:left w:w="100" w:type="dxa"/>
              <w:bottom w:w="100" w:type="dxa"/>
              <w:right w:w="100" w:type="dxa"/>
            </w:tcMar>
          </w:tcPr>
          <w:p w14:paraId="4E9A44E1" w14:textId="513A968C" w:rsidR="00ED5B69" w:rsidRDefault="00ED5B69" w:rsidP="00167F58">
            <w:pPr>
              <w:pStyle w:val="SemEspaamento"/>
              <w:rPr>
                <w:rFonts w:eastAsia="Roboto"/>
              </w:rPr>
            </w:pPr>
            <w:r w:rsidRPr="00177E38">
              <w:t>159.189.690,27</w:t>
            </w:r>
          </w:p>
        </w:tc>
      </w:tr>
      <w:tr w:rsidR="00ED5B69" w14:paraId="4E9A44E5" w14:textId="77777777">
        <w:trPr>
          <w:trHeight w:val="449"/>
        </w:trPr>
        <w:tc>
          <w:tcPr>
            <w:tcW w:w="6794" w:type="dxa"/>
            <w:shd w:val="clear" w:color="auto" w:fill="auto"/>
            <w:tcMar>
              <w:top w:w="100" w:type="dxa"/>
              <w:left w:w="100" w:type="dxa"/>
              <w:bottom w:w="100" w:type="dxa"/>
              <w:right w:w="100" w:type="dxa"/>
            </w:tcMar>
          </w:tcPr>
          <w:p w14:paraId="4E9A44E3" w14:textId="77777777" w:rsidR="00ED5B69" w:rsidRDefault="00ED5B69" w:rsidP="00167F58">
            <w:pPr>
              <w:pStyle w:val="SemEspaamento"/>
              <w:rPr>
                <w:rFonts w:eastAsia="Roboto"/>
              </w:rPr>
            </w:pPr>
            <w:r>
              <w:rPr>
                <w:rFonts w:eastAsia="Roboto"/>
              </w:rPr>
              <w:t>Total das Despesas custeadas com FUNDEB - Impostos e Transferências de Impostos</w:t>
            </w:r>
          </w:p>
        </w:tc>
        <w:tc>
          <w:tcPr>
            <w:tcW w:w="2268" w:type="dxa"/>
            <w:shd w:val="clear" w:color="auto" w:fill="auto"/>
            <w:tcMar>
              <w:top w:w="100" w:type="dxa"/>
              <w:left w:w="100" w:type="dxa"/>
              <w:bottom w:w="100" w:type="dxa"/>
              <w:right w:w="100" w:type="dxa"/>
            </w:tcMar>
          </w:tcPr>
          <w:p w14:paraId="4E9A44E4" w14:textId="6FDAD559" w:rsidR="00ED5B69" w:rsidRDefault="00ED5B69" w:rsidP="00167F58">
            <w:pPr>
              <w:pStyle w:val="SemEspaamento"/>
              <w:rPr>
                <w:rFonts w:eastAsia="Roboto"/>
              </w:rPr>
            </w:pPr>
            <w:r w:rsidRPr="00177E38">
              <w:t>165.682.506,89</w:t>
            </w:r>
          </w:p>
        </w:tc>
      </w:tr>
      <w:tr w:rsidR="00654C3C" w14:paraId="4E9A44E8" w14:textId="77777777">
        <w:trPr>
          <w:trHeight w:val="449"/>
        </w:trPr>
        <w:tc>
          <w:tcPr>
            <w:tcW w:w="6794" w:type="dxa"/>
            <w:shd w:val="clear" w:color="auto" w:fill="auto"/>
            <w:tcMar>
              <w:top w:w="100" w:type="dxa"/>
              <w:left w:w="100" w:type="dxa"/>
              <w:bottom w:w="100" w:type="dxa"/>
              <w:right w:w="100" w:type="dxa"/>
            </w:tcMar>
          </w:tcPr>
          <w:p w14:paraId="4E9A44E6" w14:textId="77777777" w:rsidR="00654C3C" w:rsidRDefault="00A05556" w:rsidP="00167F58">
            <w:pPr>
              <w:pStyle w:val="SemEspaamento"/>
              <w:rPr>
                <w:rFonts w:eastAsia="Roboto"/>
              </w:rPr>
            </w:pPr>
            <w:r>
              <w:rPr>
                <w:rFonts w:eastAsia="Roboto"/>
              </w:rPr>
              <w:t>Total das Despesas custeadas com FUNDEB - Complementação da União – VAAF</w:t>
            </w:r>
          </w:p>
        </w:tc>
        <w:tc>
          <w:tcPr>
            <w:tcW w:w="2268" w:type="dxa"/>
            <w:shd w:val="clear" w:color="auto" w:fill="auto"/>
            <w:tcMar>
              <w:top w:w="100" w:type="dxa"/>
              <w:left w:w="100" w:type="dxa"/>
              <w:bottom w:w="100" w:type="dxa"/>
              <w:right w:w="100" w:type="dxa"/>
            </w:tcMar>
          </w:tcPr>
          <w:p w14:paraId="4E9A44E7" w14:textId="77777777" w:rsidR="00654C3C" w:rsidRDefault="00A05556" w:rsidP="00167F58">
            <w:pPr>
              <w:pStyle w:val="SemEspaamento"/>
              <w:rPr>
                <w:rFonts w:eastAsia="Roboto"/>
              </w:rPr>
            </w:pPr>
            <w:r>
              <w:rPr>
                <w:rFonts w:eastAsia="Roboto"/>
              </w:rPr>
              <w:t>0,00</w:t>
            </w:r>
          </w:p>
        </w:tc>
      </w:tr>
      <w:tr w:rsidR="00654C3C" w14:paraId="4E9A44EB" w14:textId="77777777">
        <w:trPr>
          <w:trHeight w:val="449"/>
        </w:trPr>
        <w:tc>
          <w:tcPr>
            <w:tcW w:w="6794" w:type="dxa"/>
            <w:shd w:val="clear" w:color="auto" w:fill="auto"/>
            <w:tcMar>
              <w:top w:w="100" w:type="dxa"/>
              <w:left w:w="100" w:type="dxa"/>
              <w:bottom w:w="100" w:type="dxa"/>
              <w:right w:w="100" w:type="dxa"/>
            </w:tcMar>
          </w:tcPr>
          <w:p w14:paraId="4E9A44E9" w14:textId="77777777" w:rsidR="00654C3C" w:rsidRDefault="00A05556" w:rsidP="00167F58">
            <w:pPr>
              <w:pStyle w:val="SemEspaamento"/>
              <w:rPr>
                <w:rFonts w:eastAsia="Roboto"/>
              </w:rPr>
            </w:pPr>
            <w:r>
              <w:rPr>
                <w:rFonts w:eastAsia="Roboto"/>
              </w:rPr>
              <w:t>Total das Despesas custeadas com FUNDEB - Complementação da União – VAAT</w:t>
            </w:r>
          </w:p>
        </w:tc>
        <w:tc>
          <w:tcPr>
            <w:tcW w:w="2268" w:type="dxa"/>
            <w:shd w:val="clear" w:color="auto" w:fill="auto"/>
            <w:tcMar>
              <w:top w:w="100" w:type="dxa"/>
              <w:left w:w="100" w:type="dxa"/>
              <w:bottom w:w="100" w:type="dxa"/>
              <w:right w:w="100" w:type="dxa"/>
            </w:tcMar>
          </w:tcPr>
          <w:p w14:paraId="4E9A44EA" w14:textId="77777777" w:rsidR="00654C3C" w:rsidRDefault="00A05556" w:rsidP="00167F58">
            <w:pPr>
              <w:pStyle w:val="SemEspaamento"/>
              <w:rPr>
                <w:rFonts w:eastAsia="Roboto"/>
              </w:rPr>
            </w:pPr>
            <w:r>
              <w:rPr>
                <w:rFonts w:eastAsia="Roboto"/>
              </w:rPr>
              <w:t>0,00</w:t>
            </w:r>
          </w:p>
        </w:tc>
      </w:tr>
      <w:tr w:rsidR="00654C3C" w14:paraId="4E9A44EE" w14:textId="77777777">
        <w:trPr>
          <w:trHeight w:val="449"/>
        </w:trPr>
        <w:tc>
          <w:tcPr>
            <w:tcW w:w="6794" w:type="dxa"/>
            <w:shd w:val="clear" w:color="auto" w:fill="auto"/>
            <w:tcMar>
              <w:top w:w="100" w:type="dxa"/>
              <w:left w:w="100" w:type="dxa"/>
              <w:bottom w:w="100" w:type="dxa"/>
              <w:right w:w="100" w:type="dxa"/>
            </w:tcMar>
          </w:tcPr>
          <w:p w14:paraId="4E9A44EC" w14:textId="77777777" w:rsidR="00654C3C" w:rsidRDefault="00A05556" w:rsidP="00167F58">
            <w:pPr>
              <w:pStyle w:val="SemEspaamento"/>
              <w:rPr>
                <w:rFonts w:eastAsia="Roboto"/>
              </w:rPr>
            </w:pPr>
            <w:r>
              <w:rPr>
                <w:rFonts w:eastAsia="Roboto"/>
              </w:rPr>
              <w:lastRenderedPageBreak/>
              <w:t>Total das Despesas custeadas com FUNDEB -Complementação da União - VAAT Aplicadas em Despesa de Capital</w:t>
            </w:r>
          </w:p>
        </w:tc>
        <w:tc>
          <w:tcPr>
            <w:tcW w:w="2268" w:type="dxa"/>
            <w:shd w:val="clear" w:color="auto" w:fill="auto"/>
            <w:tcMar>
              <w:top w:w="100" w:type="dxa"/>
              <w:left w:w="100" w:type="dxa"/>
              <w:bottom w:w="100" w:type="dxa"/>
              <w:right w:w="100" w:type="dxa"/>
            </w:tcMar>
          </w:tcPr>
          <w:p w14:paraId="4E9A44ED" w14:textId="77777777" w:rsidR="00654C3C" w:rsidRDefault="00A05556" w:rsidP="00167F58">
            <w:pPr>
              <w:pStyle w:val="SemEspaamento"/>
              <w:rPr>
                <w:rFonts w:eastAsia="Roboto"/>
              </w:rPr>
            </w:pPr>
            <w:r>
              <w:rPr>
                <w:rFonts w:eastAsia="Roboto"/>
              </w:rPr>
              <w:t>0,00</w:t>
            </w:r>
          </w:p>
        </w:tc>
      </w:tr>
      <w:tr w:rsidR="00654C3C" w14:paraId="4E9A44F1" w14:textId="77777777">
        <w:trPr>
          <w:trHeight w:val="449"/>
        </w:trPr>
        <w:tc>
          <w:tcPr>
            <w:tcW w:w="6794" w:type="dxa"/>
            <w:shd w:val="clear" w:color="auto" w:fill="auto"/>
            <w:tcMar>
              <w:top w:w="100" w:type="dxa"/>
              <w:left w:w="100" w:type="dxa"/>
              <w:bottom w:w="100" w:type="dxa"/>
              <w:right w:w="100" w:type="dxa"/>
            </w:tcMar>
          </w:tcPr>
          <w:p w14:paraId="4E9A44EF" w14:textId="77777777" w:rsidR="00654C3C" w:rsidRDefault="00A05556" w:rsidP="00167F58">
            <w:pPr>
              <w:pStyle w:val="SemEspaamento"/>
              <w:rPr>
                <w:rFonts w:eastAsia="Roboto"/>
              </w:rPr>
            </w:pPr>
            <w:r>
              <w:rPr>
                <w:rFonts w:eastAsia="Roboto"/>
              </w:rPr>
              <w:t>Total das Despesas custeadas com FUNDEB - Complementação da União – VAAR</w:t>
            </w:r>
          </w:p>
        </w:tc>
        <w:tc>
          <w:tcPr>
            <w:tcW w:w="2268" w:type="dxa"/>
            <w:shd w:val="clear" w:color="auto" w:fill="auto"/>
            <w:tcMar>
              <w:top w:w="100" w:type="dxa"/>
              <w:left w:w="100" w:type="dxa"/>
              <w:bottom w:w="100" w:type="dxa"/>
              <w:right w:w="100" w:type="dxa"/>
            </w:tcMar>
          </w:tcPr>
          <w:p w14:paraId="4E9A44F0" w14:textId="77777777" w:rsidR="00654C3C" w:rsidRDefault="00A05556" w:rsidP="00167F58">
            <w:pPr>
              <w:pStyle w:val="SemEspaamento"/>
              <w:rPr>
                <w:rFonts w:eastAsia="Roboto"/>
                <w:highlight w:val="yellow"/>
              </w:rPr>
            </w:pPr>
            <w:r>
              <w:rPr>
                <w:rFonts w:eastAsia="Roboto"/>
              </w:rPr>
              <w:t>R$ 0,00</w:t>
            </w:r>
          </w:p>
        </w:tc>
      </w:tr>
      <w:tr w:rsidR="00654C3C" w14:paraId="4E9A44F4" w14:textId="77777777">
        <w:trPr>
          <w:trHeight w:val="449"/>
        </w:trPr>
        <w:tc>
          <w:tcPr>
            <w:tcW w:w="6794" w:type="dxa"/>
            <w:shd w:val="clear" w:color="auto" w:fill="auto"/>
            <w:tcMar>
              <w:top w:w="100" w:type="dxa"/>
              <w:left w:w="100" w:type="dxa"/>
              <w:bottom w:w="100" w:type="dxa"/>
              <w:right w:w="100" w:type="dxa"/>
            </w:tcMar>
          </w:tcPr>
          <w:p w14:paraId="4E9A44F2" w14:textId="77777777" w:rsidR="00654C3C" w:rsidRPr="00167F58" w:rsidRDefault="00A05556" w:rsidP="00167F58">
            <w:pPr>
              <w:pStyle w:val="SemEspaamento"/>
              <w:rPr>
                <w:rFonts w:eastAsia="Roboto"/>
                <w:b/>
                <w:bCs/>
              </w:rPr>
            </w:pPr>
            <w:r w:rsidRPr="00167F58">
              <w:rPr>
                <w:rFonts w:eastAsia="Roboto"/>
                <w:b/>
                <w:bCs/>
              </w:rPr>
              <w:t>TOTAL DAS DESPESAS CUSTEADAS COM RECEITAS DO FUNDEB</w:t>
            </w:r>
          </w:p>
        </w:tc>
        <w:tc>
          <w:tcPr>
            <w:tcW w:w="2268" w:type="dxa"/>
            <w:shd w:val="clear" w:color="auto" w:fill="auto"/>
            <w:tcMar>
              <w:top w:w="100" w:type="dxa"/>
              <w:left w:w="100" w:type="dxa"/>
              <w:bottom w:w="100" w:type="dxa"/>
              <w:right w:w="100" w:type="dxa"/>
            </w:tcMar>
          </w:tcPr>
          <w:p w14:paraId="4E9A44F3" w14:textId="39701965" w:rsidR="00654C3C" w:rsidRPr="00167F58" w:rsidRDefault="00167F58" w:rsidP="00167F58">
            <w:pPr>
              <w:pStyle w:val="SemEspaamento"/>
              <w:rPr>
                <w:rFonts w:eastAsia="Roboto"/>
                <w:b/>
                <w:bCs/>
              </w:rPr>
            </w:pPr>
            <w:r w:rsidRPr="00167F58">
              <w:rPr>
                <w:rFonts w:eastAsia="Roboto"/>
                <w:b/>
                <w:bCs/>
              </w:rPr>
              <w:t>165.682.506,89</w:t>
            </w:r>
          </w:p>
        </w:tc>
      </w:tr>
    </w:tbl>
    <w:p w14:paraId="4E9A44F5" w14:textId="1E228333" w:rsidR="00654C3C" w:rsidRDefault="00A05556">
      <w:pPr>
        <w:rPr>
          <w:rFonts w:eastAsia="Roboto" w:cs="Roboto"/>
          <w:sz w:val="16"/>
          <w:szCs w:val="16"/>
        </w:rPr>
      </w:pPr>
      <w:r>
        <w:rPr>
          <w:rFonts w:eastAsia="Roboto" w:cs="Roboto"/>
          <w:sz w:val="16"/>
          <w:szCs w:val="16"/>
        </w:rPr>
        <w:t xml:space="preserve">Fonte: RREO - SIOPE, </w:t>
      </w:r>
      <w:r w:rsidR="00C0002E">
        <w:rPr>
          <w:rFonts w:eastAsia="Roboto" w:cs="Roboto"/>
          <w:sz w:val="16"/>
          <w:szCs w:val="16"/>
        </w:rPr>
        <w:t>1º Bimestre de 2025</w:t>
      </w:r>
    </w:p>
    <w:p w14:paraId="6B7E4CEF" w14:textId="77777777" w:rsidR="00820CC1" w:rsidRDefault="00820CC1">
      <w:pPr>
        <w:rPr>
          <w:rFonts w:eastAsia="Roboto" w:cs="Roboto"/>
        </w:rPr>
      </w:pPr>
    </w:p>
    <w:p w14:paraId="4E9A44F6" w14:textId="1C951D39" w:rsidR="00654C3C" w:rsidRDefault="000731D7">
      <w:pPr>
        <w:rPr>
          <w:rFonts w:eastAsia="Roboto" w:cs="Roboto"/>
        </w:rPr>
      </w:pPr>
      <w:r w:rsidRPr="000731D7">
        <w:rPr>
          <w:rFonts w:eastAsia="Roboto" w:cs="Roboto"/>
        </w:rPr>
        <w:t>Nota-se</w:t>
      </w:r>
      <w:r>
        <w:rPr>
          <w:rFonts w:eastAsia="Roboto" w:cs="Roboto"/>
        </w:rPr>
        <w:t xml:space="preserve">, </w:t>
      </w:r>
      <w:r w:rsidR="00EE6949">
        <w:rPr>
          <w:rFonts w:eastAsia="Roboto" w:cs="Roboto"/>
        </w:rPr>
        <w:t>de acordo com a tabela abaixo,</w:t>
      </w:r>
      <w:r w:rsidRPr="000731D7">
        <w:rPr>
          <w:rFonts w:eastAsia="Roboto" w:cs="Roboto"/>
        </w:rPr>
        <w:t xml:space="preserve"> que os valores lançados no SIOPE</w:t>
      </w:r>
      <w:r>
        <w:rPr>
          <w:rFonts w:eastAsia="Roboto" w:cs="Roboto"/>
        </w:rPr>
        <w:t>/MAVS</w:t>
      </w:r>
      <w:r w:rsidRPr="000731D7">
        <w:rPr>
          <w:rFonts w:eastAsia="Roboto" w:cs="Roboto"/>
        </w:rPr>
        <w:t xml:space="preserve"> correspondem aos valores do SIAFE.</w:t>
      </w:r>
    </w:p>
    <w:tbl>
      <w:tblPr>
        <w:tblStyle w:val="afff3"/>
        <w:tblW w:w="906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6"/>
        <w:gridCol w:w="3317"/>
        <w:gridCol w:w="2654"/>
      </w:tblGrid>
      <w:tr w:rsidR="00654C3C" w14:paraId="4E9A44FA" w14:textId="77777777">
        <w:trPr>
          <w:trHeight w:val="255"/>
        </w:trPr>
        <w:tc>
          <w:tcPr>
            <w:tcW w:w="3096" w:type="dxa"/>
            <w:shd w:val="clear" w:color="auto" w:fill="auto"/>
            <w:tcMar>
              <w:top w:w="100" w:type="dxa"/>
              <w:left w:w="100" w:type="dxa"/>
              <w:bottom w:w="100" w:type="dxa"/>
              <w:right w:w="100" w:type="dxa"/>
            </w:tcMar>
          </w:tcPr>
          <w:p w14:paraId="4E9A44F7" w14:textId="77777777" w:rsidR="00654C3C" w:rsidRDefault="00A05556">
            <w:pPr>
              <w:widowControl w:val="0"/>
              <w:jc w:val="center"/>
              <w:rPr>
                <w:rFonts w:eastAsia="Roboto" w:cs="Roboto"/>
                <w:sz w:val="18"/>
                <w:szCs w:val="18"/>
                <w:u w:val="single"/>
              </w:rPr>
            </w:pPr>
            <w:r>
              <w:rPr>
                <w:rFonts w:eastAsia="Roboto" w:cs="Roboto"/>
                <w:sz w:val="18"/>
                <w:szCs w:val="18"/>
                <w:u w:val="single"/>
              </w:rPr>
              <w:t>SIOPE (EMPENHADA)</w:t>
            </w:r>
          </w:p>
        </w:tc>
        <w:tc>
          <w:tcPr>
            <w:tcW w:w="3317" w:type="dxa"/>
            <w:shd w:val="clear" w:color="auto" w:fill="auto"/>
            <w:tcMar>
              <w:top w:w="100" w:type="dxa"/>
              <w:left w:w="100" w:type="dxa"/>
              <w:bottom w:w="100" w:type="dxa"/>
              <w:right w:w="100" w:type="dxa"/>
            </w:tcMar>
          </w:tcPr>
          <w:p w14:paraId="4E9A44F8" w14:textId="4413190A" w:rsidR="00654C3C" w:rsidRDefault="005477A6">
            <w:pPr>
              <w:widowControl w:val="0"/>
              <w:jc w:val="center"/>
              <w:rPr>
                <w:rFonts w:eastAsia="Roboto" w:cs="Roboto"/>
                <w:sz w:val="18"/>
                <w:szCs w:val="18"/>
                <w:u w:val="single"/>
              </w:rPr>
            </w:pPr>
            <w:r>
              <w:rPr>
                <w:rFonts w:eastAsia="Roboto" w:cs="Roboto"/>
                <w:sz w:val="18"/>
                <w:szCs w:val="18"/>
                <w:u w:val="single"/>
              </w:rPr>
              <w:t>SIAFE (EMPENHADA)</w:t>
            </w:r>
          </w:p>
        </w:tc>
        <w:tc>
          <w:tcPr>
            <w:tcW w:w="2654" w:type="dxa"/>
            <w:shd w:val="clear" w:color="auto" w:fill="auto"/>
            <w:tcMar>
              <w:top w:w="100" w:type="dxa"/>
              <w:left w:w="100" w:type="dxa"/>
              <w:bottom w:w="100" w:type="dxa"/>
              <w:right w:w="100" w:type="dxa"/>
            </w:tcMar>
          </w:tcPr>
          <w:p w14:paraId="4E9A44F9" w14:textId="77777777" w:rsidR="00654C3C" w:rsidRDefault="00A05556">
            <w:pPr>
              <w:widowControl w:val="0"/>
              <w:jc w:val="center"/>
              <w:rPr>
                <w:rFonts w:eastAsia="Roboto" w:cs="Roboto"/>
                <w:sz w:val="18"/>
                <w:szCs w:val="18"/>
                <w:u w:val="single"/>
              </w:rPr>
            </w:pPr>
            <w:r>
              <w:rPr>
                <w:rFonts w:eastAsia="Roboto" w:cs="Roboto"/>
                <w:sz w:val="18"/>
                <w:szCs w:val="18"/>
                <w:u w:val="single"/>
              </w:rPr>
              <w:t>DIFERENÇA</w:t>
            </w:r>
          </w:p>
        </w:tc>
      </w:tr>
      <w:tr w:rsidR="00654C3C" w14:paraId="4E9A44FE" w14:textId="77777777">
        <w:trPr>
          <w:trHeight w:val="255"/>
        </w:trPr>
        <w:tc>
          <w:tcPr>
            <w:tcW w:w="3096" w:type="dxa"/>
            <w:shd w:val="clear" w:color="auto" w:fill="auto"/>
            <w:tcMar>
              <w:top w:w="100" w:type="dxa"/>
              <w:left w:w="100" w:type="dxa"/>
              <w:bottom w:w="100" w:type="dxa"/>
              <w:right w:w="100" w:type="dxa"/>
            </w:tcMar>
          </w:tcPr>
          <w:p w14:paraId="4E9A44FB" w14:textId="56D9F557" w:rsidR="00654C3C" w:rsidRDefault="005E5949">
            <w:pPr>
              <w:widowControl w:val="0"/>
              <w:jc w:val="right"/>
              <w:rPr>
                <w:rFonts w:eastAsia="Roboto" w:cs="Roboto"/>
                <w:sz w:val="18"/>
                <w:szCs w:val="18"/>
              </w:rPr>
            </w:pPr>
            <w:r w:rsidRPr="005E5949">
              <w:rPr>
                <w:rFonts w:eastAsia="Roboto" w:cs="Roboto"/>
                <w:sz w:val="18"/>
                <w:szCs w:val="18"/>
              </w:rPr>
              <w:t>165.682.506,89</w:t>
            </w:r>
          </w:p>
        </w:tc>
        <w:tc>
          <w:tcPr>
            <w:tcW w:w="3317" w:type="dxa"/>
            <w:shd w:val="clear" w:color="auto" w:fill="auto"/>
            <w:tcMar>
              <w:top w:w="100" w:type="dxa"/>
              <w:left w:w="100" w:type="dxa"/>
              <w:bottom w:w="100" w:type="dxa"/>
              <w:right w:w="100" w:type="dxa"/>
            </w:tcMar>
          </w:tcPr>
          <w:p w14:paraId="4E9A44FC" w14:textId="01FD7786" w:rsidR="00654C3C" w:rsidRDefault="005E5949">
            <w:pPr>
              <w:widowControl w:val="0"/>
              <w:jc w:val="right"/>
              <w:rPr>
                <w:rFonts w:eastAsia="Roboto" w:cs="Roboto"/>
                <w:color w:val="000000"/>
                <w:sz w:val="18"/>
                <w:szCs w:val="18"/>
              </w:rPr>
            </w:pPr>
            <w:r w:rsidRPr="005E5949">
              <w:rPr>
                <w:rFonts w:eastAsia="Roboto" w:cs="Roboto"/>
                <w:sz w:val="18"/>
                <w:szCs w:val="18"/>
              </w:rPr>
              <w:t>165.682.506,89</w:t>
            </w:r>
          </w:p>
        </w:tc>
        <w:tc>
          <w:tcPr>
            <w:tcW w:w="2654" w:type="dxa"/>
            <w:shd w:val="clear" w:color="auto" w:fill="auto"/>
            <w:tcMar>
              <w:top w:w="100" w:type="dxa"/>
              <w:left w:w="100" w:type="dxa"/>
              <w:bottom w:w="100" w:type="dxa"/>
              <w:right w:w="100" w:type="dxa"/>
            </w:tcMar>
          </w:tcPr>
          <w:p w14:paraId="4E9A44FD" w14:textId="77777777" w:rsidR="00654C3C" w:rsidRDefault="00A05556">
            <w:pPr>
              <w:widowControl w:val="0"/>
              <w:jc w:val="right"/>
              <w:rPr>
                <w:rFonts w:eastAsia="Roboto" w:cs="Roboto"/>
                <w:sz w:val="18"/>
                <w:szCs w:val="18"/>
              </w:rPr>
            </w:pPr>
            <w:r>
              <w:rPr>
                <w:rFonts w:eastAsia="Roboto" w:cs="Roboto"/>
                <w:sz w:val="18"/>
                <w:szCs w:val="18"/>
              </w:rPr>
              <w:t>0,00</w:t>
            </w:r>
          </w:p>
        </w:tc>
      </w:tr>
    </w:tbl>
    <w:p w14:paraId="4E9A4501" w14:textId="44D8FAC6" w:rsidR="00654C3C" w:rsidRDefault="00654C3C" w:rsidP="008C3846">
      <w:pPr>
        <w:ind w:firstLine="0"/>
        <w:rPr>
          <w:rFonts w:eastAsia="Roboto" w:cs="Roboto"/>
        </w:rPr>
      </w:pPr>
    </w:p>
    <w:p w14:paraId="4E9A4502" w14:textId="29DEC218" w:rsidR="00654C3C" w:rsidRDefault="00A05556" w:rsidP="005E5949">
      <w:pPr>
        <w:pStyle w:val="Ttulo2"/>
        <w:ind w:firstLine="0"/>
      </w:pPr>
      <w:bookmarkStart w:id="12" w:name="_Toc197088105"/>
      <w:r>
        <w:t>2.1. Análise das Despesas</w:t>
      </w:r>
      <w:bookmarkEnd w:id="12"/>
    </w:p>
    <w:p w14:paraId="4E9A4503" w14:textId="531968B4" w:rsidR="00654C3C" w:rsidRDefault="00A05556">
      <w:pPr>
        <w:rPr>
          <w:rFonts w:eastAsia="Roboto" w:cs="Roboto"/>
        </w:rPr>
      </w:pPr>
      <w:r>
        <w:rPr>
          <w:rFonts w:eastAsia="Roboto" w:cs="Roboto"/>
        </w:rPr>
        <w:t>O Fundo de Manutenção e Desenvolvimento da Educação Básica e de Valorização dos Profissionais da Educação (FUNDEB), é um fundo especial destinado a financiar a educação básica pública no Brasil. Ele foi criado com o objetivo de promover a redistribuição dos recursos e garantir uma educação de qualidade em todo o país. Portanto, é de fundamental importância a fiscalização e análise das despesas para garantir uma educação de qualidade dentro do estado do Amapá.</w:t>
      </w:r>
    </w:p>
    <w:p w14:paraId="4E9A4504" w14:textId="77777777" w:rsidR="00654C3C" w:rsidRDefault="00A05556">
      <w:pPr>
        <w:rPr>
          <w:rFonts w:eastAsia="Roboto" w:cs="Roboto"/>
        </w:rPr>
      </w:pPr>
      <w:r>
        <w:rPr>
          <w:rFonts w:eastAsia="Roboto" w:cs="Roboto"/>
        </w:rPr>
        <w:t>Deve-se afirmar que originalmente, existem apenas estás 02 (Duas) categorias de despesas, as quais são, despesas com remuneração dos Profissionais da Educação Básica (referente ao mínimo de 70% de aplicabilidade dos recursos) e Outras Despesas (referente ao máximo de 30% de aplicabilidade dos recursos), mas, estas não estão vinculadas aos recursos de complementação da União.</w:t>
      </w:r>
    </w:p>
    <w:p w14:paraId="4E9A4505" w14:textId="22D3AA14" w:rsidR="00654C3C" w:rsidRDefault="00A05556">
      <w:pPr>
        <w:rPr>
          <w:rFonts w:eastAsia="Roboto" w:cs="Roboto"/>
        </w:rPr>
      </w:pPr>
      <w:r>
        <w:rPr>
          <w:rFonts w:eastAsia="Roboto" w:cs="Roboto"/>
        </w:rPr>
        <w:t xml:space="preserve">Sabendo disso, logo abaixo, </w:t>
      </w:r>
      <w:r w:rsidR="00C36F96">
        <w:rPr>
          <w:rFonts w:eastAsia="Roboto" w:cs="Roboto"/>
        </w:rPr>
        <w:t>estão descritas as</w:t>
      </w:r>
      <w:r>
        <w:rPr>
          <w:rFonts w:eastAsia="Roboto" w:cs="Roboto"/>
        </w:rPr>
        <w:t xml:space="preserve"> despesas</w:t>
      </w:r>
      <w:r w:rsidR="00C36F96">
        <w:rPr>
          <w:rFonts w:eastAsia="Roboto" w:cs="Roboto"/>
        </w:rPr>
        <w:t xml:space="preserve"> registradas</w:t>
      </w:r>
      <w:r>
        <w:rPr>
          <w:rFonts w:eastAsia="Roboto" w:cs="Roboto"/>
        </w:rPr>
        <w:t xml:space="preserve"> </w:t>
      </w:r>
      <w:r w:rsidR="00C36F96">
        <w:rPr>
          <w:rFonts w:eastAsia="Roboto" w:cs="Roboto"/>
        </w:rPr>
        <w:t>n</w:t>
      </w:r>
      <w:r>
        <w:rPr>
          <w:rFonts w:eastAsia="Roboto" w:cs="Roboto"/>
        </w:rPr>
        <w:t>o SIOPE</w:t>
      </w:r>
      <w:r w:rsidR="00C36F96">
        <w:rPr>
          <w:rFonts w:eastAsia="Roboto" w:cs="Roboto"/>
        </w:rPr>
        <w:t>/MAVS</w:t>
      </w:r>
      <w:r>
        <w:rPr>
          <w:rFonts w:eastAsia="Roboto" w:cs="Roboto"/>
        </w:rPr>
        <w:t xml:space="preserve"> p</w:t>
      </w:r>
      <w:r w:rsidR="00E92120">
        <w:rPr>
          <w:rFonts w:eastAsia="Roboto" w:cs="Roboto"/>
        </w:rPr>
        <w:t xml:space="preserve">elas suas </w:t>
      </w:r>
      <w:r w:rsidR="004D0D01">
        <w:rPr>
          <w:rFonts w:eastAsia="Roboto" w:cs="Roboto"/>
        </w:rPr>
        <w:t>respectivas categorias</w:t>
      </w:r>
      <w:r>
        <w:rPr>
          <w:rFonts w:eastAsia="Roboto" w:cs="Roboto"/>
        </w:rPr>
        <w:t xml:space="preserve">, </w:t>
      </w:r>
      <w:r w:rsidR="00A32476">
        <w:rPr>
          <w:rFonts w:eastAsia="Roboto" w:cs="Roboto"/>
        </w:rPr>
        <w:t>de acordo com o</w:t>
      </w:r>
      <w:r>
        <w:rPr>
          <w:rFonts w:eastAsia="Roboto" w:cs="Roboto"/>
        </w:rPr>
        <w:t xml:space="preserve"> mencionad</w:t>
      </w:r>
      <w:r w:rsidR="00A32476">
        <w:rPr>
          <w:rFonts w:eastAsia="Roboto" w:cs="Roboto"/>
        </w:rPr>
        <w:t>o</w:t>
      </w:r>
      <w:r>
        <w:rPr>
          <w:rFonts w:eastAsia="Roboto" w:cs="Roboto"/>
        </w:rPr>
        <w:t xml:space="preserve"> anteriormente:</w:t>
      </w:r>
    </w:p>
    <w:tbl>
      <w:tblPr>
        <w:tblStyle w:val="afff4"/>
        <w:tblW w:w="91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45"/>
        <w:gridCol w:w="2800"/>
        <w:gridCol w:w="953"/>
      </w:tblGrid>
      <w:tr w:rsidR="00654C3C" w14:paraId="4E9A450B" w14:textId="77777777">
        <w:trPr>
          <w:trHeight w:val="1061"/>
        </w:trPr>
        <w:tc>
          <w:tcPr>
            <w:tcW w:w="5445" w:type="dxa"/>
            <w:vAlign w:val="center"/>
          </w:tcPr>
          <w:p w14:paraId="4E9A4506" w14:textId="77777777" w:rsidR="00654C3C" w:rsidRPr="00C36F96" w:rsidRDefault="00A05556" w:rsidP="00C36F96">
            <w:pPr>
              <w:pStyle w:val="SemEspaamento"/>
              <w:rPr>
                <w:rFonts w:eastAsia="Roboto"/>
                <w:b/>
                <w:bCs/>
                <w:u w:val="single"/>
              </w:rPr>
            </w:pPr>
            <w:r w:rsidRPr="00C36F96">
              <w:rPr>
                <w:rFonts w:eastAsia="Roboto"/>
                <w:b/>
                <w:bCs/>
                <w:u w:val="single"/>
              </w:rPr>
              <w:t>DESPESAS DO FUNDEB</w:t>
            </w:r>
          </w:p>
        </w:tc>
        <w:tc>
          <w:tcPr>
            <w:tcW w:w="2800" w:type="dxa"/>
            <w:vAlign w:val="center"/>
          </w:tcPr>
          <w:p w14:paraId="4E9A4507" w14:textId="77777777" w:rsidR="00654C3C" w:rsidRPr="00C36F96" w:rsidRDefault="00A05556" w:rsidP="00C36F96">
            <w:pPr>
              <w:pStyle w:val="SemEspaamento"/>
              <w:rPr>
                <w:rFonts w:eastAsia="Roboto"/>
                <w:b/>
                <w:bCs/>
                <w:u w:val="single"/>
              </w:rPr>
            </w:pPr>
            <w:r w:rsidRPr="00C36F96">
              <w:rPr>
                <w:rFonts w:eastAsia="Roboto"/>
                <w:b/>
                <w:bCs/>
                <w:u w:val="single"/>
              </w:rPr>
              <w:t>DESPESA</w:t>
            </w:r>
          </w:p>
          <w:p w14:paraId="4E9A4508" w14:textId="77777777" w:rsidR="00654C3C" w:rsidRPr="00C36F96" w:rsidRDefault="00A05556" w:rsidP="00C36F96">
            <w:pPr>
              <w:pStyle w:val="SemEspaamento"/>
              <w:rPr>
                <w:rFonts w:eastAsia="Roboto"/>
                <w:b/>
                <w:bCs/>
                <w:u w:val="single"/>
              </w:rPr>
            </w:pPr>
            <w:r w:rsidRPr="00C36F96">
              <w:rPr>
                <w:rFonts w:eastAsia="Roboto"/>
                <w:b/>
                <w:bCs/>
                <w:u w:val="single"/>
              </w:rPr>
              <w:t>LIQUIDADA/EMPENHADA</w:t>
            </w:r>
          </w:p>
          <w:p w14:paraId="4E9A4509" w14:textId="77777777" w:rsidR="00654C3C" w:rsidRPr="00C36F96" w:rsidRDefault="00654C3C" w:rsidP="00C36F96">
            <w:pPr>
              <w:pStyle w:val="SemEspaamento"/>
              <w:rPr>
                <w:rFonts w:eastAsia="Roboto"/>
                <w:b/>
                <w:bCs/>
                <w:u w:val="single"/>
              </w:rPr>
            </w:pPr>
          </w:p>
        </w:tc>
        <w:tc>
          <w:tcPr>
            <w:tcW w:w="953" w:type="dxa"/>
            <w:vAlign w:val="center"/>
          </w:tcPr>
          <w:p w14:paraId="4E9A450A" w14:textId="77777777" w:rsidR="00654C3C" w:rsidRPr="00C36F96" w:rsidRDefault="00A05556" w:rsidP="00C36F96">
            <w:pPr>
              <w:pStyle w:val="SemEspaamento"/>
              <w:rPr>
                <w:rFonts w:eastAsia="Roboto"/>
                <w:b/>
                <w:bCs/>
                <w:u w:val="single"/>
              </w:rPr>
            </w:pPr>
            <w:r w:rsidRPr="00C36F96">
              <w:rPr>
                <w:rFonts w:eastAsia="Roboto"/>
                <w:b/>
                <w:bCs/>
                <w:u w:val="single"/>
              </w:rPr>
              <w:t>%</w:t>
            </w:r>
          </w:p>
        </w:tc>
      </w:tr>
      <w:tr w:rsidR="00E92120" w14:paraId="4E9A450F" w14:textId="77777777" w:rsidTr="00AA2FC2">
        <w:trPr>
          <w:trHeight w:val="367"/>
        </w:trPr>
        <w:tc>
          <w:tcPr>
            <w:tcW w:w="5445" w:type="dxa"/>
          </w:tcPr>
          <w:p w14:paraId="4E9A450C" w14:textId="77777777" w:rsidR="00E92120" w:rsidRDefault="00E92120" w:rsidP="00E92120">
            <w:pPr>
              <w:pStyle w:val="SemEspaamento"/>
              <w:rPr>
                <w:rFonts w:eastAsia="Roboto"/>
              </w:rPr>
            </w:pPr>
            <w:r>
              <w:rPr>
                <w:rFonts w:eastAsia="Roboto"/>
              </w:rPr>
              <w:lastRenderedPageBreak/>
              <w:t>Remuneração dos Profissionais da Educação Básica</w:t>
            </w:r>
          </w:p>
        </w:tc>
        <w:tc>
          <w:tcPr>
            <w:tcW w:w="2800" w:type="dxa"/>
          </w:tcPr>
          <w:p w14:paraId="4E9A450D" w14:textId="58F2EDFF" w:rsidR="00E92120" w:rsidRDefault="00E92120" w:rsidP="00E92120">
            <w:pPr>
              <w:pStyle w:val="SemEspaamento"/>
              <w:jc w:val="right"/>
              <w:rPr>
                <w:rFonts w:eastAsia="Roboto"/>
              </w:rPr>
            </w:pPr>
            <w:r w:rsidRPr="001B65B1">
              <w:t>159.189.690,27</w:t>
            </w:r>
          </w:p>
        </w:tc>
        <w:tc>
          <w:tcPr>
            <w:tcW w:w="953" w:type="dxa"/>
            <w:vAlign w:val="center"/>
          </w:tcPr>
          <w:p w14:paraId="4E9A450E" w14:textId="77777777" w:rsidR="00E92120" w:rsidRDefault="00E92120" w:rsidP="00E92120">
            <w:pPr>
              <w:pStyle w:val="SemEspaamento"/>
              <w:rPr>
                <w:rFonts w:eastAsia="Roboto"/>
                <w:color w:val="FF0000"/>
              </w:rPr>
            </w:pPr>
            <w:r>
              <w:rPr>
                <w:rFonts w:eastAsia="Roboto"/>
                <w:color w:val="FF0000"/>
              </w:rPr>
              <w:t>95,57%</w:t>
            </w:r>
          </w:p>
        </w:tc>
      </w:tr>
      <w:tr w:rsidR="00E92120" w14:paraId="4E9A4513" w14:textId="77777777" w:rsidTr="00AA2FC2">
        <w:trPr>
          <w:trHeight w:val="347"/>
        </w:trPr>
        <w:tc>
          <w:tcPr>
            <w:tcW w:w="5445" w:type="dxa"/>
          </w:tcPr>
          <w:p w14:paraId="4E9A4510" w14:textId="77777777" w:rsidR="00E92120" w:rsidRDefault="00E92120" w:rsidP="00E92120">
            <w:pPr>
              <w:pStyle w:val="SemEspaamento"/>
              <w:rPr>
                <w:rFonts w:eastAsia="Roboto"/>
              </w:rPr>
            </w:pPr>
            <w:r>
              <w:rPr>
                <w:rFonts w:eastAsia="Roboto"/>
              </w:rPr>
              <w:t>Outras Despesas</w:t>
            </w:r>
          </w:p>
        </w:tc>
        <w:tc>
          <w:tcPr>
            <w:tcW w:w="2800" w:type="dxa"/>
          </w:tcPr>
          <w:p w14:paraId="4E9A4511" w14:textId="14847633" w:rsidR="00E92120" w:rsidRDefault="00E92120" w:rsidP="00E92120">
            <w:pPr>
              <w:pStyle w:val="SemEspaamento"/>
              <w:jc w:val="right"/>
              <w:rPr>
                <w:rFonts w:eastAsia="Roboto"/>
              </w:rPr>
            </w:pPr>
            <w:r w:rsidRPr="001B65B1">
              <w:t>6.492.816,62</w:t>
            </w:r>
          </w:p>
        </w:tc>
        <w:tc>
          <w:tcPr>
            <w:tcW w:w="953" w:type="dxa"/>
            <w:vAlign w:val="center"/>
          </w:tcPr>
          <w:p w14:paraId="4E9A4512" w14:textId="77777777" w:rsidR="00E92120" w:rsidRDefault="00E92120" w:rsidP="00E92120">
            <w:pPr>
              <w:pStyle w:val="SemEspaamento"/>
              <w:rPr>
                <w:rFonts w:eastAsia="Roboto"/>
                <w:color w:val="FF0000"/>
              </w:rPr>
            </w:pPr>
            <w:r>
              <w:rPr>
                <w:rFonts w:eastAsia="Roboto"/>
                <w:color w:val="FF0000"/>
              </w:rPr>
              <w:t>4,43%</w:t>
            </w:r>
          </w:p>
        </w:tc>
      </w:tr>
      <w:tr w:rsidR="00E92120" w14:paraId="4E9A4517" w14:textId="77777777" w:rsidTr="00AA2FC2">
        <w:trPr>
          <w:trHeight w:val="347"/>
        </w:trPr>
        <w:tc>
          <w:tcPr>
            <w:tcW w:w="5445" w:type="dxa"/>
          </w:tcPr>
          <w:p w14:paraId="4E9A4514" w14:textId="77777777" w:rsidR="00E92120" w:rsidRPr="00C36F96" w:rsidRDefault="00E92120" w:rsidP="00E92120">
            <w:pPr>
              <w:pStyle w:val="SemEspaamento"/>
              <w:rPr>
                <w:rFonts w:eastAsia="Roboto"/>
                <w:b/>
                <w:bCs/>
              </w:rPr>
            </w:pPr>
            <w:r w:rsidRPr="00C36F96">
              <w:rPr>
                <w:rFonts w:eastAsia="Roboto"/>
                <w:b/>
                <w:bCs/>
              </w:rPr>
              <w:t>TOTAL</w:t>
            </w:r>
          </w:p>
        </w:tc>
        <w:tc>
          <w:tcPr>
            <w:tcW w:w="2800" w:type="dxa"/>
          </w:tcPr>
          <w:p w14:paraId="4E9A4515" w14:textId="6B936883" w:rsidR="00E92120" w:rsidRPr="00C36F96" w:rsidRDefault="00E92120" w:rsidP="00E92120">
            <w:pPr>
              <w:pStyle w:val="SemEspaamento"/>
              <w:jc w:val="right"/>
              <w:rPr>
                <w:rFonts w:eastAsia="Roboto"/>
                <w:b/>
                <w:bCs/>
                <w:color w:val="000000"/>
              </w:rPr>
            </w:pPr>
            <w:r w:rsidRPr="001B65B1">
              <w:t>165.682.506,89</w:t>
            </w:r>
          </w:p>
        </w:tc>
        <w:tc>
          <w:tcPr>
            <w:tcW w:w="953" w:type="dxa"/>
            <w:vAlign w:val="center"/>
          </w:tcPr>
          <w:p w14:paraId="4E9A4516" w14:textId="77777777" w:rsidR="00E92120" w:rsidRPr="00C36F96" w:rsidRDefault="00E92120" w:rsidP="00E92120">
            <w:pPr>
              <w:pStyle w:val="SemEspaamento"/>
              <w:rPr>
                <w:rFonts w:eastAsia="Roboto"/>
                <w:b/>
                <w:bCs/>
                <w:color w:val="FF0000"/>
              </w:rPr>
            </w:pPr>
            <w:r w:rsidRPr="00C36F96">
              <w:rPr>
                <w:rFonts w:eastAsia="Roboto"/>
                <w:b/>
                <w:bCs/>
                <w:color w:val="FF0000"/>
              </w:rPr>
              <w:t>100,0%</w:t>
            </w:r>
          </w:p>
        </w:tc>
      </w:tr>
    </w:tbl>
    <w:p w14:paraId="4E9A4518" w14:textId="5947D467" w:rsidR="00654C3C" w:rsidRDefault="00A05556">
      <w:pPr>
        <w:rPr>
          <w:rFonts w:eastAsia="Roboto" w:cs="Roboto"/>
          <w:sz w:val="16"/>
          <w:szCs w:val="16"/>
        </w:rPr>
      </w:pPr>
      <w:r>
        <w:rPr>
          <w:rFonts w:eastAsia="Roboto" w:cs="Roboto"/>
          <w:sz w:val="16"/>
          <w:szCs w:val="16"/>
        </w:rPr>
        <w:t xml:space="preserve">Fonte: RREO - SIOPE, </w:t>
      </w:r>
      <w:r w:rsidR="00C0002E">
        <w:rPr>
          <w:rFonts w:eastAsia="Roboto" w:cs="Roboto"/>
          <w:sz w:val="16"/>
          <w:szCs w:val="16"/>
        </w:rPr>
        <w:t>1º Bimestre de 2025</w:t>
      </w:r>
    </w:p>
    <w:p w14:paraId="4E9A4519" w14:textId="1C460AB3" w:rsidR="00654C3C" w:rsidRDefault="00A05556" w:rsidP="00584C72">
      <w:pPr>
        <w:pStyle w:val="Ttulo3"/>
        <w:ind w:firstLine="0"/>
      </w:pPr>
      <w:bookmarkStart w:id="13" w:name="_Toc197088106"/>
      <w:r>
        <w:t>2.1.1. Remuneração dos Profissionais da Educação Básica</w:t>
      </w:r>
      <w:bookmarkEnd w:id="13"/>
    </w:p>
    <w:p w14:paraId="4E9A451A" w14:textId="3F8A9855" w:rsidR="00654C3C" w:rsidRDefault="00A05556">
      <w:pPr>
        <w:rPr>
          <w:rFonts w:eastAsia="Roboto" w:cs="Roboto"/>
        </w:rPr>
      </w:pPr>
      <w:r>
        <w:rPr>
          <w:rFonts w:eastAsia="Roboto" w:cs="Roboto"/>
        </w:rPr>
        <w:t xml:space="preserve">As Despesas com Remuneração dos Profissionais da Educação Básica são um dos principais tipos de despesas que podem ser custeadas com recursos do Fundeb, gastos relacionados aos salários e benefícios dos profissionais que atuam na área da Educação Básica, como professores, diretores, coordenadores pedagógicos, auxiliares de educação, </w:t>
      </w:r>
      <w:r w:rsidR="007F71EE">
        <w:rPr>
          <w:rFonts w:eastAsia="Roboto" w:cs="Roboto"/>
        </w:rPr>
        <w:t>d</w:t>
      </w:r>
      <w:r>
        <w:rPr>
          <w:rFonts w:eastAsia="Roboto" w:cs="Roboto"/>
        </w:rPr>
        <w:t xml:space="preserve">entre outros. </w:t>
      </w:r>
    </w:p>
    <w:p w14:paraId="4E9A451B" w14:textId="77777777" w:rsidR="00654C3C" w:rsidRDefault="00A05556">
      <w:pPr>
        <w:rPr>
          <w:rFonts w:eastAsia="Roboto" w:cs="Roboto"/>
        </w:rPr>
      </w:pPr>
      <w:r>
        <w:rPr>
          <w:rFonts w:eastAsia="Roboto" w:cs="Roboto"/>
        </w:rPr>
        <w:t>Abaixo segue tabela detalhada destas despesas por nível de ensino, de acordo com as informações do SIOPE:</w:t>
      </w:r>
    </w:p>
    <w:tbl>
      <w:tblPr>
        <w:tblStyle w:val="afff5"/>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30"/>
        <w:gridCol w:w="3079"/>
      </w:tblGrid>
      <w:tr w:rsidR="00654C3C" w14:paraId="4E9A451F" w14:textId="77777777">
        <w:trPr>
          <w:trHeight w:val="949"/>
        </w:trPr>
        <w:tc>
          <w:tcPr>
            <w:tcW w:w="5930" w:type="dxa"/>
            <w:shd w:val="clear" w:color="auto" w:fill="auto"/>
            <w:tcMar>
              <w:top w:w="100" w:type="dxa"/>
              <w:left w:w="100" w:type="dxa"/>
              <w:bottom w:w="100" w:type="dxa"/>
              <w:right w:w="100" w:type="dxa"/>
            </w:tcMar>
            <w:vAlign w:val="center"/>
          </w:tcPr>
          <w:p w14:paraId="4E9A451C" w14:textId="77777777" w:rsidR="00654C3C" w:rsidRPr="007F71EE" w:rsidRDefault="00A05556" w:rsidP="007F71EE">
            <w:pPr>
              <w:pStyle w:val="SemEspaamento"/>
              <w:rPr>
                <w:rFonts w:eastAsia="Roboto"/>
                <w:b/>
                <w:bCs/>
                <w:u w:val="single"/>
              </w:rPr>
            </w:pPr>
            <w:r w:rsidRPr="007F71EE">
              <w:rPr>
                <w:rFonts w:eastAsia="Roboto"/>
                <w:b/>
                <w:bCs/>
                <w:u w:val="single"/>
              </w:rPr>
              <w:t>DESPESAS DO FUNDEB</w:t>
            </w:r>
          </w:p>
        </w:tc>
        <w:tc>
          <w:tcPr>
            <w:tcW w:w="3079" w:type="dxa"/>
            <w:shd w:val="clear" w:color="auto" w:fill="auto"/>
            <w:tcMar>
              <w:top w:w="100" w:type="dxa"/>
              <w:left w:w="100" w:type="dxa"/>
              <w:bottom w:w="100" w:type="dxa"/>
              <w:right w:w="100" w:type="dxa"/>
            </w:tcMar>
            <w:vAlign w:val="center"/>
          </w:tcPr>
          <w:p w14:paraId="4E9A451D" w14:textId="77777777" w:rsidR="00654C3C" w:rsidRPr="007F71EE" w:rsidRDefault="00A05556" w:rsidP="007F71EE">
            <w:pPr>
              <w:pStyle w:val="SemEspaamento"/>
              <w:rPr>
                <w:rFonts w:eastAsia="Roboto"/>
                <w:b/>
                <w:bCs/>
                <w:u w:val="single"/>
              </w:rPr>
            </w:pPr>
            <w:r w:rsidRPr="007F71EE">
              <w:rPr>
                <w:rFonts w:eastAsia="Roboto"/>
                <w:b/>
                <w:bCs/>
                <w:u w:val="single"/>
              </w:rPr>
              <w:t>DESPESA</w:t>
            </w:r>
          </w:p>
          <w:p w14:paraId="4E9A451E" w14:textId="77777777" w:rsidR="00654C3C" w:rsidRPr="007F71EE" w:rsidRDefault="00A05556" w:rsidP="007F71EE">
            <w:pPr>
              <w:pStyle w:val="SemEspaamento"/>
              <w:rPr>
                <w:rFonts w:eastAsia="Roboto"/>
                <w:b/>
                <w:bCs/>
                <w:u w:val="single"/>
              </w:rPr>
            </w:pPr>
            <w:r w:rsidRPr="007F71EE">
              <w:rPr>
                <w:rFonts w:eastAsia="Roboto"/>
                <w:b/>
                <w:bCs/>
                <w:u w:val="single"/>
              </w:rPr>
              <w:t>LIQUIDADA/EMPENHADA</w:t>
            </w:r>
          </w:p>
        </w:tc>
      </w:tr>
      <w:tr w:rsidR="0068128C" w14:paraId="4E9A4522" w14:textId="77777777">
        <w:trPr>
          <w:trHeight w:val="449"/>
        </w:trPr>
        <w:tc>
          <w:tcPr>
            <w:tcW w:w="5930" w:type="dxa"/>
            <w:shd w:val="clear" w:color="auto" w:fill="auto"/>
            <w:tcMar>
              <w:top w:w="100" w:type="dxa"/>
              <w:left w:w="100" w:type="dxa"/>
              <w:bottom w:w="100" w:type="dxa"/>
              <w:right w:w="100" w:type="dxa"/>
            </w:tcMar>
          </w:tcPr>
          <w:p w14:paraId="4E9A4520" w14:textId="77777777" w:rsidR="0068128C" w:rsidRPr="007F71EE" w:rsidRDefault="0068128C" w:rsidP="0068128C">
            <w:pPr>
              <w:pStyle w:val="SemEspaamento"/>
              <w:rPr>
                <w:rFonts w:eastAsia="Roboto"/>
                <w:b/>
                <w:bCs/>
              </w:rPr>
            </w:pPr>
            <w:r w:rsidRPr="007F71EE">
              <w:rPr>
                <w:rFonts w:eastAsia="Roboto"/>
                <w:b/>
                <w:bCs/>
              </w:rPr>
              <w:t>Remuneração dos Profissionais da Educação Básica</w:t>
            </w:r>
          </w:p>
        </w:tc>
        <w:tc>
          <w:tcPr>
            <w:tcW w:w="3079" w:type="dxa"/>
            <w:shd w:val="clear" w:color="auto" w:fill="auto"/>
            <w:tcMar>
              <w:top w:w="100" w:type="dxa"/>
              <w:left w:w="100" w:type="dxa"/>
              <w:bottom w:w="100" w:type="dxa"/>
              <w:right w:w="100" w:type="dxa"/>
            </w:tcMar>
          </w:tcPr>
          <w:p w14:paraId="4E9A4521" w14:textId="2FD3D960" w:rsidR="0068128C" w:rsidRPr="007F71EE" w:rsidRDefault="0068128C" w:rsidP="0068128C">
            <w:pPr>
              <w:pStyle w:val="SemEspaamento"/>
              <w:jc w:val="right"/>
              <w:rPr>
                <w:rFonts w:eastAsia="Roboto"/>
                <w:b/>
                <w:bCs/>
              </w:rPr>
            </w:pPr>
            <w:r w:rsidRPr="00F315B7">
              <w:t>159.189.690,27</w:t>
            </w:r>
          </w:p>
        </w:tc>
      </w:tr>
      <w:tr w:rsidR="0068128C" w14:paraId="4E9A4525" w14:textId="77777777">
        <w:trPr>
          <w:trHeight w:val="449"/>
        </w:trPr>
        <w:tc>
          <w:tcPr>
            <w:tcW w:w="5930" w:type="dxa"/>
            <w:shd w:val="clear" w:color="auto" w:fill="auto"/>
            <w:tcMar>
              <w:top w:w="100" w:type="dxa"/>
              <w:left w:w="100" w:type="dxa"/>
              <w:bottom w:w="100" w:type="dxa"/>
              <w:right w:w="100" w:type="dxa"/>
            </w:tcMar>
          </w:tcPr>
          <w:p w14:paraId="4E9A4523" w14:textId="77777777" w:rsidR="0068128C" w:rsidRDefault="0068128C" w:rsidP="0068128C">
            <w:pPr>
              <w:pStyle w:val="SemEspaamento"/>
              <w:rPr>
                <w:rFonts w:eastAsia="Roboto"/>
              </w:rPr>
            </w:pPr>
            <w:r>
              <w:rPr>
                <w:rFonts w:eastAsia="Roboto"/>
              </w:rPr>
              <w:t xml:space="preserve">    Ensino Fundamental</w:t>
            </w:r>
          </w:p>
        </w:tc>
        <w:tc>
          <w:tcPr>
            <w:tcW w:w="3079" w:type="dxa"/>
            <w:shd w:val="clear" w:color="auto" w:fill="auto"/>
            <w:tcMar>
              <w:top w:w="100" w:type="dxa"/>
              <w:left w:w="100" w:type="dxa"/>
              <w:bottom w:w="100" w:type="dxa"/>
              <w:right w:w="100" w:type="dxa"/>
            </w:tcMar>
          </w:tcPr>
          <w:p w14:paraId="4E9A4524" w14:textId="5893E144" w:rsidR="0068128C" w:rsidRDefault="0068128C" w:rsidP="0068128C">
            <w:pPr>
              <w:pStyle w:val="SemEspaamento"/>
              <w:jc w:val="right"/>
              <w:rPr>
                <w:rFonts w:eastAsia="Roboto"/>
              </w:rPr>
            </w:pPr>
            <w:r w:rsidRPr="00F315B7">
              <w:t>111.673.285,44</w:t>
            </w:r>
          </w:p>
        </w:tc>
      </w:tr>
      <w:tr w:rsidR="0068128C" w14:paraId="4E9A4528" w14:textId="77777777">
        <w:trPr>
          <w:trHeight w:val="449"/>
        </w:trPr>
        <w:tc>
          <w:tcPr>
            <w:tcW w:w="5930" w:type="dxa"/>
            <w:shd w:val="clear" w:color="auto" w:fill="auto"/>
            <w:tcMar>
              <w:top w:w="100" w:type="dxa"/>
              <w:left w:w="100" w:type="dxa"/>
              <w:bottom w:w="100" w:type="dxa"/>
              <w:right w:w="100" w:type="dxa"/>
            </w:tcMar>
          </w:tcPr>
          <w:p w14:paraId="4E9A4526" w14:textId="77777777" w:rsidR="0068128C" w:rsidRDefault="0068128C" w:rsidP="0068128C">
            <w:pPr>
              <w:pStyle w:val="SemEspaamento"/>
              <w:rPr>
                <w:rFonts w:eastAsia="Roboto"/>
              </w:rPr>
            </w:pPr>
            <w:r>
              <w:rPr>
                <w:rFonts w:eastAsia="Roboto"/>
              </w:rPr>
              <w:t xml:space="preserve">    Ensino Médio</w:t>
            </w:r>
          </w:p>
        </w:tc>
        <w:tc>
          <w:tcPr>
            <w:tcW w:w="3079" w:type="dxa"/>
            <w:shd w:val="clear" w:color="auto" w:fill="auto"/>
            <w:tcMar>
              <w:top w:w="100" w:type="dxa"/>
              <w:left w:w="100" w:type="dxa"/>
              <w:bottom w:w="100" w:type="dxa"/>
              <w:right w:w="100" w:type="dxa"/>
            </w:tcMar>
          </w:tcPr>
          <w:p w14:paraId="4E9A4527" w14:textId="7845D95E" w:rsidR="0068128C" w:rsidRDefault="0068128C" w:rsidP="0068128C">
            <w:pPr>
              <w:pStyle w:val="SemEspaamento"/>
              <w:jc w:val="right"/>
              <w:rPr>
                <w:rFonts w:eastAsia="Roboto"/>
              </w:rPr>
            </w:pPr>
            <w:r w:rsidRPr="00F315B7">
              <w:t>47.516.404,83</w:t>
            </w:r>
          </w:p>
        </w:tc>
      </w:tr>
    </w:tbl>
    <w:p w14:paraId="4E9A4529" w14:textId="3BC9CCE9" w:rsidR="00654C3C" w:rsidRDefault="00A05556">
      <w:pPr>
        <w:rPr>
          <w:rFonts w:eastAsia="Roboto" w:cs="Roboto"/>
        </w:rPr>
      </w:pPr>
      <w:r>
        <w:rPr>
          <w:rFonts w:eastAsia="Roboto" w:cs="Roboto"/>
          <w:sz w:val="16"/>
          <w:szCs w:val="16"/>
        </w:rPr>
        <w:t xml:space="preserve">Fonte: RREO - SIOPE, </w:t>
      </w:r>
      <w:r w:rsidR="0068128C">
        <w:rPr>
          <w:rFonts w:eastAsia="Roboto" w:cs="Roboto"/>
          <w:sz w:val="16"/>
          <w:szCs w:val="16"/>
        </w:rPr>
        <w:t>1</w:t>
      </w:r>
      <w:r>
        <w:rPr>
          <w:rFonts w:eastAsia="Roboto" w:cs="Roboto"/>
          <w:sz w:val="16"/>
          <w:szCs w:val="16"/>
        </w:rPr>
        <w:t>º Bimestre de 202</w:t>
      </w:r>
      <w:r w:rsidR="0068128C">
        <w:rPr>
          <w:rFonts w:eastAsia="Roboto" w:cs="Roboto"/>
          <w:sz w:val="16"/>
          <w:szCs w:val="16"/>
        </w:rPr>
        <w:t>5</w:t>
      </w:r>
    </w:p>
    <w:p w14:paraId="4E9A452A" w14:textId="77777777" w:rsidR="00654C3C" w:rsidRDefault="00654C3C" w:rsidP="00C41902">
      <w:pPr>
        <w:ind w:firstLine="0"/>
        <w:rPr>
          <w:rFonts w:eastAsia="Roboto" w:cs="Roboto"/>
        </w:rPr>
      </w:pPr>
    </w:p>
    <w:p w14:paraId="16879059" w14:textId="1C9E9B98" w:rsidR="00C41902" w:rsidRDefault="00C41902" w:rsidP="00C41902">
      <w:pPr>
        <w:rPr>
          <w:rFonts w:eastAsia="Roboto" w:cs="Roboto"/>
        </w:rPr>
      </w:pPr>
      <w:r>
        <w:rPr>
          <w:rFonts w:eastAsia="Roboto" w:cs="Roboto"/>
        </w:rPr>
        <w:t xml:space="preserve">Aprofundando-se </w:t>
      </w:r>
      <w:r w:rsidR="000C78B7">
        <w:rPr>
          <w:rFonts w:eastAsia="Roboto" w:cs="Roboto"/>
        </w:rPr>
        <w:t>no nível de</w:t>
      </w:r>
      <w:r>
        <w:rPr>
          <w:rFonts w:eastAsia="Roboto" w:cs="Roboto"/>
        </w:rPr>
        <w:t xml:space="preserve"> informações, também podemos ver estas despesas subdivididas por rubricas da folha de pagamento</w:t>
      </w:r>
      <w:r w:rsidR="000C78B7">
        <w:rPr>
          <w:rFonts w:eastAsia="Roboto" w:cs="Roboto"/>
        </w:rPr>
        <w:t xml:space="preserve"> e pelas fases orçamentárias </w:t>
      </w:r>
      <w:r w:rsidR="009205B9">
        <w:rPr>
          <w:rFonts w:eastAsia="Roboto" w:cs="Roboto"/>
        </w:rPr>
        <w:t>de empenho, liquidação, pagamentos do exercício e pagamentos de restos a pagar</w:t>
      </w:r>
      <w:r>
        <w:rPr>
          <w:rFonts w:eastAsia="Roboto" w:cs="Roboto"/>
        </w:rPr>
        <w:t>, conforme a tabela abaixo:</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770"/>
        <w:gridCol w:w="1830"/>
        <w:gridCol w:w="1725"/>
        <w:gridCol w:w="1455"/>
      </w:tblGrid>
      <w:tr w:rsidR="00C41902" w14:paraId="000274F5" w14:textId="77777777" w:rsidTr="000B330A">
        <w:trPr>
          <w:trHeight w:val="800"/>
          <w:tblHead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B958C2" w14:textId="77777777" w:rsidR="00C41902" w:rsidRPr="001F2EF7" w:rsidRDefault="00C41902" w:rsidP="000B330A">
            <w:pPr>
              <w:pStyle w:val="SemEspaamento"/>
              <w:rPr>
                <w:rFonts w:eastAsia="Roboto"/>
                <w:b/>
                <w:bCs/>
                <w:u w:val="single"/>
              </w:rPr>
            </w:pPr>
            <w:r w:rsidRPr="001F2EF7">
              <w:rPr>
                <w:rFonts w:eastAsia="Roboto"/>
                <w:b/>
                <w:bCs/>
                <w:u w:val="single"/>
              </w:rPr>
              <w:lastRenderedPageBreak/>
              <w:t xml:space="preserve">RUBRICAS DE DESPESAS COM REMUNERAÇÃO DOS PROFISSIONAIS DA EDUCAÇÃO BÁSICA </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8EEDAF" w14:textId="77777777" w:rsidR="00C41902" w:rsidRPr="001F2EF7" w:rsidRDefault="00C41902" w:rsidP="000B330A">
            <w:pPr>
              <w:pStyle w:val="SemEspaamento"/>
              <w:rPr>
                <w:rFonts w:eastAsia="Roboto"/>
                <w:b/>
                <w:bCs/>
                <w:u w:val="single"/>
              </w:rPr>
            </w:pPr>
            <w:r w:rsidRPr="001F2EF7">
              <w:rPr>
                <w:rFonts w:eastAsia="Roboto"/>
                <w:b/>
                <w:bCs/>
                <w:u w:val="single"/>
              </w:rPr>
              <w:t xml:space="preserve">DESPESAS EMPENHADAS </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4118EF" w14:textId="77777777" w:rsidR="00C41902" w:rsidRPr="001F2EF7" w:rsidRDefault="00C41902" w:rsidP="000B330A">
            <w:pPr>
              <w:pStyle w:val="SemEspaamento"/>
              <w:rPr>
                <w:rFonts w:eastAsia="Roboto"/>
                <w:b/>
                <w:bCs/>
                <w:u w:val="single"/>
              </w:rPr>
            </w:pPr>
            <w:r w:rsidRPr="001F2EF7">
              <w:rPr>
                <w:rFonts w:eastAsia="Roboto"/>
                <w:b/>
                <w:bCs/>
                <w:u w:val="single"/>
              </w:rPr>
              <w:t xml:space="preserve">DESPESAS LIQUIDADAS </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6651CE" w14:textId="77777777" w:rsidR="00C41902" w:rsidRPr="001F2EF7" w:rsidRDefault="00C41902" w:rsidP="000B330A">
            <w:pPr>
              <w:pStyle w:val="SemEspaamento"/>
              <w:rPr>
                <w:rFonts w:eastAsia="Roboto"/>
                <w:b/>
                <w:bCs/>
                <w:u w:val="single"/>
              </w:rPr>
            </w:pPr>
            <w:r w:rsidRPr="001F2EF7">
              <w:rPr>
                <w:rFonts w:eastAsia="Roboto"/>
                <w:b/>
                <w:bCs/>
                <w:u w:val="single"/>
              </w:rPr>
              <w:t xml:space="preserve">DESPESAS DO EXERCÍCIO PAGAS </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5D2287" w14:textId="77777777" w:rsidR="00C41902" w:rsidRPr="001F2EF7" w:rsidRDefault="00C41902" w:rsidP="000B330A">
            <w:pPr>
              <w:pStyle w:val="SemEspaamento"/>
              <w:rPr>
                <w:rFonts w:eastAsia="Roboto"/>
                <w:b/>
                <w:bCs/>
                <w:u w:val="single"/>
              </w:rPr>
            </w:pPr>
            <w:r w:rsidRPr="001F2EF7">
              <w:rPr>
                <w:rFonts w:eastAsia="Roboto"/>
                <w:b/>
                <w:bCs/>
                <w:u w:val="single"/>
              </w:rPr>
              <w:t xml:space="preserve">DESPESAS PAGAS RAP </w:t>
            </w:r>
          </w:p>
        </w:tc>
      </w:tr>
      <w:tr w:rsidR="00C41902" w14:paraId="01B618BB" w14:textId="77777777" w:rsidTr="000B330A">
        <w:trPr>
          <w:trHeight w:val="800"/>
          <w:tblHead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4D7B4B" w14:textId="77777777" w:rsidR="00C41902" w:rsidRDefault="00C41902" w:rsidP="000B330A">
            <w:pPr>
              <w:pStyle w:val="SemEspaamento"/>
              <w:rPr>
                <w:rFonts w:eastAsia="Roboto"/>
              </w:rPr>
            </w:pPr>
            <w:r>
              <w:rPr>
                <w:rFonts w:eastAsia="Roboto"/>
              </w:rPr>
              <w:t xml:space="preserve">319004 - Contratação por Tempo Determinado </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FF777" w14:textId="77777777" w:rsidR="00C41902" w:rsidRDefault="00C41902" w:rsidP="000B330A">
            <w:pPr>
              <w:pStyle w:val="SemEspaamento"/>
            </w:pPr>
          </w:p>
          <w:p w14:paraId="44456460" w14:textId="77777777" w:rsidR="00C41902" w:rsidRDefault="00C41902" w:rsidP="000B330A">
            <w:pPr>
              <w:pStyle w:val="SemEspaamento"/>
              <w:rPr>
                <w:rFonts w:eastAsia="Roboto"/>
              </w:rPr>
            </w:pPr>
            <w:r>
              <w:rPr>
                <w:spacing w:val="-4"/>
              </w:rPr>
              <w:t>0,00</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900A" w14:textId="77777777" w:rsidR="00C41902" w:rsidRDefault="00C41902" w:rsidP="000B330A">
            <w:pPr>
              <w:pStyle w:val="SemEspaamento"/>
            </w:pPr>
          </w:p>
          <w:p w14:paraId="702AAF50" w14:textId="77777777" w:rsidR="00C41902" w:rsidRDefault="00C41902" w:rsidP="000B330A">
            <w:pPr>
              <w:pStyle w:val="SemEspaamento"/>
              <w:rPr>
                <w:rFonts w:eastAsia="Roboto"/>
              </w:rPr>
            </w:pPr>
            <w:r>
              <w:rPr>
                <w:spacing w:val="-4"/>
              </w:rPr>
              <w:t>0,00</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48E8B" w14:textId="77777777" w:rsidR="00C41902" w:rsidRDefault="00C41902" w:rsidP="000B330A">
            <w:pPr>
              <w:pStyle w:val="SemEspaamento"/>
            </w:pPr>
          </w:p>
          <w:p w14:paraId="4E2D3559" w14:textId="77777777" w:rsidR="00C41902" w:rsidRDefault="00C41902" w:rsidP="000B330A">
            <w:pPr>
              <w:pStyle w:val="SemEspaamento"/>
              <w:rPr>
                <w:rFonts w:eastAsia="Roboto"/>
              </w:rPr>
            </w:pPr>
            <w:r>
              <w:rPr>
                <w:spacing w:val="-4"/>
              </w:rPr>
              <w:t>0,00</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482C8" w14:textId="77777777" w:rsidR="00C41902" w:rsidRDefault="00C41902" w:rsidP="000B330A">
            <w:pPr>
              <w:pStyle w:val="SemEspaamento"/>
            </w:pPr>
          </w:p>
          <w:p w14:paraId="25F9F844" w14:textId="77777777" w:rsidR="00C41902" w:rsidRDefault="00C41902" w:rsidP="000B330A">
            <w:pPr>
              <w:pStyle w:val="SemEspaamento"/>
              <w:rPr>
                <w:rFonts w:eastAsia="Roboto"/>
              </w:rPr>
            </w:pPr>
            <w:r>
              <w:rPr>
                <w:spacing w:val="-2"/>
              </w:rPr>
              <w:t>0,00</w:t>
            </w:r>
          </w:p>
        </w:tc>
      </w:tr>
      <w:tr w:rsidR="00C41902" w14:paraId="01CD11B6" w14:textId="77777777" w:rsidTr="000B330A">
        <w:trPr>
          <w:trHeight w:val="10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F711C" w14:textId="77777777" w:rsidR="00C41902" w:rsidRDefault="00C41902" w:rsidP="000B330A">
            <w:pPr>
              <w:pStyle w:val="SemEspaamento"/>
              <w:rPr>
                <w:rFonts w:eastAsia="Roboto"/>
              </w:rPr>
            </w:pPr>
            <w:r>
              <w:rPr>
                <w:rFonts w:eastAsia="Roboto"/>
              </w:rPr>
              <w:t xml:space="preserve"> 319011 - Vencimentos e Vantagens Fixas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4031B56" w14:textId="77777777" w:rsidR="00C41902" w:rsidRDefault="00C41902" w:rsidP="000B330A">
            <w:pPr>
              <w:pStyle w:val="SemEspaamento"/>
              <w:rPr>
                <w:rFonts w:eastAsia="Roboto"/>
                <w:color w:val="000000"/>
              </w:rPr>
            </w:pPr>
            <w:r>
              <w:rPr>
                <w:rFonts w:ascii="Calibri" w:hAnsi="Calibri" w:cs="Calibri"/>
                <w:color w:val="000000"/>
              </w:rPr>
              <w:t xml:space="preserve"> 138.446.653,62</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63C8CC1" w14:textId="77777777" w:rsidR="00C41902" w:rsidRDefault="00C41902" w:rsidP="000B330A">
            <w:pPr>
              <w:pStyle w:val="SemEspaamento"/>
              <w:rPr>
                <w:rFonts w:eastAsia="Roboto"/>
              </w:rPr>
            </w:pPr>
            <w:r>
              <w:rPr>
                <w:rFonts w:ascii="Calibri" w:hAnsi="Calibri" w:cs="Calibri"/>
                <w:color w:val="000000"/>
              </w:rPr>
              <w:t xml:space="preserve"> 138.446.653,62</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BF0B224" w14:textId="77777777" w:rsidR="00C41902" w:rsidRDefault="00C41902" w:rsidP="000B330A">
            <w:pPr>
              <w:pStyle w:val="SemEspaamento"/>
              <w:rPr>
                <w:rFonts w:eastAsia="Roboto"/>
              </w:rPr>
            </w:pPr>
            <w:r>
              <w:rPr>
                <w:rFonts w:ascii="Calibri" w:hAnsi="Calibri" w:cs="Calibri"/>
                <w:color w:val="000000"/>
              </w:rPr>
              <w:t>77.196.229,41</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BEEC374" w14:textId="77777777" w:rsidR="00C41902" w:rsidRDefault="00C41902" w:rsidP="000B330A">
            <w:pPr>
              <w:pStyle w:val="SemEspaamento"/>
              <w:rPr>
                <w:rFonts w:eastAsia="Roboto"/>
              </w:rPr>
            </w:pPr>
            <w:r>
              <w:rPr>
                <w:rFonts w:ascii="Calibri" w:hAnsi="Calibri" w:cs="Calibri"/>
                <w:color w:val="000000"/>
              </w:rPr>
              <w:t xml:space="preserve"> 21.777,12</w:t>
            </w:r>
          </w:p>
        </w:tc>
      </w:tr>
      <w:tr w:rsidR="00C41902" w14:paraId="20D03E62" w14:textId="77777777" w:rsidTr="000B330A">
        <w:trPr>
          <w:trHeight w:val="1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D1B0E" w14:textId="77777777" w:rsidR="00C41902" w:rsidRDefault="00C41902" w:rsidP="000B330A">
            <w:pPr>
              <w:pStyle w:val="SemEspaamento"/>
              <w:rPr>
                <w:rFonts w:eastAsia="Roboto"/>
              </w:rPr>
            </w:pPr>
            <w:r>
              <w:rPr>
                <w:rFonts w:eastAsia="Roboto"/>
              </w:rPr>
              <w:t xml:space="preserve"> 319013 -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473BACF" w14:textId="77777777" w:rsidR="00C41902" w:rsidRDefault="00C41902" w:rsidP="000B330A">
            <w:pPr>
              <w:pStyle w:val="SemEspaamento"/>
              <w:rPr>
                <w:rFonts w:eastAsia="Roboto"/>
                <w:color w:val="000000"/>
              </w:rPr>
            </w:pPr>
            <w:r>
              <w:rPr>
                <w:rFonts w:ascii="Calibri" w:hAnsi="Calibri" w:cs="Calibri"/>
                <w:color w:val="000000"/>
              </w:rPr>
              <w:t>111.761,67</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6D2760F" w14:textId="77777777" w:rsidR="00C41902" w:rsidRDefault="00C41902" w:rsidP="000B330A">
            <w:pPr>
              <w:pStyle w:val="SemEspaamento"/>
              <w:rPr>
                <w:rFonts w:eastAsia="Roboto"/>
              </w:rPr>
            </w:pPr>
            <w:r>
              <w:rPr>
                <w:rFonts w:ascii="Calibri" w:hAnsi="Calibri" w:cs="Calibri"/>
                <w:color w:val="000000"/>
              </w:rPr>
              <w:t>111.761,67</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307F5A5" w14:textId="77777777" w:rsidR="00C41902" w:rsidRDefault="00C41902" w:rsidP="000B330A">
            <w:pPr>
              <w:pStyle w:val="SemEspaamento"/>
              <w:rPr>
                <w:rFonts w:eastAsia="Roboto"/>
                <w:color w:val="000000"/>
              </w:rPr>
            </w:pPr>
            <w:r>
              <w:rPr>
                <w:rFonts w:ascii="Calibri" w:hAnsi="Calibri" w:cs="Calibri"/>
                <w:color w:val="000000"/>
              </w:rPr>
              <w:t>57.424,60</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3676667" w14:textId="77777777" w:rsidR="00C41902" w:rsidRDefault="00C41902" w:rsidP="000B330A">
            <w:pPr>
              <w:pStyle w:val="SemEspaamento"/>
              <w:rPr>
                <w:rFonts w:eastAsia="Roboto"/>
              </w:rPr>
            </w:pPr>
            <w:r>
              <w:rPr>
                <w:rFonts w:ascii="Calibri" w:hAnsi="Calibri" w:cs="Calibri"/>
                <w:color w:val="000000"/>
              </w:rPr>
              <w:t xml:space="preserve"> 58.073,85</w:t>
            </w:r>
          </w:p>
        </w:tc>
      </w:tr>
      <w:tr w:rsidR="00C41902" w14:paraId="78BE4A9C" w14:textId="77777777" w:rsidTr="000B330A">
        <w:trPr>
          <w:trHeight w:val="7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FB95" w14:textId="77777777" w:rsidR="00C41902" w:rsidRDefault="00C41902" w:rsidP="000B330A">
            <w:pPr>
              <w:pStyle w:val="SemEspaamento"/>
              <w:rPr>
                <w:rFonts w:eastAsia="Roboto"/>
              </w:rPr>
            </w:pPr>
            <w:r>
              <w:rPr>
                <w:rFonts w:eastAsia="Roboto"/>
              </w:rPr>
              <w:t xml:space="preserve"> 319016 - Outras Despesas Variáveis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AC175FE" w14:textId="77777777" w:rsidR="00C41902" w:rsidRDefault="00C41902" w:rsidP="000B330A">
            <w:pPr>
              <w:pStyle w:val="SemEspaamento"/>
              <w:rPr>
                <w:rFonts w:eastAsia="Roboto"/>
              </w:rPr>
            </w:pPr>
            <w:r>
              <w:rPr>
                <w:rFonts w:ascii="Calibri" w:hAnsi="Calibri" w:cs="Calibri"/>
                <w:color w:val="000000"/>
              </w:rPr>
              <w:t>45.261,88</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AD87CA4" w14:textId="77777777" w:rsidR="00C41902" w:rsidRDefault="00C41902" w:rsidP="000B330A">
            <w:pPr>
              <w:pStyle w:val="SemEspaamento"/>
              <w:rPr>
                <w:rFonts w:eastAsia="Roboto"/>
              </w:rPr>
            </w:pPr>
            <w:r>
              <w:rPr>
                <w:rFonts w:ascii="Calibri" w:hAnsi="Calibri" w:cs="Calibri"/>
                <w:color w:val="000000"/>
              </w:rPr>
              <w:t xml:space="preserve"> 45.261,88</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E32AAF1" w14:textId="77777777" w:rsidR="00C41902" w:rsidRDefault="00C41902" w:rsidP="000B330A">
            <w:pPr>
              <w:pStyle w:val="SemEspaamento"/>
              <w:rPr>
                <w:rFonts w:eastAsia="Roboto"/>
              </w:rPr>
            </w:pPr>
            <w:r>
              <w:rPr>
                <w:rFonts w:ascii="Calibri" w:hAnsi="Calibri" w:cs="Calibri"/>
                <w:color w:val="000000"/>
              </w:rPr>
              <w:t>26.037,49</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8D4DA0F" w14:textId="77777777" w:rsidR="00C41902" w:rsidRDefault="00C41902" w:rsidP="000B330A">
            <w:pPr>
              <w:pStyle w:val="SemEspaamento"/>
              <w:rPr>
                <w:rFonts w:eastAsia="Roboto"/>
              </w:rPr>
            </w:pPr>
            <w:r>
              <w:rPr>
                <w:rFonts w:ascii="Calibri" w:hAnsi="Calibri" w:cs="Calibri"/>
                <w:color w:val="000000"/>
              </w:rPr>
              <w:t>0,00</w:t>
            </w:r>
          </w:p>
        </w:tc>
      </w:tr>
      <w:tr w:rsidR="00C41902" w14:paraId="5BEC9899" w14:textId="77777777" w:rsidTr="000B330A">
        <w:trPr>
          <w:trHeight w:val="13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48B8" w14:textId="77777777" w:rsidR="00C41902" w:rsidRDefault="00C41902" w:rsidP="000B330A">
            <w:pPr>
              <w:pStyle w:val="SemEspaamento"/>
              <w:rPr>
                <w:rFonts w:eastAsia="Roboto"/>
              </w:rPr>
            </w:pPr>
            <w:r>
              <w:rPr>
                <w:rFonts w:eastAsia="Roboto"/>
              </w:rPr>
              <w:t xml:space="preserve"> 319094 - Indenizações e Restituições Trabalhistas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E8F9308" w14:textId="77777777" w:rsidR="00C41902" w:rsidRDefault="00C41902" w:rsidP="000B330A">
            <w:pPr>
              <w:pStyle w:val="SemEspaamento"/>
              <w:rPr>
                <w:rFonts w:eastAsia="Roboto"/>
                <w:color w:val="000000"/>
              </w:rPr>
            </w:pPr>
            <w:r>
              <w:rPr>
                <w:rFonts w:ascii="Calibri" w:hAnsi="Calibri" w:cs="Calibri"/>
                <w:color w:val="000000"/>
              </w:rPr>
              <w:t>4.902.588,49</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5089217" w14:textId="77777777" w:rsidR="00C41902" w:rsidRDefault="00C41902" w:rsidP="000B330A">
            <w:pPr>
              <w:pStyle w:val="SemEspaamento"/>
              <w:rPr>
                <w:rFonts w:eastAsia="Roboto"/>
              </w:rPr>
            </w:pPr>
            <w:r>
              <w:rPr>
                <w:rFonts w:ascii="Calibri" w:hAnsi="Calibri" w:cs="Calibri"/>
                <w:color w:val="000000"/>
              </w:rPr>
              <w:t>4.902.588,49</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4D963AE" w14:textId="77777777" w:rsidR="00C41902" w:rsidRDefault="00C41902" w:rsidP="000B330A">
            <w:pPr>
              <w:pStyle w:val="SemEspaamento"/>
              <w:rPr>
                <w:rFonts w:eastAsia="Roboto"/>
              </w:rPr>
            </w:pPr>
            <w:r>
              <w:rPr>
                <w:rFonts w:ascii="Calibri" w:hAnsi="Calibri" w:cs="Calibri"/>
                <w:color w:val="000000"/>
              </w:rPr>
              <w:t>2.441.664,40</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2D1F68E" w14:textId="77777777" w:rsidR="00C41902" w:rsidRDefault="00C41902" w:rsidP="000B330A">
            <w:pPr>
              <w:pStyle w:val="SemEspaamento"/>
              <w:rPr>
                <w:rFonts w:eastAsia="Roboto"/>
              </w:rPr>
            </w:pPr>
            <w:r>
              <w:rPr>
                <w:rFonts w:ascii="Calibri" w:hAnsi="Calibri" w:cs="Calibri"/>
                <w:color w:val="000000"/>
              </w:rPr>
              <w:t>0,00</w:t>
            </w:r>
          </w:p>
        </w:tc>
      </w:tr>
      <w:tr w:rsidR="00C41902" w14:paraId="68513DC9" w14:textId="77777777" w:rsidTr="000B330A">
        <w:trPr>
          <w:trHeight w:val="3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71ED2" w14:textId="77777777" w:rsidR="00C41902" w:rsidRDefault="00C41902" w:rsidP="000B330A">
            <w:pPr>
              <w:pStyle w:val="SemEspaamento"/>
              <w:rPr>
                <w:rFonts w:eastAsia="Roboto"/>
              </w:rPr>
            </w:pPr>
            <w:r>
              <w:rPr>
                <w:rFonts w:eastAsia="Roboto"/>
              </w:rPr>
              <w:t xml:space="preserve"> 319113 -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C560DB9" w14:textId="77777777" w:rsidR="00C41902" w:rsidRDefault="00C41902" w:rsidP="000B330A">
            <w:pPr>
              <w:pStyle w:val="SemEspaamento"/>
              <w:rPr>
                <w:rFonts w:eastAsia="Roboto"/>
                <w:color w:val="000000"/>
              </w:rPr>
            </w:pPr>
            <w:r>
              <w:rPr>
                <w:rFonts w:ascii="Calibri" w:hAnsi="Calibri" w:cs="Calibri"/>
                <w:color w:val="000000"/>
              </w:rPr>
              <w:t xml:space="preserve"> 15.683.424,61</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C5924DB" w14:textId="77777777" w:rsidR="00C41902" w:rsidRDefault="00C41902" w:rsidP="000B330A">
            <w:pPr>
              <w:pStyle w:val="SemEspaamento"/>
              <w:rPr>
                <w:rFonts w:eastAsia="Roboto"/>
              </w:rPr>
            </w:pPr>
            <w:r>
              <w:rPr>
                <w:rFonts w:ascii="Calibri" w:hAnsi="Calibri" w:cs="Calibri"/>
                <w:color w:val="000000"/>
              </w:rPr>
              <w:t>15.683.424,61</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2E7DDAB" w14:textId="77777777" w:rsidR="00C41902" w:rsidRDefault="00C41902" w:rsidP="000B330A">
            <w:pPr>
              <w:pStyle w:val="SemEspaamento"/>
              <w:rPr>
                <w:rFonts w:eastAsia="Roboto"/>
                <w:color w:val="000000"/>
              </w:rPr>
            </w:pPr>
            <w:r>
              <w:rPr>
                <w:rFonts w:ascii="Calibri" w:hAnsi="Calibri" w:cs="Calibri"/>
                <w:color w:val="000000"/>
              </w:rPr>
              <w:t>7.811.687,77</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42FC97A" w14:textId="77777777" w:rsidR="00C41902" w:rsidRDefault="00C41902" w:rsidP="000B330A">
            <w:pPr>
              <w:pStyle w:val="SemEspaamento"/>
              <w:rPr>
                <w:rFonts w:eastAsia="Roboto"/>
              </w:rPr>
            </w:pPr>
            <w:r>
              <w:rPr>
                <w:rFonts w:ascii="Calibri" w:hAnsi="Calibri" w:cs="Calibri"/>
                <w:color w:val="000000"/>
              </w:rPr>
              <w:t xml:space="preserve"> 0,00</w:t>
            </w:r>
          </w:p>
        </w:tc>
      </w:tr>
      <w:tr w:rsidR="00C41902" w14:paraId="4ABF1CCD" w14:textId="77777777" w:rsidTr="000B330A">
        <w:trPr>
          <w:trHeight w:val="3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C3A97" w14:textId="77777777" w:rsidR="00C41902" w:rsidRDefault="00C41902" w:rsidP="000B330A">
            <w:pPr>
              <w:pStyle w:val="SemEspaamento"/>
              <w:rPr>
                <w:rFonts w:eastAsia="Roboto"/>
              </w:rPr>
            </w:pPr>
            <w:r>
              <w:rPr>
                <w:rFonts w:eastAsia="Roboto"/>
              </w:rPr>
              <w:t xml:space="preserve"> </w:t>
            </w:r>
            <w:r w:rsidRPr="002933C6">
              <w:rPr>
                <w:rFonts w:eastAsia="Roboto"/>
              </w:rPr>
              <w:t>339046 - Auxílio-Alimentação</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3205BEB" w14:textId="77777777" w:rsidR="00C41902" w:rsidRDefault="00C41902" w:rsidP="000B330A">
            <w:pPr>
              <w:pStyle w:val="SemEspaamento"/>
              <w:rPr>
                <w:rFonts w:eastAsia="Roboto"/>
                <w:color w:val="000000"/>
              </w:rPr>
            </w:pPr>
            <w:r>
              <w:rPr>
                <w:rFonts w:ascii="Calibri" w:hAnsi="Calibri" w:cs="Calibri"/>
                <w:color w:val="000000"/>
              </w:rPr>
              <w:t>6.492.816,62</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B730E87" w14:textId="77777777" w:rsidR="00C41902" w:rsidRDefault="00C41902" w:rsidP="000B330A">
            <w:pPr>
              <w:pStyle w:val="SemEspaamento"/>
              <w:rPr>
                <w:rFonts w:eastAsia="Roboto"/>
                <w:color w:val="000000"/>
              </w:rPr>
            </w:pPr>
            <w:r>
              <w:rPr>
                <w:rFonts w:ascii="Calibri" w:hAnsi="Calibri" w:cs="Calibri"/>
                <w:color w:val="000000"/>
              </w:rPr>
              <w:t>R$ 6.492.816,62</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80127D0" w14:textId="77777777" w:rsidR="00C41902" w:rsidRDefault="00C41902" w:rsidP="000B330A">
            <w:pPr>
              <w:pStyle w:val="SemEspaamento"/>
              <w:rPr>
                <w:rFonts w:eastAsia="Roboto"/>
                <w:color w:val="000000"/>
              </w:rPr>
            </w:pPr>
            <w:r>
              <w:rPr>
                <w:rFonts w:ascii="Calibri" w:hAnsi="Calibri" w:cs="Calibri"/>
                <w:color w:val="000000"/>
              </w:rPr>
              <w:t>R$ 3.303.916,66</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F611712" w14:textId="77777777" w:rsidR="00C41902" w:rsidRDefault="00C41902" w:rsidP="000B330A">
            <w:pPr>
              <w:pStyle w:val="SemEspaamento"/>
              <w:rPr>
                <w:rFonts w:eastAsia="Roboto"/>
                <w:color w:val="000000"/>
              </w:rPr>
            </w:pPr>
            <w:r>
              <w:rPr>
                <w:rFonts w:ascii="Calibri" w:hAnsi="Calibri" w:cs="Calibri"/>
                <w:color w:val="000000"/>
              </w:rPr>
              <w:t>R$ 0,00</w:t>
            </w:r>
          </w:p>
        </w:tc>
      </w:tr>
      <w:tr w:rsidR="00C41902" w14:paraId="62A69ED8" w14:textId="77777777" w:rsidTr="000B330A">
        <w:trPr>
          <w:trHeight w:val="93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0C9B4" w14:textId="77777777" w:rsidR="00C41902" w:rsidRDefault="00C41902" w:rsidP="000B330A">
            <w:pPr>
              <w:pStyle w:val="SemEspaamento"/>
              <w:rPr>
                <w:rFonts w:eastAsia="Roboto"/>
              </w:rPr>
            </w:pPr>
            <w:r>
              <w:rPr>
                <w:rFonts w:eastAsia="Roboto"/>
              </w:rPr>
              <w:t>Total Geral</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06C114" w14:textId="77777777" w:rsidR="00C41902" w:rsidRPr="00E13751" w:rsidRDefault="00C41902" w:rsidP="000B330A">
            <w:pPr>
              <w:pStyle w:val="SemEspaamento"/>
              <w:rPr>
                <w:rFonts w:ascii="Calibri" w:hAnsi="Calibri" w:cs="Calibri"/>
                <w:b/>
                <w:bCs/>
                <w:color w:val="000000"/>
              </w:rPr>
            </w:pPr>
            <w:r w:rsidRPr="004441F0">
              <w:rPr>
                <w:rFonts w:ascii="Calibri" w:hAnsi="Calibri" w:cs="Calibri"/>
                <w:b/>
                <w:bCs/>
                <w:color w:val="000000"/>
              </w:rPr>
              <w:t>165.682.506,89</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129E911" w14:textId="77777777" w:rsidR="00C41902" w:rsidRPr="001F2EF7" w:rsidRDefault="00C41902" w:rsidP="000B330A">
            <w:pPr>
              <w:pStyle w:val="SemEspaamento"/>
              <w:rPr>
                <w:rFonts w:ascii="Calibri" w:hAnsi="Calibri" w:cs="Calibri"/>
                <w:b/>
                <w:bCs/>
                <w:color w:val="000000"/>
              </w:rPr>
            </w:pPr>
            <w:r w:rsidRPr="004441F0">
              <w:rPr>
                <w:rFonts w:ascii="Calibri" w:hAnsi="Calibri" w:cs="Calibri"/>
                <w:b/>
                <w:bCs/>
                <w:color w:val="000000"/>
              </w:rPr>
              <w:t>165.682.506,89</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DF11FC" w14:textId="77777777" w:rsidR="00C41902" w:rsidRPr="001F2EF7" w:rsidRDefault="00C41902" w:rsidP="000B330A">
            <w:pPr>
              <w:pStyle w:val="SemEspaamento"/>
              <w:rPr>
                <w:rFonts w:ascii="Calibri" w:hAnsi="Calibri" w:cs="Calibri"/>
                <w:b/>
                <w:bCs/>
                <w:color w:val="000000"/>
              </w:rPr>
            </w:pPr>
            <w:r w:rsidRPr="004441F0">
              <w:rPr>
                <w:rFonts w:ascii="Calibri" w:hAnsi="Calibri" w:cs="Calibri"/>
                <w:b/>
                <w:bCs/>
                <w:color w:val="000000"/>
              </w:rPr>
              <w:t>90.836.960,33</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BC1BE19" w14:textId="77777777" w:rsidR="00C41902" w:rsidRPr="001F2EF7" w:rsidRDefault="00C41902" w:rsidP="000B330A">
            <w:pPr>
              <w:pStyle w:val="SemEspaamento"/>
              <w:rPr>
                <w:rFonts w:ascii="Calibri" w:hAnsi="Calibri" w:cs="Calibri"/>
                <w:b/>
                <w:bCs/>
                <w:color w:val="000000"/>
              </w:rPr>
            </w:pPr>
            <w:r w:rsidRPr="004441F0">
              <w:rPr>
                <w:rFonts w:ascii="Calibri" w:hAnsi="Calibri" w:cs="Calibri"/>
                <w:b/>
                <w:bCs/>
                <w:color w:val="000000"/>
              </w:rPr>
              <w:t xml:space="preserve"> 79.850,97</w:t>
            </w:r>
          </w:p>
        </w:tc>
      </w:tr>
    </w:tbl>
    <w:p w14:paraId="2D28B589" w14:textId="77777777" w:rsidR="00C41902" w:rsidRPr="002A12FF" w:rsidRDefault="00C41902" w:rsidP="00C41902">
      <w:pPr>
        <w:rPr>
          <w:rFonts w:eastAsia="Roboto" w:cs="Roboto"/>
        </w:rPr>
      </w:pPr>
      <w:r>
        <w:rPr>
          <w:rFonts w:eastAsia="Roboto" w:cs="Roboto"/>
          <w:sz w:val="16"/>
          <w:szCs w:val="16"/>
        </w:rPr>
        <w:t>Fonte: RREO - SIAFE, 1º Bimestre de 2025</w:t>
      </w:r>
    </w:p>
    <w:p w14:paraId="74C02A53" w14:textId="77777777" w:rsidR="00C41902" w:rsidRDefault="00C41902" w:rsidP="00C41902">
      <w:pPr>
        <w:ind w:firstLine="0"/>
        <w:rPr>
          <w:rFonts w:eastAsia="Roboto" w:cs="Roboto"/>
        </w:rPr>
      </w:pPr>
    </w:p>
    <w:p w14:paraId="4E9A452B" w14:textId="69B778A1" w:rsidR="00654C3C" w:rsidRDefault="00A05556" w:rsidP="00AF48D1">
      <w:pPr>
        <w:pStyle w:val="Ttulo4"/>
        <w:ind w:firstLine="0"/>
      </w:pPr>
      <w:r>
        <w:t>2.1.1.1. SIOPE</w:t>
      </w:r>
      <w:r w:rsidR="00AF48D1">
        <w:t>/MAVS</w:t>
      </w:r>
      <w:r>
        <w:t xml:space="preserve"> </w:t>
      </w:r>
      <w:proofErr w:type="spellStart"/>
      <w:r>
        <w:t>vs</w:t>
      </w:r>
      <w:proofErr w:type="spellEnd"/>
      <w:r>
        <w:t xml:space="preserve"> SIAFE (Remuneração)</w:t>
      </w:r>
    </w:p>
    <w:p w14:paraId="385B8FD9" w14:textId="1DC4258D" w:rsidR="00B90AD7" w:rsidRDefault="00AA35BA" w:rsidP="00B90AD7">
      <w:pPr>
        <w:rPr>
          <w:rFonts w:eastAsia="Roboto" w:cs="Roboto"/>
        </w:rPr>
      </w:pPr>
      <w:r>
        <w:rPr>
          <w:rFonts w:eastAsia="Roboto" w:cs="Roboto"/>
        </w:rPr>
        <w:t>Coerente com</w:t>
      </w:r>
      <w:r w:rsidR="00B90AD7" w:rsidRPr="00B90AD7">
        <w:rPr>
          <w:rFonts w:eastAsia="Roboto" w:cs="Roboto"/>
        </w:rPr>
        <w:t xml:space="preserve"> a tabela </w:t>
      </w:r>
      <w:r>
        <w:rPr>
          <w:rFonts w:eastAsia="Roboto" w:cs="Roboto"/>
        </w:rPr>
        <w:t>a seguir</w:t>
      </w:r>
      <w:r w:rsidR="00B90AD7" w:rsidRPr="00B90AD7">
        <w:rPr>
          <w:rFonts w:eastAsia="Roboto" w:cs="Roboto"/>
        </w:rPr>
        <w:t xml:space="preserve">, </w:t>
      </w:r>
      <w:r>
        <w:rPr>
          <w:rFonts w:eastAsia="Roboto" w:cs="Roboto"/>
        </w:rPr>
        <w:t>p</w:t>
      </w:r>
      <w:r w:rsidR="00B90AD7" w:rsidRPr="00B90AD7">
        <w:rPr>
          <w:rFonts w:eastAsia="Roboto" w:cs="Roboto"/>
        </w:rPr>
        <w:t>ercebe-se que os valores lançados no SIOPE</w:t>
      </w:r>
      <w:r>
        <w:rPr>
          <w:rFonts w:eastAsia="Roboto" w:cs="Roboto"/>
        </w:rPr>
        <w:t>/MAVS</w:t>
      </w:r>
      <w:r w:rsidR="00B90AD7" w:rsidRPr="00B90AD7">
        <w:rPr>
          <w:rFonts w:eastAsia="Roboto" w:cs="Roboto"/>
        </w:rPr>
        <w:t xml:space="preserve"> correspondem aos valores do SIAFE, </w:t>
      </w:r>
      <w:r w:rsidR="00943241">
        <w:rPr>
          <w:rFonts w:eastAsia="Roboto" w:cs="Roboto"/>
        </w:rPr>
        <w:t xml:space="preserve">com exceção </w:t>
      </w:r>
      <w:r w:rsidR="00E76556">
        <w:rPr>
          <w:rFonts w:eastAsia="Roboto" w:cs="Roboto"/>
        </w:rPr>
        <w:t xml:space="preserve">aos pagamentos de restos a pagar que será abordado </w:t>
      </w:r>
      <w:r w:rsidR="0037070C">
        <w:rPr>
          <w:rFonts w:eastAsia="Roboto" w:cs="Roboto"/>
        </w:rPr>
        <w:t xml:space="preserve">posteriormente dentro do </w:t>
      </w:r>
      <w:r w:rsidR="00690937">
        <w:rPr>
          <w:rFonts w:eastAsia="Roboto" w:cs="Roboto"/>
        </w:rPr>
        <w:t>tópico</w:t>
      </w:r>
      <w:r w:rsidR="0037070C">
        <w:rPr>
          <w:rFonts w:eastAsia="Roboto" w:cs="Roboto"/>
        </w:rPr>
        <w:t xml:space="preserve"> de Análise de Restos a Pagar – RP  </w:t>
      </w:r>
      <w:r w:rsidR="00690937">
        <w:rPr>
          <w:rFonts w:eastAsia="Roboto" w:cs="Roboto"/>
        </w:rPr>
        <w:t>e Despesas de Exercícios Anteriores</w:t>
      </w:r>
      <w:r w:rsidR="00354327">
        <w:rPr>
          <w:rFonts w:eastAsia="Roboto" w:cs="Roboto"/>
        </w:rPr>
        <w:t>.</w:t>
      </w:r>
    </w:p>
    <w:tbl>
      <w:tblPr>
        <w:tblStyle w:val="afff6"/>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654C3C" w14:paraId="4E9A4531" w14:textId="77777777">
        <w:trPr>
          <w:tblHeader/>
        </w:trPr>
        <w:tc>
          <w:tcPr>
            <w:tcW w:w="2458" w:type="dxa"/>
            <w:shd w:val="clear" w:color="auto" w:fill="auto"/>
            <w:tcMar>
              <w:top w:w="100" w:type="dxa"/>
              <w:left w:w="100" w:type="dxa"/>
              <w:bottom w:w="100" w:type="dxa"/>
              <w:right w:w="100" w:type="dxa"/>
            </w:tcMar>
          </w:tcPr>
          <w:p w14:paraId="4E9A452D" w14:textId="77777777" w:rsidR="00654C3C" w:rsidRPr="00B90AD7" w:rsidRDefault="00A05556" w:rsidP="00D72E70">
            <w:pPr>
              <w:pStyle w:val="SemEspaamento"/>
              <w:rPr>
                <w:rFonts w:eastAsia="Roboto"/>
                <w:b/>
                <w:bCs/>
                <w:u w:val="single"/>
              </w:rPr>
            </w:pPr>
            <w:r w:rsidRPr="00B90AD7">
              <w:rPr>
                <w:rFonts w:eastAsia="Roboto"/>
                <w:b/>
                <w:bCs/>
                <w:u w:val="single"/>
              </w:rPr>
              <w:t>FASE ORÇAMENTÁRIO</w:t>
            </w:r>
          </w:p>
        </w:tc>
        <w:tc>
          <w:tcPr>
            <w:tcW w:w="2457" w:type="dxa"/>
            <w:shd w:val="clear" w:color="auto" w:fill="auto"/>
            <w:tcMar>
              <w:top w:w="100" w:type="dxa"/>
              <w:left w:w="100" w:type="dxa"/>
              <w:bottom w:w="100" w:type="dxa"/>
              <w:right w:w="100" w:type="dxa"/>
            </w:tcMar>
          </w:tcPr>
          <w:p w14:paraId="4E9A452E" w14:textId="77777777" w:rsidR="00654C3C" w:rsidRPr="00B90AD7" w:rsidRDefault="00A05556" w:rsidP="00D72E70">
            <w:pPr>
              <w:pStyle w:val="SemEspaamento"/>
              <w:rPr>
                <w:rFonts w:eastAsia="Roboto"/>
                <w:b/>
                <w:bCs/>
                <w:u w:val="single"/>
              </w:rPr>
            </w:pPr>
            <w:r w:rsidRPr="00B90AD7">
              <w:rPr>
                <w:rFonts w:eastAsia="Roboto"/>
                <w:b/>
                <w:bCs/>
                <w:u w:val="single"/>
              </w:rPr>
              <w:t>SIOPE (Remuneração)</w:t>
            </w:r>
          </w:p>
        </w:tc>
        <w:tc>
          <w:tcPr>
            <w:tcW w:w="2424" w:type="dxa"/>
            <w:shd w:val="clear" w:color="auto" w:fill="auto"/>
            <w:tcMar>
              <w:top w:w="100" w:type="dxa"/>
              <w:left w:w="100" w:type="dxa"/>
              <w:bottom w:w="100" w:type="dxa"/>
              <w:right w:w="100" w:type="dxa"/>
            </w:tcMar>
          </w:tcPr>
          <w:p w14:paraId="4E9A452F" w14:textId="77777777" w:rsidR="00654C3C" w:rsidRPr="00B90AD7" w:rsidRDefault="00A05556" w:rsidP="00D72E70">
            <w:pPr>
              <w:pStyle w:val="SemEspaamento"/>
              <w:rPr>
                <w:rFonts w:eastAsia="Roboto"/>
                <w:b/>
                <w:bCs/>
                <w:u w:val="single"/>
              </w:rPr>
            </w:pPr>
            <w:r w:rsidRPr="00B90AD7">
              <w:rPr>
                <w:rFonts w:eastAsia="Roboto"/>
                <w:b/>
                <w:bCs/>
                <w:u w:val="single"/>
              </w:rPr>
              <w:t>SIAFE (Remuneração)</w:t>
            </w:r>
          </w:p>
        </w:tc>
        <w:tc>
          <w:tcPr>
            <w:tcW w:w="1686" w:type="dxa"/>
            <w:shd w:val="clear" w:color="auto" w:fill="auto"/>
            <w:tcMar>
              <w:top w:w="100" w:type="dxa"/>
              <w:left w:w="100" w:type="dxa"/>
              <w:bottom w:w="100" w:type="dxa"/>
              <w:right w:w="100" w:type="dxa"/>
            </w:tcMar>
          </w:tcPr>
          <w:p w14:paraId="4E9A4530" w14:textId="77777777" w:rsidR="00654C3C" w:rsidRPr="00B90AD7" w:rsidRDefault="00A05556" w:rsidP="00D72E70">
            <w:pPr>
              <w:pStyle w:val="SemEspaamento"/>
              <w:rPr>
                <w:rFonts w:eastAsia="Roboto"/>
                <w:b/>
                <w:bCs/>
                <w:u w:val="single"/>
              </w:rPr>
            </w:pPr>
            <w:r w:rsidRPr="00B90AD7">
              <w:rPr>
                <w:rFonts w:eastAsia="Roboto"/>
                <w:b/>
                <w:bCs/>
                <w:u w:val="single"/>
              </w:rPr>
              <w:t>DIFERENÇA</w:t>
            </w:r>
          </w:p>
        </w:tc>
      </w:tr>
      <w:tr w:rsidR="00F752BA" w14:paraId="4E9A4536" w14:textId="77777777">
        <w:tc>
          <w:tcPr>
            <w:tcW w:w="2458" w:type="dxa"/>
            <w:shd w:val="clear" w:color="auto" w:fill="auto"/>
            <w:tcMar>
              <w:top w:w="100" w:type="dxa"/>
              <w:left w:w="100" w:type="dxa"/>
              <w:bottom w:w="100" w:type="dxa"/>
              <w:right w:w="100" w:type="dxa"/>
            </w:tcMar>
          </w:tcPr>
          <w:p w14:paraId="4E9A4532" w14:textId="77777777" w:rsidR="00F752BA" w:rsidRDefault="00F752BA" w:rsidP="00F752BA">
            <w:pPr>
              <w:pStyle w:val="SemEspaamento"/>
              <w:rPr>
                <w:rFonts w:eastAsia="Roboto"/>
              </w:rPr>
            </w:pPr>
            <w:r>
              <w:rPr>
                <w:rFonts w:eastAsia="Roboto"/>
              </w:rPr>
              <w:t>DOTAÇÃO ATUALIZADA</w:t>
            </w:r>
          </w:p>
        </w:tc>
        <w:tc>
          <w:tcPr>
            <w:tcW w:w="2457" w:type="dxa"/>
            <w:shd w:val="clear" w:color="auto" w:fill="auto"/>
            <w:tcMar>
              <w:top w:w="100" w:type="dxa"/>
              <w:left w:w="100" w:type="dxa"/>
              <w:bottom w:w="100" w:type="dxa"/>
              <w:right w:w="100" w:type="dxa"/>
            </w:tcMar>
          </w:tcPr>
          <w:p w14:paraId="4E9A4533" w14:textId="5C93DDBE" w:rsidR="00F752BA" w:rsidRDefault="00F752BA" w:rsidP="00F752BA">
            <w:pPr>
              <w:pStyle w:val="SemEspaamento"/>
              <w:rPr>
                <w:rFonts w:eastAsia="Roboto"/>
                <w:color w:val="000000"/>
              </w:rPr>
            </w:pPr>
            <w:r w:rsidRPr="0088173A">
              <w:t xml:space="preserve"> 1.010.887.165,00</w:t>
            </w:r>
          </w:p>
        </w:tc>
        <w:tc>
          <w:tcPr>
            <w:tcW w:w="2424" w:type="dxa"/>
            <w:shd w:val="clear" w:color="auto" w:fill="auto"/>
            <w:tcMar>
              <w:top w:w="100" w:type="dxa"/>
              <w:left w:w="100" w:type="dxa"/>
              <w:bottom w:w="100" w:type="dxa"/>
              <w:right w:w="100" w:type="dxa"/>
            </w:tcMar>
          </w:tcPr>
          <w:p w14:paraId="4E9A4534" w14:textId="5B951CD0" w:rsidR="00F752BA" w:rsidRDefault="00F752BA" w:rsidP="00F752BA">
            <w:pPr>
              <w:pStyle w:val="SemEspaamento"/>
              <w:rPr>
                <w:rFonts w:eastAsia="Roboto"/>
              </w:rPr>
            </w:pPr>
            <w:r w:rsidRPr="0088173A">
              <w:t xml:space="preserve"> 1.010.887.165,00</w:t>
            </w:r>
          </w:p>
        </w:tc>
        <w:tc>
          <w:tcPr>
            <w:tcW w:w="1686" w:type="dxa"/>
            <w:shd w:val="clear" w:color="auto" w:fill="auto"/>
            <w:tcMar>
              <w:top w:w="100" w:type="dxa"/>
              <w:left w:w="100" w:type="dxa"/>
              <w:bottom w:w="100" w:type="dxa"/>
              <w:right w:w="100" w:type="dxa"/>
            </w:tcMar>
          </w:tcPr>
          <w:p w14:paraId="4E9A4535" w14:textId="77777777" w:rsidR="00F752BA" w:rsidRDefault="00F752BA" w:rsidP="00F752BA">
            <w:pPr>
              <w:pStyle w:val="SemEspaamento"/>
              <w:rPr>
                <w:rFonts w:eastAsia="Roboto"/>
              </w:rPr>
            </w:pPr>
            <w:r>
              <w:rPr>
                <w:rFonts w:eastAsia="Roboto"/>
              </w:rPr>
              <w:t>0,00</w:t>
            </w:r>
          </w:p>
        </w:tc>
      </w:tr>
      <w:tr w:rsidR="00F752BA" w14:paraId="4E9A453B" w14:textId="77777777">
        <w:tc>
          <w:tcPr>
            <w:tcW w:w="2458" w:type="dxa"/>
            <w:shd w:val="clear" w:color="auto" w:fill="auto"/>
            <w:tcMar>
              <w:top w:w="100" w:type="dxa"/>
              <w:left w:w="100" w:type="dxa"/>
              <w:bottom w:w="100" w:type="dxa"/>
              <w:right w:w="100" w:type="dxa"/>
            </w:tcMar>
          </w:tcPr>
          <w:p w14:paraId="4E9A4537" w14:textId="77777777" w:rsidR="00F752BA" w:rsidRDefault="00F752BA" w:rsidP="00F752BA">
            <w:pPr>
              <w:pStyle w:val="SemEspaamento"/>
              <w:rPr>
                <w:rFonts w:eastAsia="Roboto"/>
              </w:rPr>
            </w:pPr>
            <w:r>
              <w:rPr>
                <w:rFonts w:eastAsia="Roboto"/>
              </w:rPr>
              <w:t>EMPENHO</w:t>
            </w:r>
          </w:p>
        </w:tc>
        <w:tc>
          <w:tcPr>
            <w:tcW w:w="2457" w:type="dxa"/>
            <w:shd w:val="clear" w:color="auto" w:fill="auto"/>
            <w:tcMar>
              <w:top w:w="100" w:type="dxa"/>
              <w:left w:w="100" w:type="dxa"/>
              <w:bottom w:w="100" w:type="dxa"/>
              <w:right w:w="100" w:type="dxa"/>
            </w:tcMar>
          </w:tcPr>
          <w:p w14:paraId="4E9A4538" w14:textId="6834A472" w:rsidR="00F752BA" w:rsidRDefault="00F752BA" w:rsidP="00F752BA">
            <w:pPr>
              <w:pStyle w:val="SemEspaamento"/>
              <w:rPr>
                <w:rFonts w:eastAsia="Roboto"/>
                <w:color w:val="000000"/>
              </w:rPr>
            </w:pPr>
            <w:r w:rsidRPr="0088173A">
              <w:t xml:space="preserve"> 159.189.690,27</w:t>
            </w:r>
          </w:p>
        </w:tc>
        <w:tc>
          <w:tcPr>
            <w:tcW w:w="2424" w:type="dxa"/>
            <w:shd w:val="clear" w:color="auto" w:fill="auto"/>
            <w:tcMar>
              <w:top w:w="100" w:type="dxa"/>
              <w:left w:w="100" w:type="dxa"/>
              <w:bottom w:w="100" w:type="dxa"/>
              <w:right w:w="100" w:type="dxa"/>
            </w:tcMar>
          </w:tcPr>
          <w:p w14:paraId="4E9A4539" w14:textId="7323A2E7" w:rsidR="00F752BA" w:rsidRDefault="00F752BA" w:rsidP="00F752BA">
            <w:pPr>
              <w:pStyle w:val="SemEspaamento"/>
              <w:rPr>
                <w:rFonts w:eastAsia="Roboto"/>
              </w:rPr>
            </w:pPr>
            <w:r w:rsidRPr="0088173A">
              <w:t xml:space="preserve"> 159.189.690,27</w:t>
            </w:r>
          </w:p>
        </w:tc>
        <w:tc>
          <w:tcPr>
            <w:tcW w:w="1686" w:type="dxa"/>
            <w:shd w:val="clear" w:color="auto" w:fill="auto"/>
            <w:tcMar>
              <w:top w:w="100" w:type="dxa"/>
              <w:left w:w="100" w:type="dxa"/>
              <w:bottom w:w="100" w:type="dxa"/>
              <w:right w:w="100" w:type="dxa"/>
            </w:tcMar>
          </w:tcPr>
          <w:p w14:paraId="4E9A453A" w14:textId="77777777" w:rsidR="00F752BA" w:rsidRDefault="00F752BA" w:rsidP="00F752BA">
            <w:pPr>
              <w:pStyle w:val="SemEspaamento"/>
              <w:rPr>
                <w:rFonts w:eastAsia="Roboto"/>
              </w:rPr>
            </w:pPr>
            <w:r>
              <w:rPr>
                <w:rFonts w:eastAsia="Roboto"/>
              </w:rPr>
              <w:t>0,00</w:t>
            </w:r>
          </w:p>
        </w:tc>
      </w:tr>
      <w:tr w:rsidR="00F752BA" w14:paraId="4E9A4540" w14:textId="77777777">
        <w:tc>
          <w:tcPr>
            <w:tcW w:w="2458" w:type="dxa"/>
            <w:shd w:val="clear" w:color="auto" w:fill="auto"/>
            <w:tcMar>
              <w:top w:w="100" w:type="dxa"/>
              <w:left w:w="100" w:type="dxa"/>
              <w:bottom w:w="100" w:type="dxa"/>
              <w:right w:w="100" w:type="dxa"/>
            </w:tcMar>
          </w:tcPr>
          <w:p w14:paraId="4E9A453C" w14:textId="77777777" w:rsidR="00F752BA" w:rsidRDefault="00F752BA" w:rsidP="00F752BA">
            <w:pPr>
              <w:pStyle w:val="SemEspaamento"/>
              <w:rPr>
                <w:rFonts w:eastAsia="Roboto"/>
              </w:rPr>
            </w:pPr>
            <w:r>
              <w:rPr>
                <w:rFonts w:eastAsia="Roboto"/>
              </w:rPr>
              <w:lastRenderedPageBreak/>
              <w:t>LIQUIDAÇÃO</w:t>
            </w:r>
          </w:p>
        </w:tc>
        <w:tc>
          <w:tcPr>
            <w:tcW w:w="2457" w:type="dxa"/>
            <w:shd w:val="clear" w:color="auto" w:fill="auto"/>
            <w:tcMar>
              <w:top w:w="100" w:type="dxa"/>
              <w:left w:w="100" w:type="dxa"/>
              <w:bottom w:w="100" w:type="dxa"/>
              <w:right w:w="100" w:type="dxa"/>
            </w:tcMar>
          </w:tcPr>
          <w:p w14:paraId="4E9A453D" w14:textId="1F7779AB" w:rsidR="00F752BA" w:rsidRDefault="00F752BA" w:rsidP="00F752BA">
            <w:pPr>
              <w:pStyle w:val="SemEspaamento"/>
              <w:rPr>
                <w:rFonts w:eastAsia="Roboto"/>
                <w:color w:val="000000"/>
              </w:rPr>
            </w:pPr>
            <w:r w:rsidRPr="0088173A">
              <w:t xml:space="preserve"> 159.189.690,27</w:t>
            </w:r>
          </w:p>
        </w:tc>
        <w:tc>
          <w:tcPr>
            <w:tcW w:w="2424" w:type="dxa"/>
            <w:shd w:val="clear" w:color="auto" w:fill="auto"/>
            <w:tcMar>
              <w:top w:w="100" w:type="dxa"/>
              <w:left w:w="100" w:type="dxa"/>
              <w:bottom w:w="100" w:type="dxa"/>
              <w:right w:w="100" w:type="dxa"/>
            </w:tcMar>
          </w:tcPr>
          <w:p w14:paraId="4E9A453E" w14:textId="5DB7CB60" w:rsidR="00F752BA" w:rsidRDefault="00F752BA" w:rsidP="00F752BA">
            <w:pPr>
              <w:pStyle w:val="SemEspaamento"/>
              <w:rPr>
                <w:rFonts w:eastAsia="Roboto"/>
              </w:rPr>
            </w:pPr>
            <w:r w:rsidRPr="0088173A">
              <w:t xml:space="preserve"> 159.189.690,27</w:t>
            </w:r>
          </w:p>
        </w:tc>
        <w:tc>
          <w:tcPr>
            <w:tcW w:w="1686" w:type="dxa"/>
            <w:shd w:val="clear" w:color="auto" w:fill="auto"/>
            <w:tcMar>
              <w:top w:w="100" w:type="dxa"/>
              <w:left w:w="100" w:type="dxa"/>
              <w:bottom w:w="100" w:type="dxa"/>
              <w:right w:w="100" w:type="dxa"/>
            </w:tcMar>
          </w:tcPr>
          <w:p w14:paraId="4E9A453F" w14:textId="77777777" w:rsidR="00F752BA" w:rsidRDefault="00F752BA" w:rsidP="00F752BA">
            <w:pPr>
              <w:pStyle w:val="SemEspaamento"/>
              <w:rPr>
                <w:rFonts w:eastAsia="Roboto"/>
              </w:rPr>
            </w:pPr>
            <w:r>
              <w:rPr>
                <w:rFonts w:eastAsia="Roboto"/>
              </w:rPr>
              <w:t>0,00</w:t>
            </w:r>
          </w:p>
        </w:tc>
      </w:tr>
      <w:tr w:rsidR="00F752BA" w14:paraId="4E9A4545" w14:textId="77777777">
        <w:tc>
          <w:tcPr>
            <w:tcW w:w="2458" w:type="dxa"/>
            <w:shd w:val="clear" w:color="auto" w:fill="auto"/>
            <w:tcMar>
              <w:top w:w="100" w:type="dxa"/>
              <w:left w:w="100" w:type="dxa"/>
              <w:bottom w:w="100" w:type="dxa"/>
              <w:right w:w="100" w:type="dxa"/>
            </w:tcMar>
          </w:tcPr>
          <w:p w14:paraId="4E9A4541" w14:textId="77777777" w:rsidR="00F752BA" w:rsidRDefault="00F752BA" w:rsidP="00F752BA">
            <w:pPr>
              <w:pStyle w:val="SemEspaamento"/>
              <w:rPr>
                <w:rFonts w:eastAsia="Roboto"/>
              </w:rPr>
            </w:pPr>
            <w:r>
              <w:rPr>
                <w:rFonts w:eastAsia="Roboto"/>
              </w:rPr>
              <w:t>PAGAMENTOS</w:t>
            </w:r>
          </w:p>
        </w:tc>
        <w:tc>
          <w:tcPr>
            <w:tcW w:w="2457" w:type="dxa"/>
            <w:shd w:val="clear" w:color="auto" w:fill="auto"/>
            <w:tcMar>
              <w:top w:w="100" w:type="dxa"/>
              <w:left w:w="100" w:type="dxa"/>
              <w:bottom w:w="100" w:type="dxa"/>
              <w:right w:w="100" w:type="dxa"/>
            </w:tcMar>
          </w:tcPr>
          <w:p w14:paraId="4E9A4542" w14:textId="3B953C78" w:rsidR="00F752BA" w:rsidRDefault="00F752BA" w:rsidP="00F752BA">
            <w:pPr>
              <w:pStyle w:val="SemEspaamento"/>
              <w:rPr>
                <w:rFonts w:eastAsia="Roboto"/>
                <w:color w:val="000000"/>
              </w:rPr>
            </w:pPr>
            <w:r w:rsidRPr="0088173A">
              <w:t xml:space="preserve"> 87.533.043,67</w:t>
            </w:r>
          </w:p>
        </w:tc>
        <w:tc>
          <w:tcPr>
            <w:tcW w:w="2424" w:type="dxa"/>
            <w:shd w:val="clear" w:color="auto" w:fill="auto"/>
            <w:tcMar>
              <w:top w:w="100" w:type="dxa"/>
              <w:left w:w="100" w:type="dxa"/>
              <w:bottom w:w="100" w:type="dxa"/>
              <w:right w:w="100" w:type="dxa"/>
            </w:tcMar>
          </w:tcPr>
          <w:p w14:paraId="4E9A4543" w14:textId="432A6834" w:rsidR="00F752BA" w:rsidRDefault="00F752BA" w:rsidP="00F752BA">
            <w:pPr>
              <w:pStyle w:val="SemEspaamento"/>
              <w:rPr>
                <w:rFonts w:eastAsia="Roboto"/>
              </w:rPr>
            </w:pPr>
            <w:r w:rsidRPr="0088173A">
              <w:t xml:space="preserve"> 87.533.043,67</w:t>
            </w:r>
          </w:p>
        </w:tc>
        <w:tc>
          <w:tcPr>
            <w:tcW w:w="1686" w:type="dxa"/>
            <w:shd w:val="clear" w:color="auto" w:fill="auto"/>
            <w:tcMar>
              <w:top w:w="100" w:type="dxa"/>
              <w:left w:w="100" w:type="dxa"/>
              <w:bottom w:w="100" w:type="dxa"/>
              <w:right w:w="100" w:type="dxa"/>
            </w:tcMar>
          </w:tcPr>
          <w:p w14:paraId="4E9A4544" w14:textId="77777777" w:rsidR="00F752BA" w:rsidRDefault="00F752BA" w:rsidP="00F752BA">
            <w:pPr>
              <w:pStyle w:val="SemEspaamento"/>
              <w:rPr>
                <w:rFonts w:eastAsia="Roboto"/>
              </w:rPr>
            </w:pPr>
            <w:r>
              <w:rPr>
                <w:rFonts w:eastAsia="Roboto"/>
              </w:rPr>
              <w:t>0,00</w:t>
            </w:r>
          </w:p>
        </w:tc>
      </w:tr>
      <w:tr w:rsidR="00F752BA" w14:paraId="4E9A454A" w14:textId="77777777">
        <w:tc>
          <w:tcPr>
            <w:tcW w:w="2458" w:type="dxa"/>
            <w:shd w:val="clear" w:color="auto" w:fill="auto"/>
            <w:tcMar>
              <w:top w:w="100" w:type="dxa"/>
              <w:left w:w="100" w:type="dxa"/>
              <w:bottom w:w="100" w:type="dxa"/>
              <w:right w:w="100" w:type="dxa"/>
            </w:tcMar>
          </w:tcPr>
          <w:p w14:paraId="4E9A4546" w14:textId="77777777" w:rsidR="00F752BA" w:rsidRDefault="00F752BA" w:rsidP="00F752BA">
            <w:pPr>
              <w:pStyle w:val="SemEspaamento"/>
              <w:rPr>
                <w:rFonts w:eastAsia="Roboto"/>
                <w:highlight w:val="yellow"/>
              </w:rPr>
            </w:pPr>
            <w:r w:rsidRPr="0036702A">
              <w:rPr>
                <w:rFonts w:eastAsia="Roboto"/>
              </w:rPr>
              <w:t>PAGAMENTOS RAP</w:t>
            </w:r>
          </w:p>
        </w:tc>
        <w:tc>
          <w:tcPr>
            <w:tcW w:w="2457" w:type="dxa"/>
            <w:shd w:val="clear" w:color="auto" w:fill="auto"/>
            <w:tcMar>
              <w:top w:w="100" w:type="dxa"/>
              <w:left w:w="100" w:type="dxa"/>
              <w:bottom w:w="100" w:type="dxa"/>
              <w:right w:w="100" w:type="dxa"/>
            </w:tcMar>
          </w:tcPr>
          <w:p w14:paraId="4E9A4547" w14:textId="259644DF" w:rsidR="00F752BA" w:rsidRDefault="00057D27" w:rsidP="00F752BA">
            <w:pPr>
              <w:pStyle w:val="SemEspaamento"/>
              <w:rPr>
                <w:rFonts w:eastAsia="Roboto"/>
                <w:highlight w:val="yellow"/>
              </w:rPr>
            </w:pPr>
            <w:r w:rsidRPr="00057D27">
              <w:rPr>
                <w:rFonts w:eastAsia="Roboto"/>
              </w:rPr>
              <w:t>79.850,97</w:t>
            </w:r>
          </w:p>
        </w:tc>
        <w:tc>
          <w:tcPr>
            <w:tcW w:w="2424" w:type="dxa"/>
            <w:shd w:val="clear" w:color="auto" w:fill="auto"/>
            <w:tcMar>
              <w:top w:w="100" w:type="dxa"/>
              <w:left w:w="100" w:type="dxa"/>
              <w:bottom w:w="100" w:type="dxa"/>
              <w:right w:w="100" w:type="dxa"/>
            </w:tcMar>
          </w:tcPr>
          <w:p w14:paraId="4E9A4548" w14:textId="45B1F869" w:rsidR="00F752BA" w:rsidRDefault="00F752BA" w:rsidP="00F752BA">
            <w:pPr>
              <w:pStyle w:val="SemEspaamento"/>
              <w:rPr>
                <w:rFonts w:eastAsia="Roboto"/>
              </w:rPr>
            </w:pPr>
            <w:r w:rsidRPr="0088173A">
              <w:t>79.850,97</w:t>
            </w:r>
          </w:p>
        </w:tc>
        <w:tc>
          <w:tcPr>
            <w:tcW w:w="1686" w:type="dxa"/>
            <w:shd w:val="clear" w:color="auto" w:fill="auto"/>
            <w:tcMar>
              <w:top w:w="100" w:type="dxa"/>
              <w:left w:w="100" w:type="dxa"/>
              <w:bottom w:w="100" w:type="dxa"/>
              <w:right w:w="100" w:type="dxa"/>
            </w:tcMar>
          </w:tcPr>
          <w:p w14:paraId="4E9A4549" w14:textId="4835C1D5" w:rsidR="00F752BA" w:rsidRPr="00943241" w:rsidRDefault="00057D27" w:rsidP="00F752BA">
            <w:pPr>
              <w:pStyle w:val="SemEspaamento"/>
              <w:rPr>
                <w:rFonts w:eastAsia="Roboto"/>
                <w:highlight w:val="yellow"/>
              </w:rPr>
            </w:pPr>
            <w:r w:rsidRPr="00057D27">
              <w:rPr>
                <w:rFonts w:eastAsia="Roboto"/>
              </w:rPr>
              <w:t>0,00</w:t>
            </w:r>
          </w:p>
        </w:tc>
      </w:tr>
    </w:tbl>
    <w:p w14:paraId="4E9A454B" w14:textId="77777777" w:rsidR="00654C3C" w:rsidRDefault="00A05556">
      <w:pPr>
        <w:rPr>
          <w:rFonts w:eastAsia="Roboto" w:cs="Roboto"/>
        </w:rPr>
      </w:pPr>
      <w:r>
        <w:rPr>
          <w:rFonts w:eastAsia="Roboto" w:cs="Roboto"/>
        </w:rPr>
        <w:tab/>
      </w:r>
    </w:p>
    <w:p w14:paraId="4E9A4580" w14:textId="30184EF3" w:rsidR="00654C3C" w:rsidRDefault="00A05556" w:rsidP="002A12FF">
      <w:pPr>
        <w:pStyle w:val="Ttulo4"/>
        <w:ind w:firstLine="0"/>
      </w:pPr>
      <w:r>
        <w:t>2.1.1.2. SIOPE</w:t>
      </w:r>
      <w:r w:rsidR="002A12FF">
        <w:t>/MAVS</w:t>
      </w:r>
      <w:r w:rsidR="00174122">
        <w:t>/</w:t>
      </w:r>
      <w:r w:rsidR="005477A6">
        <w:t>SIAFE</w:t>
      </w:r>
      <w:r>
        <w:t xml:space="preserve"> </w:t>
      </w:r>
      <w:proofErr w:type="spellStart"/>
      <w:r>
        <w:t>vs</w:t>
      </w:r>
      <w:proofErr w:type="spellEnd"/>
      <w:r>
        <w:t xml:space="preserve"> SIGRH (</w:t>
      </w:r>
      <w:r w:rsidR="000774D3">
        <w:t xml:space="preserve">Despesas com </w:t>
      </w:r>
      <w:r>
        <w:t>Remuneração</w:t>
      </w:r>
      <w:r w:rsidR="008E5699">
        <w:t xml:space="preserve"> dos Profissionais da Educação Básica</w:t>
      </w:r>
      <w:r>
        <w:t>)</w:t>
      </w:r>
    </w:p>
    <w:p w14:paraId="4E9A4582" w14:textId="288EB87B" w:rsidR="00654C3C" w:rsidRDefault="000D751F">
      <w:pPr>
        <w:rPr>
          <w:rFonts w:eastAsia="Roboto" w:cs="Roboto"/>
        </w:rPr>
      </w:pPr>
      <w:r>
        <w:rPr>
          <w:rFonts w:eastAsia="Roboto" w:cs="Roboto"/>
        </w:rPr>
        <w:t>Logo abaixo, podemos</w:t>
      </w:r>
      <w:r w:rsidR="0057529C">
        <w:rPr>
          <w:rFonts w:eastAsia="Roboto" w:cs="Roboto"/>
        </w:rPr>
        <w:t xml:space="preserve"> o</w:t>
      </w:r>
      <w:r w:rsidR="00682E79">
        <w:rPr>
          <w:rFonts w:eastAsia="Roboto" w:cs="Roboto"/>
        </w:rPr>
        <w:t>bservar</w:t>
      </w:r>
      <w:r>
        <w:rPr>
          <w:rFonts w:eastAsia="Roboto" w:cs="Roboto"/>
        </w:rPr>
        <w:t xml:space="preserve"> </w:t>
      </w:r>
      <w:r w:rsidR="00AD785E">
        <w:rPr>
          <w:rFonts w:eastAsia="Roboto" w:cs="Roboto"/>
        </w:rPr>
        <w:t>um</w:t>
      </w:r>
      <w:r>
        <w:rPr>
          <w:rFonts w:eastAsia="Roboto" w:cs="Roboto"/>
        </w:rPr>
        <w:t xml:space="preserve"> resumo dos relatórios do </w:t>
      </w:r>
      <w:r w:rsidR="00535F37" w:rsidRPr="00535F37">
        <w:rPr>
          <w:rFonts w:eastAsia="Roboto" w:cs="Roboto"/>
        </w:rPr>
        <w:t>SISTEMA INTEGRADO DE GESTÃO DE RECURSOS HUMANOS - SIGRH, onde a folha de pagamento é gerada e processada,</w:t>
      </w:r>
      <w:r>
        <w:rPr>
          <w:rFonts w:eastAsia="Roboto" w:cs="Roboto"/>
        </w:rPr>
        <w:t xml:space="preserve"> co</w:t>
      </w:r>
      <w:r w:rsidR="00535F37">
        <w:rPr>
          <w:rFonts w:eastAsia="Roboto" w:cs="Roboto"/>
        </w:rPr>
        <w:t>ntendo</w:t>
      </w:r>
      <w:r>
        <w:rPr>
          <w:rFonts w:eastAsia="Roboto" w:cs="Roboto"/>
        </w:rPr>
        <w:t xml:space="preserve"> os valores totais</w:t>
      </w:r>
      <w:r w:rsidR="00EF600D">
        <w:rPr>
          <w:rFonts w:eastAsia="Roboto" w:cs="Roboto"/>
        </w:rPr>
        <w:t xml:space="preserve"> d</w:t>
      </w:r>
      <w:r w:rsidR="001F65BD">
        <w:rPr>
          <w:rFonts w:eastAsia="Roboto" w:cs="Roboto"/>
        </w:rPr>
        <w:t>e cada</w:t>
      </w:r>
      <w:r w:rsidR="00EF600D">
        <w:rPr>
          <w:rFonts w:eastAsia="Roboto" w:cs="Roboto"/>
        </w:rPr>
        <w:t xml:space="preserve"> folha de pagamento</w:t>
      </w:r>
      <w:r w:rsidR="001F65BD">
        <w:rPr>
          <w:rFonts w:eastAsia="Roboto" w:cs="Roboto"/>
        </w:rPr>
        <w:t xml:space="preserve"> </w:t>
      </w:r>
      <w:r w:rsidR="001F65BD" w:rsidRPr="001F65BD">
        <w:rPr>
          <w:rFonts w:eastAsia="Roboto" w:cs="Roboto"/>
        </w:rPr>
        <w:t>(Normal, suplementares, férias, 13º, etc.)</w:t>
      </w:r>
      <w:r>
        <w:rPr>
          <w:rFonts w:eastAsia="Roboto" w:cs="Roboto"/>
        </w:rPr>
        <w:t xml:space="preserve"> </w:t>
      </w:r>
      <w:r w:rsidR="001F65BD">
        <w:rPr>
          <w:rFonts w:eastAsia="Roboto" w:cs="Roboto"/>
        </w:rPr>
        <w:t>por</w:t>
      </w:r>
      <w:r>
        <w:rPr>
          <w:rFonts w:eastAsia="Roboto" w:cs="Roboto"/>
        </w:rPr>
        <w:t xml:space="preserve"> mês</w:t>
      </w:r>
      <w:r w:rsidR="003F5E95">
        <w:rPr>
          <w:rFonts w:eastAsia="Roboto" w:cs="Roboto"/>
        </w:rPr>
        <w:t>, especificando</w:t>
      </w:r>
      <w:r w:rsidR="00DC5CAE">
        <w:rPr>
          <w:rFonts w:eastAsia="Roboto" w:cs="Roboto"/>
        </w:rPr>
        <w:t xml:space="preserve"> seus valores individuais e</w:t>
      </w:r>
      <w:r w:rsidR="0057529C">
        <w:rPr>
          <w:rFonts w:eastAsia="Roboto" w:cs="Roboto"/>
        </w:rPr>
        <w:t xml:space="preserve"> </w:t>
      </w:r>
      <w:r w:rsidR="00682E79">
        <w:rPr>
          <w:rFonts w:eastAsia="Roboto" w:cs="Roboto"/>
        </w:rPr>
        <w:t>os acumulados</w:t>
      </w:r>
      <w:r w:rsidR="00DC5CAE">
        <w:rPr>
          <w:rFonts w:eastAsia="Roboto" w:cs="Roboto"/>
        </w:rPr>
        <w:t>, além de</w:t>
      </w:r>
      <w:r w:rsidR="0057529C">
        <w:rPr>
          <w:rFonts w:eastAsia="Roboto" w:cs="Roboto"/>
        </w:rPr>
        <w:t>,</w:t>
      </w:r>
      <w:r w:rsidR="003F5E95">
        <w:rPr>
          <w:rFonts w:eastAsia="Roboto" w:cs="Roboto"/>
        </w:rPr>
        <w:t xml:space="preserve"> também</w:t>
      </w:r>
      <w:r w:rsidR="00BD1894">
        <w:rPr>
          <w:rFonts w:eastAsia="Roboto" w:cs="Roboto"/>
        </w:rPr>
        <w:t>, expor</w:t>
      </w:r>
      <w:r w:rsidR="003F5E95">
        <w:rPr>
          <w:rFonts w:eastAsia="Roboto" w:cs="Roboto"/>
        </w:rPr>
        <w:t xml:space="preserve"> a quantidade de matrículas que </w:t>
      </w:r>
      <w:r w:rsidR="00E743DE">
        <w:rPr>
          <w:rFonts w:eastAsia="Roboto" w:cs="Roboto"/>
        </w:rPr>
        <w:t>foram remuneradas</w:t>
      </w:r>
      <w:r>
        <w:rPr>
          <w:rFonts w:eastAsia="Roboto" w:cs="Roboto"/>
        </w:rPr>
        <w:t>:</w:t>
      </w:r>
    </w:p>
    <w:tbl>
      <w:tblPr>
        <w:tblStyle w:val="TableNormal0"/>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0"/>
        <w:gridCol w:w="2340"/>
        <w:gridCol w:w="1540"/>
        <w:gridCol w:w="1700"/>
        <w:gridCol w:w="1800"/>
      </w:tblGrid>
      <w:tr w:rsidR="0056318B" w14:paraId="0A84AED3" w14:textId="77777777" w:rsidTr="000B330A">
        <w:trPr>
          <w:trHeight w:val="919"/>
        </w:trPr>
        <w:tc>
          <w:tcPr>
            <w:tcW w:w="1640" w:type="dxa"/>
          </w:tcPr>
          <w:p w14:paraId="752EED4B" w14:textId="77777777" w:rsidR="0056318B" w:rsidRPr="00DA7D8C" w:rsidRDefault="0056318B" w:rsidP="00DA7D8C">
            <w:pPr>
              <w:pStyle w:val="SemEspaamento"/>
              <w:rPr>
                <w:b/>
                <w:bCs/>
                <w:u w:val="single"/>
              </w:rPr>
            </w:pPr>
            <w:r w:rsidRPr="00DA7D8C">
              <w:rPr>
                <w:b/>
                <w:bCs/>
                <w:u w:val="single"/>
              </w:rPr>
              <w:t>COMPETÊNCIA</w:t>
            </w:r>
          </w:p>
        </w:tc>
        <w:tc>
          <w:tcPr>
            <w:tcW w:w="2340" w:type="dxa"/>
          </w:tcPr>
          <w:p w14:paraId="24524764" w14:textId="26ABA71A" w:rsidR="0056318B" w:rsidRPr="00DA7D8C" w:rsidRDefault="008629BE" w:rsidP="00DA7D8C">
            <w:pPr>
              <w:pStyle w:val="SemEspaamento"/>
              <w:rPr>
                <w:b/>
                <w:bCs/>
                <w:u w:val="single"/>
              </w:rPr>
            </w:pPr>
            <w:r>
              <w:rPr>
                <w:b/>
                <w:bCs/>
                <w:u w:val="single"/>
              </w:rPr>
              <w:t xml:space="preserve">TIPO DE </w:t>
            </w:r>
            <w:r w:rsidR="0056318B" w:rsidRPr="00DA7D8C">
              <w:rPr>
                <w:b/>
                <w:bCs/>
                <w:u w:val="single"/>
              </w:rPr>
              <w:t>FOLHA</w:t>
            </w:r>
            <w:r>
              <w:rPr>
                <w:b/>
                <w:bCs/>
                <w:u w:val="single"/>
              </w:rPr>
              <w:t xml:space="preserve"> DE PAGAMENTO</w:t>
            </w:r>
          </w:p>
        </w:tc>
        <w:tc>
          <w:tcPr>
            <w:tcW w:w="1540" w:type="dxa"/>
          </w:tcPr>
          <w:p w14:paraId="03898599" w14:textId="44337E19" w:rsidR="00335970" w:rsidRPr="00DA7D8C" w:rsidRDefault="0056318B" w:rsidP="00DA7D8C">
            <w:pPr>
              <w:pStyle w:val="SemEspaamento"/>
              <w:rPr>
                <w:b/>
                <w:bCs/>
                <w:u w:val="single"/>
              </w:rPr>
            </w:pPr>
            <w:r w:rsidRPr="00DA7D8C">
              <w:rPr>
                <w:b/>
                <w:bCs/>
                <w:u w:val="single"/>
              </w:rPr>
              <w:t>QUANTIDADE</w:t>
            </w:r>
            <w:r w:rsidR="00335970">
              <w:rPr>
                <w:b/>
                <w:bCs/>
                <w:u w:val="single"/>
              </w:rPr>
              <w:t xml:space="preserve"> </w:t>
            </w:r>
            <w:r w:rsidR="008629BE">
              <w:rPr>
                <w:b/>
                <w:bCs/>
                <w:u w:val="single"/>
              </w:rPr>
              <w:t>MÁTRICULAS</w:t>
            </w:r>
          </w:p>
        </w:tc>
        <w:tc>
          <w:tcPr>
            <w:tcW w:w="1700" w:type="dxa"/>
          </w:tcPr>
          <w:p w14:paraId="4DD6EFE2" w14:textId="6FB47F8E" w:rsidR="008629BE" w:rsidRPr="00DA7D8C" w:rsidRDefault="0056318B" w:rsidP="00DA7D8C">
            <w:pPr>
              <w:pStyle w:val="SemEspaamento"/>
              <w:rPr>
                <w:b/>
                <w:bCs/>
                <w:u w:val="single"/>
              </w:rPr>
            </w:pPr>
            <w:r w:rsidRPr="00DA7D8C">
              <w:rPr>
                <w:b/>
                <w:bCs/>
                <w:u w:val="single"/>
              </w:rPr>
              <w:t>VALOR</w:t>
            </w:r>
            <w:r w:rsidR="008629BE">
              <w:rPr>
                <w:b/>
                <w:bCs/>
                <w:u w:val="single"/>
              </w:rPr>
              <w:t xml:space="preserve"> TOTAL</w:t>
            </w:r>
          </w:p>
        </w:tc>
        <w:tc>
          <w:tcPr>
            <w:tcW w:w="1800" w:type="dxa"/>
          </w:tcPr>
          <w:p w14:paraId="49BD9EDF" w14:textId="77777777" w:rsidR="0056318B" w:rsidRPr="00DA7D8C" w:rsidRDefault="0056318B" w:rsidP="00DA7D8C">
            <w:pPr>
              <w:pStyle w:val="SemEspaamento"/>
              <w:rPr>
                <w:b/>
                <w:bCs/>
                <w:u w:val="single"/>
              </w:rPr>
            </w:pPr>
            <w:r w:rsidRPr="00DA7D8C">
              <w:rPr>
                <w:b/>
                <w:bCs/>
                <w:spacing w:val="-4"/>
                <w:u w:val="single"/>
              </w:rPr>
              <w:t xml:space="preserve">VALOR </w:t>
            </w:r>
            <w:r w:rsidRPr="00DA7D8C">
              <w:rPr>
                <w:b/>
                <w:bCs/>
                <w:u w:val="single"/>
              </w:rPr>
              <w:t>ACUMULADO</w:t>
            </w:r>
          </w:p>
        </w:tc>
      </w:tr>
      <w:tr w:rsidR="0056318B" w14:paraId="08CA445E" w14:textId="77777777" w:rsidTr="000B330A">
        <w:trPr>
          <w:trHeight w:val="920"/>
        </w:trPr>
        <w:tc>
          <w:tcPr>
            <w:tcW w:w="1640" w:type="dxa"/>
          </w:tcPr>
          <w:p w14:paraId="1F339804" w14:textId="77777777" w:rsidR="0056318B" w:rsidRPr="00531C05" w:rsidRDefault="0056318B" w:rsidP="00DA7D8C">
            <w:pPr>
              <w:pStyle w:val="SemEspaamento"/>
            </w:pPr>
            <w:r w:rsidRPr="00531C05">
              <w:rPr>
                <w:w w:val="90"/>
              </w:rPr>
              <w:t>2025-01-</w:t>
            </w:r>
            <w:r w:rsidRPr="00531C05">
              <w:rPr>
                <w:spacing w:val="-5"/>
                <w:w w:val="90"/>
              </w:rPr>
              <w:t>01</w:t>
            </w:r>
          </w:p>
        </w:tc>
        <w:tc>
          <w:tcPr>
            <w:tcW w:w="2340" w:type="dxa"/>
          </w:tcPr>
          <w:p w14:paraId="68B97C9A" w14:textId="0E2B18CE" w:rsidR="0056318B" w:rsidRPr="00531C05" w:rsidRDefault="0056318B" w:rsidP="00046074">
            <w:pPr>
              <w:pStyle w:val="SemEspaamento"/>
            </w:pPr>
            <w:r w:rsidRPr="00531C05">
              <w:rPr>
                <w:rFonts w:ascii="Calibri" w:hAnsi="Calibri" w:cs="Calibri"/>
              </w:rPr>
              <w:t>01-Remuneração Bruta Fundeb Folha JAN 25.xlsx</w:t>
            </w:r>
          </w:p>
        </w:tc>
        <w:tc>
          <w:tcPr>
            <w:tcW w:w="1540" w:type="dxa"/>
            <w:vAlign w:val="bottom"/>
          </w:tcPr>
          <w:p w14:paraId="2EEE173C" w14:textId="77777777" w:rsidR="0056318B" w:rsidRPr="00531C05" w:rsidRDefault="0056318B" w:rsidP="00DA7D8C">
            <w:pPr>
              <w:pStyle w:val="SemEspaamento"/>
            </w:pPr>
            <w:r w:rsidRPr="00531C05">
              <w:rPr>
                <w:rFonts w:ascii="Calibri" w:hAnsi="Calibri" w:cs="Calibri"/>
              </w:rPr>
              <w:t>7449</w:t>
            </w:r>
          </w:p>
        </w:tc>
        <w:tc>
          <w:tcPr>
            <w:tcW w:w="1700" w:type="dxa"/>
            <w:vAlign w:val="bottom"/>
          </w:tcPr>
          <w:p w14:paraId="7EFE12DD" w14:textId="298CECBF" w:rsidR="0056318B" w:rsidRPr="00531C05" w:rsidRDefault="0056318B" w:rsidP="00DA7D8C">
            <w:pPr>
              <w:pStyle w:val="SemEspaamento"/>
            </w:pPr>
            <w:r w:rsidRPr="00531C05">
              <w:rPr>
                <w:rFonts w:ascii="Calibri" w:hAnsi="Calibri" w:cs="Calibri"/>
              </w:rPr>
              <w:t>66.836.307,40</w:t>
            </w:r>
          </w:p>
        </w:tc>
        <w:tc>
          <w:tcPr>
            <w:tcW w:w="1800" w:type="dxa"/>
            <w:vAlign w:val="bottom"/>
          </w:tcPr>
          <w:p w14:paraId="74269FB8" w14:textId="1E63147C" w:rsidR="0056318B" w:rsidRPr="00531C05" w:rsidRDefault="0056318B" w:rsidP="00DA7D8C">
            <w:pPr>
              <w:pStyle w:val="SemEspaamento"/>
            </w:pPr>
            <w:r w:rsidRPr="00531C05">
              <w:rPr>
                <w:rFonts w:ascii="Calibri" w:hAnsi="Calibri" w:cs="Calibri"/>
              </w:rPr>
              <w:t>66.836.307,40</w:t>
            </w:r>
          </w:p>
        </w:tc>
      </w:tr>
      <w:tr w:rsidR="0056318B" w14:paraId="3DB846B1" w14:textId="77777777" w:rsidTr="000B330A">
        <w:trPr>
          <w:trHeight w:val="920"/>
        </w:trPr>
        <w:tc>
          <w:tcPr>
            <w:tcW w:w="1640" w:type="dxa"/>
          </w:tcPr>
          <w:p w14:paraId="52AD7AA0" w14:textId="77777777" w:rsidR="0056318B" w:rsidRPr="00531C05" w:rsidRDefault="0056318B" w:rsidP="00DA7D8C">
            <w:pPr>
              <w:pStyle w:val="SemEspaamento"/>
            </w:pPr>
            <w:r w:rsidRPr="00531C05">
              <w:rPr>
                <w:w w:val="90"/>
              </w:rPr>
              <w:t>2025-01-</w:t>
            </w:r>
            <w:r w:rsidRPr="00531C05">
              <w:rPr>
                <w:spacing w:val="-5"/>
                <w:w w:val="90"/>
              </w:rPr>
              <w:t>01</w:t>
            </w:r>
          </w:p>
        </w:tc>
        <w:tc>
          <w:tcPr>
            <w:tcW w:w="2340" w:type="dxa"/>
          </w:tcPr>
          <w:p w14:paraId="752AC3DF" w14:textId="17F7FB7D" w:rsidR="0056318B" w:rsidRPr="00531C05" w:rsidRDefault="0056318B" w:rsidP="00046074">
            <w:pPr>
              <w:pStyle w:val="SemEspaamento"/>
            </w:pPr>
            <w:r w:rsidRPr="00531C05">
              <w:rPr>
                <w:spacing w:val="-4"/>
              </w:rPr>
              <w:t>01-</w:t>
            </w:r>
            <w:r w:rsidRPr="00531C05">
              <w:rPr>
                <w:rFonts w:ascii="Calibri" w:hAnsi="Calibri" w:cs="Calibri"/>
              </w:rPr>
              <w:t>Remuneração Bruta Fundeb Férias JAN 25.xlsx</w:t>
            </w:r>
          </w:p>
        </w:tc>
        <w:tc>
          <w:tcPr>
            <w:tcW w:w="1540" w:type="dxa"/>
            <w:vAlign w:val="bottom"/>
          </w:tcPr>
          <w:p w14:paraId="04A9279E" w14:textId="77777777" w:rsidR="0056318B" w:rsidRPr="00531C05" w:rsidRDefault="0056318B" w:rsidP="00DA7D8C">
            <w:pPr>
              <w:pStyle w:val="SemEspaamento"/>
            </w:pPr>
            <w:r w:rsidRPr="00531C05">
              <w:rPr>
                <w:rFonts w:ascii="Calibri" w:hAnsi="Calibri" w:cs="Calibri"/>
              </w:rPr>
              <w:t>5034</w:t>
            </w:r>
          </w:p>
        </w:tc>
        <w:tc>
          <w:tcPr>
            <w:tcW w:w="1700" w:type="dxa"/>
            <w:vAlign w:val="bottom"/>
          </w:tcPr>
          <w:p w14:paraId="68619790" w14:textId="5A159C42" w:rsidR="0056318B" w:rsidRPr="00531C05" w:rsidRDefault="0056318B" w:rsidP="00DA7D8C">
            <w:pPr>
              <w:pStyle w:val="SemEspaamento"/>
            </w:pPr>
            <w:r w:rsidRPr="00531C05">
              <w:rPr>
                <w:rFonts w:ascii="Calibri" w:hAnsi="Calibri" w:cs="Calibri"/>
              </w:rPr>
              <w:t>16.194.469,56</w:t>
            </w:r>
          </w:p>
        </w:tc>
        <w:tc>
          <w:tcPr>
            <w:tcW w:w="1800" w:type="dxa"/>
            <w:vAlign w:val="bottom"/>
          </w:tcPr>
          <w:p w14:paraId="03004DE0" w14:textId="0A186732" w:rsidR="0056318B" w:rsidRPr="00531C05" w:rsidRDefault="0056318B" w:rsidP="00DA7D8C">
            <w:pPr>
              <w:pStyle w:val="SemEspaamento"/>
            </w:pPr>
            <w:r w:rsidRPr="00531C05">
              <w:rPr>
                <w:rFonts w:ascii="Calibri" w:hAnsi="Calibri" w:cs="Calibri"/>
              </w:rPr>
              <w:t>83.030.776,96</w:t>
            </w:r>
          </w:p>
        </w:tc>
      </w:tr>
      <w:tr w:rsidR="0056318B" w14:paraId="6E97F629" w14:textId="77777777" w:rsidTr="000B330A">
        <w:trPr>
          <w:trHeight w:val="940"/>
        </w:trPr>
        <w:tc>
          <w:tcPr>
            <w:tcW w:w="1640" w:type="dxa"/>
          </w:tcPr>
          <w:p w14:paraId="0D41F524" w14:textId="6B418F58" w:rsidR="0056318B" w:rsidRPr="006B09FD" w:rsidRDefault="0056318B" w:rsidP="00DA7D8C">
            <w:pPr>
              <w:pStyle w:val="SemEspaamento"/>
              <w:rPr>
                <w:rFonts w:ascii="Calibri" w:hAnsi="Calibri" w:cs="Calibri"/>
                <w:color w:val="000000"/>
              </w:rPr>
            </w:pPr>
            <w:r w:rsidRPr="00531C05">
              <w:rPr>
                <w:rFonts w:ascii="Calibri" w:hAnsi="Calibri" w:cs="Calibri"/>
                <w:color w:val="000000"/>
              </w:rPr>
              <w:t>2025-02-01</w:t>
            </w:r>
          </w:p>
        </w:tc>
        <w:tc>
          <w:tcPr>
            <w:tcW w:w="2340" w:type="dxa"/>
          </w:tcPr>
          <w:p w14:paraId="0975C5A7" w14:textId="5144E1D3" w:rsidR="0056318B" w:rsidRPr="00531C05" w:rsidRDefault="0056318B" w:rsidP="006B09FD">
            <w:pPr>
              <w:pStyle w:val="SemEspaamento"/>
            </w:pPr>
            <w:r w:rsidRPr="00531C05">
              <w:rPr>
                <w:rFonts w:ascii="Calibri" w:hAnsi="Calibri" w:cs="Calibri"/>
                <w:color w:val="000000"/>
              </w:rPr>
              <w:t>02-Remuneração Bruta Fundeb Folha FEV 25.xlsx</w:t>
            </w:r>
          </w:p>
        </w:tc>
        <w:tc>
          <w:tcPr>
            <w:tcW w:w="1540" w:type="dxa"/>
            <w:vAlign w:val="bottom"/>
          </w:tcPr>
          <w:p w14:paraId="062C550A" w14:textId="77777777" w:rsidR="0056318B" w:rsidRDefault="0056318B" w:rsidP="00DA7D8C">
            <w:pPr>
              <w:pStyle w:val="SemEspaamento"/>
            </w:pPr>
            <w:r>
              <w:rPr>
                <w:rFonts w:ascii="Calibri" w:hAnsi="Calibri" w:cs="Calibri"/>
                <w:color w:val="000000"/>
              </w:rPr>
              <w:t>7429</w:t>
            </w:r>
          </w:p>
        </w:tc>
        <w:tc>
          <w:tcPr>
            <w:tcW w:w="1700" w:type="dxa"/>
            <w:vAlign w:val="bottom"/>
          </w:tcPr>
          <w:p w14:paraId="6DC70B0A" w14:textId="653BAD1F" w:rsidR="0056318B" w:rsidRDefault="0056318B" w:rsidP="00DA7D8C">
            <w:pPr>
              <w:pStyle w:val="SemEspaamento"/>
            </w:pPr>
            <w:r>
              <w:rPr>
                <w:rFonts w:ascii="Calibri" w:hAnsi="Calibri" w:cs="Calibri"/>
                <w:color w:val="000000"/>
              </w:rPr>
              <w:t>66.964.633,33</w:t>
            </w:r>
          </w:p>
        </w:tc>
        <w:tc>
          <w:tcPr>
            <w:tcW w:w="1800" w:type="dxa"/>
            <w:vAlign w:val="bottom"/>
          </w:tcPr>
          <w:p w14:paraId="07FF777F" w14:textId="3D6D74CC" w:rsidR="0056318B" w:rsidRDefault="0056318B" w:rsidP="00DA7D8C">
            <w:pPr>
              <w:pStyle w:val="SemEspaamento"/>
            </w:pPr>
            <w:r>
              <w:rPr>
                <w:rFonts w:ascii="Calibri" w:hAnsi="Calibri" w:cs="Calibri"/>
                <w:color w:val="000000"/>
              </w:rPr>
              <w:t>149.995.410,29</w:t>
            </w:r>
          </w:p>
        </w:tc>
      </w:tr>
    </w:tbl>
    <w:p w14:paraId="4E9A45EF" w14:textId="112BF632" w:rsidR="00654C3C" w:rsidRDefault="00654C3C" w:rsidP="00476D56">
      <w:pPr>
        <w:ind w:firstLine="0"/>
        <w:rPr>
          <w:rFonts w:eastAsia="Roboto" w:cs="Roboto"/>
          <w:highlight w:val="yellow"/>
        </w:rPr>
      </w:pPr>
    </w:p>
    <w:p w14:paraId="4E9A45F0" w14:textId="64D63578" w:rsidR="00654C3C" w:rsidRDefault="0083409F" w:rsidP="002D028C">
      <w:pPr>
        <w:rPr>
          <w:rFonts w:eastAsia="Roboto" w:cs="Roboto"/>
        </w:rPr>
      </w:pPr>
      <w:r>
        <w:rPr>
          <w:rFonts w:eastAsia="Roboto" w:cs="Roboto"/>
        </w:rPr>
        <w:t xml:space="preserve">Todavia, </w:t>
      </w:r>
      <w:r w:rsidR="008E5699" w:rsidRPr="008E5699">
        <w:rPr>
          <w:rFonts w:eastAsia="Roboto" w:cs="Roboto"/>
        </w:rPr>
        <w:t>de acordo com os técnicos da secretaria, este relatório</w:t>
      </w:r>
      <w:r w:rsidR="007B2834">
        <w:rPr>
          <w:rFonts w:eastAsia="Roboto" w:cs="Roboto"/>
        </w:rPr>
        <w:t xml:space="preserve"> difere </w:t>
      </w:r>
      <w:r w:rsidR="00E063D4">
        <w:rPr>
          <w:rFonts w:eastAsia="Roboto" w:cs="Roboto"/>
        </w:rPr>
        <w:t>dos valores</w:t>
      </w:r>
      <w:r w:rsidR="00BA3904">
        <w:rPr>
          <w:rFonts w:eastAsia="Roboto" w:cs="Roboto"/>
        </w:rPr>
        <w:t xml:space="preserve"> contábeis</w:t>
      </w:r>
      <w:r w:rsidR="00E063D4">
        <w:rPr>
          <w:rFonts w:eastAsia="Roboto" w:cs="Roboto"/>
        </w:rPr>
        <w:t xml:space="preserve"> destacados </w:t>
      </w:r>
      <w:r w:rsidR="000A66E6">
        <w:rPr>
          <w:rFonts w:eastAsia="Roboto" w:cs="Roboto"/>
        </w:rPr>
        <w:t>dentro do SIOPE/MAVS/SIAFE</w:t>
      </w:r>
      <w:r w:rsidR="00273CB4">
        <w:rPr>
          <w:rFonts w:eastAsia="Roboto" w:cs="Roboto"/>
        </w:rPr>
        <w:t>, pois,</w:t>
      </w:r>
      <w:r w:rsidR="008E5699" w:rsidRPr="008E5699">
        <w:rPr>
          <w:rFonts w:eastAsia="Roboto" w:cs="Roboto"/>
        </w:rPr>
        <w:t xml:space="preserve"> apenas nos disponibiliza o valor bruto da folha de pagamento por servidor</w:t>
      </w:r>
      <w:r w:rsidR="00BA3904">
        <w:rPr>
          <w:rFonts w:eastAsia="Roboto" w:cs="Roboto"/>
        </w:rPr>
        <w:t>, cargo</w:t>
      </w:r>
      <w:r w:rsidR="00362C23">
        <w:rPr>
          <w:rFonts w:eastAsia="Roboto" w:cs="Roboto"/>
        </w:rPr>
        <w:t xml:space="preserve"> e</w:t>
      </w:r>
      <w:r w:rsidR="00BA3904">
        <w:rPr>
          <w:rFonts w:eastAsia="Roboto" w:cs="Roboto"/>
        </w:rPr>
        <w:t xml:space="preserve"> lotação</w:t>
      </w:r>
      <w:r w:rsidR="008E5699" w:rsidRPr="008E5699">
        <w:rPr>
          <w:rFonts w:eastAsia="Roboto" w:cs="Roboto"/>
        </w:rPr>
        <w:t xml:space="preserve"> sem </w:t>
      </w:r>
      <w:r w:rsidR="00362C23">
        <w:rPr>
          <w:rFonts w:eastAsia="Roboto" w:cs="Roboto"/>
        </w:rPr>
        <w:t xml:space="preserve">absorver </w:t>
      </w:r>
      <w:r w:rsidR="008E5699" w:rsidRPr="008E5699">
        <w:rPr>
          <w:rFonts w:eastAsia="Roboto" w:cs="Roboto"/>
        </w:rPr>
        <w:t xml:space="preserve">os </w:t>
      </w:r>
      <w:r w:rsidR="005B6C70">
        <w:rPr>
          <w:rFonts w:eastAsia="Roboto" w:cs="Roboto"/>
        </w:rPr>
        <w:t xml:space="preserve">montantes de </w:t>
      </w:r>
      <w:r w:rsidR="008E5699" w:rsidRPr="008E5699">
        <w:rPr>
          <w:rFonts w:eastAsia="Roboto" w:cs="Roboto"/>
        </w:rPr>
        <w:t xml:space="preserve">encargos patronais (AMPREV e INSS) e </w:t>
      </w:r>
      <w:r w:rsidR="005B6C70">
        <w:rPr>
          <w:rFonts w:eastAsia="Roboto" w:cs="Roboto"/>
        </w:rPr>
        <w:t>alguns</w:t>
      </w:r>
      <w:r w:rsidR="008E5699" w:rsidRPr="008E5699">
        <w:rPr>
          <w:rFonts w:eastAsia="Roboto" w:cs="Roboto"/>
        </w:rPr>
        <w:t xml:space="preserve"> ajustes (como por exemplo</w:t>
      </w:r>
      <w:r w:rsidR="00273CB4">
        <w:rPr>
          <w:rFonts w:eastAsia="Roboto" w:cs="Roboto"/>
        </w:rPr>
        <w:t>:</w:t>
      </w:r>
      <w:r w:rsidR="008E5699" w:rsidRPr="008E5699">
        <w:rPr>
          <w:rFonts w:eastAsia="Roboto" w:cs="Roboto"/>
        </w:rPr>
        <w:t xml:space="preserve"> faltas, anulações e</w:t>
      </w:r>
      <w:r w:rsidR="00273CB4">
        <w:rPr>
          <w:rFonts w:eastAsia="Roboto" w:cs="Roboto"/>
        </w:rPr>
        <w:t>/ou</w:t>
      </w:r>
      <w:r w:rsidR="008E5699" w:rsidRPr="008E5699">
        <w:rPr>
          <w:rFonts w:eastAsia="Roboto" w:cs="Roboto"/>
        </w:rPr>
        <w:t xml:space="preserve"> cancelamentos</w:t>
      </w:r>
      <w:r w:rsidR="00C10985">
        <w:rPr>
          <w:rFonts w:eastAsia="Roboto" w:cs="Roboto"/>
        </w:rPr>
        <w:t xml:space="preserve"> de proventos e descontos</w:t>
      </w:r>
      <w:r w:rsidR="008E5699" w:rsidRPr="008E5699">
        <w:rPr>
          <w:rFonts w:eastAsia="Roboto" w:cs="Roboto"/>
        </w:rPr>
        <w:t>), sendo assim, é necessário realizar um cálculo para encontrar o valor correspondente.</w:t>
      </w:r>
      <w:r w:rsidR="002D028C">
        <w:rPr>
          <w:rFonts w:eastAsia="Roboto" w:cs="Roboto"/>
        </w:rPr>
        <w:t xml:space="preserve"> </w:t>
      </w:r>
      <w:r w:rsidR="00730D23">
        <w:rPr>
          <w:rFonts w:eastAsia="Roboto" w:cs="Roboto"/>
        </w:rPr>
        <w:t>De acordo com o que foi dito, l</w:t>
      </w:r>
      <w:r>
        <w:rPr>
          <w:rFonts w:eastAsia="Roboto" w:cs="Roboto"/>
        </w:rPr>
        <w:t>ogo a seguir, consta</w:t>
      </w:r>
      <w:r w:rsidR="00F6589F">
        <w:rPr>
          <w:rFonts w:eastAsia="Roboto" w:cs="Roboto"/>
        </w:rPr>
        <w:t>ta</w:t>
      </w:r>
      <w:r w:rsidR="006C42BD">
        <w:rPr>
          <w:rFonts w:eastAsia="Roboto" w:cs="Roboto"/>
        </w:rPr>
        <w:t>-se</w:t>
      </w:r>
      <w:r>
        <w:rPr>
          <w:rFonts w:eastAsia="Roboto" w:cs="Roboto"/>
        </w:rPr>
        <w:t xml:space="preserve"> o quadro de </w:t>
      </w:r>
      <w:r>
        <w:rPr>
          <w:rFonts w:eastAsia="Roboto" w:cs="Roboto"/>
        </w:rPr>
        <w:lastRenderedPageBreak/>
        <w:t>cálculo</w:t>
      </w:r>
      <w:r w:rsidR="00BF507B">
        <w:rPr>
          <w:rFonts w:eastAsia="Roboto" w:cs="Roboto"/>
        </w:rPr>
        <w:t xml:space="preserve"> demonstrando o valor correspondente do </w:t>
      </w:r>
      <w:r w:rsidR="004109EE">
        <w:rPr>
          <w:rFonts w:eastAsia="Roboto" w:cs="Roboto"/>
        </w:rPr>
        <w:t>SIOPE/MAVS/SIAFE com os relatórios do SIGRH</w:t>
      </w:r>
      <w:r>
        <w:rPr>
          <w:rFonts w:eastAsia="Roboto" w:cs="Roboto"/>
        </w:rPr>
        <w:t>:</w:t>
      </w:r>
    </w:p>
    <w:tbl>
      <w:tblPr>
        <w:tblStyle w:val="Tabelacomgrade"/>
        <w:tblW w:w="0" w:type="auto"/>
        <w:tblLook w:val="04A0" w:firstRow="1" w:lastRow="0" w:firstColumn="1" w:lastColumn="0" w:noHBand="0" w:noVBand="1"/>
      </w:tblPr>
      <w:tblGrid>
        <w:gridCol w:w="4509"/>
        <w:gridCol w:w="4510"/>
      </w:tblGrid>
      <w:tr w:rsidR="00377368" w14:paraId="7F65CFCB" w14:textId="77777777" w:rsidTr="00377368">
        <w:tc>
          <w:tcPr>
            <w:tcW w:w="4509" w:type="dxa"/>
          </w:tcPr>
          <w:p w14:paraId="627C87D0" w14:textId="493D3C51" w:rsidR="00377368" w:rsidRPr="00377368" w:rsidRDefault="00377368" w:rsidP="00377368">
            <w:pPr>
              <w:pStyle w:val="SemEspaamento"/>
              <w:rPr>
                <w:rFonts w:eastAsia="Roboto"/>
                <w:b/>
                <w:bCs/>
                <w:u w:val="single"/>
              </w:rPr>
            </w:pPr>
            <w:r w:rsidRPr="00377368">
              <w:rPr>
                <w:rFonts w:eastAsia="Roboto"/>
                <w:b/>
                <w:bCs/>
                <w:u w:val="single"/>
              </w:rPr>
              <w:t>DESCRIÇÃO</w:t>
            </w:r>
          </w:p>
        </w:tc>
        <w:tc>
          <w:tcPr>
            <w:tcW w:w="4510" w:type="dxa"/>
          </w:tcPr>
          <w:p w14:paraId="5E731126" w14:textId="2FB7274A" w:rsidR="00377368" w:rsidRPr="00377368" w:rsidRDefault="00377368" w:rsidP="00377368">
            <w:pPr>
              <w:pStyle w:val="SemEspaamento"/>
              <w:rPr>
                <w:rFonts w:eastAsia="Roboto"/>
                <w:b/>
                <w:bCs/>
                <w:u w:val="single"/>
              </w:rPr>
            </w:pPr>
            <w:r w:rsidRPr="00377368">
              <w:rPr>
                <w:rFonts w:eastAsia="Roboto"/>
                <w:b/>
                <w:bCs/>
                <w:u w:val="single"/>
              </w:rPr>
              <w:t>VALOR</w:t>
            </w:r>
          </w:p>
        </w:tc>
      </w:tr>
      <w:tr w:rsidR="00377368" w14:paraId="32896D6D" w14:textId="77777777" w:rsidTr="00377368">
        <w:tc>
          <w:tcPr>
            <w:tcW w:w="4509" w:type="dxa"/>
          </w:tcPr>
          <w:p w14:paraId="7FE19BA6" w14:textId="560470FB" w:rsidR="00377368" w:rsidRPr="00B10730" w:rsidRDefault="00652E74" w:rsidP="00377368">
            <w:pPr>
              <w:pStyle w:val="SemEspaamento"/>
              <w:rPr>
                <w:rFonts w:eastAsia="Roboto"/>
                <w:b/>
                <w:bCs/>
              </w:rPr>
            </w:pPr>
            <w:r w:rsidRPr="00B10730">
              <w:rPr>
                <w:rFonts w:eastAsia="Roboto"/>
                <w:b/>
                <w:bCs/>
              </w:rPr>
              <w:t xml:space="preserve">(=) </w:t>
            </w:r>
            <w:r w:rsidR="004A7E92">
              <w:rPr>
                <w:rFonts w:eastAsia="Roboto"/>
                <w:b/>
                <w:bCs/>
              </w:rPr>
              <w:t>D</w:t>
            </w:r>
            <w:r w:rsidR="00377368" w:rsidRPr="00B10730">
              <w:rPr>
                <w:rFonts w:eastAsia="Roboto"/>
                <w:b/>
                <w:bCs/>
              </w:rPr>
              <w:t>espesa</w:t>
            </w:r>
            <w:r w:rsidR="005B7BFC">
              <w:rPr>
                <w:rFonts w:eastAsia="Roboto"/>
                <w:b/>
                <w:bCs/>
              </w:rPr>
              <w:t xml:space="preserve"> </w:t>
            </w:r>
            <w:r w:rsidR="00244A62">
              <w:rPr>
                <w:rFonts w:eastAsia="Roboto"/>
                <w:b/>
                <w:bCs/>
              </w:rPr>
              <w:t>com</w:t>
            </w:r>
            <w:r w:rsidR="00377368" w:rsidRPr="00B10730">
              <w:rPr>
                <w:rFonts w:eastAsia="Roboto"/>
                <w:b/>
                <w:bCs/>
              </w:rPr>
              <w:t xml:space="preserve"> </w:t>
            </w:r>
            <w:r w:rsidR="004A7E92">
              <w:rPr>
                <w:rFonts w:eastAsia="Roboto"/>
                <w:b/>
                <w:bCs/>
              </w:rPr>
              <w:t>Remuneração</w:t>
            </w:r>
            <w:r w:rsidR="00071DCE">
              <w:rPr>
                <w:rFonts w:eastAsia="Roboto"/>
                <w:b/>
                <w:bCs/>
              </w:rPr>
              <w:t xml:space="preserve"> </w:t>
            </w:r>
            <w:r w:rsidR="00244A62">
              <w:rPr>
                <w:rFonts w:eastAsia="Roboto"/>
                <w:b/>
                <w:bCs/>
              </w:rPr>
              <w:t>dos Profissionais da Educação Básica</w:t>
            </w:r>
            <w:r w:rsidR="0003367B">
              <w:rPr>
                <w:rFonts w:eastAsia="Roboto"/>
                <w:b/>
                <w:bCs/>
              </w:rPr>
              <w:t xml:space="preserve"> Com Encargos Patronais</w:t>
            </w:r>
            <w:r w:rsidR="00244A62">
              <w:rPr>
                <w:rFonts w:eastAsia="Roboto"/>
                <w:b/>
                <w:bCs/>
              </w:rPr>
              <w:t xml:space="preserve"> </w:t>
            </w:r>
            <w:r w:rsidR="00071DCE">
              <w:rPr>
                <w:rFonts w:eastAsia="Roboto"/>
                <w:b/>
                <w:bCs/>
              </w:rPr>
              <w:t>SIOPE/</w:t>
            </w:r>
            <w:r w:rsidR="00296EAA">
              <w:rPr>
                <w:rFonts w:eastAsia="Roboto"/>
                <w:b/>
                <w:bCs/>
              </w:rPr>
              <w:t xml:space="preserve">MAVS/SIAFE </w:t>
            </w:r>
            <w:r w:rsidR="00377368" w:rsidRPr="00B10730">
              <w:rPr>
                <w:rFonts w:eastAsia="Roboto"/>
                <w:b/>
                <w:bCs/>
              </w:rPr>
              <w:t>(</w:t>
            </w:r>
            <w:r w:rsidR="00EB38AB" w:rsidRPr="00EB38AB">
              <w:rPr>
                <w:rFonts w:eastAsia="Roboto"/>
                <w:b/>
                <w:bCs/>
              </w:rPr>
              <w:t>Empenho)</w:t>
            </w:r>
          </w:p>
        </w:tc>
        <w:tc>
          <w:tcPr>
            <w:tcW w:w="4510" w:type="dxa"/>
          </w:tcPr>
          <w:p w14:paraId="0D1D27B8" w14:textId="632FB12C" w:rsidR="00377368" w:rsidRPr="00B10730" w:rsidRDefault="003F6D70" w:rsidP="0044649D">
            <w:pPr>
              <w:pStyle w:val="SemEspaamento"/>
              <w:jc w:val="right"/>
              <w:rPr>
                <w:rFonts w:eastAsia="Roboto"/>
                <w:b/>
                <w:bCs/>
              </w:rPr>
            </w:pPr>
            <w:r w:rsidRPr="003F6D70">
              <w:rPr>
                <w:rFonts w:eastAsia="Roboto"/>
                <w:b/>
                <w:bCs/>
              </w:rPr>
              <w:t>159.189.690,27</w:t>
            </w:r>
          </w:p>
        </w:tc>
      </w:tr>
      <w:tr w:rsidR="00377368" w14:paraId="29025FBF" w14:textId="77777777" w:rsidTr="00377368">
        <w:tc>
          <w:tcPr>
            <w:tcW w:w="4509" w:type="dxa"/>
          </w:tcPr>
          <w:p w14:paraId="37FC3C27" w14:textId="0289D0FC" w:rsidR="00377368" w:rsidRPr="00377368" w:rsidRDefault="00652E74" w:rsidP="00377368">
            <w:pPr>
              <w:pStyle w:val="SemEspaamento"/>
              <w:rPr>
                <w:rFonts w:eastAsia="Roboto"/>
              </w:rPr>
            </w:pPr>
            <w:r>
              <w:rPr>
                <w:rFonts w:eastAsia="Roboto"/>
              </w:rPr>
              <w:t>(-)</w:t>
            </w:r>
            <w:r w:rsidR="008B393D">
              <w:rPr>
                <w:rFonts w:eastAsia="Roboto"/>
              </w:rPr>
              <w:t xml:space="preserve"> </w:t>
            </w:r>
            <w:r w:rsidR="00377368" w:rsidRPr="00377368">
              <w:rPr>
                <w:rFonts w:eastAsia="Roboto"/>
              </w:rPr>
              <w:t xml:space="preserve">319013 - Obrigações Patronais </w:t>
            </w:r>
            <w:r w:rsidR="00B42128" w:rsidRPr="00B42128">
              <w:rPr>
                <w:rFonts w:eastAsia="Roboto"/>
              </w:rPr>
              <w:t>(Empenho)</w:t>
            </w:r>
          </w:p>
        </w:tc>
        <w:tc>
          <w:tcPr>
            <w:tcW w:w="4510" w:type="dxa"/>
          </w:tcPr>
          <w:p w14:paraId="629C80B4" w14:textId="237BFBE5" w:rsidR="00377368" w:rsidRDefault="00F31384" w:rsidP="0044649D">
            <w:pPr>
              <w:pStyle w:val="SemEspaamento"/>
              <w:jc w:val="right"/>
              <w:rPr>
                <w:rFonts w:eastAsia="Roboto"/>
              </w:rPr>
            </w:pPr>
            <w:r w:rsidRPr="00F31384">
              <w:rPr>
                <w:rFonts w:eastAsia="Roboto"/>
              </w:rPr>
              <w:t>111.761,67</w:t>
            </w:r>
          </w:p>
        </w:tc>
      </w:tr>
      <w:tr w:rsidR="00377368" w14:paraId="0F323B1C" w14:textId="77777777" w:rsidTr="00377368">
        <w:tc>
          <w:tcPr>
            <w:tcW w:w="4509" w:type="dxa"/>
          </w:tcPr>
          <w:p w14:paraId="1C63498E" w14:textId="61E0B4D5" w:rsidR="00377368" w:rsidRPr="00377368" w:rsidRDefault="008B393D" w:rsidP="00377368">
            <w:pPr>
              <w:pStyle w:val="SemEspaamento"/>
              <w:rPr>
                <w:rFonts w:eastAsia="Roboto"/>
              </w:rPr>
            </w:pPr>
            <w:r>
              <w:rPr>
                <w:rFonts w:eastAsia="Roboto"/>
              </w:rPr>
              <w:t xml:space="preserve">(-) </w:t>
            </w:r>
            <w:r w:rsidR="00377368" w:rsidRPr="00377368">
              <w:rPr>
                <w:rFonts w:eastAsia="Roboto"/>
              </w:rPr>
              <w:t xml:space="preserve">319113 - Obrigações Patronais </w:t>
            </w:r>
            <w:r w:rsidR="00B42128" w:rsidRPr="00B42128">
              <w:rPr>
                <w:rFonts w:eastAsia="Roboto"/>
              </w:rPr>
              <w:t>(Empenho)</w:t>
            </w:r>
          </w:p>
        </w:tc>
        <w:tc>
          <w:tcPr>
            <w:tcW w:w="4510" w:type="dxa"/>
          </w:tcPr>
          <w:p w14:paraId="28097DF7" w14:textId="0A1227E2" w:rsidR="00377368" w:rsidRDefault="00B067A0" w:rsidP="0044649D">
            <w:pPr>
              <w:pStyle w:val="SemEspaamento"/>
              <w:jc w:val="right"/>
              <w:rPr>
                <w:rFonts w:eastAsia="Roboto"/>
              </w:rPr>
            </w:pPr>
            <w:r w:rsidRPr="00B067A0">
              <w:rPr>
                <w:rFonts w:eastAsia="Roboto"/>
              </w:rPr>
              <w:t>15.683.424,61</w:t>
            </w:r>
          </w:p>
        </w:tc>
      </w:tr>
      <w:tr w:rsidR="00377368" w14:paraId="1EDB656E" w14:textId="77777777" w:rsidTr="00377368">
        <w:tc>
          <w:tcPr>
            <w:tcW w:w="4509" w:type="dxa"/>
          </w:tcPr>
          <w:p w14:paraId="7304BD6D" w14:textId="036F260D" w:rsidR="00377368" w:rsidRPr="00B10730" w:rsidRDefault="00244A62" w:rsidP="00377368">
            <w:pPr>
              <w:pStyle w:val="SemEspaamento"/>
              <w:rPr>
                <w:rFonts w:eastAsia="Roboto"/>
                <w:b/>
                <w:bCs/>
              </w:rPr>
            </w:pPr>
            <w:r w:rsidRPr="00244A62">
              <w:rPr>
                <w:rFonts w:eastAsia="Roboto"/>
                <w:b/>
                <w:bCs/>
              </w:rPr>
              <w:t>(=) Despesa com Remuneração dos Profissionais da Educação Básica</w:t>
            </w:r>
            <w:r>
              <w:rPr>
                <w:rFonts w:eastAsia="Roboto"/>
                <w:b/>
                <w:bCs/>
              </w:rPr>
              <w:t xml:space="preserve"> </w:t>
            </w:r>
            <w:r w:rsidR="00B42128">
              <w:rPr>
                <w:rFonts w:eastAsia="Roboto"/>
                <w:b/>
                <w:bCs/>
              </w:rPr>
              <w:t>Sem Encargos Patronais</w:t>
            </w:r>
            <w:r w:rsidRPr="00244A62">
              <w:rPr>
                <w:rFonts w:eastAsia="Roboto"/>
                <w:b/>
                <w:bCs/>
              </w:rPr>
              <w:t xml:space="preserve"> SIOPE/MAVS/SIAFE (Empenho)</w:t>
            </w:r>
          </w:p>
        </w:tc>
        <w:tc>
          <w:tcPr>
            <w:tcW w:w="4510" w:type="dxa"/>
          </w:tcPr>
          <w:p w14:paraId="17E3F284" w14:textId="2634EE05" w:rsidR="00377368" w:rsidRPr="00B10730" w:rsidRDefault="0053075C" w:rsidP="0044649D">
            <w:pPr>
              <w:pStyle w:val="SemEspaamento"/>
              <w:jc w:val="right"/>
              <w:rPr>
                <w:rFonts w:eastAsia="Roboto"/>
                <w:b/>
                <w:bCs/>
              </w:rPr>
            </w:pPr>
            <w:r w:rsidRPr="0053075C">
              <w:rPr>
                <w:rFonts w:eastAsia="Roboto"/>
                <w:b/>
                <w:bCs/>
              </w:rPr>
              <w:t>143.394.503,99</w:t>
            </w:r>
          </w:p>
        </w:tc>
      </w:tr>
      <w:tr w:rsidR="00105129" w14:paraId="29E892CE" w14:textId="77777777" w:rsidTr="00377368">
        <w:tc>
          <w:tcPr>
            <w:tcW w:w="4509" w:type="dxa"/>
          </w:tcPr>
          <w:p w14:paraId="4D9AC533" w14:textId="61BBC6FC" w:rsidR="00105129" w:rsidRPr="00105129" w:rsidRDefault="00105129" w:rsidP="00377368">
            <w:pPr>
              <w:pStyle w:val="SemEspaamento"/>
              <w:rPr>
                <w:rFonts w:eastAsia="Roboto"/>
              </w:rPr>
            </w:pPr>
            <w:r w:rsidRPr="00105129">
              <w:rPr>
                <w:rFonts w:eastAsia="Roboto"/>
              </w:rPr>
              <w:t>(+) 339046 - Auxílio-Alimentação</w:t>
            </w:r>
            <w:r w:rsidR="00BB3F67">
              <w:rPr>
                <w:rFonts w:eastAsia="Roboto"/>
              </w:rPr>
              <w:t xml:space="preserve"> (Classificado como Outras </w:t>
            </w:r>
            <w:r w:rsidR="007D4E41">
              <w:rPr>
                <w:rFonts w:eastAsia="Roboto"/>
              </w:rPr>
              <w:t>Despesas,</w:t>
            </w:r>
            <w:r w:rsidR="00BB3F67">
              <w:rPr>
                <w:rFonts w:eastAsia="Roboto"/>
              </w:rPr>
              <w:t xml:space="preserve"> mas faz parte da Folha de Pagamento)</w:t>
            </w:r>
          </w:p>
        </w:tc>
        <w:tc>
          <w:tcPr>
            <w:tcW w:w="4510" w:type="dxa"/>
          </w:tcPr>
          <w:p w14:paraId="458C1403" w14:textId="0ED07702" w:rsidR="00105129" w:rsidRPr="00105129" w:rsidRDefault="005B21DA" w:rsidP="0044649D">
            <w:pPr>
              <w:pStyle w:val="SemEspaamento"/>
              <w:jc w:val="right"/>
              <w:rPr>
                <w:rFonts w:eastAsia="Roboto"/>
              </w:rPr>
            </w:pPr>
            <w:r w:rsidRPr="005B21DA">
              <w:rPr>
                <w:rFonts w:eastAsia="Roboto"/>
              </w:rPr>
              <w:t>6.492.816,62</w:t>
            </w:r>
          </w:p>
        </w:tc>
      </w:tr>
      <w:tr w:rsidR="00E01A0A" w14:paraId="42441A34" w14:textId="77777777" w:rsidTr="00377368">
        <w:tc>
          <w:tcPr>
            <w:tcW w:w="4509" w:type="dxa"/>
          </w:tcPr>
          <w:p w14:paraId="3C8B9C82" w14:textId="445BA4CD" w:rsidR="00E01A0A" w:rsidRPr="0044649D" w:rsidRDefault="00D51A76" w:rsidP="00E01A0A">
            <w:pPr>
              <w:pStyle w:val="SemEspaamento"/>
              <w:rPr>
                <w:rFonts w:eastAsia="Roboto"/>
                <w:b/>
                <w:bCs/>
              </w:rPr>
            </w:pPr>
            <w:r w:rsidRPr="00D51A76">
              <w:rPr>
                <w:rFonts w:eastAsia="Roboto"/>
                <w:b/>
                <w:bCs/>
              </w:rPr>
              <w:t>(=) Despesa</w:t>
            </w:r>
            <w:r>
              <w:rPr>
                <w:rFonts w:eastAsia="Roboto"/>
                <w:b/>
                <w:bCs/>
              </w:rPr>
              <w:t xml:space="preserve"> </w:t>
            </w:r>
            <w:r w:rsidRPr="00221EBE">
              <w:rPr>
                <w:rFonts w:eastAsia="Roboto"/>
                <w:b/>
                <w:bCs/>
                <w:u w:val="single"/>
              </w:rPr>
              <w:t>Tota</w:t>
            </w:r>
            <w:r w:rsidR="00221EBE">
              <w:rPr>
                <w:rFonts w:eastAsia="Roboto"/>
                <w:b/>
                <w:bCs/>
                <w:u w:val="single"/>
              </w:rPr>
              <w:t>l</w:t>
            </w:r>
            <w:r w:rsidRPr="00D51A76">
              <w:rPr>
                <w:rFonts w:eastAsia="Roboto"/>
                <w:b/>
                <w:bCs/>
              </w:rPr>
              <w:t xml:space="preserve"> com Remuneração dos Profissionais da Educação Básica Sem Encargos Patronais SIOPE/MAVS/SIAFE (Empenho)</w:t>
            </w:r>
          </w:p>
        </w:tc>
        <w:tc>
          <w:tcPr>
            <w:tcW w:w="4510" w:type="dxa"/>
          </w:tcPr>
          <w:p w14:paraId="53000170" w14:textId="2D05F28C" w:rsidR="00E01A0A" w:rsidRPr="0044649D" w:rsidRDefault="00E01A0A" w:rsidP="00E01A0A">
            <w:pPr>
              <w:pStyle w:val="SemEspaamento"/>
              <w:jc w:val="right"/>
              <w:rPr>
                <w:rFonts w:eastAsia="Roboto"/>
                <w:b/>
                <w:bCs/>
              </w:rPr>
            </w:pPr>
            <w:r w:rsidRPr="0044649D">
              <w:rPr>
                <w:rFonts w:eastAsia="Roboto"/>
                <w:b/>
                <w:bCs/>
              </w:rPr>
              <w:t>149.887.320,61</w:t>
            </w:r>
          </w:p>
        </w:tc>
      </w:tr>
      <w:tr w:rsidR="00E01A0A" w14:paraId="5EE4BF8F" w14:textId="77777777" w:rsidTr="00377368">
        <w:tc>
          <w:tcPr>
            <w:tcW w:w="4509" w:type="dxa"/>
          </w:tcPr>
          <w:p w14:paraId="0E509AF1" w14:textId="6768EE2F" w:rsidR="00E01A0A" w:rsidRPr="00377368" w:rsidRDefault="00E01A0A" w:rsidP="00E01A0A">
            <w:pPr>
              <w:pStyle w:val="SemEspaamento"/>
              <w:rPr>
                <w:rFonts w:eastAsia="Roboto"/>
              </w:rPr>
            </w:pPr>
            <w:r>
              <w:rPr>
                <w:rFonts w:eastAsia="Roboto"/>
              </w:rPr>
              <w:t xml:space="preserve">(+) </w:t>
            </w:r>
            <w:r w:rsidRPr="00492B42">
              <w:rPr>
                <w:rFonts w:eastAsia="Roboto"/>
              </w:rPr>
              <w:t>5.1.1.0105.00 DESCONTOS POR FALTA, PUNICAO OU INDENIZACAO</w:t>
            </w:r>
          </w:p>
        </w:tc>
        <w:tc>
          <w:tcPr>
            <w:tcW w:w="4510" w:type="dxa"/>
          </w:tcPr>
          <w:p w14:paraId="4554BD08" w14:textId="30E6BC50" w:rsidR="00E01A0A" w:rsidRDefault="00E01A0A" w:rsidP="00E01A0A">
            <w:pPr>
              <w:pStyle w:val="SemEspaamento"/>
              <w:jc w:val="right"/>
              <w:rPr>
                <w:rFonts w:eastAsia="Roboto"/>
              </w:rPr>
            </w:pPr>
            <w:r w:rsidRPr="005466F3">
              <w:rPr>
                <w:rFonts w:eastAsia="Roboto"/>
              </w:rPr>
              <w:t>48.521,09</w:t>
            </w:r>
            <w:r>
              <w:rPr>
                <w:rFonts w:eastAsia="Roboto"/>
              </w:rPr>
              <w:t xml:space="preserve"> + </w:t>
            </w:r>
            <w:r w:rsidRPr="00A83B01">
              <w:rPr>
                <w:rFonts w:eastAsia="Roboto"/>
              </w:rPr>
              <w:t>19.904,80</w:t>
            </w:r>
          </w:p>
        </w:tc>
      </w:tr>
      <w:tr w:rsidR="00E01A0A" w14:paraId="64D129EB" w14:textId="77777777" w:rsidTr="00377368">
        <w:tc>
          <w:tcPr>
            <w:tcW w:w="4509" w:type="dxa"/>
          </w:tcPr>
          <w:p w14:paraId="12D70724" w14:textId="255F7ADF" w:rsidR="00E01A0A" w:rsidRDefault="00E01A0A" w:rsidP="00E01A0A">
            <w:pPr>
              <w:pStyle w:val="SemEspaamento"/>
              <w:rPr>
                <w:rFonts w:eastAsia="Roboto"/>
              </w:rPr>
            </w:pPr>
            <w:r>
              <w:rPr>
                <w:rFonts w:eastAsia="Roboto"/>
              </w:rPr>
              <w:t xml:space="preserve">(+) </w:t>
            </w:r>
            <w:r w:rsidRPr="007B7EF7">
              <w:rPr>
                <w:rFonts w:eastAsia="Roboto"/>
              </w:rPr>
              <w:t>6.3.0.0000.00 DESPESAS CORRENTES A ANULAR -13.374,19</w:t>
            </w:r>
          </w:p>
        </w:tc>
        <w:tc>
          <w:tcPr>
            <w:tcW w:w="4510" w:type="dxa"/>
          </w:tcPr>
          <w:p w14:paraId="5E39A739" w14:textId="33F1DCCF" w:rsidR="00E01A0A" w:rsidRPr="005466F3" w:rsidRDefault="00E01A0A" w:rsidP="00E01A0A">
            <w:pPr>
              <w:pStyle w:val="SemEspaamento"/>
              <w:jc w:val="right"/>
              <w:rPr>
                <w:rFonts w:eastAsia="Roboto"/>
              </w:rPr>
            </w:pPr>
            <w:r w:rsidRPr="00813793">
              <w:rPr>
                <w:rFonts w:eastAsia="Roboto"/>
              </w:rPr>
              <w:t>13.374,19</w:t>
            </w:r>
            <w:r>
              <w:rPr>
                <w:rFonts w:eastAsia="Roboto"/>
              </w:rPr>
              <w:t xml:space="preserve"> + </w:t>
            </w:r>
            <w:r w:rsidRPr="00E36160">
              <w:rPr>
                <w:rFonts w:eastAsia="Roboto"/>
              </w:rPr>
              <w:t>26.289,60</w:t>
            </w:r>
          </w:p>
        </w:tc>
      </w:tr>
      <w:tr w:rsidR="00E01A0A" w14:paraId="7CB0CC56" w14:textId="77777777" w:rsidTr="00377368">
        <w:tc>
          <w:tcPr>
            <w:tcW w:w="4509" w:type="dxa"/>
          </w:tcPr>
          <w:p w14:paraId="54F90BC2" w14:textId="0CC5D36F" w:rsidR="00E01A0A" w:rsidRPr="004F0C03" w:rsidRDefault="005418AF" w:rsidP="00E01A0A">
            <w:pPr>
              <w:pStyle w:val="SemEspaamento"/>
              <w:rPr>
                <w:rFonts w:eastAsia="Roboto"/>
                <w:b/>
                <w:bCs/>
              </w:rPr>
            </w:pPr>
            <w:r w:rsidRPr="005418AF">
              <w:rPr>
                <w:rFonts w:eastAsia="Roboto"/>
                <w:b/>
                <w:bCs/>
              </w:rPr>
              <w:t xml:space="preserve">(=) Despesa </w:t>
            </w:r>
            <w:r w:rsidRPr="008D7F95">
              <w:rPr>
                <w:rFonts w:eastAsia="Roboto"/>
                <w:b/>
                <w:bCs/>
                <w:u w:val="single"/>
              </w:rPr>
              <w:t>Total</w:t>
            </w:r>
            <w:r w:rsidR="008D7F95" w:rsidRPr="008D7F95">
              <w:rPr>
                <w:rFonts w:eastAsia="Roboto"/>
                <w:b/>
                <w:bCs/>
                <w:u w:val="single"/>
              </w:rPr>
              <w:t xml:space="preserve"> Ajustada</w:t>
            </w:r>
            <w:r w:rsidRPr="005418AF">
              <w:rPr>
                <w:rFonts w:eastAsia="Roboto"/>
                <w:b/>
                <w:bCs/>
              </w:rPr>
              <w:t xml:space="preserve"> com Remuneração dos Profissionais da Educação Básica Sem Encargos Patronais SIOPE/MAVS/SIAFE (Empenho)</w:t>
            </w:r>
          </w:p>
        </w:tc>
        <w:tc>
          <w:tcPr>
            <w:tcW w:w="4510" w:type="dxa"/>
          </w:tcPr>
          <w:p w14:paraId="7144EFCF" w14:textId="0543E97F" w:rsidR="00E01A0A" w:rsidRPr="004F0C03" w:rsidRDefault="00E01A0A" w:rsidP="00E01A0A">
            <w:pPr>
              <w:pStyle w:val="SemEspaamento"/>
              <w:jc w:val="right"/>
              <w:rPr>
                <w:rFonts w:eastAsia="Roboto"/>
                <w:b/>
                <w:bCs/>
              </w:rPr>
            </w:pPr>
            <w:r w:rsidRPr="004F0C03">
              <w:rPr>
                <w:rFonts w:eastAsia="Roboto"/>
                <w:b/>
                <w:bCs/>
              </w:rPr>
              <w:t>149.995.410,29</w:t>
            </w:r>
          </w:p>
        </w:tc>
      </w:tr>
    </w:tbl>
    <w:p w14:paraId="4E9A45FB" w14:textId="77777777" w:rsidR="00654C3C" w:rsidRDefault="00654C3C" w:rsidP="00377368">
      <w:pPr>
        <w:ind w:firstLine="0"/>
        <w:rPr>
          <w:rFonts w:eastAsia="Roboto" w:cs="Roboto"/>
        </w:rPr>
      </w:pPr>
    </w:p>
    <w:p w14:paraId="4E9A45FC" w14:textId="3E9EEA3A" w:rsidR="00654C3C" w:rsidRDefault="006334AB">
      <w:pPr>
        <w:rPr>
          <w:rFonts w:eastAsia="Roboto" w:cs="Roboto"/>
        </w:rPr>
      </w:pPr>
      <w:r>
        <w:rPr>
          <w:rFonts w:eastAsia="Roboto" w:cs="Roboto"/>
        </w:rPr>
        <w:t>De acordo com o quadro abaixo, c</w:t>
      </w:r>
      <w:r w:rsidRPr="006334AB">
        <w:rPr>
          <w:rFonts w:eastAsia="Roboto" w:cs="Roboto"/>
        </w:rPr>
        <w:t>ompreende-se que</w:t>
      </w:r>
      <w:r>
        <w:rPr>
          <w:rFonts w:eastAsia="Roboto" w:cs="Roboto"/>
        </w:rPr>
        <w:t xml:space="preserve"> </w:t>
      </w:r>
      <w:r w:rsidRPr="006334AB">
        <w:rPr>
          <w:rFonts w:eastAsia="Roboto" w:cs="Roboto"/>
        </w:rPr>
        <w:t>os valores lançados</w:t>
      </w:r>
      <w:r w:rsidR="00BA44C9">
        <w:rPr>
          <w:rFonts w:eastAsia="Roboto" w:cs="Roboto"/>
        </w:rPr>
        <w:t xml:space="preserve"> </w:t>
      </w:r>
      <w:r w:rsidR="004F51C0" w:rsidRPr="004F51C0">
        <w:rPr>
          <w:rFonts w:eastAsia="Roboto" w:cs="Roboto"/>
        </w:rPr>
        <w:t>no SIOPE/MAVS/SIAFE</w:t>
      </w:r>
      <w:r w:rsidR="004F51C0">
        <w:rPr>
          <w:rFonts w:eastAsia="Roboto" w:cs="Roboto"/>
        </w:rPr>
        <w:t>,</w:t>
      </w:r>
      <w:r w:rsidR="004F51C0" w:rsidRPr="004F51C0">
        <w:rPr>
          <w:rFonts w:eastAsia="Roboto" w:cs="Roboto"/>
        </w:rPr>
        <w:t xml:space="preserve"> </w:t>
      </w:r>
      <w:r w:rsidR="00BA44C9">
        <w:rPr>
          <w:rFonts w:eastAsia="Roboto" w:cs="Roboto"/>
        </w:rPr>
        <w:t>referentes a folha de pagamento dos profissionais da educação básica pública do estado</w:t>
      </w:r>
      <w:r w:rsidR="004F51C0">
        <w:rPr>
          <w:rFonts w:eastAsia="Roboto" w:cs="Roboto"/>
        </w:rPr>
        <w:t>,</w:t>
      </w:r>
      <w:r w:rsidRPr="006334AB">
        <w:rPr>
          <w:rFonts w:eastAsia="Roboto" w:cs="Roboto"/>
        </w:rPr>
        <w:t xml:space="preserve"> correspondem</w:t>
      </w:r>
      <w:r w:rsidR="00BA44C9">
        <w:rPr>
          <w:rFonts w:eastAsia="Roboto" w:cs="Roboto"/>
        </w:rPr>
        <w:t xml:space="preserve"> </w:t>
      </w:r>
      <w:r w:rsidR="008E7D72">
        <w:rPr>
          <w:rFonts w:eastAsia="Roboto" w:cs="Roboto"/>
        </w:rPr>
        <w:t>com os relatórios do SIGRH.</w:t>
      </w:r>
    </w:p>
    <w:tbl>
      <w:tblPr>
        <w:tblStyle w:val="afff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228"/>
      </w:tblGrid>
      <w:tr w:rsidR="00654C3C" w14:paraId="4E9A4600" w14:textId="77777777" w:rsidTr="00A07299">
        <w:trPr>
          <w:trHeight w:val="91"/>
        </w:trPr>
        <w:tc>
          <w:tcPr>
            <w:tcW w:w="2863" w:type="dxa"/>
            <w:shd w:val="clear" w:color="auto" w:fill="auto"/>
            <w:tcMar>
              <w:top w:w="100" w:type="dxa"/>
              <w:left w:w="100" w:type="dxa"/>
              <w:bottom w:w="100" w:type="dxa"/>
              <w:right w:w="100" w:type="dxa"/>
            </w:tcMar>
            <w:vAlign w:val="center"/>
          </w:tcPr>
          <w:p w14:paraId="4E9A45FD" w14:textId="73CCAEAA" w:rsidR="00654C3C" w:rsidRPr="00A07299" w:rsidRDefault="00A05556" w:rsidP="00DD713E">
            <w:pPr>
              <w:pStyle w:val="SemEspaamento"/>
              <w:rPr>
                <w:rFonts w:eastAsia="Roboto"/>
                <w:b/>
                <w:bCs/>
              </w:rPr>
            </w:pPr>
            <w:r w:rsidRPr="00A07299">
              <w:rPr>
                <w:rFonts w:eastAsia="Roboto"/>
                <w:b/>
                <w:bCs/>
              </w:rPr>
              <w:t>SIOPE</w:t>
            </w:r>
            <w:r w:rsidR="00DD713E" w:rsidRPr="00A07299">
              <w:rPr>
                <w:rFonts w:eastAsia="Roboto"/>
                <w:b/>
                <w:bCs/>
              </w:rPr>
              <w:t>/MAVS</w:t>
            </w:r>
            <w:r w:rsidRPr="00A07299">
              <w:rPr>
                <w:rFonts w:eastAsia="Roboto"/>
                <w:b/>
                <w:bCs/>
              </w:rPr>
              <w:t>/SIAFE</w:t>
            </w:r>
          </w:p>
        </w:tc>
        <w:tc>
          <w:tcPr>
            <w:tcW w:w="2971" w:type="dxa"/>
            <w:shd w:val="clear" w:color="auto" w:fill="auto"/>
            <w:tcMar>
              <w:top w:w="100" w:type="dxa"/>
              <w:left w:w="100" w:type="dxa"/>
              <w:bottom w:w="100" w:type="dxa"/>
              <w:right w:w="100" w:type="dxa"/>
            </w:tcMar>
            <w:vAlign w:val="center"/>
          </w:tcPr>
          <w:p w14:paraId="4E9A45FE" w14:textId="2B883827" w:rsidR="00654C3C" w:rsidRPr="004C551A" w:rsidRDefault="00A05556" w:rsidP="00DD713E">
            <w:pPr>
              <w:pStyle w:val="SemEspaamento"/>
              <w:rPr>
                <w:rFonts w:eastAsia="Roboto"/>
              </w:rPr>
            </w:pPr>
            <w:r w:rsidRPr="00A07299">
              <w:rPr>
                <w:rFonts w:eastAsia="Roboto"/>
                <w:b/>
                <w:bCs/>
              </w:rPr>
              <w:t xml:space="preserve">SIGRH </w:t>
            </w:r>
          </w:p>
        </w:tc>
        <w:tc>
          <w:tcPr>
            <w:tcW w:w="3228" w:type="dxa"/>
            <w:shd w:val="clear" w:color="auto" w:fill="auto"/>
            <w:tcMar>
              <w:top w:w="100" w:type="dxa"/>
              <w:left w:w="100" w:type="dxa"/>
              <w:bottom w:w="100" w:type="dxa"/>
              <w:right w:w="100" w:type="dxa"/>
            </w:tcMar>
            <w:vAlign w:val="center"/>
          </w:tcPr>
          <w:p w14:paraId="4E9A45FF" w14:textId="77777777" w:rsidR="00654C3C" w:rsidRPr="00A07299" w:rsidRDefault="00A05556" w:rsidP="00DD713E">
            <w:pPr>
              <w:pStyle w:val="SemEspaamento"/>
              <w:rPr>
                <w:rFonts w:eastAsia="Roboto"/>
                <w:b/>
                <w:bCs/>
              </w:rPr>
            </w:pPr>
            <w:r w:rsidRPr="00A07299">
              <w:rPr>
                <w:rFonts w:eastAsia="Roboto"/>
                <w:b/>
                <w:bCs/>
              </w:rPr>
              <w:t>DIFERENÇA</w:t>
            </w:r>
          </w:p>
        </w:tc>
      </w:tr>
      <w:tr w:rsidR="00654C3C" w14:paraId="4E9A4604" w14:textId="77777777" w:rsidTr="00A07299">
        <w:trPr>
          <w:trHeight w:val="20"/>
        </w:trPr>
        <w:tc>
          <w:tcPr>
            <w:tcW w:w="2863" w:type="dxa"/>
            <w:shd w:val="clear" w:color="auto" w:fill="auto"/>
            <w:tcMar>
              <w:top w:w="100" w:type="dxa"/>
              <w:left w:w="100" w:type="dxa"/>
              <w:bottom w:w="100" w:type="dxa"/>
              <w:right w:w="100" w:type="dxa"/>
            </w:tcMar>
          </w:tcPr>
          <w:p w14:paraId="4E9A4601" w14:textId="32213DDA" w:rsidR="00654C3C" w:rsidRDefault="00F72C89" w:rsidP="00DD713E">
            <w:pPr>
              <w:pStyle w:val="SemEspaamento"/>
              <w:rPr>
                <w:rFonts w:eastAsia="Roboto"/>
              </w:rPr>
            </w:pPr>
            <w:r w:rsidRPr="00F72C89">
              <w:rPr>
                <w:rFonts w:eastAsia="Roboto"/>
              </w:rPr>
              <w:t>149.995.410,29</w:t>
            </w:r>
          </w:p>
        </w:tc>
        <w:tc>
          <w:tcPr>
            <w:tcW w:w="2971" w:type="dxa"/>
            <w:shd w:val="clear" w:color="auto" w:fill="auto"/>
            <w:tcMar>
              <w:top w:w="100" w:type="dxa"/>
              <w:left w:w="100" w:type="dxa"/>
              <w:bottom w:w="100" w:type="dxa"/>
              <w:right w:w="100" w:type="dxa"/>
            </w:tcMar>
          </w:tcPr>
          <w:p w14:paraId="4E9A4602" w14:textId="1A731E79" w:rsidR="00654C3C" w:rsidRDefault="00D8264E" w:rsidP="00DD713E">
            <w:pPr>
              <w:pStyle w:val="SemEspaamento"/>
              <w:rPr>
                <w:rFonts w:eastAsia="Roboto"/>
              </w:rPr>
            </w:pPr>
            <w:r w:rsidRPr="00D8264E">
              <w:rPr>
                <w:rFonts w:eastAsia="Roboto"/>
              </w:rPr>
              <w:t>149.995.410,29</w:t>
            </w:r>
          </w:p>
        </w:tc>
        <w:tc>
          <w:tcPr>
            <w:tcW w:w="3228" w:type="dxa"/>
            <w:shd w:val="clear" w:color="auto" w:fill="auto"/>
            <w:tcMar>
              <w:top w:w="100" w:type="dxa"/>
              <w:left w:w="100" w:type="dxa"/>
              <w:bottom w:w="100" w:type="dxa"/>
              <w:right w:w="100" w:type="dxa"/>
            </w:tcMar>
          </w:tcPr>
          <w:p w14:paraId="4E9A4603" w14:textId="404EB155" w:rsidR="00654C3C" w:rsidRDefault="00F72C89" w:rsidP="00DD713E">
            <w:pPr>
              <w:pStyle w:val="SemEspaamento"/>
              <w:rPr>
                <w:rFonts w:eastAsia="Roboto"/>
              </w:rPr>
            </w:pPr>
            <w:r>
              <w:rPr>
                <w:rFonts w:eastAsia="Roboto"/>
              </w:rPr>
              <w:t>-</w:t>
            </w:r>
          </w:p>
        </w:tc>
      </w:tr>
    </w:tbl>
    <w:p w14:paraId="4E9A4606" w14:textId="4885EB2D" w:rsidR="00654C3C" w:rsidRDefault="00A05556" w:rsidP="004C551A">
      <w:pPr>
        <w:rPr>
          <w:rFonts w:eastAsia="Roboto" w:cs="Roboto"/>
        </w:rPr>
      </w:pPr>
      <w:r>
        <w:rPr>
          <w:rFonts w:eastAsia="Roboto" w:cs="Roboto"/>
        </w:rPr>
        <w:tab/>
      </w:r>
    </w:p>
    <w:p w14:paraId="4E9A46AC" w14:textId="02187572" w:rsidR="00654C3C" w:rsidRDefault="00A05556" w:rsidP="007976D4">
      <w:pPr>
        <w:pStyle w:val="Ttulo3"/>
        <w:ind w:firstLine="0"/>
      </w:pPr>
      <w:bookmarkStart w:id="14" w:name="_Toc197088107"/>
      <w:r>
        <w:lastRenderedPageBreak/>
        <w:t>2.1.2. Outras Despesas</w:t>
      </w:r>
      <w:bookmarkEnd w:id="14"/>
    </w:p>
    <w:p w14:paraId="4E9A46AD" w14:textId="6D6BDD35" w:rsidR="00654C3C" w:rsidRDefault="00A05556">
      <w:pPr>
        <w:rPr>
          <w:rFonts w:eastAsia="Roboto" w:cs="Roboto"/>
        </w:rPr>
      </w:pPr>
      <w:r>
        <w:rPr>
          <w:rFonts w:eastAsia="Roboto" w:cs="Roboto"/>
        </w:rPr>
        <w:t>Além da parcela de 70% recursos que devem ser destinadas a “Despesas com Remuneração dos Profissionais da Educação Básica", também podem ocorrer outras despesas tanto correntes quanto de capital, também, com o intuito de financiar o pleno desenvolvimento da educação básica para promover a qualidade da educação e a valorização dos profissionais da educação de acordo com os objetivos do FUNDEB.</w:t>
      </w:r>
    </w:p>
    <w:p w14:paraId="4E9A46AE" w14:textId="16B74398" w:rsidR="00654C3C" w:rsidRDefault="00A05556">
      <w:pPr>
        <w:rPr>
          <w:rFonts w:eastAsia="Roboto" w:cs="Roboto"/>
        </w:rPr>
      </w:pPr>
      <w:r>
        <w:rPr>
          <w:rFonts w:eastAsia="Roboto" w:cs="Roboto"/>
        </w:rPr>
        <w:t>Abaixo segue tabela detalhada destas despesas por nível de ensino, de acordo com as informações do SIOPE</w:t>
      </w:r>
      <w:r w:rsidR="007976D4">
        <w:rPr>
          <w:rFonts w:eastAsia="Roboto" w:cs="Roboto"/>
        </w:rPr>
        <w:t>/MAVS</w:t>
      </w:r>
      <w:r>
        <w:rPr>
          <w:rFonts w:eastAsia="Roboto" w:cs="Roboto"/>
        </w:rPr>
        <w:t>:</w:t>
      </w:r>
    </w:p>
    <w:tbl>
      <w:tblPr>
        <w:tblStyle w:val="afffd"/>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6"/>
        <w:gridCol w:w="3423"/>
      </w:tblGrid>
      <w:tr w:rsidR="00654C3C" w14:paraId="4E9A46B3" w14:textId="77777777">
        <w:trPr>
          <w:trHeight w:val="949"/>
        </w:trPr>
        <w:tc>
          <w:tcPr>
            <w:tcW w:w="5586" w:type="dxa"/>
            <w:shd w:val="clear" w:color="auto" w:fill="auto"/>
            <w:tcMar>
              <w:top w:w="100" w:type="dxa"/>
              <w:left w:w="100" w:type="dxa"/>
              <w:bottom w:w="100" w:type="dxa"/>
              <w:right w:w="100" w:type="dxa"/>
            </w:tcMar>
            <w:vAlign w:val="center"/>
          </w:tcPr>
          <w:p w14:paraId="4E9A46AF" w14:textId="77777777" w:rsidR="00654C3C" w:rsidRDefault="00A05556">
            <w:pPr>
              <w:widowControl w:val="0"/>
              <w:jc w:val="center"/>
              <w:rPr>
                <w:rFonts w:eastAsia="Roboto" w:cs="Roboto"/>
                <w:b/>
                <w:sz w:val="20"/>
                <w:szCs w:val="20"/>
                <w:u w:val="single"/>
              </w:rPr>
            </w:pPr>
            <w:r>
              <w:rPr>
                <w:rFonts w:eastAsia="Roboto" w:cs="Roboto"/>
                <w:b/>
                <w:sz w:val="20"/>
                <w:szCs w:val="20"/>
                <w:u w:val="single"/>
              </w:rPr>
              <w:t>DESPESAS DO FUNDEB</w:t>
            </w:r>
          </w:p>
        </w:tc>
        <w:tc>
          <w:tcPr>
            <w:tcW w:w="3423" w:type="dxa"/>
            <w:shd w:val="clear" w:color="auto" w:fill="auto"/>
            <w:tcMar>
              <w:top w:w="100" w:type="dxa"/>
              <w:left w:w="100" w:type="dxa"/>
              <w:bottom w:w="100" w:type="dxa"/>
              <w:right w:w="100" w:type="dxa"/>
            </w:tcMar>
            <w:vAlign w:val="center"/>
          </w:tcPr>
          <w:p w14:paraId="4E9A46B0" w14:textId="77777777" w:rsidR="00654C3C" w:rsidRDefault="00A05556">
            <w:pPr>
              <w:widowControl w:val="0"/>
              <w:jc w:val="center"/>
              <w:rPr>
                <w:rFonts w:eastAsia="Roboto" w:cs="Roboto"/>
                <w:b/>
                <w:sz w:val="20"/>
                <w:szCs w:val="20"/>
                <w:u w:val="single"/>
              </w:rPr>
            </w:pPr>
            <w:r>
              <w:rPr>
                <w:rFonts w:eastAsia="Roboto" w:cs="Roboto"/>
                <w:b/>
                <w:sz w:val="20"/>
                <w:szCs w:val="20"/>
                <w:u w:val="single"/>
              </w:rPr>
              <w:t>DESPESA</w:t>
            </w:r>
          </w:p>
          <w:p w14:paraId="4E9A46B1" w14:textId="77777777" w:rsidR="00654C3C" w:rsidRDefault="00A05556">
            <w:pPr>
              <w:widowControl w:val="0"/>
              <w:jc w:val="center"/>
              <w:rPr>
                <w:rFonts w:eastAsia="Roboto" w:cs="Roboto"/>
                <w:b/>
                <w:sz w:val="20"/>
                <w:szCs w:val="20"/>
                <w:u w:val="single"/>
              </w:rPr>
            </w:pPr>
            <w:r>
              <w:rPr>
                <w:rFonts w:eastAsia="Roboto" w:cs="Roboto"/>
                <w:b/>
                <w:sz w:val="20"/>
                <w:szCs w:val="20"/>
                <w:u w:val="single"/>
              </w:rPr>
              <w:t>LIQUIDADA/EMPENHADA</w:t>
            </w:r>
          </w:p>
          <w:p w14:paraId="4E9A46B2" w14:textId="77777777" w:rsidR="00654C3C" w:rsidRDefault="00654C3C">
            <w:pPr>
              <w:widowControl w:val="0"/>
              <w:jc w:val="center"/>
              <w:rPr>
                <w:rFonts w:eastAsia="Roboto" w:cs="Roboto"/>
                <w:b/>
                <w:sz w:val="20"/>
                <w:szCs w:val="20"/>
                <w:u w:val="single"/>
              </w:rPr>
            </w:pPr>
          </w:p>
        </w:tc>
      </w:tr>
      <w:tr w:rsidR="00654C3C" w14:paraId="4E9A46B6" w14:textId="77777777">
        <w:trPr>
          <w:trHeight w:val="449"/>
        </w:trPr>
        <w:tc>
          <w:tcPr>
            <w:tcW w:w="5586" w:type="dxa"/>
            <w:shd w:val="clear" w:color="auto" w:fill="auto"/>
            <w:tcMar>
              <w:top w:w="100" w:type="dxa"/>
              <w:left w:w="100" w:type="dxa"/>
              <w:bottom w:w="100" w:type="dxa"/>
              <w:right w:w="100" w:type="dxa"/>
            </w:tcMar>
          </w:tcPr>
          <w:p w14:paraId="4E9A46B4" w14:textId="77777777" w:rsidR="00654C3C" w:rsidRDefault="00A05556">
            <w:pPr>
              <w:widowControl w:val="0"/>
              <w:rPr>
                <w:rFonts w:eastAsia="Roboto" w:cs="Roboto"/>
                <w:b/>
                <w:sz w:val="20"/>
                <w:szCs w:val="20"/>
                <w:u w:val="single"/>
              </w:rPr>
            </w:pPr>
            <w:r>
              <w:rPr>
                <w:rFonts w:eastAsia="Roboto" w:cs="Roboto"/>
                <w:b/>
                <w:sz w:val="20"/>
                <w:szCs w:val="20"/>
                <w:u w:val="single"/>
              </w:rPr>
              <w:t>Outras Despesas</w:t>
            </w:r>
          </w:p>
        </w:tc>
        <w:tc>
          <w:tcPr>
            <w:tcW w:w="3423" w:type="dxa"/>
            <w:shd w:val="clear" w:color="auto" w:fill="auto"/>
            <w:tcMar>
              <w:top w:w="100" w:type="dxa"/>
              <w:left w:w="100" w:type="dxa"/>
              <w:bottom w:w="100" w:type="dxa"/>
              <w:right w:w="100" w:type="dxa"/>
            </w:tcMar>
          </w:tcPr>
          <w:p w14:paraId="4E9A46B5" w14:textId="6138A218" w:rsidR="00654C3C" w:rsidRDefault="00B71455">
            <w:pPr>
              <w:widowControl w:val="0"/>
              <w:jc w:val="right"/>
              <w:rPr>
                <w:rFonts w:eastAsia="Roboto" w:cs="Roboto"/>
                <w:b/>
                <w:sz w:val="20"/>
                <w:szCs w:val="20"/>
                <w:highlight w:val="yellow"/>
                <w:u w:val="single"/>
              </w:rPr>
            </w:pPr>
            <w:r w:rsidRPr="00B71455">
              <w:rPr>
                <w:rFonts w:eastAsia="Roboto" w:cs="Roboto"/>
                <w:b/>
                <w:sz w:val="20"/>
                <w:szCs w:val="20"/>
                <w:u w:val="single"/>
              </w:rPr>
              <w:t>6.492.816,62</w:t>
            </w:r>
          </w:p>
        </w:tc>
      </w:tr>
      <w:tr w:rsidR="00654C3C" w14:paraId="4E9A46B9" w14:textId="77777777">
        <w:trPr>
          <w:trHeight w:val="449"/>
        </w:trPr>
        <w:tc>
          <w:tcPr>
            <w:tcW w:w="5586" w:type="dxa"/>
            <w:shd w:val="clear" w:color="auto" w:fill="auto"/>
            <w:tcMar>
              <w:top w:w="100" w:type="dxa"/>
              <w:left w:w="100" w:type="dxa"/>
              <w:bottom w:w="100" w:type="dxa"/>
              <w:right w:w="100" w:type="dxa"/>
            </w:tcMar>
          </w:tcPr>
          <w:p w14:paraId="4E9A46B7" w14:textId="77777777" w:rsidR="00654C3C" w:rsidRDefault="00A05556">
            <w:pPr>
              <w:widowControl w:val="0"/>
              <w:rPr>
                <w:rFonts w:eastAsia="Roboto" w:cs="Roboto"/>
                <w:b/>
                <w:sz w:val="20"/>
                <w:szCs w:val="20"/>
              </w:rPr>
            </w:pPr>
            <w:r>
              <w:rPr>
                <w:rFonts w:eastAsia="Roboto" w:cs="Roboto"/>
                <w:b/>
                <w:sz w:val="20"/>
                <w:szCs w:val="20"/>
              </w:rPr>
              <w:t xml:space="preserve">    Ensino Fundamental</w:t>
            </w:r>
          </w:p>
        </w:tc>
        <w:tc>
          <w:tcPr>
            <w:tcW w:w="3423" w:type="dxa"/>
            <w:shd w:val="clear" w:color="auto" w:fill="auto"/>
            <w:tcMar>
              <w:top w:w="100" w:type="dxa"/>
              <w:left w:w="100" w:type="dxa"/>
              <w:bottom w:w="100" w:type="dxa"/>
              <w:right w:w="100" w:type="dxa"/>
            </w:tcMar>
          </w:tcPr>
          <w:p w14:paraId="4E9A46B8" w14:textId="0D7498D2" w:rsidR="00654C3C" w:rsidRDefault="009A02A8">
            <w:pPr>
              <w:widowControl w:val="0"/>
              <w:jc w:val="right"/>
              <w:rPr>
                <w:rFonts w:eastAsia="Roboto" w:cs="Roboto"/>
                <w:b/>
                <w:sz w:val="20"/>
                <w:szCs w:val="20"/>
              </w:rPr>
            </w:pPr>
            <w:r w:rsidRPr="009A02A8">
              <w:rPr>
                <w:rFonts w:eastAsia="Roboto" w:cs="Roboto"/>
                <w:b/>
                <w:sz w:val="20"/>
                <w:szCs w:val="20"/>
              </w:rPr>
              <w:t>4.544.971,63</w:t>
            </w:r>
          </w:p>
        </w:tc>
      </w:tr>
      <w:tr w:rsidR="00654C3C" w14:paraId="4E9A46BC" w14:textId="77777777">
        <w:trPr>
          <w:trHeight w:val="449"/>
        </w:trPr>
        <w:tc>
          <w:tcPr>
            <w:tcW w:w="5586" w:type="dxa"/>
            <w:shd w:val="clear" w:color="auto" w:fill="auto"/>
            <w:tcMar>
              <w:top w:w="100" w:type="dxa"/>
              <w:left w:w="100" w:type="dxa"/>
              <w:bottom w:w="100" w:type="dxa"/>
              <w:right w:w="100" w:type="dxa"/>
            </w:tcMar>
          </w:tcPr>
          <w:p w14:paraId="4E9A46BA" w14:textId="77777777" w:rsidR="00654C3C" w:rsidRDefault="00A05556">
            <w:pPr>
              <w:widowControl w:val="0"/>
              <w:rPr>
                <w:rFonts w:eastAsia="Roboto" w:cs="Roboto"/>
                <w:sz w:val="20"/>
                <w:szCs w:val="20"/>
              </w:rPr>
            </w:pPr>
            <w:r>
              <w:rPr>
                <w:rFonts w:eastAsia="Roboto" w:cs="Roboto"/>
                <w:sz w:val="20"/>
                <w:szCs w:val="20"/>
              </w:rPr>
              <w:t xml:space="preserve">        Corrente</w:t>
            </w:r>
          </w:p>
        </w:tc>
        <w:tc>
          <w:tcPr>
            <w:tcW w:w="3423" w:type="dxa"/>
            <w:shd w:val="clear" w:color="auto" w:fill="auto"/>
            <w:tcMar>
              <w:top w:w="100" w:type="dxa"/>
              <w:left w:w="100" w:type="dxa"/>
              <w:bottom w:w="100" w:type="dxa"/>
              <w:right w:w="100" w:type="dxa"/>
            </w:tcMar>
          </w:tcPr>
          <w:p w14:paraId="4E9A46BB" w14:textId="2B5ABCC0" w:rsidR="00654C3C" w:rsidRDefault="009A02A8">
            <w:pPr>
              <w:widowControl w:val="0"/>
              <w:jc w:val="right"/>
              <w:rPr>
                <w:rFonts w:eastAsia="Roboto" w:cs="Roboto"/>
                <w:sz w:val="20"/>
                <w:szCs w:val="20"/>
              </w:rPr>
            </w:pPr>
            <w:r w:rsidRPr="009A02A8">
              <w:rPr>
                <w:rFonts w:eastAsia="Roboto" w:cs="Roboto"/>
                <w:sz w:val="20"/>
                <w:szCs w:val="20"/>
              </w:rPr>
              <w:t>4.544.971,63</w:t>
            </w:r>
          </w:p>
        </w:tc>
      </w:tr>
      <w:tr w:rsidR="00654C3C" w14:paraId="4E9A46BF" w14:textId="77777777">
        <w:trPr>
          <w:trHeight w:val="449"/>
        </w:trPr>
        <w:tc>
          <w:tcPr>
            <w:tcW w:w="5586" w:type="dxa"/>
            <w:shd w:val="clear" w:color="auto" w:fill="auto"/>
            <w:tcMar>
              <w:top w:w="100" w:type="dxa"/>
              <w:left w:w="100" w:type="dxa"/>
              <w:bottom w:w="100" w:type="dxa"/>
              <w:right w:w="100" w:type="dxa"/>
            </w:tcMar>
          </w:tcPr>
          <w:p w14:paraId="4E9A46BD" w14:textId="77777777" w:rsidR="00654C3C" w:rsidRDefault="00A05556">
            <w:pPr>
              <w:widowControl w:val="0"/>
              <w:rPr>
                <w:rFonts w:eastAsia="Roboto" w:cs="Roboto"/>
                <w:sz w:val="20"/>
                <w:szCs w:val="20"/>
              </w:rPr>
            </w:pPr>
            <w:r>
              <w:rPr>
                <w:rFonts w:eastAsia="Roboto" w:cs="Roboto"/>
                <w:sz w:val="20"/>
                <w:szCs w:val="20"/>
              </w:rPr>
              <w:t xml:space="preserve">        Capital</w:t>
            </w:r>
          </w:p>
        </w:tc>
        <w:tc>
          <w:tcPr>
            <w:tcW w:w="3423" w:type="dxa"/>
            <w:shd w:val="clear" w:color="auto" w:fill="auto"/>
            <w:tcMar>
              <w:top w:w="100" w:type="dxa"/>
              <w:left w:w="100" w:type="dxa"/>
              <w:bottom w:w="100" w:type="dxa"/>
              <w:right w:w="100" w:type="dxa"/>
            </w:tcMar>
          </w:tcPr>
          <w:p w14:paraId="4E9A46BE" w14:textId="26CE09A1" w:rsidR="00654C3C" w:rsidRDefault="00A05556">
            <w:pPr>
              <w:widowControl w:val="0"/>
              <w:jc w:val="right"/>
              <w:rPr>
                <w:rFonts w:eastAsia="Roboto" w:cs="Roboto"/>
                <w:sz w:val="20"/>
                <w:szCs w:val="20"/>
              </w:rPr>
            </w:pPr>
            <w:r>
              <w:rPr>
                <w:rFonts w:eastAsia="Roboto" w:cs="Roboto"/>
                <w:sz w:val="20"/>
                <w:szCs w:val="20"/>
              </w:rPr>
              <w:t>0,00</w:t>
            </w:r>
          </w:p>
        </w:tc>
      </w:tr>
      <w:tr w:rsidR="00654C3C" w14:paraId="4E9A46C2" w14:textId="77777777">
        <w:trPr>
          <w:trHeight w:val="449"/>
        </w:trPr>
        <w:tc>
          <w:tcPr>
            <w:tcW w:w="5586" w:type="dxa"/>
            <w:shd w:val="clear" w:color="auto" w:fill="auto"/>
            <w:tcMar>
              <w:top w:w="100" w:type="dxa"/>
              <w:left w:w="100" w:type="dxa"/>
              <w:bottom w:w="100" w:type="dxa"/>
              <w:right w:w="100" w:type="dxa"/>
            </w:tcMar>
          </w:tcPr>
          <w:p w14:paraId="4E9A46C0" w14:textId="77777777" w:rsidR="00654C3C" w:rsidRDefault="00A05556">
            <w:pPr>
              <w:widowControl w:val="0"/>
              <w:rPr>
                <w:rFonts w:eastAsia="Roboto" w:cs="Roboto"/>
                <w:b/>
                <w:sz w:val="20"/>
                <w:szCs w:val="20"/>
              </w:rPr>
            </w:pPr>
            <w:r>
              <w:rPr>
                <w:rFonts w:eastAsia="Roboto" w:cs="Roboto"/>
                <w:b/>
                <w:sz w:val="20"/>
                <w:szCs w:val="20"/>
              </w:rPr>
              <w:t xml:space="preserve">    Ensino Médio</w:t>
            </w:r>
          </w:p>
        </w:tc>
        <w:tc>
          <w:tcPr>
            <w:tcW w:w="3423" w:type="dxa"/>
            <w:shd w:val="clear" w:color="auto" w:fill="auto"/>
            <w:tcMar>
              <w:top w:w="100" w:type="dxa"/>
              <w:left w:w="100" w:type="dxa"/>
              <w:bottom w:w="100" w:type="dxa"/>
              <w:right w:w="100" w:type="dxa"/>
            </w:tcMar>
          </w:tcPr>
          <w:p w14:paraId="4E9A46C1" w14:textId="22641CFF" w:rsidR="00654C3C" w:rsidRDefault="009A02A8">
            <w:pPr>
              <w:widowControl w:val="0"/>
              <w:jc w:val="right"/>
              <w:rPr>
                <w:rFonts w:eastAsia="Roboto" w:cs="Roboto"/>
                <w:b/>
                <w:sz w:val="20"/>
                <w:szCs w:val="20"/>
              </w:rPr>
            </w:pPr>
            <w:r w:rsidRPr="009A02A8">
              <w:rPr>
                <w:rFonts w:eastAsia="Roboto" w:cs="Roboto"/>
                <w:b/>
                <w:sz w:val="20"/>
                <w:szCs w:val="20"/>
              </w:rPr>
              <w:t>1.947.844,99</w:t>
            </w:r>
          </w:p>
        </w:tc>
      </w:tr>
      <w:tr w:rsidR="00654C3C" w14:paraId="4E9A46C5" w14:textId="77777777">
        <w:trPr>
          <w:trHeight w:val="449"/>
        </w:trPr>
        <w:tc>
          <w:tcPr>
            <w:tcW w:w="5586" w:type="dxa"/>
            <w:shd w:val="clear" w:color="auto" w:fill="auto"/>
            <w:tcMar>
              <w:top w:w="100" w:type="dxa"/>
              <w:left w:w="100" w:type="dxa"/>
              <w:bottom w:w="100" w:type="dxa"/>
              <w:right w:w="100" w:type="dxa"/>
            </w:tcMar>
          </w:tcPr>
          <w:p w14:paraId="4E9A46C3" w14:textId="77777777" w:rsidR="00654C3C" w:rsidRDefault="00A05556">
            <w:pPr>
              <w:widowControl w:val="0"/>
              <w:rPr>
                <w:rFonts w:eastAsia="Roboto" w:cs="Roboto"/>
                <w:sz w:val="20"/>
                <w:szCs w:val="20"/>
              </w:rPr>
            </w:pPr>
            <w:r>
              <w:rPr>
                <w:rFonts w:eastAsia="Roboto" w:cs="Roboto"/>
                <w:sz w:val="20"/>
                <w:szCs w:val="20"/>
              </w:rPr>
              <w:t xml:space="preserve">        Corrente</w:t>
            </w:r>
          </w:p>
        </w:tc>
        <w:tc>
          <w:tcPr>
            <w:tcW w:w="3423" w:type="dxa"/>
            <w:shd w:val="clear" w:color="auto" w:fill="auto"/>
            <w:tcMar>
              <w:top w:w="100" w:type="dxa"/>
              <w:left w:w="100" w:type="dxa"/>
              <w:bottom w:w="100" w:type="dxa"/>
              <w:right w:w="100" w:type="dxa"/>
            </w:tcMar>
          </w:tcPr>
          <w:p w14:paraId="4E9A46C4" w14:textId="4CF431D3" w:rsidR="00654C3C" w:rsidRDefault="009A02A8">
            <w:pPr>
              <w:widowControl w:val="0"/>
              <w:jc w:val="right"/>
              <w:rPr>
                <w:rFonts w:eastAsia="Roboto" w:cs="Roboto"/>
                <w:sz w:val="20"/>
                <w:szCs w:val="20"/>
              </w:rPr>
            </w:pPr>
            <w:r w:rsidRPr="009A02A8">
              <w:rPr>
                <w:rFonts w:eastAsia="Roboto" w:cs="Roboto"/>
                <w:sz w:val="20"/>
                <w:szCs w:val="20"/>
              </w:rPr>
              <w:t>1.947.844,99</w:t>
            </w:r>
          </w:p>
        </w:tc>
      </w:tr>
      <w:tr w:rsidR="00654C3C" w14:paraId="4E9A46C8" w14:textId="77777777">
        <w:trPr>
          <w:trHeight w:val="449"/>
        </w:trPr>
        <w:tc>
          <w:tcPr>
            <w:tcW w:w="5586" w:type="dxa"/>
            <w:shd w:val="clear" w:color="auto" w:fill="auto"/>
            <w:tcMar>
              <w:top w:w="100" w:type="dxa"/>
              <w:left w:w="100" w:type="dxa"/>
              <w:bottom w:w="100" w:type="dxa"/>
              <w:right w:w="100" w:type="dxa"/>
            </w:tcMar>
          </w:tcPr>
          <w:p w14:paraId="4E9A46C6" w14:textId="77777777" w:rsidR="00654C3C" w:rsidRDefault="00A05556">
            <w:pPr>
              <w:widowControl w:val="0"/>
              <w:rPr>
                <w:rFonts w:eastAsia="Roboto" w:cs="Roboto"/>
                <w:sz w:val="20"/>
                <w:szCs w:val="20"/>
              </w:rPr>
            </w:pPr>
            <w:r>
              <w:rPr>
                <w:rFonts w:eastAsia="Roboto" w:cs="Roboto"/>
                <w:sz w:val="20"/>
                <w:szCs w:val="20"/>
              </w:rPr>
              <w:t xml:space="preserve">        Capital</w:t>
            </w:r>
          </w:p>
        </w:tc>
        <w:tc>
          <w:tcPr>
            <w:tcW w:w="3423" w:type="dxa"/>
            <w:shd w:val="clear" w:color="auto" w:fill="auto"/>
            <w:tcMar>
              <w:top w:w="100" w:type="dxa"/>
              <w:left w:w="100" w:type="dxa"/>
              <w:bottom w:w="100" w:type="dxa"/>
              <w:right w:w="100" w:type="dxa"/>
            </w:tcMar>
          </w:tcPr>
          <w:p w14:paraId="4E9A46C7" w14:textId="535E276E" w:rsidR="00654C3C" w:rsidRDefault="00A05556">
            <w:pPr>
              <w:widowControl w:val="0"/>
              <w:jc w:val="right"/>
              <w:rPr>
                <w:rFonts w:eastAsia="Roboto" w:cs="Roboto"/>
                <w:sz w:val="20"/>
                <w:szCs w:val="20"/>
              </w:rPr>
            </w:pPr>
            <w:r>
              <w:rPr>
                <w:rFonts w:eastAsia="Roboto" w:cs="Roboto"/>
                <w:sz w:val="20"/>
                <w:szCs w:val="20"/>
              </w:rPr>
              <w:t>0,00</w:t>
            </w:r>
          </w:p>
        </w:tc>
      </w:tr>
    </w:tbl>
    <w:p w14:paraId="4E9A46C9" w14:textId="7A36B1B4" w:rsidR="00654C3C" w:rsidRDefault="00A05556">
      <w:pPr>
        <w:rPr>
          <w:rFonts w:eastAsia="Roboto" w:cs="Roboto"/>
          <w:sz w:val="16"/>
          <w:szCs w:val="16"/>
        </w:rPr>
      </w:pPr>
      <w:r>
        <w:rPr>
          <w:rFonts w:eastAsia="Roboto" w:cs="Roboto"/>
          <w:sz w:val="16"/>
          <w:szCs w:val="16"/>
        </w:rPr>
        <w:t xml:space="preserve">Fonte: RREO - SIOPE, </w:t>
      </w:r>
      <w:r w:rsidR="00C0002E">
        <w:rPr>
          <w:rFonts w:eastAsia="Roboto" w:cs="Roboto"/>
          <w:sz w:val="16"/>
          <w:szCs w:val="16"/>
        </w:rPr>
        <w:t>1º Bimestre de 2025</w:t>
      </w:r>
    </w:p>
    <w:p w14:paraId="4E9A46CA" w14:textId="1C5400F3" w:rsidR="00654C3C" w:rsidRDefault="00654C3C" w:rsidP="00494A43">
      <w:pPr>
        <w:ind w:firstLine="0"/>
        <w:rPr>
          <w:rFonts w:eastAsia="Roboto" w:cs="Roboto"/>
        </w:rPr>
      </w:pPr>
    </w:p>
    <w:p w14:paraId="4E315EA2" w14:textId="77777777" w:rsidR="00494A43" w:rsidRDefault="00494A43" w:rsidP="00494A43">
      <w:pPr>
        <w:rPr>
          <w:rFonts w:eastAsia="Roboto" w:cs="Roboto"/>
        </w:rPr>
      </w:pPr>
      <w:r>
        <w:rPr>
          <w:rFonts w:eastAsia="Roboto" w:cs="Roboto"/>
        </w:rPr>
        <w:t>Assumindo outro ângulo de visualização das informações, podemos ver estas despesas subdivididas por rubricas, conforme a tabela abaixo:</w:t>
      </w:r>
      <w:r>
        <w:rPr>
          <w:rFonts w:eastAsia="Roboto" w:cs="Roboto"/>
        </w:rPr>
        <w:tab/>
      </w:r>
    </w:p>
    <w:tbl>
      <w:tblPr>
        <w:tblW w:w="9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1"/>
        <w:gridCol w:w="1769"/>
        <w:gridCol w:w="1652"/>
        <w:gridCol w:w="1912"/>
        <w:gridCol w:w="1615"/>
      </w:tblGrid>
      <w:tr w:rsidR="00494A43" w:rsidRPr="000F4C1A" w14:paraId="602F0C1E" w14:textId="77777777" w:rsidTr="000B330A">
        <w:trPr>
          <w:trHeight w:val="800"/>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0858D2" w14:textId="77777777" w:rsidR="00494A43" w:rsidRPr="000F4C1A" w:rsidRDefault="00494A43" w:rsidP="000F4C1A">
            <w:pPr>
              <w:pStyle w:val="SemEspaamento"/>
              <w:rPr>
                <w:rFonts w:eastAsia="Roboto"/>
                <w:b/>
                <w:bCs/>
                <w:u w:val="single"/>
              </w:rPr>
            </w:pPr>
            <w:r w:rsidRPr="000F4C1A">
              <w:rPr>
                <w:rFonts w:eastAsia="Roboto"/>
                <w:b/>
                <w:bCs/>
                <w:u w:val="single"/>
              </w:rPr>
              <w:lastRenderedPageBreak/>
              <w:t xml:space="preserve">OUTRAS DESPESAS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466AC" w14:textId="77777777" w:rsidR="00494A43" w:rsidRPr="000F4C1A" w:rsidRDefault="00494A43" w:rsidP="000F4C1A">
            <w:pPr>
              <w:pStyle w:val="SemEspaamento"/>
              <w:rPr>
                <w:rFonts w:eastAsia="Roboto"/>
                <w:b/>
                <w:bCs/>
                <w:u w:val="single"/>
              </w:rPr>
            </w:pPr>
            <w:r w:rsidRPr="000F4C1A">
              <w:rPr>
                <w:rFonts w:eastAsia="Roboto"/>
                <w:b/>
                <w:bCs/>
                <w:u w:val="single"/>
              </w:rPr>
              <w:t xml:space="preserve">DESPESAS EMPENHADAS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23D463" w14:textId="77777777" w:rsidR="00494A43" w:rsidRPr="000F4C1A" w:rsidRDefault="00494A43" w:rsidP="000F4C1A">
            <w:pPr>
              <w:pStyle w:val="SemEspaamento"/>
              <w:rPr>
                <w:rFonts w:eastAsia="Roboto"/>
                <w:b/>
                <w:bCs/>
                <w:u w:val="single"/>
              </w:rPr>
            </w:pPr>
            <w:r w:rsidRPr="000F4C1A">
              <w:rPr>
                <w:rFonts w:eastAsia="Roboto"/>
                <w:b/>
                <w:bCs/>
                <w:u w:val="single"/>
              </w:rPr>
              <w:t xml:space="preserve">DESPESAS LIQUIDADAS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97B634" w14:textId="77777777" w:rsidR="00494A43" w:rsidRPr="000F4C1A" w:rsidRDefault="00494A43" w:rsidP="000F4C1A">
            <w:pPr>
              <w:pStyle w:val="SemEspaamento"/>
              <w:rPr>
                <w:rFonts w:eastAsia="Roboto"/>
                <w:b/>
                <w:bCs/>
                <w:u w:val="single"/>
              </w:rPr>
            </w:pPr>
            <w:r w:rsidRPr="000F4C1A">
              <w:rPr>
                <w:rFonts w:eastAsia="Roboto"/>
                <w:b/>
                <w:bCs/>
                <w:u w:val="single"/>
              </w:rPr>
              <w:t xml:space="preserve">DESPESAS DO EXERCÍCIO PAGAS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35B35F" w14:textId="77777777" w:rsidR="00494A43" w:rsidRPr="000F4C1A" w:rsidRDefault="00494A43" w:rsidP="000F4C1A">
            <w:pPr>
              <w:pStyle w:val="SemEspaamento"/>
              <w:rPr>
                <w:rFonts w:eastAsia="Roboto"/>
                <w:b/>
                <w:bCs/>
                <w:u w:val="single"/>
              </w:rPr>
            </w:pPr>
            <w:r w:rsidRPr="000F4C1A">
              <w:rPr>
                <w:rFonts w:eastAsia="Roboto"/>
                <w:b/>
                <w:bCs/>
                <w:u w:val="single"/>
              </w:rPr>
              <w:t xml:space="preserve">DESPESAS PAGAS RAP </w:t>
            </w:r>
          </w:p>
        </w:tc>
      </w:tr>
      <w:tr w:rsidR="000F4C1A" w:rsidRPr="000F4C1A" w14:paraId="5D10493C" w14:textId="77777777" w:rsidTr="009A5A7E">
        <w:trPr>
          <w:trHeight w:val="61"/>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F0B51E" w14:textId="77777777" w:rsidR="000F4C1A" w:rsidRPr="000F4C1A" w:rsidRDefault="000F4C1A" w:rsidP="000F4C1A">
            <w:pPr>
              <w:pStyle w:val="SemEspaamento"/>
              <w:rPr>
                <w:rFonts w:eastAsia="Roboto"/>
              </w:rPr>
            </w:pPr>
            <w:r w:rsidRPr="000F4C1A">
              <w:rPr>
                <w:rFonts w:eastAsia="Roboto"/>
              </w:rPr>
              <w:t xml:space="preserve">339046 - Auxílio-Alimentação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0E7B0" w14:textId="24B775D6" w:rsidR="000F4C1A" w:rsidRPr="000F4C1A" w:rsidRDefault="000F4C1A" w:rsidP="000F4C1A">
            <w:pPr>
              <w:pStyle w:val="SemEspaamento"/>
              <w:rPr>
                <w:rFonts w:eastAsia="Roboto"/>
                <w:highlight w:val="yellow"/>
              </w:rPr>
            </w:pPr>
            <w:r w:rsidRPr="000F4C1A">
              <w:t xml:space="preserve"> 6.492.816,62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50FB8" w14:textId="334FBDFF" w:rsidR="000F4C1A" w:rsidRPr="000F4C1A" w:rsidRDefault="000F4C1A" w:rsidP="000F4C1A">
            <w:pPr>
              <w:pStyle w:val="SemEspaamento"/>
              <w:rPr>
                <w:rFonts w:eastAsia="Roboto"/>
                <w:highlight w:val="yellow"/>
              </w:rPr>
            </w:pPr>
            <w:r w:rsidRPr="000F4C1A">
              <w:t xml:space="preserve"> 6.492.816,62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FC4E" w14:textId="38C6764F" w:rsidR="000F4C1A" w:rsidRPr="000F4C1A" w:rsidRDefault="000F4C1A" w:rsidP="000F4C1A">
            <w:pPr>
              <w:pStyle w:val="SemEspaamento"/>
              <w:rPr>
                <w:rFonts w:eastAsia="Roboto"/>
                <w:highlight w:val="yellow"/>
              </w:rPr>
            </w:pPr>
            <w:r w:rsidRPr="000F4C1A">
              <w:t xml:space="preserve"> 3.303.916,66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64275" w14:textId="3E1EED58" w:rsidR="000F4C1A" w:rsidRPr="000F4C1A" w:rsidRDefault="000F4C1A" w:rsidP="000F4C1A">
            <w:pPr>
              <w:pStyle w:val="SemEspaamento"/>
              <w:rPr>
                <w:rFonts w:eastAsia="Roboto"/>
              </w:rPr>
            </w:pPr>
            <w:r w:rsidRPr="000F4C1A">
              <w:t xml:space="preserve"> -   </w:t>
            </w:r>
          </w:p>
        </w:tc>
      </w:tr>
      <w:tr w:rsidR="000F4C1A" w:rsidRPr="000F4C1A" w14:paraId="30A01BCC" w14:textId="77777777" w:rsidTr="009A5A7E">
        <w:trPr>
          <w:trHeight w:val="20"/>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29A93D" w14:textId="77777777" w:rsidR="000F4C1A" w:rsidRPr="000F4C1A" w:rsidRDefault="000F4C1A" w:rsidP="000F4C1A">
            <w:pPr>
              <w:pStyle w:val="SemEspaamento"/>
              <w:rPr>
                <w:rFonts w:eastAsia="Roboto"/>
                <w:b/>
                <w:bCs/>
              </w:rPr>
            </w:pPr>
            <w:r w:rsidRPr="000F4C1A">
              <w:rPr>
                <w:rFonts w:eastAsia="Roboto"/>
                <w:b/>
                <w:bCs/>
              </w:rPr>
              <w:t xml:space="preserve"> Total Geral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E3152" w14:textId="3C91CF64" w:rsidR="000F4C1A" w:rsidRPr="000F4C1A" w:rsidRDefault="000F4C1A" w:rsidP="000F4C1A">
            <w:pPr>
              <w:pStyle w:val="SemEspaamento"/>
              <w:rPr>
                <w:rFonts w:eastAsia="Roboto"/>
                <w:b/>
                <w:bCs/>
              </w:rPr>
            </w:pPr>
            <w:r w:rsidRPr="000F4C1A">
              <w:rPr>
                <w:b/>
                <w:bCs/>
              </w:rPr>
              <w:t xml:space="preserve"> 6.492.816,62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6FE6A" w14:textId="3D36B1CA" w:rsidR="000F4C1A" w:rsidRPr="000F4C1A" w:rsidRDefault="000F4C1A" w:rsidP="000F4C1A">
            <w:pPr>
              <w:pStyle w:val="SemEspaamento"/>
              <w:rPr>
                <w:rFonts w:eastAsia="Roboto"/>
                <w:b/>
                <w:bCs/>
              </w:rPr>
            </w:pPr>
            <w:r w:rsidRPr="000F4C1A">
              <w:rPr>
                <w:b/>
                <w:bCs/>
              </w:rPr>
              <w:t xml:space="preserve"> 6.492.816,62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0A5D" w14:textId="61AC84B8" w:rsidR="000F4C1A" w:rsidRPr="000F4C1A" w:rsidRDefault="000F4C1A" w:rsidP="000F4C1A">
            <w:pPr>
              <w:pStyle w:val="SemEspaamento"/>
              <w:rPr>
                <w:rFonts w:eastAsia="Roboto"/>
                <w:b/>
                <w:bCs/>
              </w:rPr>
            </w:pPr>
            <w:r w:rsidRPr="000F4C1A">
              <w:rPr>
                <w:b/>
                <w:bCs/>
              </w:rPr>
              <w:t xml:space="preserve"> 3.303.916,66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7450" w14:textId="06973F47" w:rsidR="000F4C1A" w:rsidRPr="000F4C1A" w:rsidRDefault="000F4C1A" w:rsidP="000F4C1A">
            <w:pPr>
              <w:pStyle w:val="SemEspaamento"/>
              <w:rPr>
                <w:rFonts w:eastAsia="Roboto"/>
                <w:b/>
                <w:bCs/>
              </w:rPr>
            </w:pPr>
            <w:r w:rsidRPr="000F4C1A">
              <w:rPr>
                <w:b/>
                <w:bCs/>
              </w:rPr>
              <w:t xml:space="preserve"> -   </w:t>
            </w:r>
          </w:p>
        </w:tc>
      </w:tr>
    </w:tbl>
    <w:p w14:paraId="095728D2" w14:textId="77777777" w:rsidR="00494A43" w:rsidRDefault="00494A43" w:rsidP="00494A43">
      <w:pPr>
        <w:rPr>
          <w:rFonts w:eastAsia="Roboto" w:cs="Roboto"/>
        </w:rPr>
      </w:pPr>
      <w:r>
        <w:rPr>
          <w:rFonts w:eastAsia="Roboto" w:cs="Roboto"/>
          <w:sz w:val="16"/>
          <w:szCs w:val="16"/>
        </w:rPr>
        <w:t>Fonte: RREO - SIAFE, 1º Bimestre de 2025</w:t>
      </w:r>
    </w:p>
    <w:p w14:paraId="0BD27DCB" w14:textId="77777777" w:rsidR="00494A43" w:rsidRDefault="00494A43" w:rsidP="00494A43">
      <w:pPr>
        <w:ind w:firstLine="0"/>
        <w:rPr>
          <w:rFonts w:eastAsia="Roboto" w:cs="Roboto"/>
        </w:rPr>
      </w:pPr>
    </w:p>
    <w:p w14:paraId="4E9A46CB" w14:textId="1D65D849" w:rsidR="00654C3C" w:rsidRDefault="00A05556" w:rsidP="00934134">
      <w:pPr>
        <w:pStyle w:val="Ttulo4"/>
        <w:ind w:firstLine="0"/>
      </w:pPr>
      <w:r>
        <w:t>2.1.2.1. SIOPE</w:t>
      </w:r>
      <w:r w:rsidR="0075294E">
        <w:t>/MAVS</w:t>
      </w:r>
      <w:r>
        <w:t xml:space="preserve"> </w:t>
      </w:r>
      <w:proofErr w:type="spellStart"/>
      <w:r>
        <w:t>vs</w:t>
      </w:r>
      <w:proofErr w:type="spellEnd"/>
      <w:r>
        <w:t xml:space="preserve"> SIAFE (Outras despesas)</w:t>
      </w:r>
    </w:p>
    <w:p w14:paraId="4E9A46CC" w14:textId="5D9036D2" w:rsidR="00654C3C" w:rsidRDefault="00A320A1">
      <w:pPr>
        <w:rPr>
          <w:rFonts w:eastAsia="Roboto" w:cs="Roboto"/>
        </w:rPr>
      </w:pPr>
      <w:r>
        <w:rPr>
          <w:rFonts w:eastAsia="Roboto" w:cs="Roboto"/>
        </w:rPr>
        <w:t>D</w:t>
      </w:r>
      <w:r w:rsidR="00494A43" w:rsidRPr="00494A43">
        <w:rPr>
          <w:rFonts w:eastAsia="Roboto" w:cs="Roboto"/>
        </w:rPr>
        <w:t>e acordo com a tabela a</w:t>
      </w:r>
      <w:r>
        <w:rPr>
          <w:rFonts w:eastAsia="Roboto" w:cs="Roboto"/>
        </w:rPr>
        <w:t xml:space="preserve"> seguir</w:t>
      </w:r>
      <w:r w:rsidR="00494A43" w:rsidRPr="00494A43">
        <w:rPr>
          <w:rFonts w:eastAsia="Roboto" w:cs="Roboto"/>
        </w:rPr>
        <w:t xml:space="preserve">, </w:t>
      </w:r>
      <w:r w:rsidR="00F01B62">
        <w:rPr>
          <w:rFonts w:eastAsia="Roboto" w:cs="Roboto"/>
        </w:rPr>
        <w:t xml:space="preserve">pode-se dizer que </w:t>
      </w:r>
      <w:r w:rsidR="00494A43" w:rsidRPr="00494A43">
        <w:rPr>
          <w:rFonts w:eastAsia="Roboto" w:cs="Roboto"/>
        </w:rPr>
        <w:t>os valores lançados no SIOPE</w:t>
      </w:r>
      <w:r>
        <w:rPr>
          <w:rFonts w:eastAsia="Roboto" w:cs="Roboto"/>
        </w:rPr>
        <w:t>/MAVS</w:t>
      </w:r>
      <w:r w:rsidR="00494A43" w:rsidRPr="00494A43">
        <w:rPr>
          <w:rFonts w:eastAsia="Roboto" w:cs="Roboto"/>
        </w:rPr>
        <w:t xml:space="preserve"> correspondem aos valores do SIAFE</w:t>
      </w:r>
      <w:r w:rsidR="00494A43">
        <w:rPr>
          <w:rFonts w:eastAsia="Roboto" w:cs="Roboto"/>
        </w:rPr>
        <w:t>:</w:t>
      </w:r>
    </w:p>
    <w:tbl>
      <w:tblPr>
        <w:tblStyle w:val="afffe"/>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654C3C" w14:paraId="4E9A46D1" w14:textId="77777777">
        <w:trPr>
          <w:tblHeader/>
        </w:trPr>
        <w:tc>
          <w:tcPr>
            <w:tcW w:w="2458" w:type="dxa"/>
            <w:shd w:val="clear" w:color="auto" w:fill="auto"/>
            <w:tcMar>
              <w:top w:w="100" w:type="dxa"/>
              <w:left w:w="100" w:type="dxa"/>
              <w:bottom w:w="100" w:type="dxa"/>
              <w:right w:w="100" w:type="dxa"/>
            </w:tcMar>
          </w:tcPr>
          <w:p w14:paraId="4E9A46CD" w14:textId="77777777" w:rsidR="00654C3C" w:rsidRDefault="00A05556" w:rsidP="008961A4">
            <w:pPr>
              <w:pStyle w:val="SemEspaamento"/>
              <w:rPr>
                <w:rFonts w:eastAsia="Roboto"/>
              </w:rPr>
            </w:pPr>
            <w:r>
              <w:rPr>
                <w:rFonts w:eastAsia="Roboto"/>
              </w:rPr>
              <w:t>FASE ORÇAMENTÁRIO</w:t>
            </w:r>
          </w:p>
        </w:tc>
        <w:tc>
          <w:tcPr>
            <w:tcW w:w="2457" w:type="dxa"/>
            <w:shd w:val="clear" w:color="auto" w:fill="auto"/>
            <w:tcMar>
              <w:top w:w="100" w:type="dxa"/>
              <w:left w:w="100" w:type="dxa"/>
              <w:bottom w:w="100" w:type="dxa"/>
              <w:right w:w="100" w:type="dxa"/>
            </w:tcMar>
          </w:tcPr>
          <w:p w14:paraId="4E9A46CE" w14:textId="77777777" w:rsidR="00654C3C" w:rsidRDefault="00A05556" w:rsidP="008961A4">
            <w:pPr>
              <w:pStyle w:val="SemEspaamento"/>
              <w:rPr>
                <w:rFonts w:eastAsia="Roboto"/>
              </w:rPr>
            </w:pPr>
            <w:r>
              <w:rPr>
                <w:rFonts w:eastAsia="Roboto"/>
              </w:rPr>
              <w:t>SIOPE</w:t>
            </w:r>
          </w:p>
        </w:tc>
        <w:tc>
          <w:tcPr>
            <w:tcW w:w="2424" w:type="dxa"/>
            <w:shd w:val="clear" w:color="auto" w:fill="auto"/>
            <w:tcMar>
              <w:top w:w="100" w:type="dxa"/>
              <w:left w:w="100" w:type="dxa"/>
              <w:bottom w:w="100" w:type="dxa"/>
              <w:right w:w="100" w:type="dxa"/>
            </w:tcMar>
          </w:tcPr>
          <w:p w14:paraId="4E9A46CF" w14:textId="77777777" w:rsidR="00654C3C" w:rsidRDefault="00A05556" w:rsidP="008961A4">
            <w:pPr>
              <w:pStyle w:val="SemEspaamento"/>
              <w:rPr>
                <w:rFonts w:eastAsia="Roboto"/>
              </w:rPr>
            </w:pPr>
            <w:r>
              <w:rPr>
                <w:rFonts w:eastAsia="Roboto"/>
              </w:rPr>
              <w:t>SIAFE</w:t>
            </w:r>
          </w:p>
        </w:tc>
        <w:tc>
          <w:tcPr>
            <w:tcW w:w="1686" w:type="dxa"/>
            <w:shd w:val="clear" w:color="auto" w:fill="auto"/>
            <w:tcMar>
              <w:top w:w="100" w:type="dxa"/>
              <w:left w:w="100" w:type="dxa"/>
              <w:bottom w:w="100" w:type="dxa"/>
              <w:right w:w="100" w:type="dxa"/>
            </w:tcMar>
          </w:tcPr>
          <w:p w14:paraId="4E9A46D0" w14:textId="77777777" w:rsidR="00654C3C" w:rsidRDefault="00A05556" w:rsidP="008961A4">
            <w:pPr>
              <w:pStyle w:val="SemEspaamento"/>
              <w:rPr>
                <w:rFonts w:eastAsia="Roboto"/>
              </w:rPr>
            </w:pPr>
            <w:r>
              <w:rPr>
                <w:rFonts w:eastAsia="Roboto"/>
              </w:rPr>
              <w:t>DIFERENÇA</w:t>
            </w:r>
          </w:p>
        </w:tc>
      </w:tr>
      <w:tr w:rsidR="00590573" w14:paraId="4E9A46D6" w14:textId="77777777" w:rsidTr="00BD0E7B">
        <w:tc>
          <w:tcPr>
            <w:tcW w:w="2458" w:type="dxa"/>
            <w:shd w:val="clear" w:color="auto" w:fill="auto"/>
            <w:tcMar>
              <w:top w:w="100" w:type="dxa"/>
              <w:left w:w="100" w:type="dxa"/>
              <w:bottom w:w="100" w:type="dxa"/>
              <w:right w:w="100" w:type="dxa"/>
            </w:tcMar>
          </w:tcPr>
          <w:p w14:paraId="4E9A46D2" w14:textId="77777777" w:rsidR="00590573" w:rsidRDefault="00590573" w:rsidP="00590573">
            <w:pPr>
              <w:pStyle w:val="SemEspaamento"/>
              <w:rPr>
                <w:rFonts w:eastAsia="Roboto"/>
              </w:rPr>
            </w:pPr>
            <w:r>
              <w:rPr>
                <w:rFonts w:eastAsia="Roboto"/>
              </w:rPr>
              <w:t>DOTAÇÃO ATUALIZADA</w:t>
            </w:r>
          </w:p>
        </w:tc>
        <w:tc>
          <w:tcPr>
            <w:tcW w:w="2457" w:type="dxa"/>
            <w:shd w:val="clear" w:color="auto" w:fill="auto"/>
            <w:tcMar>
              <w:top w:w="100" w:type="dxa"/>
              <w:left w:w="100" w:type="dxa"/>
              <w:bottom w:w="100" w:type="dxa"/>
              <w:right w:w="100" w:type="dxa"/>
            </w:tcMar>
          </w:tcPr>
          <w:p w14:paraId="4E9A46D3" w14:textId="1D05063E" w:rsidR="00590573" w:rsidRDefault="00590573" w:rsidP="00590573">
            <w:pPr>
              <w:pStyle w:val="SemEspaamento"/>
              <w:rPr>
                <w:rFonts w:eastAsia="Roboto"/>
              </w:rPr>
            </w:pPr>
            <w:r w:rsidRPr="00F95DD2">
              <w:t xml:space="preserve"> 39.112.835,00 </w:t>
            </w:r>
          </w:p>
        </w:tc>
        <w:tc>
          <w:tcPr>
            <w:tcW w:w="2424" w:type="dxa"/>
            <w:shd w:val="clear" w:color="auto" w:fill="auto"/>
            <w:tcMar>
              <w:top w:w="100" w:type="dxa"/>
              <w:left w:w="100" w:type="dxa"/>
              <w:bottom w:w="100" w:type="dxa"/>
              <w:right w:w="100" w:type="dxa"/>
            </w:tcMar>
          </w:tcPr>
          <w:p w14:paraId="4E9A46D4" w14:textId="64CD43AD" w:rsidR="00590573" w:rsidRDefault="00590573" w:rsidP="00590573">
            <w:pPr>
              <w:pStyle w:val="SemEspaamento"/>
              <w:rPr>
                <w:rFonts w:eastAsia="Roboto"/>
              </w:rPr>
            </w:pPr>
            <w:r w:rsidRPr="00CC6D9B">
              <w:t xml:space="preserve"> 39.112.835,00 </w:t>
            </w:r>
          </w:p>
        </w:tc>
        <w:tc>
          <w:tcPr>
            <w:tcW w:w="1686" w:type="dxa"/>
            <w:shd w:val="clear" w:color="auto" w:fill="auto"/>
            <w:tcMar>
              <w:top w:w="100" w:type="dxa"/>
              <w:left w:w="100" w:type="dxa"/>
              <w:bottom w:w="100" w:type="dxa"/>
              <w:right w:w="100" w:type="dxa"/>
            </w:tcMar>
          </w:tcPr>
          <w:p w14:paraId="4E9A46D5" w14:textId="77777777" w:rsidR="00590573" w:rsidRDefault="00590573" w:rsidP="00590573">
            <w:pPr>
              <w:pStyle w:val="SemEspaamento"/>
              <w:rPr>
                <w:rFonts w:eastAsia="Roboto"/>
              </w:rPr>
            </w:pPr>
            <w:r>
              <w:rPr>
                <w:rFonts w:eastAsia="Roboto"/>
              </w:rPr>
              <w:t>0,00</w:t>
            </w:r>
          </w:p>
        </w:tc>
      </w:tr>
      <w:tr w:rsidR="00590573" w14:paraId="4E9A46DB" w14:textId="77777777" w:rsidTr="00BD0E7B">
        <w:tc>
          <w:tcPr>
            <w:tcW w:w="2458" w:type="dxa"/>
            <w:shd w:val="clear" w:color="auto" w:fill="auto"/>
            <w:tcMar>
              <w:top w:w="100" w:type="dxa"/>
              <w:left w:w="100" w:type="dxa"/>
              <w:bottom w:w="100" w:type="dxa"/>
              <w:right w:w="100" w:type="dxa"/>
            </w:tcMar>
          </w:tcPr>
          <w:p w14:paraId="4E9A46D7" w14:textId="77777777" w:rsidR="00590573" w:rsidRDefault="00590573" w:rsidP="00590573">
            <w:pPr>
              <w:pStyle w:val="SemEspaamento"/>
              <w:rPr>
                <w:rFonts w:eastAsia="Roboto"/>
              </w:rPr>
            </w:pPr>
            <w:r>
              <w:rPr>
                <w:rFonts w:eastAsia="Roboto"/>
              </w:rPr>
              <w:t>EMPENHO</w:t>
            </w:r>
          </w:p>
        </w:tc>
        <w:tc>
          <w:tcPr>
            <w:tcW w:w="2457" w:type="dxa"/>
            <w:shd w:val="clear" w:color="auto" w:fill="auto"/>
            <w:tcMar>
              <w:top w:w="100" w:type="dxa"/>
              <w:left w:w="100" w:type="dxa"/>
              <w:bottom w:w="100" w:type="dxa"/>
              <w:right w:w="100" w:type="dxa"/>
            </w:tcMar>
          </w:tcPr>
          <w:p w14:paraId="4E9A46D8" w14:textId="31AA24CE" w:rsidR="00590573" w:rsidRDefault="00590573" w:rsidP="00590573">
            <w:pPr>
              <w:pStyle w:val="SemEspaamento"/>
              <w:rPr>
                <w:rFonts w:eastAsia="Roboto"/>
              </w:rPr>
            </w:pPr>
            <w:r w:rsidRPr="00F95DD2">
              <w:t xml:space="preserve"> 6.492.816,62 </w:t>
            </w:r>
          </w:p>
        </w:tc>
        <w:tc>
          <w:tcPr>
            <w:tcW w:w="2424" w:type="dxa"/>
            <w:shd w:val="clear" w:color="auto" w:fill="auto"/>
            <w:tcMar>
              <w:top w:w="100" w:type="dxa"/>
              <w:left w:w="100" w:type="dxa"/>
              <w:bottom w:w="100" w:type="dxa"/>
              <w:right w:w="100" w:type="dxa"/>
            </w:tcMar>
          </w:tcPr>
          <w:p w14:paraId="4E9A46D9" w14:textId="6752CE52" w:rsidR="00590573" w:rsidRDefault="00590573" w:rsidP="00590573">
            <w:pPr>
              <w:pStyle w:val="SemEspaamento"/>
              <w:rPr>
                <w:rFonts w:eastAsia="Roboto"/>
              </w:rPr>
            </w:pPr>
            <w:r w:rsidRPr="00CC6D9B">
              <w:t xml:space="preserve"> 6.492.816,62 </w:t>
            </w:r>
          </w:p>
        </w:tc>
        <w:tc>
          <w:tcPr>
            <w:tcW w:w="1686" w:type="dxa"/>
            <w:shd w:val="clear" w:color="auto" w:fill="auto"/>
            <w:tcMar>
              <w:top w:w="100" w:type="dxa"/>
              <w:left w:w="100" w:type="dxa"/>
              <w:bottom w:w="100" w:type="dxa"/>
              <w:right w:w="100" w:type="dxa"/>
            </w:tcMar>
          </w:tcPr>
          <w:p w14:paraId="4E9A46DA" w14:textId="77777777" w:rsidR="00590573" w:rsidRDefault="00590573" w:rsidP="00590573">
            <w:pPr>
              <w:pStyle w:val="SemEspaamento"/>
              <w:rPr>
                <w:rFonts w:eastAsia="Roboto"/>
              </w:rPr>
            </w:pPr>
            <w:r>
              <w:rPr>
                <w:rFonts w:eastAsia="Roboto"/>
              </w:rPr>
              <w:t>0,00</w:t>
            </w:r>
          </w:p>
        </w:tc>
      </w:tr>
      <w:tr w:rsidR="00590573" w14:paraId="4E9A46E0" w14:textId="77777777" w:rsidTr="00BD0E7B">
        <w:tc>
          <w:tcPr>
            <w:tcW w:w="2458" w:type="dxa"/>
            <w:shd w:val="clear" w:color="auto" w:fill="auto"/>
            <w:tcMar>
              <w:top w:w="100" w:type="dxa"/>
              <w:left w:w="100" w:type="dxa"/>
              <w:bottom w:w="100" w:type="dxa"/>
              <w:right w:w="100" w:type="dxa"/>
            </w:tcMar>
          </w:tcPr>
          <w:p w14:paraId="4E9A46DC" w14:textId="77777777" w:rsidR="00590573" w:rsidRDefault="00590573" w:rsidP="00590573">
            <w:pPr>
              <w:pStyle w:val="SemEspaamento"/>
              <w:rPr>
                <w:rFonts w:eastAsia="Roboto"/>
              </w:rPr>
            </w:pPr>
            <w:r>
              <w:rPr>
                <w:rFonts w:eastAsia="Roboto"/>
              </w:rPr>
              <w:t>LIQUIDAÇÃO</w:t>
            </w:r>
          </w:p>
        </w:tc>
        <w:tc>
          <w:tcPr>
            <w:tcW w:w="2457" w:type="dxa"/>
            <w:shd w:val="clear" w:color="auto" w:fill="auto"/>
            <w:tcMar>
              <w:top w:w="100" w:type="dxa"/>
              <w:left w:w="100" w:type="dxa"/>
              <w:bottom w:w="100" w:type="dxa"/>
              <w:right w:w="100" w:type="dxa"/>
            </w:tcMar>
          </w:tcPr>
          <w:p w14:paraId="4E9A46DD" w14:textId="6EC217AC" w:rsidR="00590573" w:rsidRDefault="00590573" w:rsidP="00590573">
            <w:pPr>
              <w:pStyle w:val="SemEspaamento"/>
              <w:rPr>
                <w:rFonts w:eastAsia="Roboto"/>
              </w:rPr>
            </w:pPr>
            <w:r w:rsidRPr="00F95DD2">
              <w:t xml:space="preserve"> 6.492.816,62 </w:t>
            </w:r>
          </w:p>
        </w:tc>
        <w:tc>
          <w:tcPr>
            <w:tcW w:w="2424" w:type="dxa"/>
            <w:shd w:val="clear" w:color="auto" w:fill="auto"/>
            <w:tcMar>
              <w:top w:w="100" w:type="dxa"/>
              <w:left w:w="100" w:type="dxa"/>
              <w:bottom w:w="100" w:type="dxa"/>
              <w:right w:w="100" w:type="dxa"/>
            </w:tcMar>
          </w:tcPr>
          <w:p w14:paraId="4E9A46DE" w14:textId="2713134D" w:rsidR="00590573" w:rsidRDefault="00590573" w:rsidP="00590573">
            <w:pPr>
              <w:pStyle w:val="SemEspaamento"/>
              <w:rPr>
                <w:rFonts w:eastAsia="Roboto"/>
              </w:rPr>
            </w:pPr>
            <w:r w:rsidRPr="00CC6D9B">
              <w:t xml:space="preserve"> 6.492.816,62 </w:t>
            </w:r>
          </w:p>
        </w:tc>
        <w:tc>
          <w:tcPr>
            <w:tcW w:w="1686" w:type="dxa"/>
            <w:shd w:val="clear" w:color="auto" w:fill="auto"/>
            <w:tcMar>
              <w:top w:w="100" w:type="dxa"/>
              <w:left w:w="100" w:type="dxa"/>
              <w:bottom w:w="100" w:type="dxa"/>
              <w:right w:w="100" w:type="dxa"/>
            </w:tcMar>
          </w:tcPr>
          <w:p w14:paraId="4E9A46DF" w14:textId="77777777" w:rsidR="00590573" w:rsidRDefault="00590573" w:rsidP="00590573">
            <w:pPr>
              <w:pStyle w:val="SemEspaamento"/>
              <w:rPr>
                <w:rFonts w:eastAsia="Roboto"/>
              </w:rPr>
            </w:pPr>
            <w:r>
              <w:rPr>
                <w:rFonts w:eastAsia="Roboto"/>
              </w:rPr>
              <w:t>0,00</w:t>
            </w:r>
          </w:p>
        </w:tc>
      </w:tr>
      <w:tr w:rsidR="00590573" w14:paraId="4E9A46E5" w14:textId="77777777" w:rsidTr="00BD0E7B">
        <w:tc>
          <w:tcPr>
            <w:tcW w:w="2458" w:type="dxa"/>
            <w:shd w:val="clear" w:color="auto" w:fill="auto"/>
            <w:tcMar>
              <w:top w:w="100" w:type="dxa"/>
              <w:left w:w="100" w:type="dxa"/>
              <w:bottom w:w="100" w:type="dxa"/>
              <w:right w:w="100" w:type="dxa"/>
            </w:tcMar>
          </w:tcPr>
          <w:p w14:paraId="4E9A46E1" w14:textId="77777777" w:rsidR="00590573" w:rsidRDefault="00590573" w:rsidP="00590573">
            <w:pPr>
              <w:pStyle w:val="SemEspaamento"/>
              <w:rPr>
                <w:rFonts w:eastAsia="Roboto"/>
              </w:rPr>
            </w:pPr>
            <w:r>
              <w:rPr>
                <w:rFonts w:eastAsia="Roboto"/>
              </w:rPr>
              <w:t>PAGAMENTOS</w:t>
            </w:r>
          </w:p>
        </w:tc>
        <w:tc>
          <w:tcPr>
            <w:tcW w:w="2457" w:type="dxa"/>
            <w:shd w:val="clear" w:color="auto" w:fill="auto"/>
            <w:tcMar>
              <w:top w:w="100" w:type="dxa"/>
              <w:left w:w="100" w:type="dxa"/>
              <w:bottom w:w="100" w:type="dxa"/>
              <w:right w:w="100" w:type="dxa"/>
            </w:tcMar>
          </w:tcPr>
          <w:p w14:paraId="4E9A46E2" w14:textId="21D84784" w:rsidR="00590573" w:rsidRDefault="00590573" w:rsidP="00590573">
            <w:pPr>
              <w:pStyle w:val="SemEspaamento"/>
              <w:rPr>
                <w:rFonts w:eastAsia="Roboto"/>
              </w:rPr>
            </w:pPr>
            <w:r w:rsidRPr="00F95DD2">
              <w:t xml:space="preserve"> 3.303.916,66 </w:t>
            </w:r>
          </w:p>
        </w:tc>
        <w:tc>
          <w:tcPr>
            <w:tcW w:w="2424" w:type="dxa"/>
            <w:shd w:val="clear" w:color="auto" w:fill="auto"/>
            <w:tcMar>
              <w:top w:w="100" w:type="dxa"/>
              <w:left w:w="100" w:type="dxa"/>
              <w:bottom w:w="100" w:type="dxa"/>
              <w:right w:w="100" w:type="dxa"/>
            </w:tcMar>
          </w:tcPr>
          <w:p w14:paraId="4E9A46E3" w14:textId="013C64EE" w:rsidR="00590573" w:rsidRDefault="00590573" w:rsidP="00590573">
            <w:pPr>
              <w:pStyle w:val="SemEspaamento"/>
              <w:rPr>
                <w:rFonts w:eastAsia="Roboto"/>
              </w:rPr>
            </w:pPr>
            <w:r w:rsidRPr="00CC6D9B">
              <w:t xml:space="preserve"> 3.303.916,66 </w:t>
            </w:r>
          </w:p>
        </w:tc>
        <w:tc>
          <w:tcPr>
            <w:tcW w:w="1686" w:type="dxa"/>
            <w:shd w:val="clear" w:color="auto" w:fill="auto"/>
            <w:tcMar>
              <w:top w:w="100" w:type="dxa"/>
              <w:left w:w="100" w:type="dxa"/>
              <w:bottom w:w="100" w:type="dxa"/>
              <w:right w:w="100" w:type="dxa"/>
            </w:tcMar>
          </w:tcPr>
          <w:p w14:paraId="4E9A46E4" w14:textId="77777777" w:rsidR="00590573" w:rsidRDefault="00590573" w:rsidP="00590573">
            <w:pPr>
              <w:pStyle w:val="SemEspaamento"/>
              <w:rPr>
                <w:rFonts w:eastAsia="Roboto"/>
              </w:rPr>
            </w:pPr>
            <w:r>
              <w:rPr>
                <w:rFonts w:eastAsia="Roboto"/>
              </w:rPr>
              <w:t>0,00</w:t>
            </w:r>
          </w:p>
        </w:tc>
      </w:tr>
      <w:tr w:rsidR="00590573" w14:paraId="4E9A46EA" w14:textId="77777777" w:rsidTr="00BD0E7B">
        <w:tc>
          <w:tcPr>
            <w:tcW w:w="2458" w:type="dxa"/>
            <w:shd w:val="clear" w:color="auto" w:fill="auto"/>
            <w:tcMar>
              <w:top w:w="100" w:type="dxa"/>
              <w:left w:w="100" w:type="dxa"/>
              <w:bottom w:w="100" w:type="dxa"/>
              <w:right w:w="100" w:type="dxa"/>
            </w:tcMar>
          </w:tcPr>
          <w:p w14:paraId="4E9A46E6" w14:textId="77777777" w:rsidR="00590573" w:rsidRDefault="00590573" w:rsidP="00590573">
            <w:pPr>
              <w:pStyle w:val="SemEspaamento"/>
              <w:rPr>
                <w:rFonts w:eastAsia="Roboto"/>
                <w:highlight w:val="yellow"/>
              </w:rPr>
            </w:pPr>
            <w:r>
              <w:rPr>
                <w:rFonts w:eastAsia="Roboto"/>
                <w:highlight w:val="yellow"/>
              </w:rPr>
              <w:t>PAGAMENTOS RAP</w:t>
            </w:r>
          </w:p>
        </w:tc>
        <w:tc>
          <w:tcPr>
            <w:tcW w:w="2457" w:type="dxa"/>
            <w:shd w:val="clear" w:color="auto" w:fill="auto"/>
            <w:tcMar>
              <w:top w:w="100" w:type="dxa"/>
              <w:left w:w="100" w:type="dxa"/>
              <w:bottom w:w="100" w:type="dxa"/>
              <w:right w:w="100" w:type="dxa"/>
            </w:tcMar>
          </w:tcPr>
          <w:p w14:paraId="4E9A46E7" w14:textId="04F8A700" w:rsidR="00590573" w:rsidRDefault="00590573" w:rsidP="00590573">
            <w:pPr>
              <w:pStyle w:val="SemEspaamento"/>
              <w:rPr>
                <w:rFonts w:eastAsia="Roboto"/>
                <w:highlight w:val="yellow"/>
              </w:rPr>
            </w:pPr>
            <w:r w:rsidRPr="00F95DD2">
              <w:t xml:space="preserve"> -   </w:t>
            </w:r>
          </w:p>
        </w:tc>
        <w:tc>
          <w:tcPr>
            <w:tcW w:w="2424" w:type="dxa"/>
            <w:shd w:val="clear" w:color="auto" w:fill="auto"/>
            <w:tcMar>
              <w:top w:w="100" w:type="dxa"/>
              <w:left w:w="100" w:type="dxa"/>
              <w:bottom w:w="100" w:type="dxa"/>
              <w:right w:w="100" w:type="dxa"/>
            </w:tcMar>
          </w:tcPr>
          <w:p w14:paraId="4E9A46E8" w14:textId="522B68BE" w:rsidR="00590573" w:rsidRDefault="00590573" w:rsidP="00590573">
            <w:pPr>
              <w:pStyle w:val="SemEspaamento"/>
              <w:rPr>
                <w:rFonts w:eastAsia="Roboto"/>
                <w:color w:val="FF0000"/>
              </w:rPr>
            </w:pPr>
            <w:r w:rsidRPr="00CC6D9B">
              <w:t xml:space="preserve"> -   </w:t>
            </w:r>
          </w:p>
        </w:tc>
        <w:tc>
          <w:tcPr>
            <w:tcW w:w="1686" w:type="dxa"/>
            <w:shd w:val="clear" w:color="auto" w:fill="auto"/>
            <w:tcMar>
              <w:top w:w="100" w:type="dxa"/>
              <w:left w:w="100" w:type="dxa"/>
              <w:bottom w:w="100" w:type="dxa"/>
              <w:right w:w="100" w:type="dxa"/>
            </w:tcMar>
          </w:tcPr>
          <w:p w14:paraId="4E9A46E9" w14:textId="11290DAD" w:rsidR="00590573" w:rsidRDefault="00590573" w:rsidP="00590573">
            <w:pPr>
              <w:pStyle w:val="SemEspaamento"/>
              <w:rPr>
                <w:rFonts w:eastAsia="Roboto"/>
                <w:highlight w:val="yellow"/>
              </w:rPr>
            </w:pPr>
            <w:r>
              <w:rPr>
                <w:rFonts w:eastAsia="Roboto"/>
              </w:rPr>
              <w:t>0,00</w:t>
            </w:r>
          </w:p>
        </w:tc>
      </w:tr>
    </w:tbl>
    <w:p w14:paraId="2B7A97ED" w14:textId="3CCEB634" w:rsidR="00680141" w:rsidRDefault="00A05556" w:rsidP="004A0F7D">
      <w:pPr>
        <w:rPr>
          <w:rFonts w:eastAsia="Roboto" w:cs="Roboto"/>
        </w:rPr>
      </w:pPr>
      <w:r>
        <w:rPr>
          <w:rFonts w:eastAsia="Roboto" w:cs="Roboto"/>
        </w:rPr>
        <w:tab/>
      </w:r>
    </w:p>
    <w:p w14:paraId="4E9A4884" w14:textId="695A72BF" w:rsidR="00654C3C" w:rsidRDefault="00A05556" w:rsidP="00C54C6D">
      <w:pPr>
        <w:pStyle w:val="Ttulo2"/>
        <w:ind w:firstLine="0"/>
      </w:pPr>
      <w:bookmarkStart w:id="15" w:name="_Toc197088108"/>
      <w:r>
        <w:t>2.2. Análise dos Restos a Pagar - RP e Despesas de Exercícios Anteriores - DEA</w:t>
      </w:r>
      <w:bookmarkEnd w:id="15"/>
    </w:p>
    <w:p w14:paraId="4E9A4885" w14:textId="77777777" w:rsidR="00654C3C" w:rsidRDefault="00A05556">
      <w:pPr>
        <w:rPr>
          <w:rFonts w:eastAsia="Roboto" w:cs="Roboto"/>
        </w:rPr>
      </w:pPr>
      <w:r>
        <w:rPr>
          <w:rFonts w:eastAsia="Roboto" w:cs="Roboto"/>
        </w:rPr>
        <w:t>Os restos a pagar são despesas empenhadas pela administração pública, mas que ainda não foram pagas até o final do exercício financeiro. Em outras palavras, são compromissos financeiros assumidos pelo governo ou órgão público, por meio de empenho de recursos, mas que por alguma razão não foram liquidados até o encerramento do período contábil.</w:t>
      </w:r>
    </w:p>
    <w:p w14:paraId="4E9A4886" w14:textId="77777777" w:rsidR="00654C3C" w:rsidRDefault="00A05556">
      <w:pPr>
        <w:rPr>
          <w:rFonts w:eastAsia="Roboto" w:cs="Roboto"/>
        </w:rPr>
      </w:pPr>
      <w:r>
        <w:rPr>
          <w:rFonts w:eastAsia="Roboto" w:cs="Roboto"/>
        </w:rPr>
        <w:t xml:space="preserve">Essas despesas podem ser de diversas naturezas, como contratos firmados, serviços prestados, obras realizadas, entre outros compromissos financeiros. Os </w:t>
      </w:r>
      <w:r>
        <w:rPr>
          <w:rFonts w:eastAsia="Roboto" w:cs="Roboto"/>
        </w:rPr>
        <w:lastRenderedPageBreak/>
        <w:t>restos a pagar são geralmente registrados no balanço patrimonial e representam uma obrigação futura a ser quitada pelo governo ou órgão público.</w:t>
      </w:r>
    </w:p>
    <w:p w14:paraId="4E9A4887" w14:textId="77777777" w:rsidR="00654C3C" w:rsidRDefault="00A05556">
      <w:pPr>
        <w:rPr>
          <w:rFonts w:eastAsia="Roboto" w:cs="Roboto"/>
        </w:rPr>
      </w:pPr>
      <w:r>
        <w:rPr>
          <w:rFonts w:eastAsia="Roboto" w:cs="Roboto"/>
        </w:rPr>
        <w:t>É importante que a administração pública gerencie adequadamente os restos a pagar para evitar problemas de déficit orçamentário e garantir a transparência e a eficiência na gestão dos recursos públicos.</w:t>
      </w:r>
    </w:p>
    <w:p w14:paraId="4E9A4888" w14:textId="77777777" w:rsidR="00654C3C" w:rsidRDefault="00A05556">
      <w:pPr>
        <w:rPr>
          <w:rFonts w:eastAsia="Roboto" w:cs="Roboto"/>
        </w:rPr>
      </w:pPr>
      <w:r>
        <w:rPr>
          <w:rFonts w:eastAsia="Roboto" w:cs="Roboto"/>
        </w:rPr>
        <w:t>Para tal, existe uma subdivisão com duas modalidades de despesas:</w:t>
      </w:r>
    </w:p>
    <w:p w14:paraId="4E9A4889" w14:textId="77777777" w:rsidR="00654C3C" w:rsidRDefault="00A05556">
      <w:pPr>
        <w:numPr>
          <w:ilvl w:val="0"/>
          <w:numId w:val="1"/>
        </w:numPr>
        <w:rPr>
          <w:rFonts w:eastAsia="Roboto" w:cs="Roboto"/>
        </w:rPr>
      </w:pPr>
      <w:r>
        <w:rPr>
          <w:rFonts w:eastAsia="Roboto" w:cs="Roboto"/>
          <w:u w:val="single"/>
        </w:rPr>
        <w:t>Despesas processadas:</w:t>
      </w:r>
      <w:r>
        <w:rPr>
          <w:rFonts w:eastAsia="Roboto" w:cs="Roboto"/>
        </w:rPr>
        <w:t xml:space="preserve"> São despesas empenhadas, liquidadas e que aguardam apenas o pagamento. Nesse caso, todos os procedimentos necessários para a realização da despesa foram cumpridos, faltando apenas a liberação dos recursos financeiros.</w:t>
      </w:r>
    </w:p>
    <w:p w14:paraId="4E9A488B" w14:textId="1F72A2CE" w:rsidR="00654C3C" w:rsidRPr="00361569" w:rsidRDefault="00A05556" w:rsidP="00361569">
      <w:pPr>
        <w:numPr>
          <w:ilvl w:val="0"/>
          <w:numId w:val="1"/>
        </w:numPr>
        <w:rPr>
          <w:rFonts w:eastAsia="Roboto" w:cs="Roboto"/>
        </w:rPr>
      </w:pPr>
      <w:r>
        <w:rPr>
          <w:rFonts w:eastAsia="Roboto" w:cs="Roboto"/>
          <w:u w:val="single"/>
        </w:rPr>
        <w:t>Despesas não processados:</w:t>
      </w:r>
      <w:r>
        <w:rPr>
          <w:rFonts w:eastAsia="Roboto" w:cs="Roboto"/>
        </w:rPr>
        <w:t xml:space="preserve"> São despesas empenhadas, mas que ainda não foram liquidadas. Nesse caso, os procedimentos para a efetivação da despesa ainda não foram finalizados, seja por falta de serviços prestados, bens entregues ou condições contratuais não cumpridas.</w:t>
      </w:r>
      <w:bookmarkStart w:id="16" w:name="_heading=h.9y5lozwf0m8s" w:colFirst="0" w:colLast="0"/>
      <w:bookmarkEnd w:id="16"/>
    </w:p>
    <w:p w14:paraId="4E9A488C" w14:textId="77764D19" w:rsidR="00654C3C" w:rsidRDefault="00A05556" w:rsidP="00467826">
      <w:pPr>
        <w:pStyle w:val="Ttulo3"/>
        <w:ind w:firstLine="0"/>
      </w:pPr>
      <w:bookmarkStart w:id="17" w:name="_Toc197088109"/>
      <w:r>
        <w:t>2.2.1. Restos a pagar - RP do exercício anterior</w:t>
      </w:r>
      <w:bookmarkEnd w:id="17"/>
    </w:p>
    <w:p w14:paraId="4E9A488D" w14:textId="4DAE25EB" w:rsidR="00654C3C" w:rsidRDefault="00A05556">
      <w:pPr>
        <w:rPr>
          <w:rFonts w:eastAsia="Roboto" w:cs="Roboto"/>
        </w:rPr>
      </w:pPr>
      <w:r>
        <w:rPr>
          <w:rFonts w:eastAsia="Roboto" w:cs="Roboto"/>
        </w:rPr>
        <w:t>Agora, podemos observar os restos a pagar de exercícios anteriores, de acordo com os dados do SIOPE abaixo:</w:t>
      </w:r>
    </w:p>
    <w:tbl>
      <w:tblPr>
        <w:tblStyle w:val="affff7"/>
        <w:tblW w:w="991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4"/>
        <w:gridCol w:w="1698"/>
        <w:gridCol w:w="1701"/>
        <w:gridCol w:w="1560"/>
        <w:gridCol w:w="1559"/>
        <w:gridCol w:w="1701"/>
      </w:tblGrid>
      <w:tr w:rsidR="00654C3C" w:rsidRPr="00DB3D27" w14:paraId="4E9A4899" w14:textId="77777777" w:rsidTr="00017624">
        <w:trPr>
          <w:trHeight w:val="14"/>
          <w:tblHeader/>
        </w:trPr>
        <w:tc>
          <w:tcPr>
            <w:tcW w:w="1694" w:type="dxa"/>
            <w:shd w:val="clear" w:color="auto" w:fill="auto"/>
            <w:tcMar>
              <w:top w:w="100" w:type="dxa"/>
              <w:left w:w="100" w:type="dxa"/>
              <w:bottom w:w="100" w:type="dxa"/>
              <w:right w:w="100" w:type="dxa"/>
            </w:tcMar>
            <w:vAlign w:val="center"/>
          </w:tcPr>
          <w:p w14:paraId="4E9A488E" w14:textId="77777777" w:rsidR="00654C3C" w:rsidRPr="00017624" w:rsidRDefault="00A05556" w:rsidP="00DB3D27">
            <w:pPr>
              <w:pStyle w:val="SemEspaamento"/>
              <w:rPr>
                <w:rFonts w:eastAsia="Roboto"/>
                <w:b/>
                <w:bCs/>
                <w:u w:val="single"/>
              </w:rPr>
            </w:pPr>
            <w:r w:rsidRPr="00017624">
              <w:rPr>
                <w:rFonts w:eastAsia="Roboto"/>
                <w:b/>
                <w:bCs/>
                <w:u w:val="single"/>
              </w:rPr>
              <w:t>RESTOS A PAGAR INSCRITOS EM EXERCÍCIOS ANTERIORES DE DESPESAS CONSIDERADAS PARA CUMPRIMENTO DO LIMITE</w:t>
            </w:r>
          </w:p>
        </w:tc>
        <w:tc>
          <w:tcPr>
            <w:tcW w:w="1698" w:type="dxa"/>
            <w:shd w:val="clear" w:color="auto" w:fill="auto"/>
            <w:tcMar>
              <w:top w:w="100" w:type="dxa"/>
              <w:left w:w="100" w:type="dxa"/>
              <w:bottom w:w="100" w:type="dxa"/>
              <w:right w:w="100" w:type="dxa"/>
            </w:tcMar>
            <w:vAlign w:val="center"/>
          </w:tcPr>
          <w:p w14:paraId="4E9A488F" w14:textId="77777777" w:rsidR="00654C3C" w:rsidRPr="00017624" w:rsidRDefault="00A05556" w:rsidP="00DB3D27">
            <w:pPr>
              <w:pStyle w:val="SemEspaamento"/>
              <w:rPr>
                <w:rFonts w:eastAsia="Roboto"/>
                <w:b/>
                <w:bCs/>
                <w:u w:val="single"/>
              </w:rPr>
            </w:pPr>
            <w:r w:rsidRPr="00017624">
              <w:rPr>
                <w:rFonts w:eastAsia="Roboto"/>
                <w:b/>
                <w:bCs/>
                <w:u w:val="single"/>
              </w:rPr>
              <w:t>SALDO INICIAL</w:t>
            </w:r>
          </w:p>
          <w:p w14:paraId="4E9A4890" w14:textId="77777777" w:rsidR="00654C3C" w:rsidRPr="00017624" w:rsidRDefault="00A05556" w:rsidP="00DB3D27">
            <w:pPr>
              <w:pStyle w:val="SemEspaamento"/>
              <w:rPr>
                <w:rFonts w:eastAsia="Roboto"/>
                <w:b/>
                <w:bCs/>
                <w:u w:val="single"/>
              </w:rPr>
            </w:pPr>
            <w:r w:rsidRPr="00017624">
              <w:rPr>
                <w:rFonts w:eastAsia="Roboto"/>
                <w:b/>
                <w:bCs/>
                <w:u w:val="single"/>
              </w:rPr>
              <w:t>(1)</w:t>
            </w:r>
          </w:p>
        </w:tc>
        <w:tc>
          <w:tcPr>
            <w:tcW w:w="1701" w:type="dxa"/>
            <w:shd w:val="clear" w:color="auto" w:fill="auto"/>
            <w:tcMar>
              <w:top w:w="100" w:type="dxa"/>
              <w:left w:w="100" w:type="dxa"/>
              <w:bottom w:w="100" w:type="dxa"/>
              <w:right w:w="100" w:type="dxa"/>
            </w:tcMar>
            <w:vAlign w:val="center"/>
          </w:tcPr>
          <w:p w14:paraId="4E9A4891" w14:textId="77777777" w:rsidR="00654C3C" w:rsidRPr="00017624" w:rsidRDefault="00A05556" w:rsidP="00DB3D27">
            <w:pPr>
              <w:pStyle w:val="SemEspaamento"/>
              <w:rPr>
                <w:rFonts w:eastAsia="Roboto"/>
                <w:b/>
                <w:bCs/>
                <w:u w:val="single"/>
              </w:rPr>
            </w:pPr>
            <w:r w:rsidRPr="00017624">
              <w:rPr>
                <w:rFonts w:eastAsia="Roboto"/>
                <w:b/>
                <w:bCs/>
                <w:u w:val="single"/>
              </w:rPr>
              <w:t>RP LIQUIDADOS</w:t>
            </w:r>
          </w:p>
          <w:p w14:paraId="4E9A4892" w14:textId="77777777" w:rsidR="00654C3C" w:rsidRPr="00017624" w:rsidRDefault="00A05556" w:rsidP="00DB3D27">
            <w:pPr>
              <w:pStyle w:val="SemEspaamento"/>
              <w:rPr>
                <w:rFonts w:eastAsia="Roboto"/>
                <w:b/>
                <w:bCs/>
                <w:u w:val="single"/>
              </w:rPr>
            </w:pPr>
            <w:r w:rsidRPr="00017624">
              <w:rPr>
                <w:rFonts w:eastAsia="Roboto"/>
                <w:b/>
                <w:bCs/>
                <w:u w:val="single"/>
              </w:rPr>
              <w:t>(2)</w:t>
            </w:r>
          </w:p>
        </w:tc>
        <w:tc>
          <w:tcPr>
            <w:tcW w:w="1560" w:type="dxa"/>
            <w:shd w:val="clear" w:color="auto" w:fill="auto"/>
            <w:tcMar>
              <w:top w:w="100" w:type="dxa"/>
              <w:left w:w="100" w:type="dxa"/>
              <w:bottom w:w="100" w:type="dxa"/>
              <w:right w:w="100" w:type="dxa"/>
            </w:tcMar>
            <w:vAlign w:val="center"/>
          </w:tcPr>
          <w:p w14:paraId="4E9A4893" w14:textId="77777777" w:rsidR="00654C3C" w:rsidRPr="00017624" w:rsidRDefault="00A05556" w:rsidP="00DB3D27">
            <w:pPr>
              <w:pStyle w:val="SemEspaamento"/>
              <w:rPr>
                <w:rFonts w:eastAsia="Roboto"/>
                <w:b/>
                <w:bCs/>
                <w:u w:val="single"/>
              </w:rPr>
            </w:pPr>
            <w:r w:rsidRPr="00017624">
              <w:rPr>
                <w:rFonts w:eastAsia="Roboto"/>
                <w:b/>
                <w:bCs/>
                <w:u w:val="single"/>
              </w:rPr>
              <w:t>RP PAGOS</w:t>
            </w:r>
          </w:p>
          <w:p w14:paraId="4E9A4894" w14:textId="77777777" w:rsidR="00654C3C" w:rsidRPr="00017624" w:rsidRDefault="00A05556" w:rsidP="00DB3D27">
            <w:pPr>
              <w:pStyle w:val="SemEspaamento"/>
              <w:rPr>
                <w:rFonts w:eastAsia="Roboto"/>
                <w:b/>
                <w:bCs/>
                <w:u w:val="single"/>
              </w:rPr>
            </w:pPr>
            <w:r w:rsidRPr="00017624">
              <w:rPr>
                <w:rFonts w:eastAsia="Roboto"/>
                <w:b/>
                <w:bCs/>
                <w:u w:val="single"/>
              </w:rPr>
              <w:t>(3)</w:t>
            </w:r>
          </w:p>
        </w:tc>
        <w:tc>
          <w:tcPr>
            <w:tcW w:w="1559" w:type="dxa"/>
            <w:shd w:val="clear" w:color="auto" w:fill="auto"/>
            <w:tcMar>
              <w:top w:w="100" w:type="dxa"/>
              <w:left w:w="100" w:type="dxa"/>
              <w:bottom w:w="100" w:type="dxa"/>
              <w:right w:w="100" w:type="dxa"/>
            </w:tcMar>
            <w:vAlign w:val="center"/>
          </w:tcPr>
          <w:p w14:paraId="4E9A4895" w14:textId="77777777" w:rsidR="00654C3C" w:rsidRPr="00017624" w:rsidRDefault="00A05556" w:rsidP="00DB3D27">
            <w:pPr>
              <w:pStyle w:val="SemEspaamento"/>
              <w:rPr>
                <w:rFonts w:eastAsia="Roboto"/>
                <w:b/>
                <w:bCs/>
                <w:u w:val="single"/>
              </w:rPr>
            </w:pPr>
            <w:r w:rsidRPr="00017624">
              <w:rPr>
                <w:rFonts w:eastAsia="Roboto"/>
                <w:b/>
                <w:bCs/>
                <w:u w:val="single"/>
              </w:rPr>
              <w:t>RP CANCELADOS</w:t>
            </w:r>
          </w:p>
          <w:p w14:paraId="4E9A4896" w14:textId="77777777" w:rsidR="00654C3C" w:rsidRPr="00017624" w:rsidRDefault="00A05556" w:rsidP="00DB3D27">
            <w:pPr>
              <w:pStyle w:val="SemEspaamento"/>
              <w:rPr>
                <w:rFonts w:eastAsia="Roboto"/>
                <w:b/>
                <w:bCs/>
                <w:u w:val="single"/>
              </w:rPr>
            </w:pPr>
            <w:r w:rsidRPr="00017624">
              <w:rPr>
                <w:rFonts w:eastAsia="Roboto"/>
                <w:b/>
                <w:bCs/>
                <w:u w:val="single"/>
              </w:rPr>
              <w:t>(4)</w:t>
            </w:r>
          </w:p>
        </w:tc>
        <w:tc>
          <w:tcPr>
            <w:tcW w:w="1701" w:type="dxa"/>
            <w:shd w:val="clear" w:color="auto" w:fill="auto"/>
            <w:tcMar>
              <w:top w:w="100" w:type="dxa"/>
              <w:left w:w="100" w:type="dxa"/>
              <w:bottom w:w="100" w:type="dxa"/>
              <w:right w:w="100" w:type="dxa"/>
            </w:tcMar>
            <w:vAlign w:val="center"/>
          </w:tcPr>
          <w:p w14:paraId="4E9A4897" w14:textId="77777777" w:rsidR="00654C3C" w:rsidRPr="00017624" w:rsidRDefault="00A05556" w:rsidP="00DB3D27">
            <w:pPr>
              <w:pStyle w:val="SemEspaamento"/>
              <w:rPr>
                <w:rFonts w:eastAsia="Roboto"/>
                <w:b/>
                <w:bCs/>
                <w:u w:val="single"/>
              </w:rPr>
            </w:pPr>
            <w:r w:rsidRPr="00017624">
              <w:rPr>
                <w:rFonts w:eastAsia="Roboto"/>
                <w:b/>
                <w:bCs/>
                <w:u w:val="single"/>
              </w:rPr>
              <w:t>SALDO FINAL</w:t>
            </w:r>
          </w:p>
          <w:p w14:paraId="4E9A4898" w14:textId="77777777" w:rsidR="00654C3C" w:rsidRPr="00017624" w:rsidRDefault="00A05556" w:rsidP="00DB3D27">
            <w:pPr>
              <w:pStyle w:val="SemEspaamento"/>
              <w:rPr>
                <w:rFonts w:eastAsia="Roboto"/>
                <w:b/>
                <w:bCs/>
                <w:u w:val="single"/>
              </w:rPr>
            </w:pPr>
            <w:r w:rsidRPr="00017624">
              <w:rPr>
                <w:rFonts w:eastAsia="Roboto"/>
                <w:b/>
                <w:bCs/>
                <w:u w:val="single"/>
              </w:rPr>
              <w:t>(1-(3+4))</w:t>
            </w:r>
          </w:p>
        </w:tc>
      </w:tr>
      <w:tr w:rsidR="00654C3C" w:rsidRPr="00DB3D27" w14:paraId="4E9A48A0" w14:textId="77777777" w:rsidTr="00017624">
        <w:tc>
          <w:tcPr>
            <w:tcW w:w="1694" w:type="dxa"/>
            <w:shd w:val="clear" w:color="auto" w:fill="auto"/>
            <w:tcMar>
              <w:top w:w="100" w:type="dxa"/>
              <w:left w:w="100" w:type="dxa"/>
              <w:bottom w:w="100" w:type="dxa"/>
              <w:right w:w="100" w:type="dxa"/>
            </w:tcMar>
          </w:tcPr>
          <w:p w14:paraId="4E9A489A" w14:textId="77777777" w:rsidR="00654C3C" w:rsidRPr="00DB3D27" w:rsidRDefault="00A05556" w:rsidP="00DB3D27">
            <w:pPr>
              <w:pStyle w:val="SemEspaamento"/>
              <w:rPr>
                <w:rFonts w:eastAsia="Roboto"/>
              </w:rPr>
            </w:pPr>
            <w:r w:rsidRPr="00DB3D27">
              <w:rPr>
                <w:rFonts w:eastAsia="Roboto"/>
              </w:rPr>
              <w:t>RESTOS A PAGAR DE DESPESAS COM MDE</w:t>
            </w:r>
          </w:p>
        </w:tc>
        <w:tc>
          <w:tcPr>
            <w:tcW w:w="1698" w:type="dxa"/>
            <w:shd w:val="clear" w:color="auto" w:fill="auto"/>
            <w:tcMar>
              <w:top w:w="100" w:type="dxa"/>
              <w:left w:w="100" w:type="dxa"/>
              <w:bottom w:w="100" w:type="dxa"/>
              <w:right w:w="100" w:type="dxa"/>
            </w:tcMar>
          </w:tcPr>
          <w:p w14:paraId="4E9A489B" w14:textId="6D44C629" w:rsidR="00654C3C" w:rsidRPr="00DB3D27" w:rsidRDefault="0072170C" w:rsidP="00DB3D27">
            <w:pPr>
              <w:pStyle w:val="SemEspaamento"/>
              <w:rPr>
                <w:rFonts w:eastAsia="Roboto"/>
              </w:rPr>
            </w:pPr>
            <w:r w:rsidRPr="00DB3D27">
              <w:t>161.878.202,17</w:t>
            </w:r>
          </w:p>
        </w:tc>
        <w:tc>
          <w:tcPr>
            <w:tcW w:w="1701" w:type="dxa"/>
            <w:shd w:val="clear" w:color="auto" w:fill="auto"/>
            <w:tcMar>
              <w:top w:w="100" w:type="dxa"/>
              <w:left w:w="100" w:type="dxa"/>
              <w:bottom w:w="100" w:type="dxa"/>
              <w:right w:w="100" w:type="dxa"/>
            </w:tcMar>
          </w:tcPr>
          <w:p w14:paraId="4E9A489C" w14:textId="368D2D92" w:rsidR="00654C3C" w:rsidRPr="00DB3D27" w:rsidRDefault="00DC321A" w:rsidP="00DB3D27">
            <w:pPr>
              <w:pStyle w:val="SemEspaamento"/>
              <w:rPr>
                <w:rFonts w:eastAsia="Roboto"/>
              </w:rPr>
            </w:pPr>
            <w:r w:rsidRPr="00DB3D27">
              <w:t>212.895.870,99</w:t>
            </w:r>
          </w:p>
        </w:tc>
        <w:tc>
          <w:tcPr>
            <w:tcW w:w="1560" w:type="dxa"/>
            <w:shd w:val="clear" w:color="auto" w:fill="auto"/>
            <w:tcMar>
              <w:top w:w="100" w:type="dxa"/>
              <w:left w:w="100" w:type="dxa"/>
              <w:bottom w:w="100" w:type="dxa"/>
              <w:right w:w="100" w:type="dxa"/>
            </w:tcMar>
          </w:tcPr>
          <w:p w14:paraId="4E9A489D" w14:textId="71190550" w:rsidR="00654C3C" w:rsidRPr="00DB3D27" w:rsidRDefault="00DC321A" w:rsidP="00DB3D27">
            <w:pPr>
              <w:pStyle w:val="SemEspaamento"/>
              <w:rPr>
                <w:rFonts w:eastAsia="Roboto"/>
              </w:rPr>
            </w:pPr>
            <w:r w:rsidRPr="00DB3D27">
              <w:t>19.222.024,17</w:t>
            </w:r>
          </w:p>
        </w:tc>
        <w:tc>
          <w:tcPr>
            <w:tcW w:w="1559" w:type="dxa"/>
            <w:shd w:val="clear" w:color="auto" w:fill="auto"/>
            <w:tcMar>
              <w:top w:w="100" w:type="dxa"/>
              <w:left w:w="100" w:type="dxa"/>
              <w:bottom w:w="100" w:type="dxa"/>
              <w:right w:w="100" w:type="dxa"/>
            </w:tcMar>
          </w:tcPr>
          <w:p w14:paraId="4E9A489E" w14:textId="4986B3C4" w:rsidR="00654C3C" w:rsidRPr="00DB3D27" w:rsidRDefault="00DC321A" w:rsidP="00DB3D27">
            <w:pPr>
              <w:pStyle w:val="SemEspaamento"/>
              <w:rPr>
                <w:rFonts w:eastAsia="Roboto"/>
              </w:rPr>
            </w:pPr>
            <w:r w:rsidRPr="00DB3D27">
              <w:t>0,00</w:t>
            </w:r>
          </w:p>
        </w:tc>
        <w:tc>
          <w:tcPr>
            <w:tcW w:w="1701" w:type="dxa"/>
            <w:shd w:val="clear" w:color="auto" w:fill="auto"/>
            <w:tcMar>
              <w:top w:w="100" w:type="dxa"/>
              <w:left w:w="100" w:type="dxa"/>
              <w:bottom w:w="100" w:type="dxa"/>
              <w:right w:w="100" w:type="dxa"/>
            </w:tcMar>
          </w:tcPr>
          <w:p w14:paraId="4E9A489F" w14:textId="5DA80CF5" w:rsidR="00654C3C" w:rsidRPr="00DB3D27" w:rsidRDefault="00CD67C0" w:rsidP="00DB3D27">
            <w:pPr>
              <w:pStyle w:val="SemEspaamento"/>
              <w:rPr>
                <w:rFonts w:eastAsia="Roboto"/>
              </w:rPr>
            </w:pPr>
            <w:r w:rsidRPr="00DB3D27">
              <w:t>142.656.178,00</w:t>
            </w:r>
          </w:p>
        </w:tc>
      </w:tr>
      <w:tr w:rsidR="00654C3C" w:rsidRPr="00DB3D27" w14:paraId="4E9A48A8" w14:textId="77777777" w:rsidTr="00017624">
        <w:tc>
          <w:tcPr>
            <w:tcW w:w="1694" w:type="dxa"/>
            <w:shd w:val="clear" w:color="auto" w:fill="auto"/>
            <w:tcMar>
              <w:top w:w="100" w:type="dxa"/>
              <w:left w:w="100" w:type="dxa"/>
              <w:bottom w:w="100" w:type="dxa"/>
              <w:right w:w="100" w:type="dxa"/>
            </w:tcMar>
          </w:tcPr>
          <w:p w14:paraId="4E9A48A1" w14:textId="77777777" w:rsidR="00654C3C" w:rsidRPr="00DB3D27" w:rsidRDefault="00A05556" w:rsidP="00DB3D27">
            <w:pPr>
              <w:pStyle w:val="SemEspaamento"/>
              <w:rPr>
                <w:rFonts w:eastAsia="Roboto"/>
              </w:rPr>
            </w:pPr>
            <w:r w:rsidRPr="00DB3D27">
              <w:rPr>
                <w:rFonts w:eastAsia="Roboto"/>
              </w:rPr>
              <w:lastRenderedPageBreak/>
              <w:t>Executadas com Recursos de Impostos e</w:t>
            </w:r>
          </w:p>
          <w:p w14:paraId="4E9A48A2" w14:textId="77777777" w:rsidR="00654C3C" w:rsidRPr="00DB3D27" w:rsidRDefault="00A05556" w:rsidP="00DB3D27">
            <w:pPr>
              <w:pStyle w:val="SemEspaamento"/>
              <w:rPr>
                <w:rFonts w:eastAsia="Roboto"/>
              </w:rPr>
            </w:pPr>
            <w:r w:rsidRPr="00DB3D27">
              <w:rPr>
                <w:rFonts w:eastAsia="Roboto"/>
              </w:rPr>
              <w:t>Transferências de Impostos</w:t>
            </w:r>
          </w:p>
        </w:tc>
        <w:tc>
          <w:tcPr>
            <w:tcW w:w="1698" w:type="dxa"/>
            <w:shd w:val="clear" w:color="auto" w:fill="auto"/>
            <w:tcMar>
              <w:top w:w="100" w:type="dxa"/>
              <w:left w:w="100" w:type="dxa"/>
              <w:bottom w:w="100" w:type="dxa"/>
              <w:right w:w="100" w:type="dxa"/>
            </w:tcMar>
          </w:tcPr>
          <w:p w14:paraId="4E9A48A3" w14:textId="139DB782" w:rsidR="00654C3C" w:rsidRPr="00DB3D27" w:rsidRDefault="00CD67C0" w:rsidP="00DB3D27">
            <w:pPr>
              <w:pStyle w:val="SemEspaamento"/>
              <w:rPr>
                <w:rFonts w:eastAsia="Roboto"/>
              </w:rPr>
            </w:pPr>
            <w:r w:rsidRPr="00DB3D27">
              <w:t>158.456.620,72</w:t>
            </w:r>
          </w:p>
        </w:tc>
        <w:tc>
          <w:tcPr>
            <w:tcW w:w="1701" w:type="dxa"/>
            <w:shd w:val="clear" w:color="auto" w:fill="auto"/>
            <w:tcMar>
              <w:top w:w="100" w:type="dxa"/>
              <w:left w:w="100" w:type="dxa"/>
              <w:bottom w:w="100" w:type="dxa"/>
              <w:right w:w="100" w:type="dxa"/>
            </w:tcMar>
          </w:tcPr>
          <w:p w14:paraId="4E9A48A4" w14:textId="6D0C28F0" w:rsidR="00654C3C" w:rsidRPr="00DB3D27" w:rsidRDefault="00BD1437" w:rsidP="00DB3D27">
            <w:pPr>
              <w:pStyle w:val="SemEspaamento"/>
              <w:rPr>
                <w:rFonts w:eastAsia="Roboto"/>
              </w:rPr>
            </w:pPr>
            <w:r w:rsidRPr="00DB3D27">
              <w:t>211.140.220,95</w:t>
            </w:r>
          </w:p>
        </w:tc>
        <w:tc>
          <w:tcPr>
            <w:tcW w:w="1560" w:type="dxa"/>
            <w:shd w:val="clear" w:color="auto" w:fill="auto"/>
            <w:tcMar>
              <w:top w:w="100" w:type="dxa"/>
              <w:left w:w="100" w:type="dxa"/>
              <w:bottom w:w="100" w:type="dxa"/>
              <w:right w:w="100" w:type="dxa"/>
            </w:tcMar>
          </w:tcPr>
          <w:p w14:paraId="4E9A48A5" w14:textId="1E2DB550" w:rsidR="00654C3C" w:rsidRPr="00DB3D27" w:rsidRDefault="00BD1437" w:rsidP="00DB3D27">
            <w:pPr>
              <w:pStyle w:val="SemEspaamento"/>
              <w:rPr>
                <w:rFonts w:eastAsia="Roboto"/>
              </w:rPr>
            </w:pPr>
            <w:r w:rsidRPr="00DB3D27">
              <w:t>19.142.173,20</w:t>
            </w:r>
          </w:p>
        </w:tc>
        <w:tc>
          <w:tcPr>
            <w:tcW w:w="1559" w:type="dxa"/>
            <w:shd w:val="clear" w:color="auto" w:fill="auto"/>
            <w:tcMar>
              <w:top w:w="100" w:type="dxa"/>
              <w:left w:w="100" w:type="dxa"/>
              <w:bottom w:w="100" w:type="dxa"/>
              <w:right w:w="100" w:type="dxa"/>
            </w:tcMar>
          </w:tcPr>
          <w:p w14:paraId="4E9A48A6" w14:textId="76E544BE" w:rsidR="00654C3C" w:rsidRPr="00DB3D27" w:rsidRDefault="00BD1437" w:rsidP="00DB3D27">
            <w:pPr>
              <w:pStyle w:val="SemEspaamento"/>
              <w:rPr>
                <w:rFonts w:eastAsia="Roboto"/>
              </w:rPr>
            </w:pPr>
            <w:r w:rsidRPr="00DB3D27">
              <w:rPr>
                <w:rFonts w:eastAsia="Roboto"/>
              </w:rPr>
              <w:t>0,00</w:t>
            </w:r>
          </w:p>
        </w:tc>
        <w:tc>
          <w:tcPr>
            <w:tcW w:w="1701" w:type="dxa"/>
            <w:shd w:val="clear" w:color="auto" w:fill="auto"/>
            <w:tcMar>
              <w:top w:w="100" w:type="dxa"/>
              <w:left w:w="100" w:type="dxa"/>
              <w:bottom w:w="100" w:type="dxa"/>
              <w:right w:w="100" w:type="dxa"/>
            </w:tcMar>
          </w:tcPr>
          <w:p w14:paraId="4E9A48A7" w14:textId="3E310BE1" w:rsidR="00654C3C" w:rsidRPr="00DB3D27" w:rsidRDefault="00BD1437" w:rsidP="00DB3D27">
            <w:pPr>
              <w:pStyle w:val="SemEspaamento"/>
              <w:rPr>
                <w:rFonts w:eastAsia="Roboto"/>
              </w:rPr>
            </w:pPr>
            <w:r w:rsidRPr="00DB3D27">
              <w:t>139.314.447,52</w:t>
            </w:r>
          </w:p>
        </w:tc>
      </w:tr>
      <w:tr w:rsidR="00654C3C" w:rsidRPr="00DB3D27" w14:paraId="4E9A48AF" w14:textId="77777777" w:rsidTr="00017624">
        <w:tc>
          <w:tcPr>
            <w:tcW w:w="1694" w:type="dxa"/>
            <w:shd w:val="clear" w:color="auto" w:fill="auto"/>
            <w:tcMar>
              <w:top w:w="100" w:type="dxa"/>
              <w:left w:w="100" w:type="dxa"/>
              <w:bottom w:w="100" w:type="dxa"/>
              <w:right w:w="100" w:type="dxa"/>
            </w:tcMar>
          </w:tcPr>
          <w:p w14:paraId="4E9A48A9" w14:textId="77777777" w:rsidR="00654C3C" w:rsidRPr="00017624" w:rsidRDefault="00A05556" w:rsidP="00DB3D27">
            <w:pPr>
              <w:pStyle w:val="SemEspaamento"/>
              <w:rPr>
                <w:rFonts w:eastAsia="Roboto"/>
                <w:u w:val="single"/>
              </w:rPr>
            </w:pPr>
            <w:r w:rsidRPr="00017624">
              <w:rPr>
                <w:rFonts w:eastAsia="Roboto"/>
                <w:u w:val="single"/>
              </w:rPr>
              <w:t xml:space="preserve"> Executadas com Recursos do FUNDEB - Impostos</w:t>
            </w:r>
          </w:p>
        </w:tc>
        <w:tc>
          <w:tcPr>
            <w:tcW w:w="1698" w:type="dxa"/>
            <w:shd w:val="clear" w:color="auto" w:fill="auto"/>
            <w:tcMar>
              <w:top w:w="100" w:type="dxa"/>
              <w:left w:w="100" w:type="dxa"/>
              <w:bottom w:w="100" w:type="dxa"/>
              <w:right w:w="100" w:type="dxa"/>
            </w:tcMar>
          </w:tcPr>
          <w:p w14:paraId="4E9A48AA" w14:textId="3FC957FB" w:rsidR="00654C3C" w:rsidRPr="00017624" w:rsidRDefault="001E7890" w:rsidP="00DB3D27">
            <w:pPr>
              <w:pStyle w:val="SemEspaamento"/>
              <w:rPr>
                <w:rFonts w:eastAsia="Roboto"/>
                <w:u w:val="single"/>
              </w:rPr>
            </w:pPr>
            <w:r w:rsidRPr="00017624">
              <w:rPr>
                <w:u w:val="single"/>
              </w:rPr>
              <w:t>3.421.581,45</w:t>
            </w:r>
          </w:p>
        </w:tc>
        <w:tc>
          <w:tcPr>
            <w:tcW w:w="1701" w:type="dxa"/>
            <w:shd w:val="clear" w:color="auto" w:fill="auto"/>
            <w:tcMar>
              <w:top w:w="100" w:type="dxa"/>
              <w:left w:w="100" w:type="dxa"/>
              <w:bottom w:w="100" w:type="dxa"/>
              <w:right w:w="100" w:type="dxa"/>
            </w:tcMar>
          </w:tcPr>
          <w:p w14:paraId="4E9A48AB" w14:textId="23D3A508" w:rsidR="00654C3C" w:rsidRPr="00017624" w:rsidRDefault="001E7890" w:rsidP="00DB3D27">
            <w:pPr>
              <w:pStyle w:val="SemEspaamento"/>
              <w:rPr>
                <w:rFonts w:eastAsia="Roboto"/>
                <w:u w:val="single"/>
              </w:rPr>
            </w:pPr>
            <w:r w:rsidRPr="00017624">
              <w:rPr>
                <w:u w:val="single"/>
              </w:rPr>
              <w:t>1.755.650,04</w:t>
            </w:r>
          </w:p>
        </w:tc>
        <w:tc>
          <w:tcPr>
            <w:tcW w:w="1560" w:type="dxa"/>
            <w:shd w:val="clear" w:color="auto" w:fill="auto"/>
            <w:tcMar>
              <w:top w:w="100" w:type="dxa"/>
              <w:left w:w="100" w:type="dxa"/>
              <w:bottom w:w="100" w:type="dxa"/>
              <w:right w:w="100" w:type="dxa"/>
            </w:tcMar>
          </w:tcPr>
          <w:p w14:paraId="4E9A48AC" w14:textId="7B3B7023" w:rsidR="00654C3C" w:rsidRPr="00017624" w:rsidRDefault="001E7890" w:rsidP="00DB3D27">
            <w:pPr>
              <w:pStyle w:val="SemEspaamento"/>
              <w:rPr>
                <w:rFonts w:eastAsia="Roboto"/>
                <w:highlight w:val="yellow"/>
                <w:u w:val="single"/>
              </w:rPr>
            </w:pPr>
            <w:r w:rsidRPr="00017624">
              <w:rPr>
                <w:highlight w:val="yellow"/>
                <w:u w:val="single"/>
              </w:rPr>
              <w:t>79.850,97</w:t>
            </w:r>
          </w:p>
        </w:tc>
        <w:tc>
          <w:tcPr>
            <w:tcW w:w="1559" w:type="dxa"/>
            <w:shd w:val="clear" w:color="auto" w:fill="auto"/>
            <w:tcMar>
              <w:top w:w="100" w:type="dxa"/>
              <w:left w:w="100" w:type="dxa"/>
              <w:bottom w:w="100" w:type="dxa"/>
              <w:right w:w="100" w:type="dxa"/>
            </w:tcMar>
          </w:tcPr>
          <w:p w14:paraId="4E9A48AD" w14:textId="3A40CDA1" w:rsidR="00654C3C" w:rsidRPr="00017624" w:rsidRDefault="001E7890" w:rsidP="00DB3D27">
            <w:pPr>
              <w:pStyle w:val="SemEspaamento"/>
              <w:rPr>
                <w:rFonts w:eastAsia="Roboto"/>
                <w:u w:val="single"/>
              </w:rPr>
            </w:pPr>
            <w:r w:rsidRPr="00017624">
              <w:rPr>
                <w:rFonts w:eastAsia="Roboto"/>
                <w:u w:val="single"/>
              </w:rPr>
              <w:t xml:space="preserve">0,00 </w:t>
            </w:r>
          </w:p>
        </w:tc>
        <w:tc>
          <w:tcPr>
            <w:tcW w:w="1701" w:type="dxa"/>
            <w:shd w:val="clear" w:color="auto" w:fill="auto"/>
            <w:tcMar>
              <w:top w:w="100" w:type="dxa"/>
              <w:left w:w="100" w:type="dxa"/>
              <w:bottom w:w="100" w:type="dxa"/>
              <w:right w:w="100" w:type="dxa"/>
            </w:tcMar>
          </w:tcPr>
          <w:p w14:paraId="4E9A48AE" w14:textId="14650465" w:rsidR="00654C3C" w:rsidRPr="00017624" w:rsidRDefault="00DB3D27" w:rsidP="00DB3D27">
            <w:pPr>
              <w:pStyle w:val="SemEspaamento"/>
              <w:rPr>
                <w:rFonts w:eastAsia="Roboto"/>
                <w:u w:val="single"/>
              </w:rPr>
            </w:pPr>
            <w:r w:rsidRPr="00017624">
              <w:rPr>
                <w:u w:val="single"/>
              </w:rPr>
              <w:t>3.341.730,48</w:t>
            </w:r>
          </w:p>
        </w:tc>
      </w:tr>
      <w:tr w:rsidR="00654C3C" w:rsidRPr="00DB3D27" w14:paraId="4E9A48B6" w14:textId="77777777" w:rsidTr="00017624">
        <w:tc>
          <w:tcPr>
            <w:tcW w:w="1694" w:type="dxa"/>
            <w:shd w:val="clear" w:color="auto" w:fill="auto"/>
            <w:tcMar>
              <w:top w:w="100" w:type="dxa"/>
              <w:left w:w="100" w:type="dxa"/>
              <w:bottom w:w="100" w:type="dxa"/>
              <w:right w:w="100" w:type="dxa"/>
            </w:tcMar>
          </w:tcPr>
          <w:p w14:paraId="4E9A48B0" w14:textId="77777777" w:rsidR="00654C3C" w:rsidRPr="00DB3D27" w:rsidRDefault="00A05556" w:rsidP="00DB3D27">
            <w:pPr>
              <w:pStyle w:val="SemEspaamento"/>
              <w:rPr>
                <w:rFonts w:eastAsia="Roboto"/>
              </w:rPr>
            </w:pPr>
            <w:r w:rsidRPr="00DB3D27">
              <w:rPr>
                <w:rFonts w:eastAsia="Roboto"/>
              </w:rPr>
              <w:t>Executadas com Recursos do FUNDEB -Complementação da União (VAAT + VAAF + VAAR)</w:t>
            </w:r>
          </w:p>
        </w:tc>
        <w:tc>
          <w:tcPr>
            <w:tcW w:w="1698" w:type="dxa"/>
            <w:shd w:val="clear" w:color="auto" w:fill="auto"/>
            <w:tcMar>
              <w:top w:w="100" w:type="dxa"/>
              <w:left w:w="100" w:type="dxa"/>
              <w:bottom w:w="100" w:type="dxa"/>
              <w:right w:w="100" w:type="dxa"/>
            </w:tcMar>
          </w:tcPr>
          <w:p w14:paraId="4E9A48B1" w14:textId="77777777" w:rsidR="00654C3C" w:rsidRPr="00DB3D27" w:rsidRDefault="00A05556" w:rsidP="00DB3D27">
            <w:pPr>
              <w:pStyle w:val="SemEspaamento"/>
              <w:rPr>
                <w:rFonts w:eastAsia="Roboto"/>
              </w:rPr>
            </w:pPr>
            <w:r w:rsidRPr="00DB3D27">
              <w:rPr>
                <w:rFonts w:eastAsia="Roboto"/>
              </w:rPr>
              <w:t xml:space="preserve">0,00 </w:t>
            </w:r>
          </w:p>
        </w:tc>
        <w:tc>
          <w:tcPr>
            <w:tcW w:w="1701" w:type="dxa"/>
            <w:shd w:val="clear" w:color="auto" w:fill="auto"/>
            <w:tcMar>
              <w:top w:w="100" w:type="dxa"/>
              <w:left w:w="100" w:type="dxa"/>
              <w:bottom w:w="100" w:type="dxa"/>
              <w:right w:w="100" w:type="dxa"/>
            </w:tcMar>
          </w:tcPr>
          <w:p w14:paraId="4E9A48B2" w14:textId="77777777" w:rsidR="00654C3C" w:rsidRPr="00DB3D27" w:rsidRDefault="00A05556" w:rsidP="00DB3D27">
            <w:pPr>
              <w:pStyle w:val="SemEspaamento"/>
              <w:rPr>
                <w:rFonts w:eastAsia="Roboto"/>
              </w:rPr>
            </w:pPr>
            <w:r w:rsidRPr="00DB3D27">
              <w:rPr>
                <w:rFonts w:eastAsia="Roboto"/>
              </w:rPr>
              <w:t xml:space="preserve">0,00 </w:t>
            </w:r>
          </w:p>
        </w:tc>
        <w:tc>
          <w:tcPr>
            <w:tcW w:w="1560" w:type="dxa"/>
            <w:shd w:val="clear" w:color="auto" w:fill="auto"/>
            <w:tcMar>
              <w:top w:w="100" w:type="dxa"/>
              <w:left w:w="100" w:type="dxa"/>
              <w:bottom w:w="100" w:type="dxa"/>
              <w:right w:w="100" w:type="dxa"/>
            </w:tcMar>
          </w:tcPr>
          <w:p w14:paraId="4E9A48B3" w14:textId="77777777" w:rsidR="00654C3C" w:rsidRPr="00DB3D27" w:rsidRDefault="00A05556" w:rsidP="00DB3D27">
            <w:pPr>
              <w:pStyle w:val="SemEspaamento"/>
              <w:rPr>
                <w:rFonts w:eastAsia="Roboto"/>
                <w:highlight w:val="yellow"/>
              </w:rPr>
            </w:pPr>
            <w:r w:rsidRPr="00017624">
              <w:rPr>
                <w:rFonts w:eastAsia="Roboto"/>
              </w:rPr>
              <w:t>0,00</w:t>
            </w:r>
          </w:p>
        </w:tc>
        <w:tc>
          <w:tcPr>
            <w:tcW w:w="1559" w:type="dxa"/>
            <w:shd w:val="clear" w:color="auto" w:fill="auto"/>
            <w:tcMar>
              <w:top w:w="100" w:type="dxa"/>
              <w:left w:w="100" w:type="dxa"/>
              <w:bottom w:w="100" w:type="dxa"/>
              <w:right w:w="100" w:type="dxa"/>
            </w:tcMar>
          </w:tcPr>
          <w:p w14:paraId="4E9A48B4" w14:textId="77777777" w:rsidR="00654C3C" w:rsidRPr="00DB3D27" w:rsidRDefault="00A05556" w:rsidP="00DB3D27">
            <w:pPr>
              <w:pStyle w:val="SemEspaamento"/>
              <w:rPr>
                <w:rFonts w:eastAsia="Roboto"/>
              </w:rPr>
            </w:pPr>
            <w:r w:rsidRPr="00DB3D27">
              <w:rPr>
                <w:rFonts w:eastAsia="Roboto"/>
              </w:rPr>
              <w:t xml:space="preserve">0,00 </w:t>
            </w:r>
          </w:p>
        </w:tc>
        <w:tc>
          <w:tcPr>
            <w:tcW w:w="1701" w:type="dxa"/>
            <w:shd w:val="clear" w:color="auto" w:fill="auto"/>
            <w:tcMar>
              <w:top w:w="100" w:type="dxa"/>
              <w:left w:w="100" w:type="dxa"/>
              <w:bottom w:w="100" w:type="dxa"/>
              <w:right w:w="100" w:type="dxa"/>
            </w:tcMar>
          </w:tcPr>
          <w:p w14:paraId="4E9A48B5" w14:textId="77777777" w:rsidR="00654C3C" w:rsidRPr="00DB3D27" w:rsidRDefault="00A05556" w:rsidP="00DB3D27">
            <w:pPr>
              <w:pStyle w:val="SemEspaamento"/>
              <w:rPr>
                <w:rFonts w:eastAsia="Roboto"/>
              </w:rPr>
            </w:pPr>
            <w:r w:rsidRPr="00DB3D27">
              <w:rPr>
                <w:rFonts w:eastAsia="Roboto"/>
              </w:rPr>
              <w:t xml:space="preserve">0,00 </w:t>
            </w:r>
          </w:p>
        </w:tc>
      </w:tr>
    </w:tbl>
    <w:p w14:paraId="4E9A48B7" w14:textId="4628E710" w:rsidR="00654C3C" w:rsidRDefault="00A05556">
      <w:pPr>
        <w:rPr>
          <w:rFonts w:eastAsia="Roboto" w:cs="Roboto"/>
        </w:rPr>
      </w:pPr>
      <w:r>
        <w:rPr>
          <w:rFonts w:eastAsia="Roboto" w:cs="Roboto"/>
          <w:sz w:val="16"/>
          <w:szCs w:val="16"/>
        </w:rPr>
        <w:t xml:space="preserve">Fonte: RREO - SIOPE, </w:t>
      </w:r>
      <w:r w:rsidR="00C0002E">
        <w:rPr>
          <w:rFonts w:eastAsia="Roboto" w:cs="Roboto"/>
          <w:sz w:val="16"/>
          <w:szCs w:val="16"/>
        </w:rPr>
        <w:t>1º Bimestre de 2025</w:t>
      </w:r>
    </w:p>
    <w:p w14:paraId="4E9A48B8" w14:textId="77777777" w:rsidR="00654C3C" w:rsidRDefault="00A05556">
      <w:pPr>
        <w:rPr>
          <w:rFonts w:eastAsia="Roboto" w:cs="Roboto"/>
        </w:rPr>
      </w:pPr>
      <w:r>
        <w:rPr>
          <w:rFonts w:eastAsia="Roboto" w:cs="Roboto"/>
        </w:rPr>
        <w:tab/>
      </w:r>
    </w:p>
    <w:p w14:paraId="4E9A48B9" w14:textId="77777777" w:rsidR="00654C3C" w:rsidRDefault="00A05556">
      <w:pPr>
        <w:rPr>
          <w:rFonts w:eastAsia="Roboto" w:cs="Roboto"/>
        </w:rPr>
      </w:pPr>
      <w:r>
        <w:rPr>
          <w:rFonts w:eastAsia="Roboto" w:cs="Roboto"/>
        </w:rPr>
        <w:tab/>
        <w:t>Para confronto, constam os dados do SIAFE abaixo:</w:t>
      </w:r>
    </w:p>
    <w:tbl>
      <w:tblPr>
        <w:tblStyle w:val="affff8"/>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115"/>
        <w:gridCol w:w="2025"/>
        <w:gridCol w:w="2235"/>
      </w:tblGrid>
      <w:tr w:rsidR="00654C3C" w14:paraId="4E9A48C0" w14:textId="77777777">
        <w:trPr>
          <w:tblHeader/>
        </w:trPr>
        <w:tc>
          <w:tcPr>
            <w:tcW w:w="2565" w:type="dxa"/>
            <w:shd w:val="clear" w:color="auto" w:fill="auto"/>
            <w:tcMar>
              <w:top w:w="100" w:type="dxa"/>
              <w:left w:w="100" w:type="dxa"/>
              <w:bottom w:w="100" w:type="dxa"/>
              <w:right w:w="100" w:type="dxa"/>
            </w:tcMar>
            <w:vAlign w:val="center"/>
          </w:tcPr>
          <w:p w14:paraId="4E9A48BA" w14:textId="77777777" w:rsidR="00654C3C" w:rsidRDefault="00A05556">
            <w:pPr>
              <w:widowControl w:val="0"/>
              <w:jc w:val="center"/>
              <w:rPr>
                <w:rFonts w:eastAsia="Roboto" w:cs="Roboto"/>
                <w:sz w:val="20"/>
                <w:szCs w:val="20"/>
                <w:u w:val="single"/>
              </w:rPr>
            </w:pPr>
            <w:r>
              <w:rPr>
                <w:rFonts w:eastAsia="Roboto" w:cs="Roboto"/>
                <w:sz w:val="20"/>
                <w:szCs w:val="20"/>
                <w:u w:val="single"/>
              </w:rPr>
              <w:lastRenderedPageBreak/>
              <w:t>ORÇAMENTO</w:t>
            </w:r>
          </w:p>
        </w:tc>
        <w:tc>
          <w:tcPr>
            <w:tcW w:w="2115" w:type="dxa"/>
            <w:shd w:val="clear" w:color="auto" w:fill="auto"/>
            <w:tcMar>
              <w:top w:w="100" w:type="dxa"/>
              <w:left w:w="100" w:type="dxa"/>
              <w:bottom w:w="100" w:type="dxa"/>
              <w:right w:w="100" w:type="dxa"/>
            </w:tcMar>
            <w:vAlign w:val="center"/>
          </w:tcPr>
          <w:p w14:paraId="4E9A48BB" w14:textId="77777777" w:rsidR="00654C3C" w:rsidRDefault="00A05556">
            <w:pPr>
              <w:widowControl w:val="0"/>
              <w:jc w:val="center"/>
              <w:rPr>
                <w:rFonts w:eastAsia="Roboto" w:cs="Roboto"/>
                <w:sz w:val="20"/>
                <w:szCs w:val="20"/>
                <w:u w:val="single"/>
              </w:rPr>
            </w:pPr>
            <w:r>
              <w:rPr>
                <w:rFonts w:eastAsia="Roboto" w:cs="Roboto"/>
                <w:sz w:val="20"/>
                <w:szCs w:val="20"/>
                <w:u w:val="single"/>
              </w:rPr>
              <w:t>DESPESAS COM REMUNERAÇÃO DOS PROFISSIONAIS DA EDUCAÇÃO BÁSICA</w:t>
            </w:r>
          </w:p>
        </w:tc>
        <w:tc>
          <w:tcPr>
            <w:tcW w:w="2025" w:type="dxa"/>
            <w:shd w:val="clear" w:color="auto" w:fill="auto"/>
            <w:tcMar>
              <w:top w:w="100" w:type="dxa"/>
              <w:left w:w="100" w:type="dxa"/>
              <w:bottom w:w="100" w:type="dxa"/>
              <w:right w:w="100" w:type="dxa"/>
            </w:tcMar>
            <w:vAlign w:val="center"/>
          </w:tcPr>
          <w:p w14:paraId="4E9A48BC" w14:textId="77777777" w:rsidR="00654C3C" w:rsidRDefault="00A05556">
            <w:pPr>
              <w:widowControl w:val="0"/>
              <w:jc w:val="center"/>
              <w:rPr>
                <w:rFonts w:eastAsia="Roboto" w:cs="Roboto"/>
                <w:sz w:val="20"/>
                <w:szCs w:val="20"/>
                <w:u w:val="single"/>
              </w:rPr>
            </w:pPr>
            <w:r>
              <w:rPr>
                <w:rFonts w:eastAsia="Roboto" w:cs="Roboto"/>
                <w:sz w:val="20"/>
                <w:szCs w:val="20"/>
                <w:u w:val="single"/>
              </w:rPr>
              <w:t xml:space="preserve"> OUTRAS DESPESAS </w:t>
            </w:r>
          </w:p>
          <w:p w14:paraId="4E9A48BD" w14:textId="77777777" w:rsidR="00654C3C" w:rsidRDefault="00654C3C">
            <w:pPr>
              <w:widowControl w:val="0"/>
              <w:jc w:val="center"/>
              <w:rPr>
                <w:rFonts w:eastAsia="Roboto" w:cs="Roboto"/>
                <w:sz w:val="20"/>
                <w:szCs w:val="20"/>
                <w:u w:val="single"/>
              </w:rPr>
            </w:pPr>
          </w:p>
          <w:p w14:paraId="4E9A48BE" w14:textId="77777777" w:rsidR="00654C3C" w:rsidRDefault="00654C3C">
            <w:pPr>
              <w:widowControl w:val="0"/>
              <w:jc w:val="center"/>
              <w:rPr>
                <w:rFonts w:eastAsia="Roboto" w:cs="Roboto"/>
                <w:sz w:val="20"/>
                <w:szCs w:val="20"/>
                <w:u w:val="single"/>
              </w:rPr>
            </w:pPr>
          </w:p>
        </w:tc>
        <w:tc>
          <w:tcPr>
            <w:tcW w:w="2235" w:type="dxa"/>
            <w:shd w:val="clear" w:color="auto" w:fill="auto"/>
            <w:tcMar>
              <w:top w:w="100" w:type="dxa"/>
              <w:left w:w="100" w:type="dxa"/>
              <w:bottom w:w="100" w:type="dxa"/>
              <w:right w:w="100" w:type="dxa"/>
            </w:tcMar>
            <w:vAlign w:val="center"/>
          </w:tcPr>
          <w:p w14:paraId="4E9A48BF" w14:textId="77777777" w:rsidR="00654C3C" w:rsidRDefault="00A05556">
            <w:pPr>
              <w:widowControl w:val="0"/>
              <w:jc w:val="center"/>
              <w:rPr>
                <w:rFonts w:eastAsia="Roboto" w:cs="Roboto"/>
                <w:sz w:val="20"/>
                <w:szCs w:val="20"/>
                <w:u w:val="single"/>
              </w:rPr>
            </w:pPr>
            <w:r>
              <w:rPr>
                <w:rFonts w:eastAsia="Roboto" w:cs="Roboto"/>
                <w:sz w:val="20"/>
                <w:szCs w:val="20"/>
                <w:u w:val="single"/>
              </w:rPr>
              <w:t>TOTAL</w:t>
            </w:r>
          </w:p>
        </w:tc>
      </w:tr>
      <w:tr w:rsidR="00654C3C" w14:paraId="4E9A48C5" w14:textId="77777777">
        <w:tc>
          <w:tcPr>
            <w:tcW w:w="2565" w:type="dxa"/>
            <w:shd w:val="clear" w:color="auto" w:fill="auto"/>
            <w:tcMar>
              <w:top w:w="100" w:type="dxa"/>
              <w:left w:w="100" w:type="dxa"/>
              <w:bottom w:w="100" w:type="dxa"/>
              <w:right w:w="100" w:type="dxa"/>
            </w:tcMar>
          </w:tcPr>
          <w:p w14:paraId="4E9A48C1" w14:textId="77777777" w:rsidR="00654C3C" w:rsidRDefault="00A05556">
            <w:pPr>
              <w:widowControl w:val="0"/>
              <w:rPr>
                <w:rFonts w:eastAsia="Roboto" w:cs="Roboto"/>
                <w:sz w:val="20"/>
                <w:szCs w:val="20"/>
              </w:rPr>
            </w:pPr>
            <w:r>
              <w:rPr>
                <w:rFonts w:eastAsia="Roboto" w:cs="Roboto"/>
                <w:sz w:val="20"/>
                <w:szCs w:val="20"/>
              </w:rPr>
              <w:t>DESPESAS PAGAS RAP</w:t>
            </w:r>
          </w:p>
        </w:tc>
        <w:tc>
          <w:tcPr>
            <w:tcW w:w="21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2" w14:textId="42DAF313" w:rsidR="00654C3C" w:rsidRDefault="001B7816">
            <w:pPr>
              <w:jc w:val="right"/>
              <w:rPr>
                <w:rFonts w:eastAsia="Roboto" w:cs="Roboto"/>
                <w:sz w:val="20"/>
                <w:szCs w:val="20"/>
              </w:rPr>
            </w:pPr>
            <w:r w:rsidRPr="001B7816">
              <w:rPr>
                <w:rFonts w:eastAsia="Roboto" w:cs="Roboto"/>
                <w:color w:val="000000"/>
                <w:sz w:val="20"/>
                <w:szCs w:val="20"/>
              </w:rPr>
              <w:t>79.850,97</w:t>
            </w:r>
          </w:p>
        </w:tc>
        <w:tc>
          <w:tcPr>
            <w:tcW w:w="20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3" w14:textId="20EEFA90" w:rsidR="00654C3C" w:rsidRDefault="00A05556">
            <w:pPr>
              <w:jc w:val="right"/>
              <w:rPr>
                <w:rFonts w:eastAsia="Roboto" w:cs="Roboto"/>
                <w:color w:val="000000"/>
                <w:sz w:val="20"/>
                <w:szCs w:val="20"/>
              </w:rPr>
            </w:pPr>
            <w:r>
              <w:rPr>
                <w:rFonts w:eastAsia="Roboto" w:cs="Roboto"/>
                <w:color w:val="000000"/>
                <w:sz w:val="20"/>
                <w:szCs w:val="20"/>
              </w:rPr>
              <w:t xml:space="preserve"> </w:t>
            </w:r>
            <w:r w:rsidR="001B7816">
              <w:rPr>
                <w:rFonts w:eastAsia="Roboto" w:cs="Roboto"/>
                <w:color w:val="000000"/>
                <w:sz w:val="20"/>
                <w:szCs w:val="20"/>
              </w:rPr>
              <w:t>0,00</w:t>
            </w:r>
          </w:p>
        </w:tc>
        <w:tc>
          <w:tcPr>
            <w:tcW w:w="22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4" w14:textId="5E0B9329" w:rsidR="00654C3C" w:rsidRDefault="001B7816">
            <w:pPr>
              <w:widowControl w:val="0"/>
              <w:jc w:val="right"/>
              <w:rPr>
                <w:rFonts w:eastAsia="Roboto" w:cs="Roboto"/>
                <w:sz w:val="20"/>
                <w:szCs w:val="20"/>
              </w:rPr>
            </w:pPr>
            <w:r w:rsidRPr="001B7816">
              <w:rPr>
                <w:rFonts w:eastAsia="Roboto" w:cs="Roboto"/>
                <w:color w:val="000000"/>
                <w:sz w:val="20"/>
                <w:szCs w:val="20"/>
              </w:rPr>
              <w:t>79.850,97</w:t>
            </w:r>
          </w:p>
        </w:tc>
      </w:tr>
    </w:tbl>
    <w:p w14:paraId="4E9A48C6" w14:textId="5707FF70" w:rsidR="00654C3C" w:rsidRDefault="00A05556">
      <w:pPr>
        <w:rPr>
          <w:rFonts w:eastAsia="Roboto" w:cs="Roboto"/>
          <w:sz w:val="16"/>
          <w:szCs w:val="16"/>
        </w:rPr>
      </w:pPr>
      <w:r>
        <w:rPr>
          <w:rFonts w:eastAsia="Roboto" w:cs="Roboto"/>
          <w:sz w:val="16"/>
          <w:szCs w:val="16"/>
        </w:rPr>
        <w:t xml:space="preserve">Fonte: RREO - SIAFE, </w:t>
      </w:r>
      <w:r w:rsidR="00C0002E">
        <w:rPr>
          <w:rFonts w:eastAsia="Roboto" w:cs="Roboto"/>
          <w:sz w:val="16"/>
          <w:szCs w:val="16"/>
        </w:rPr>
        <w:t>1º Bimestre de 2025</w:t>
      </w:r>
    </w:p>
    <w:p w14:paraId="59465B1B" w14:textId="77777777" w:rsidR="001B3EE2" w:rsidRDefault="001B3EE2">
      <w:pPr>
        <w:rPr>
          <w:rFonts w:eastAsia="Roboto" w:cs="Roboto"/>
        </w:rPr>
      </w:pPr>
    </w:p>
    <w:p w14:paraId="4E9A48C7" w14:textId="33F8BB74" w:rsidR="00654C3C" w:rsidRDefault="001B3EE2">
      <w:pPr>
        <w:rPr>
          <w:rFonts w:eastAsia="Roboto" w:cs="Roboto"/>
        </w:rPr>
      </w:pPr>
      <w:r w:rsidRPr="001B3EE2">
        <w:rPr>
          <w:rFonts w:eastAsia="Roboto" w:cs="Roboto"/>
        </w:rPr>
        <w:t>De acordo com os dados apresentados</w:t>
      </w:r>
      <w:r w:rsidR="00C67BBC">
        <w:rPr>
          <w:rFonts w:eastAsia="Roboto" w:cs="Roboto"/>
        </w:rPr>
        <w:t xml:space="preserve"> e a tabela a seguir</w:t>
      </w:r>
      <w:r w:rsidRPr="001B3EE2">
        <w:rPr>
          <w:rFonts w:eastAsia="Roboto" w:cs="Roboto"/>
        </w:rPr>
        <w:t xml:space="preserve">, pode-se dizer que </w:t>
      </w:r>
      <w:r w:rsidR="00126238">
        <w:rPr>
          <w:rFonts w:eastAsia="Roboto" w:cs="Roboto"/>
        </w:rPr>
        <w:t xml:space="preserve">não </w:t>
      </w:r>
      <w:r w:rsidR="00AB3A47">
        <w:rPr>
          <w:rFonts w:eastAsia="Roboto" w:cs="Roboto"/>
        </w:rPr>
        <w:t>houve</w:t>
      </w:r>
      <w:r w:rsidR="00126238">
        <w:rPr>
          <w:rFonts w:eastAsia="Roboto" w:cs="Roboto"/>
        </w:rPr>
        <w:t xml:space="preserve"> divergência entre os dados apresentados no relatório do SIOPE/MAVS</w:t>
      </w:r>
      <w:r w:rsidR="00AB3A47">
        <w:rPr>
          <w:rFonts w:eastAsia="Roboto" w:cs="Roboto"/>
        </w:rPr>
        <w:t xml:space="preserve"> com o</w:t>
      </w:r>
      <w:r w:rsidRPr="001B3EE2">
        <w:rPr>
          <w:rFonts w:eastAsia="Roboto" w:cs="Roboto"/>
        </w:rPr>
        <w:t xml:space="preserve"> valor registrado no SIOPE</w:t>
      </w:r>
      <w:r w:rsidR="00AB3A47">
        <w:rPr>
          <w:rFonts w:eastAsia="Roboto" w:cs="Roboto"/>
        </w:rPr>
        <w:t xml:space="preserve"> ao que se trata de Restos a Pagar</w:t>
      </w:r>
      <w:r w:rsidRPr="001B3EE2">
        <w:rPr>
          <w:rFonts w:eastAsia="Roboto" w:cs="Roboto"/>
        </w:rPr>
        <w:t>.</w:t>
      </w:r>
    </w:p>
    <w:tbl>
      <w:tblPr>
        <w:tblStyle w:val="affff9"/>
        <w:tblW w:w="91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337"/>
      </w:tblGrid>
      <w:tr w:rsidR="00654C3C" w14:paraId="4E9A48CB" w14:textId="77777777">
        <w:trPr>
          <w:trHeight w:val="467"/>
        </w:trPr>
        <w:tc>
          <w:tcPr>
            <w:tcW w:w="2863" w:type="dxa"/>
            <w:shd w:val="clear" w:color="auto" w:fill="auto"/>
            <w:tcMar>
              <w:top w:w="100" w:type="dxa"/>
              <w:left w:w="100" w:type="dxa"/>
              <w:bottom w:w="100" w:type="dxa"/>
              <w:right w:w="100" w:type="dxa"/>
            </w:tcMar>
            <w:vAlign w:val="center"/>
          </w:tcPr>
          <w:p w14:paraId="4E9A48C8" w14:textId="77777777" w:rsidR="00654C3C" w:rsidRPr="00AB3A47" w:rsidRDefault="00A05556" w:rsidP="00AB3A47">
            <w:pPr>
              <w:pStyle w:val="SemEspaamento"/>
              <w:rPr>
                <w:rFonts w:eastAsia="Roboto"/>
                <w:b/>
                <w:bCs/>
              </w:rPr>
            </w:pPr>
            <w:r w:rsidRPr="00AB3A47">
              <w:rPr>
                <w:rFonts w:eastAsia="Roboto"/>
                <w:b/>
                <w:bCs/>
              </w:rPr>
              <w:t>SIOPE</w:t>
            </w:r>
          </w:p>
        </w:tc>
        <w:tc>
          <w:tcPr>
            <w:tcW w:w="2971" w:type="dxa"/>
            <w:shd w:val="clear" w:color="auto" w:fill="auto"/>
            <w:tcMar>
              <w:top w:w="100" w:type="dxa"/>
              <w:left w:w="100" w:type="dxa"/>
              <w:bottom w:w="100" w:type="dxa"/>
              <w:right w:w="100" w:type="dxa"/>
            </w:tcMar>
            <w:vAlign w:val="center"/>
          </w:tcPr>
          <w:p w14:paraId="4E9A48C9" w14:textId="77777777" w:rsidR="00654C3C" w:rsidRPr="00AB3A47" w:rsidRDefault="00A05556" w:rsidP="00AB3A47">
            <w:pPr>
              <w:pStyle w:val="SemEspaamento"/>
              <w:rPr>
                <w:rFonts w:eastAsia="Roboto"/>
                <w:b/>
                <w:bCs/>
              </w:rPr>
            </w:pPr>
            <w:r w:rsidRPr="00AB3A47">
              <w:rPr>
                <w:rFonts w:eastAsia="Roboto"/>
                <w:b/>
                <w:bCs/>
              </w:rPr>
              <w:t>SIAFE</w:t>
            </w:r>
          </w:p>
        </w:tc>
        <w:tc>
          <w:tcPr>
            <w:tcW w:w="3337" w:type="dxa"/>
            <w:shd w:val="clear" w:color="auto" w:fill="auto"/>
            <w:tcMar>
              <w:top w:w="100" w:type="dxa"/>
              <w:left w:w="100" w:type="dxa"/>
              <w:bottom w:w="100" w:type="dxa"/>
              <w:right w:w="100" w:type="dxa"/>
            </w:tcMar>
            <w:vAlign w:val="center"/>
          </w:tcPr>
          <w:p w14:paraId="4E9A48CA" w14:textId="77777777" w:rsidR="00654C3C" w:rsidRPr="00AB3A47" w:rsidRDefault="00A05556" w:rsidP="00AB3A47">
            <w:pPr>
              <w:pStyle w:val="SemEspaamento"/>
              <w:rPr>
                <w:rFonts w:eastAsia="Roboto"/>
                <w:b/>
                <w:bCs/>
              </w:rPr>
            </w:pPr>
            <w:r w:rsidRPr="00AB3A47">
              <w:rPr>
                <w:rFonts w:eastAsia="Roboto"/>
                <w:b/>
                <w:bCs/>
              </w:rPr>
              <w:t>DIFERENÇA</w:t>
            </w:r>
          </w:p>
        </w:tc>
      </w:tr>
      <w:tr w:rsidR="00654C3C" w14:paraId="4E9A48CF" w14:textId="77777777">
        <w:trPr>
          <w:trHeight w:val="216"/>
        </w:trPr>
        <w:tc>
          <w:tcPr>
            <w:tcW w:w="2863" w:type="dxa"/>
            <w:shd w:val="clear" w:color="auto" w:fill="auto"/>
            <w:tcMar>
              <w:top w:w="100" w:type="dxa"/>
              <w:left w:w="100" w:type="dxa"/>
              <w:bottom w:w="100" w:type="dxa"/>
              <w:right w:w="100" w:type="dxa"/>
            </w:tcMar>
          </w:tcPr>
          <w:p w14:paraId="4E9A48CC" w14:textId="2CF4C3ED" w:rsidR="00654C3C" w:rsidRPr="00AB3A47" w:rsidRDefault="0065191D" w:rsidP="00AB3A47">
            <w:pPr>
              <w:pStyle w:val="SemEspaamento"/>
              <w:rPr>
                <w:rFonts w:eastAsia="Roboto"/>
                <w:color w:val="000000"/>
                <w:szCs w:val="20"/>
              </w:rPr>
            </w:pPr>
            <w:r w:rsidRPr="00AB3A47">
              <w:rPr>
                <w:rFonts w:eastAsia="Roboto"/>
                <w:szCs w:val="20"/>
              </w:rPr>
              <w:t>79.850,97</w:t>
            </w:r>
          </w:p>
        </w:tc>
        <w:tc>
          <w:tcPr>
            <w:tcW w:w="2971" w:type="dxa"/>
            <w:shd w:val="clear" w:color="auto" w:fill="auto"/>
            <w:tcMar>
              <w:top w:w="100" w:type="dxa"/>
              <w:left w:w="100" w:type="dxa"/>
              <w:bottom w:w="100" w:type="dxa"/>
              <w:right w:w="100" w:type="dxa"/>
            </w:tcMar>
          </w:tcPr>
          <w:p w14:paraId="4E9A48CD" w14:textId="434F3FEE" w:rsidR="00654C3C" w:rsidRPr="00AB3A47" w:rsidRDefault="00AB3A47" w:rsidP="00AB3A47">
            <w:pPr>
              <w:pStyle w:val="SemEspaamento"/>
              <w:rPr>
                <w:rFonts w:eastAsia="Roboto"/>
                <w:color w:val="000000"/>
                <w:szCs w:val="20"/>
              </w:rPr>
            </w:pPr>
            <w:r w:rsidRPr="00AB3A47">
              <w:rPr>
                <w:rFonts w:eastAsia="Roboto"/>
                <w:szCs w:val="20"/>
              </w:rPr>
              <w:t>79.850,97</w:t>
            </w:r>
          </w:p>
        </w:tc>
        <w:tc>
          <w:tcPr>
            <w:tcW w:w="3337" w:type="dxa"/>
            <w:shd w:val="clear" w:color="auto" w:fill="auto"/>
            <w:tcMar>
              <w:top w:w="100" w:type="dxa"/>
              <w:left w:w="100" w:type="dxa"/>
              <w:bottom w:w="100" w:type="dxa"/>
              <w:right w:w="100" w:type="dxa"/>
            </w:tcMar>
          </w:tcPr>
          <w:p w14:paraId="4E9A48CE" w14:textId="55D06A98" w:rsidR="00654C3C" w:rsidRPr="00AB3A47" w:rsidRDefault="00AB3A47" w:rsidP="00AB3A47">
            <w:pPr>
              <w:pStyle w:val="SemEspaamento"/>
              <w:rPr>
                <w:rFonts w:eastAsia="Roboto"/>
                <w:color w:val="000000"/>
                <w:szCs w:val="20"/>
              </w:rPr>
            </w:pPr>
            <w:r w:rsidRPr="00AB3A47">
              <w:rPr>
                <w:rFonts w:eastAsia="Roboto"/>
                <w:szCs w:val="20"/>
              </w:rPr>
              <w:t>0,00</w:t>
            </w:r>
          </w:p>
        </w:tc>
      </w:tr>
    </w:tbl>
    <w:p w14:paraId="4E9A48D0" w14:textId="77777777" w:rsidR="00654C3C" w:rsidRDefault="00654C3C">
      <w:pPr>
        <w:rPr>
          <w:rFonts w:eastAsia="Roboto" w:cs="Roboto"/>
        </w:rPr>
      </w:pPr>
    </w:p>
    <w:p w14:paraId="4E9A48D2" w14:textId="5440BF2D" w:rsidR="00654C3C" w:rsidRDefault="00A05556">
      <w:pPr>
        <w:rPr>
          <w:rFonts w:eastAsia="Roboto" w:cs="Roboto"/>
        </w:rPr>
      </w:pPr>
      <w:r>
        <w:rPr>
          <w:rFonts w:eastAsia="Roboto" w:cs="Roboto"/>
        </w:rPr>
        <w:t xml:space="preserve">Diferente das </w:t>
      </w:r>
      <w:r w:rsidR="00204F66">
        <w:rPr>
          <w:rFonts w:eastAsia="Roboto" w:cs="Roboto"/>
        </w:rPr>
        <w:t xml:space="preserve">Despesas de Exercício Anteriores - </w:t>
      </w:r>
      <w:r>
        <w:rPr>
          <w:rFonts w:eastAsia="Roboto" w:cs="Roboto"/>
        </w:rPr>
        <w:t>DE</w:t>
      </w:r>
      <w:r w:rsidR="00204F66">
        <w:rPr>
          <w:rFonts w:eastAsia="Roboto" w:cs="Roboto"/>
        </w:rPr>
        <w:t>A</w:t>
      </w:r>
      <w:r>
        <w:rPr>
          <w:rFonts w:eastAsia="Roboto" w:cs="Roboto"/>
        </w:rPr>
        <w:t>, os débitos inscritos como Restos a Pagar</w:t>
      </w:r>
      <w:r w:rsidR="00586BB2">
        <w:rPr>
          <w:rFonts w:eastAsia="Roboto" w:cs="Roboto"/>
        </w:rPr>
        <w:t xml:space="preserve"> - RP</w:t>
      </w:r>
      <w:r>
        <w:rPr>
          <w:rFonts w:eastAsia="Roboto" w:cs="Roboto"/>
        </w:rPr>
        <w:t>, em observância ao regime de competência e nos termos d</w:t>
      </w:r>
      <w:r w:rsidR="00F92AC9">
        <w:rPr>
          <w:rFonts w:eastAsia="Roboto" w:cs="Roboto"/>
        </w:rPr>
        <w:t>a l</w:t>
      </w:r>
      <w:r w:rsidR="00344234">
        <w:rPr>
          <w:rFonts w:eastAsia="Roboto" w:cs="Roboto"/>
        </w:rPr>
        <w:t>egislação vigente</w:t>
      </w:r>
      <w:r>
        <w:rPr>
          <w:rFonts w:eastAsia="Roboto" w:cs="Roboto"/>
        </w:rPr>
        <w:t>, podem ser custeados com recursos do Fundeb, uma vez que considera o exercício Financeiro do empenho. Em regra, os recursos dos Fundos, inclusive eventual complementação da União, devem ser distribuídos e utilizados no mesmo ano em que computados. Porém, excepcionalmente é possível a utilização de até 10% dos recursos do Fundeb nos primeiros 4 meses do ano seguinte, mediante abertura de crédito adicional.</w:t>
      </w:r>
    </w:p>
    <w:p w14:paraId="4E9A48D4" w14:textId="77777777" w:rsidR="00654C3C" w:rsidRDefault="00654C3C">
      <w:pPr>
        <w:rPr>
          <w:rFonts w:eastAsia="Roboto" w:cs="Roboto"/>
        </w:rPr>
      </w:pPr>
    </w:p>
    <w:p w14:paraId="4E9A48D5" w14:textId="0A41112F" w:rsidR="00654C3C" w:rsidRDefault="00A05556" w:rsidP="001B7816">
      <w:pPr>
        <w:pStyle w:val="Ttulo3"/>
        <w:ind w:firstLine="0"/>
      </w:pPr>
      <w:bookmarkStart w:id="18" w:name="_Toc197088110"/>
      <w:r>
        <w:t>2.2.3. Restos a pagar - RP do exercício vigente</w:t>
      </w:r>
      <w:bookmarkEnd w:id="18"/>
    </w:p>
    <w:p w14:paraId="4E9A48D6" w14:textId="6C25868B" w:rsidR="00654C3C" w:rsidRDefault="0079410E">
      <w:pPr>
        <w:rPr>
          <w:rFonts w:eastAsia="Roboto" w:cs="Roboto"/>
        </w:rPr>
      </w:pPr>
      <w:r w:rsidRPr="0079410E">
        <w:rPr>
          <w:rFonts w:eastAsia="Roboto" w:cs="Roboto"/>
        </w:rPr>
        <w:t>A tabela a</w:t>
      </w:r>
      <w:r>
        <w:rPr>
          <w:rFonts w:eastAsia="Roboto" w:cs="Roboto"/>
        </w:rPr>
        <w:t>baixo</w:t>
      </w:r>
      <w:r w:rsidRPr="0079410E">
        <w:rPr>
          <w:rFonts w:eastAsia="Roboto" w:cs="Roboto"/>
        </w:rPr>
        <w:t xml:space="preserve">, conta como item informativo, mas, deve-se lembrar que ocorreram lançamentos em ajustes extraorçamentários </w:t>
      </w:r>
      <w:r w:rsidR="00F5244F">
        <w:rPr>
          <w:rFonts w:eastAsia="Roboto" w:cs="Roboto"/>
        </w:rPr>
        <w:t xml:space="preserve">positivos e negativos </w:t>
      </w:r>
      <w:r w:rsidRPr="0079410E">
        <w:rPr>
          <w:rFonts w:eastAsia="Roboto" w:cs="Roboto"/>
        </w:rPr>
        <w:t xml:space="preserve">dentro do SIOPE de despesas não regularizadas, ou não lançadas dentro do prazo de fechamento do exercício pela contabilidade do Estado, o que as posterga para o </w:t>
      </w:r>
      <w:r w:rsidRPr="0079410E">
        <w:rPr>
          <w:rFonts w:eastAsia="Roboto" w:cs="Roboto"/>
        </w:rPr>
        <w:lastRenderedPageBreak/>
        <w:t>próximo exercício até sua regularização, de acordo com a justificativa dos técnicos da secretaria, que por sua vez, pode influenciar estes valores.</w:t>
      </w:r>
    </w:p>
    <w:tbl>
      <w:tblPr>
        <w:tblStyle w:val="affffa"/>
        <w:tblW w:w="8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565"/>
        <w:gridCol w:w="1935"/>
        <w:gridCol w:w="1905"/>
      </w:tblGrid>
      <w:tr w:rsidR="00654C3C" w14:paraId="4E9A48DB" w14:textId="77777777">
        <w:trPr>
          <w:tblHeader/>
        </w:trPr>
        <w:tc>
          <w:tcPr>
            <w:tcW w:w="2565" w:type="dxa"/>
            <w:shd w:val="clear" w:color="auto" w:fill="auto"/>
            <w:tcMar>
              <w:top w:w="100" w:type="dxa"/>
              <w:left w:w="100" w:type="dxa"/>
              <w:bottom w:w="100" w:type="dxa"/>
              <w:right w:w="100" w:type="dxa"/>
            </w:tcMar>
            <w:vAlign w:val="center"/>
          </w:tcPr>
          <w:p w14:paraId="4E9A48D7" w14:textId="77777777" w:rsidR="00654C3C" w:rsidRPr="004B5273" w:rsidRDefault="00A05556" w:rsidP="004B5273">
            <w:pPr>
              <w:pStyle w:val="SemEspaamento"/>
              <w:rPr>
                <w:rFonts w:eastAsia="Roboto"/>
                <w:b/>
                <w:bCs/>
              </w:rPr>
            </w:pPr>
            <w:r w:rsidRPr="004B5273">
              <w:rPr>
                <w:rFonts w:eastAsia="Roboto"/>
                <w:b/>
                <w:bCs/>
              </w:rPr>
              <w:t>RESTOS A PAGAR DO EXERCÍCIO</w:t>
            </w:r>
          </w:p>
        </w:tc>
        <w:tc>
          <w:tcPr>
            <w:tcW w:w="2565" w:type="dxa"/>
            <w:shd w:val="clear" w:color="auto" w:fill="auto"/>
            <w:tcMar>
              <w:top w:w="100" w:type="dxa"/>
              <w:left w:w="100" w:type="dxa"/>
              <w:bottom w:w="100" w:type="dxa"/>
              <w:right w:w="100" w:type="dxa"/>
            </w:tcMar>
            <w:vAlign w:val="center"/>
          </w:tcPr>
          <w:p w14:paraId="4E9A48D8" w14:textId="77777777" w:rsidR="00654C3C" w:rsidRPr="004B5273" w:rsidRDefault="00A05556" w:rsidP="004B5273">
            <w:pPr>
              <w:pStyle w:val="SemEspaamento"/>
              <w:rPr>
                <w:rFonts w:eastAsia="Roboto"/>
                <w:b/>
                <w:bCs/>
              </w:rPr>
            </w:pPr>
            <w:r w:rsidRPr="004B5273">
              <w:rPr>
                <w:rFonts w:eastAsia="Roboto"/>
                <w:b/>
                <w:bCs/>
              </w:rPr>
              <w:t>DESPESAS COM REMUNERAÇÃO DOS PROFISSIONAIS DA EDUCAÇÃO BÁSICA</w:t>
            </w:r>
          </w:p>
        </w:tc>
        <w:tc>
          <w:tcPr>
            <w:tcW w:w="1935" w:type="dxa"/>
            <w:shd w:val="clear" w:color="auto" w:fill="auto"/>
            <w:tcMar>
              <w:top w:w="100" w:type="dxa"/>
              <w:left w:w="100" w:type="dxa"/>
              <w:bottom w:w="100" w:type="dxa"/>
              <w:right w:w="100" w:type="dxa"/>
            </w:tcMar>
            <w:vAlign w:val="center"/>
          </w:tcPr>
          <w:p w14:paraId="4E9A48D9" w14:textId="77777777" w:rsidR="00654C3C" w:rsidRPr="004B5273" w:rsidRDefault="00A05556" w:rsidP="004B5273">
            <w:pPr>
              <w:pStyle w:val="SemEspaamento"/>
              <w:rPr>
                <w:rFonts w:eastAsia="Roboto"/>
                <w:b/>
                <w:bCs/>
              </w:rPr>
            </w:pPr>
            <w:r w:rsidRPr="004B5273">
              <w:rPr>
                <w:rFonts w:eastAsia="Roboto"/>
                <w:b/>
                <w:bCs/>
              </w:rPr>
              <w:t xml:space="preserve"> OUTRAS DESPESAS </w:t>
            </w:r>
          </w:p>
        </w:tc>
        <w:tc>
          <w:tcPr>
            <w:tcW w:w="1905" w:type="dxa"/>
            <w:shd w:val="clear" w:color="auto" w:fill="auto"/>
            <w:tcMar>
              <w:top w:w="100" w:type="dxa"/>
              <w:left w:w="100" w:type="dxa"/>
              <w:bottom w:w="100" w:type="dxa"/>
              <w:right w:w="100" w:type="dxa"/>
            </w:tcMar>
            <w:vAlign w:val="center"/>
          </w:tcPr>
          <w:p w14:paraId="4E9A48DA" w14:textId="77777777" w:rsidR="00654C3C" w:rsidRPr="004B5273" w:rsidRDefault="00A05556" w:rsidP="004B5273">
            <w:pPr>
              <w:pStyle w:val="SemEspaamento"/>
              <w:rPr>
                <w:rFonts w:eastAsia="Roboto"/>
                <w:b/>
                <w:bCs/>
              </w:rPr>
            </w:pPr>
            <w:r w:rsidRPr="004B5273">
              <w:rPr>
                <w:rFonts w:eastAsia="Roboto"/>
                <w:b/>
                <w:bCs/>
              </w:rPr>
              <w:t>TOTAL</w:t>
            </w:r>
          </w:p>
        </w:tc>
      </w:tr>
      <w:tr w:rsidR="00FB109D" w14:paraId="4E9A48E0" w14:textId="77777777" w:rsidTr="000E5E3E">
        <w:tc>
          <w:tcPr>
            <w:tcW w:w="2565" w:type="dxa"/>
            <w:shd w:val="clear" w:color="auto" w:fill="auto"/>
            <w:tcMar>
              <w:top w:w="100" w:type="dxa"/>
              <w:left w:w="100" w:type="dxa"/>
              <w:bottom w:w="100" w:type="dxa"/>
              <w:right w:w="100" w:type="dxa"/>
            </w:tcMar>
          </w:tcPr>
          <w:p w14:paraId="4E9A48DC" w14:textId="02B59024" w:rsidR="00FB109D" w:rsidRDefault="00FB109D" w:rsidP="00FB109D">
            <w:pPr>
              <w:pStyle w:val="SemEspaamento"/>
              <w:rPr>
                <w:rFonts w:eastAsia="Roboto"/>
              </w:rPr>
            </w:pPr>
            <w:r>
              <w:rPr>
                <w:rFonts w:eastAsia="Roboto"/>
              </w:rPr>
              <w:t>PROCESSADOS</w:t>
            </w:r>
          </w:p>
        </w:tc>
        <w:tc>
          <w:tcPr>
            <w:tcW w:w="2565" w:type="dxa"/>
            <w:tcMar>
              <w:top w:w="100" w:type="dxa"/>
              <w:left w:w="100" w:type="dxa"/>
              <w:bottom w:w="100" w:type="dxa"/>
              <w:right w:w="100" w:type="dxa"/>
            </w:tcMar>
          </w:tcPr>
          <w:p w14:paraId="4E9A48DD" w14:textId="6D47E9B6" w:rsidR="00FB109D" w:rsidRDefault="00FB109D" w:rsidP="00FB109D">
            <w:pPr>
              <w:pStyle w:val="SemEspaamento"/>
              <w:rPr>
                <w:rFonts w:eastAsia="Roboto"/>
                <w:color w:val="000000"/>
              </w:rPr>
            </w:pPr>
            <w:r w:rsidRPr="00284CC1">
              <w:t xml:space="preserve"> 71.656.646,60 </w:t>
            </w:r>
          </w:p>
        </w:tc>
        <w:tc>
          <w:tcPr>
            <w:tcW w:w="1935" w:type="dxa"/>
            <w:tcMar>
              <w:top w:w="100" w:type="dxa"/>
              <w:left w:w="100" w:type="dxa"/>
              <w:bottom w:w="100" w:type="dxa"/>
              <w:right w:w="100" w:type="dxa"/>
            </w:tcMar>
          </w:tcPr>
          <w:p w14:paraId="4E9A48DE" w14:textId="7ADDCB06" w:rsidR="00FB109D" w:rsidRDefault="00FB109D" w:rsidP="00FB109D">
            <w:pPr>
              <w:pStyle w:val="SemEspaamento"/>
              <w:rPr>
                <w:rFonts w:eastAsia="Roboto"/>
              </w:rPr>
            </w:pPr>
            <w:r w:rsidRPr="00284CC1">
              <w:t xml:space="preserve"> 3.188.899,96 </w:t>
            </w:r>
          </w:p>
        </w:tc>
        <w:tc>
          <w:tcPr>
            <w:tcW w:w="1905" w:type="dxa"/>
            <w:tcMar>
              <w:top w:w="100" w:type="dxa"/>
              <w:left w:w="100" w:type="dxa"/>
              <w:bottom w:w="100" w:type="dxa"/>
              <w:right w:w="100" w:type="dxa"/>
            </w:tcMar>
          </w:tcPr>
          <w:p w14:paraId="4E9A48DF" w14:textId="29C29234" w:rsidR="00FB109D" w:rsidRDefault="00FB109D" w:rsidP="00FB109D">
            <w:pPr>
              <w:pStyle w:val="SemEspaamento"/>
              <w:rPr>
                <w:rFonts w:eastAsia="Roboto"/>
              </w:rPr>
            </w:pPr>
            <w:r w:rsidRPr="00284CC1">
              <w:t xml:space="preserve"> 74.845.546,56 </w:t>
            </w:r>
          </w:p>
        </w:tc>
      </w:tr>
      <w:tr w:rsidR="00654C3C" w14:paraId="4E9A48E5" w14:textId="77777777">
        <w:trPr>
          <w:trHeight w:val="378"/>
        </w:trPr>
        <w:tc>
          <w:tcPr>
            <w:tcW w:w="2565" w:type="dxa"/>
            <w:shd w:val="clear" w:color="auto" w:fill="auto"/>
            <w:tcMar>
              <w:top w:w="100" w:type="dxa"/>
              <w:left w:w="100" w:type="dxa"/>
              <w:bottom w:w="100" w:type="dxa"/>
              <w:right w:w="100" w:type="dxa"/>
            </w:tcMar>
          </w:tcPr>
          <w:p w14:paraId="4E9A48E1" w14:textId="77777777" w:rsidR="00654C3C" w:rsidRDefault="00A05556" w:rsidP="004B5273">
            <w:pPr>
              <w:pStyle w:val="SemEspaamento"/>
              <w:rPr>
                <w:rFonts w:eastAsia="Roboto"/>
              </w:rPr>
            </w:pPr>
            <w:r>
              <w:rPr>
                <w:rFonts w:eastAsia="Roboto"/>
              </w:rPr>
              <w:t>NÃO PROCESSADOS</w:t>
            </w:r>
          </w:p>
        </w:tc>
        <w:tc>
          <w:tcPr>
            <w:tcW w:w="2565" w:type="dxa"/>
            <w:tcMar>
              <w:top w:w="100" w:type="dxa"/>
              <w:left w:w="100" w:type="dxa"/>
              <w:bottom w:w="100" w:type="dxa"/>
              <w:right w:w="100" w:type="dxa"/>
            </w:tcMar>
            <w:vAlign w:val="bottom"/>
          </w:tcPr>
          <w:p w14:paraId="4E9A48E2" w14:textId="77777777" w:rsidR="00654C3C" w:rsidRDefault="00A05556" w:rsidP="004B5273">
            <w:pPr>
              <w:pStyle w:val="SemEspaamento"/>
              <w:rPr>
                <w:rFonts w:eastAsia="Roboto"/>
              </w:rPr>
            </w:pPr>
            <w:r>
              <w:rPr>
                <w:rFonts w:eastAsia="Roboto"/>
                <w:color w:val="000000"/>
              </w:rPr>
              <w:t xml:space="preserve"> 0,00</w:t>
            </w:r>
          </w:p>
        </w:tc>
        <w:tc>
          <w:tcPr>
            <w:tcW w:w="1935" w:type="dxa"/>
            <w:tcMar>
              <w:top w:w="100" w:type="dxa"/>
              <w:left w:w="100" w:type="dxa"/>
              <w:bottom w:w="100" w:type="dxa"/>
              <w:right w:w="100" w:type="dxa"/>
            </w:tcMar>
            <w:vAlign w:val="bottom"/>
          </w:tcPr>
          <w:p w14:paraId="4E9A48E3" w14:textId="220F20F7" w:rsidR="00654C3C" w:rsidRDefault="006D52CD" w:rsidP="004B5273">
            <w:pPr>
              <w:pStyle w:val="SemEspaamento"/>
              <w:rPr>
                <w:rFonts w:eastAsia="Roboto"/>
                <w:color w:val="000000"/>
              </w:rPr>
            </w:pPr>
            <w:r>
              <w:rPr>
                <w:rFonts w:eastAsia="Roboto"/>
                <w:color w:val="000000"/>
              </w:rPr>
              <w:t>0,00</w:t>
            </w:r>
          </w:p>
        </w:tc>
        <w:tc>
          <w:tcPr>
            <w:tcW w:w="1905" w:type="dxa"/>
            <w:tcMar>
              <w:top w:w="100" w:type="dxa"/>
              <w:left w:w="100" w:type="dxa"/>
              <w:bottom w:w="100" w:type="dxa"/>
              <w:right w:w="100" w:type="dxa"/>
            </w:tcMar>
            <w:vAlign w:val="bottom"/>
          </w:tcPr>
          <w:p w14:paraId="4E9A48E4" w14:textId="27628B6D" w:rsidR="00654C3C" w:rsidRDefault="006D52CD" w:rsidP="004B5273">
            <w:pPr>
              <w:pStyle w:val="SemEspaamento"/>
              <w:rPr>
                <w:rFonts w:eastAsia="Roboto"/>
              </w:rPr>
            </w:pPr>
            <w:r>
              <w:rPr>
                <w:rFonts w:eastAsia="Roboto"/>
                <w:color w:val="000000"/>
              </w:rPr>
              <w:t>0,00</w:t>
            </w:r>
          </w:p>
        </w:tc>
      </w:tr>
      <w:tr w:rsidR="006D52CD" w14:paraId="4E9A48EA" w14:textId="77777777">
        <w:trPr>
          <w:trHeight w:val="342"/>
        </w:trPr>
        <w:tc>
          <w:tcPr>
            <w:tcW w:w="2565" w:type="dxa"/>
            <w:shd w:val="clear" w:color="auto" w:fill="auto"/>
            <w:tcMar>
              <w:top w:w="100" w:type="dxa"/>
              <w:left w:w="100" w:type="dxa"/>
              <w:bottom w:w="100" w:type="dxa"/>
              <w:right w:w="100" w:type="dxa"/>
            </w:tcMar>
          </w:tcPr>
          <w:p w14:paraId="4E9A48E6" w14:textId="77777777" w:rsidR="006D52CD" w:rsidRDefault="006D52CD" w:rsidP="006D52CD">
            <w:pPr>
              <w:pStyle w:val="SemEspaamento"/>
              <w:rPr>
                <w:rFonts w:eastAsia="Roboto"/>
              </w:rPr>
            </w:pPr>
            <w:r>
              <w:rPr>
                <w:rFonts w:eastAsia="Roboto"/>
              </w:rPr>
              <w:t>TOTAL</w:t>
            </w:r>
          </w:p>
        </w:tc>
        <w:tc>
          <w:tcPr>
            <w:tcW w:w="2565" w:type="dxa"/>
            <w:tcMar>
              <w:top w:w="100" w:type="dxa"/>
              <w:left w:w="100" w:type="dxa"/>
              <w:bottom w:w="100" w:type="dxa"/>
              <w:right w:w="100" w:type="dxa"/>
            </w:tcMar>
          </w:tcPr>
          <w:p w14:paraId="4E9A48E7" w14:textId="286F9375" w:rsidR="006D52CD" w:rsidRDefault="006D52CD" w:rsidP="006D52CD">
            <w:pPr>
              <w:pStyle w:val="SemEspaamento"/>
              <w:rPr>
                <w:rFonts w:eastAsia="Roboto"/>
              </w:rPr>
            </w:pPr>
            <w:r w:rsidRPr="001F3E3D">
              <w:t xml:space="preserve"> 71.656.646,60 </w:t>
            </w:r>
          </w:p>
        </w:tc>
        <w:tc>
          <w:tcPr>
            <w:tcW w:w="1935" w:type="dxa"/>
            <w:tcMar>
              <w:top w:w="100" w:type="dxa"/>
              <w:left w:w="100" w:type="dxa"/>
              <w:bottom w:w="100" w:type="dxa"/>
              <w:right w:w="100" w:type="dxa"/>
            </w:tcMar>
          </w:tcPr>
          <w:p w14:paraId="4E9A48E8" w14:textId="5B78BCAE" w:rsidR="006D52CD" w:rsidRDefault="006D52CD" w:rsidP="006D52CD">
            <w:pPr>
              <w:pStyle w:val="SemEspaamento"/>
              <w:rPr>
                <w:rFonts w:eastAsia="Roboto"/>
              </w:rPr>
            </w:pPr>
            <w:r w:rsidRPr="001F3E3D">
              <w:t xml:space="preserve"> 3.188.899,96 </w:t>
            </w:r>
          </w:p>
        </w:tc>
        <w:tc>
          <w:tcPr>
            <w:tcW w:w="1905" w:type="dxa"/>
            <w:tcMar>
              <w:top w:w="100" w:type="dxa"/>
              <w:left w:w="100" w:type="dxa"/>
              <w:bottom w:w="100" w:type="dxa"/>
              <w:right w:w="100" w:type="dxa"/>
            </w:tcMar>
          </w:tcPr>
          <w:p w14:paraId="4E9A48E9" w14:textId="41EB3C7F" w:rsidR="006D52CD" w:rsidRDefault="006D52CD" w:rsidP="006D52CD">
            <w:pPr>
              <w:pStyle w:val="SemEspaamento"/>
              <w:rPr>
                <w:rFonts w:eastAsia="Roboto"/>
              </w:rPr>
            </w:pPr>
            <w:r w:rsidRPr="001F3E3D">
              <w:t xml:space="preserve"> 74.845.546,56 </w:t>
            </w:r>
          </w:p>
        </w:tc>
      </w:tr>
    </w:tbl>
    <w:p w14:paraId="4E9A48EB" w14:textId="5C2FB309" w:rsidR="00654C3C" w:rsidRDefault="00A05556">
      <w:pPr>
        <w:rPr>
          <w:rFonts w:eastAsia="Roboto" w:cs="Roboto"/>
        </w:rPr>
      </w:pPr>
      <w:r>
        <w:rPr>
          <w:rFonts w:eastAsia="Roboto" w:cs="Roboto"/>
          <w:sz w:val="16"/>
          <w:szCs w:val="16"/>
        </w:rPr>
        <w:t xml:space="preserve">Fonte: RREO - SIAFE, </w:t>
      </w:r>
      <w:r w:rsidR="00C0002E">
        <w:rPr>
          <w:rFonts w:eastAsia="Roboto" w:cs="Roboto"/>
          <w:sz w:val="16"/>
          <w:szCs w:val="16"/>
        </w:rPr>
        <w:t>1º Bimestre de 2025</w:t>
      </w:r>
    </w:p>
    <w:p w14:paraId="4E9A48EC" w14:textId="77777777" w:rsidR="00654C3C" w:rsidRDefault="00654C3C">
      <w:pPr>
        <w:rPr>
          <w:rFonts w:eastAsia="Roboto" w:cs="Roboto"/>
        </w:rPr>
      </w:pPr>
    </w:p>
    <w:p w14:paraId="4E9A48EE" w14:textId="77777777" w:rsidR="00654C3C" w:rsidRDefault="00654C3C">
      <w:pPr>
        <w:rPr>
          <w:rFonts w:eastAsia="Roboto" w:cs="Roboto"/>
        </w:rPr>
      </w:pPr>
    </w:p>
    <w:p w14:paraId="4E9A48EF" w14:textId="77777777" w:rsidR="00654C3C" w:rsidRDefault="00654C3C">
      <w:pPr>
        <w:rPr>
          <w:rFonts w:eastAsia="Roboto" w:cs="Roboto"/>
        </w:rPr>
      </w:pPr>
    </w:p>
    <w:p w14:paraId="4E9A48F0" w14:textId="77777777" w:rsidR="00654C3C" w:rsidRDefault="00654C3C">
      <w:pPr>
        <w:rPr>
          <w:rFonts w:eastAsia="Roboto" w:cs="Roboto"/>
        </w:rPr>
      </w:pPr>
    </w:p>
    <w:p w14:paraId="4E9A48F1" w14:textId="77777777" w:rsidR="00654C3C" w:rsidRDefault="00654C3C">
      <w:pPr>
        <w:rPr>
          <w:rFonts w:eastAsia="Roboto" w:cs="Roboto"/>
        </w:rPr>
      </w:pPr>
    </w:p>
    <w:p w14:paraId="4E9A48F2" w14:textId="77777777" w:rsidR="00654C3C" w:rsidRDefault="00654C3C">
      <w:pPr>
        <w:rPr>
          <w:rFonts w:eastAsia="Roboto" w:cs="Roboto"/>
        </w:rPr>
      </w:pPr>
    </w:p>
    <w:p w14:paraId="4E9A48F3" w14:textId="77777777" w:rsidR="00654C3C" w:rsidRDefault="00654C3C">
      <w:pPr>
        <w:rPr>
          <w:rFonts w:eastAsia="Roboto" w:cs="Roboto"/>
        </w:rPr>
      </w:pPr>
    </w:p>
    <w:p w14:paraId="4E9A48F4" w14:textId="77777777" w:rsidR="00654C3C" w:rsidRDefault="00654C3C">
      <w:pPr>
        <w:rPr>
          <w:rFonts w:eastAsia="Roboto" w:cs="Roboto"/>
        </w:rPr>
      </w:pPr>
    </w:p>
    <w:p w14:paraId="4E9A48F5" w14:textId="77777777" w:rsidR="00654C3C" w:rsidRDefault="00654C3C">
      <w:pPr>
        <w:rPr>
          <w:rFonts w:eastAsia="Roboto" w:cs="Roboto"/>
        </w:rPr>
      </w:pPr>
    </w:p>
    <w:p w14:paraId="4E9A48F6" w14:textId="77777777" w:rsidR="00654C3C" w:rsidRDefault="00654C3C">
      <w:pPr>
        <w:rPr>
          <w:rFonts w:eastAsia="Roboto" w:cs="Roboto"/>
        </w:rPr>
      </w:pPr>
    </w:p>
    <w:p w14:paraId="4E9A48F7" w14:textId="77777777" w:rsidR="00654C3C" w:rsidRDefault="00654C3C">
      <w:pPr>
        <w:rPr>
          <w:rFonts w:eastAsia="Roboto" w:cs="Roboto"/>
        </w:rPr>
      </w:pPr>
    </w:p>
    <w:p w14:paraId="4E9A48F8" w14:textId="77777777" w:rsidR="00654C3C" w:rsidRDefault="00654C3C">
      <w:pPr>
        <w:rPr>
          <w:rFonts w:eastAsia="Roboto" w:cs="Roboto"/>
        </w:rPr>
      </w:pPr>
    </w:p>
    <w:p w14:paraId="4E9A48F9" w14:textId="77777777" w:rsidR="00654C3C" w:rsidRDefault="00654C3C">
      <w:pPr>
        <w:rPr>
          <w:rFonts w:eastAsia="Roboto" w:cs="Roboto"/>
        </w:rPr>
      </w:pPr>
    </w:p>
    <w:p w14:paraId="4E9A48FA" w14:textId="77777777" w:rsidR="00654C3C" w:rsidRDefault="00654C3C">
      <w:pPr>
        <w:rPr>
          <w:rFonts w:eastAsia="Roboto" w:cs="Roboto"/>
        </w:rPr>
      </w:pPr>
    </w:p>
    <w:p w14:paraId="10CFBB7D" w14:textId="77777777" w:rsidR="00F5244F" w:rsidRDefault="00F5244F">
      <w:pPr>
        <w:rPr>
          <w:rFonts w:eastAsia="Roboto" w:cs="Roboto"/>
        </w:rPr>
      </w:pPr>
    </w:p>
    <w:p w14:paraId="35335DD8" w14:textId="77777777" w:rsidR="00F5244F" w:rsidRDefault="00F5244F">
      <w:pPr>
        <w:rPr>
          <w:rFonts w:eastAsia="Roboto" w:cs="Roboto"/>
        </w:rPr>
      </w:pPr>
    </w:p>
    <w:p w14:paraId="44548B10" w14:textId="77777777" w:rsidR="00F5244F" w:rsidRDefault="00F5244F">
      <w:pPr>
        <w:rPr>
          <w:rFonts w:eastAsia="Roboto" w:cs="Roboto"/>
        </w:rPr>
      </w:pPr>
    </w:p>
    <w:p w14:paraId="4E9A48FB" w14:textId="77777777" w:rsidR="00654C3C" w:rsidRDefault="00654C3C">
      <w:pPr>
        <w:rPr>
          <w:rFonts w:eastAsia="Roboto" w:cs="Roboto"/>
        </w:rPr>
      </w:pPr>
    </w:p>
    <w:p w14:paraId="4E9A48FC" w14:textId="08E1BDF1" w:rsidR="00654C3C" w:rsidRDefault="004009E7">
      <w:pPr>
        <w:pStyle w:val="Ttulo1"/>
        <w:numPr>
          <w:ilvl w:val="0"/>
          <w:numId w:val="14"/>
        </w:numPr>
      </w:pPr>
      <w:bookmarkStart w:id="19" w:name="_Toc197088111"/>
      <w:r>
        <w:lastRenderedPageBreak/>
        <w:t>Análise De Conformidade</w:t>
      </w:r>
      <w:bookmarkEnd w:id="19"/>
    </w:p>
    <w:p w14:paraId="4E9A48FD" w14:textId="77777777" w:rsidR="00654C3C" w:rsidRDefault="00A05556">
      <w:pPr>
        <w:rPr>
          <w:rFonts w:eastAsia="Roboto" w:cs="Roboto"/>
        </w:rPr>
      </w:pPr>
      <w:r>
        <w:rPr>
          <w:rFonts w:eastAsia="Roboto" w:cs="Roboto"/>
        </w:rPr>
        <w:tab/>
        <w:t>Os recursos do Fundeb devem ser aplicados na manutenção e desenvolvimento da educação básica pública, observando-se os respectivos âmbitos de atuação prioritária dos Estados e Municípios, conforme estabelecido nos §§ 2º e 3º do art. 211 da Constituição Federal (os Municípios devem utilizar recursos do Fundeb na educação infantil e no ensino fundamental; e, os Estados, no ensino fundamental e médio).</w:t>
      </w:r>
    </w:p>
    <w:p w14:paraId="4E9A48FE" w14:textId="391AC68F" w:rsidR="00654C3C" w:rsidRDefault="00A05556">
      <w:pPr>
        <w:rPr>
          <w:rFonts w:eastAsia="Roboto" w:cs="Roboto"/>
        </w:rPr>
      </w:pPr>
      <w:r>
        <w:rPr>
          <w:rFonts w:eastAsia="Roboto" w:cs="Roboto"/>
        </w:rPr>
        <w:t xml:space="preserve">O mínimo de 70% (setenta por cento) desses recursos (excluídos aqueles relativos à complementação da União – VAAR), devem ser destinados à remuneração dos profissionais da educação básica em efetivo exercício. A fração restante (de no máximo 30%), </w:t>
      </w:r>
      <w:r w:rsidR="00F61A91">
        <w:rPr>
          <w:rFonts w:eastAsia="Roboto" w:cs="Roboto"/>
        </w:rPr>
        <w:t>pode</w:t>
      </w:r>
      <w:r>
        <w:rPr>
          <w:rFonts w:eastAsia="Roboto" w:cs="Roboto"/>
        </w:rPr>
        <w:t xml:space="preserve"> ser aplicada nas demais ações de manutenção e desenvolvimento da educação básica pública, assim consideradas aquelas dispostas no art. 70 da LDB. </w:t>
      </w:r>
    </w:p>
    <w:p w14:paraId="4E9A48FF" w14:textId="77777777" w:rsidR="00654C3C" w:rsidRDefault="00A05556">
      <w:pPr>
        <w:rPr>
          <w:rFonts w:eastAsia="Roboto" w:cs="Roboto"/>
        </w:rPr>
      </w:pPr>
      <w:r>
        <w:rPr>
          <w:rFonts w:eastAsia="Roboto" w:cs="Roboto"/>
        </w:rPr>
        <w:t>Deve-se observar, ainda, que o percentual mínimo de 15% (quinze por cento) dos recursos da complementação-VAAT deve ser aplicado, em cada rede de ensino beneficiada, em despesas de capital. Ou seja, deve ser utilizado em despesas relacionadas com aquisição de máquinas, equipamentos, realização de obras, aquisição de participações acionárias de empresas, aquisição de imóveis, concessão de empréstimos para investimento. Normalmente, despesas de capital concorrem para a formação de um bem de capital, assim como para a expansão das atividades do órgão. Além disso, vale destacar que 50% (cinquenta por cento) dos valores totais da complementação-VAAT deverão ser destinados ao financiamento da educação infantil.</w:t>
      </w:r>
    </w:p>
    <w:p w14:paraId="4E9A4900" w14:textId="491257F8" w:rsidR="00654C3C" w:rsidRDefault="00A05556">
      <w:pPr>
        <w:rPr>
          <w:rFonts w:eastAsia="Roboto" w:cs="Roboto"/>
        </w:rPr>
      </w:pPr>
      <w:r>
        <w:rPr>
          <w:rFonts w:eastAsia="Roboto" w:cs="Roboto"/>
        </w:rPr>
        <w:t>Uma vez observados esses aspectos, não há impedimento para que se utilize o restante dos recursos do Fundeb integralmente na remuneração dos profissionais da educação básica pública em efetivo exercício.</w:t>
      </w:r>
    </w:p>
    <w:p w14:paraId="4E9A4901" w14:textId="77777777" w:rsidR="00654C3C" w:rsidRDefault="00A05556">
      <w:pPr>
        <w:rPr>
          <w:rFonts w:eastAsia="Roboto" w:cs="Roboto"/>
        </w:rPr>
      </w:pPr>
      <w:r>
        <w:rPr>
          <w:rFonts w:eastAsia="Roboto" w:cs="Roboto"/>
        </w:rPr>
        <w:t>A seguir, podemos visualizar o quadro de Limites Obrigatórios do FUNDEB constante no demonstrativo do SIOPE:</w:t>
      </w:r>
    </w:p>
    <w:tbl>
      <w:tblPr>
        <w:tblStyle w:val="affffb"/>
        <w:tblW w:w="901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68"/>
        <w:gridCol w:w="1945"/>
      </w:tblGrid>
      <w:tr w:rsidR="00654C3C" w14:paraId="4E9A4904" w14:textId="77777777">
        <w:trPr>
          <w:trHeight w:val="470"/>
          <w:tblHeader/>
        </w:trPr>
        <w:tc>
          <w:tcPr>
            <w:tcW w:w="7068"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2" w14:textId="77777777" w:rsidR="00654C3C" w:rsidRDefault="00A05556" w:rsidP="00445563">
            <w:pPr>
              <w:pStyle w:val="SemEspaamento"/>
              <w:rPr>
                <w:rFonts w:eastAsia="Roboto"/>
              </w:rPr>
            </w:pPr>
            <w:r>
              <w:rPr>
                <w:rFonts w:eastAsia="Roboto"/>
              </w:rPr>
              <w:t>LIMITES OBRIGATÓRIOS DO FUNDEB</w:t>
            </w:r>
          </w:p>
        </w:tc>
        <w:tc>
          <w:tcPr>
            <w:tcW w:w="194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E9A4903" w14:textId="77777777" w:rsidR="00654C3C" w:rsidRDefault="00A05556" w:rsidP="00445563">
            <w:pPr>
              <w:pStyle w:val="SemEspaamento"/>
              <w:rPr>
                <w:rFonts w:eastAsia="Roboto"/>
              </w:rPr>
            </w:pPr>
            <w:r>
              <w:rPr>
                <w:rFonts w:eastAsia="Roboto"/>
              </w:rPr>
              <w:t>VALOR (R$)</w:t>
            </w:r>
          </w:p>
        </w:tc>
      </w:tr>
      <w:tr w:rsidR="00654C3C" w14:paraId="4E9A4907"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5" w14:textId="77777777" w:rsidR="00654C3C" w:rsidRDefault="00A05556" w:rsidP="00445563">
            <w:pPr>
              <w:pStyle w:val="SemEspaamento"/>
              <w:rPr>
                <w:rFonts w:eastAsia="Roboto"/>
              </w:rPr>
            </w:pPr>
            <w:r>
              <w:rPr>
                <w:rFonts w:eastAsia="Roboto"/>
              </w:rPr>
              <w:t xml:space="preserve"> Mínimo de 70% - Remuneração dos Profissionais da Educação Básica</w:t>
            </w:r>
          </w:p>
        </w:tc>
        <w:tc>
          <w:tcPr>
            <w:tcW w:w="19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4E9A4906" w14:textId="77777777" w:rsidR="00654C3C" w:rsidRDefault="00654C3C" w:rsidP="00445563">
            <w:pPr>
              <w:pStyle w:val="SemEspaamento"/>
              <w:rPr>
                <w:rFonts w:eastAsia="Roboto"/>
                <w:color w:val="FF0000"/>
                <w:sz w:val="18"/>
                <w:szCs w:val="18"/>
              </w:rPr>
            </w:pPr>
          </w:p>
        </w:tc>
      </w:tr>
      <w:tr w:rsidR="00654C3C" w14:paraId="4E9A490A"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8" w14:textId="77777777" w:rsidR="00654C3C" w:rsidRDefault="00A05556" w:rsidP="00445563">
            <w:pPr>
              <w:pStyle w:val="SemEspaamento"/>
              <w:rPr>
                <w:rFonts w:eastAsia="Roboto"/>
              </w:rPr>
            </w:pPr>
            <w:r>
              <w:rPr>
                <w:rFonts w:eastAsia="Roboto"/>
              </w:rPr>
              <w:t xml:space="preserve">                  1.1. Exigido (70% excluídos complementações da união - VAAR) </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9" w14:textId="26C6F171" w:rsidR="00654C3C" w:rsidRDefault="009601A8" w:rsidP="00445563">
            <w:pPr>
              <w:pStyle w:val="SemEspaamento"/>
              <w:rPr>
                <w:rFonts w:eastAsia="Roboto"/>
                <w:sz w:val="18"/>
                <w:szCs w:val="18"/>
              </w:rPr>
            </w:pPr>
            <w:r w:rsidRPr="009601A8">
              <w:rPr>
                <w:rFonts w:eastAsia="Roboto"/>
                <w:sz w:val="18"/>
                <w:szCs w:val="18"/>
              </w:rPr>
              <w:t>142.833.303,21</w:t>
            </w:r>
          </w:p>
        </w:tc>
      </w:tr>
      <w:tr w:rsidR="00654C3C" w14:paraId="4E9A490D"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B" w14:textId="77777777" w:rsidR="00654C3C" w:rsidRDefault="00A05556" w:rsidP="00445563">
            <w:pPr>
              <w:pStyle w:val="SemEspaamento"/>
              <w:rPr>
                <w:rFonts w:eastAsia="Roboto"/>
              </w:rPr>
            </w:pPr>
            <w:r>
              <w:rPr>
                <w:rFonts w:eastAsia="Roboto"/>
              </w:rPr>
              <w:lastRenderedPageBreak/>
              <w:t xml:space="preserve">                  1.2. Aplicado após deduções (Despesas Liquidadas)</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C" w14:textId="7ADE6582" w:rsidR="00654C3C" w:rsidRDefault="00A47011" w:rsidP="00445563">
            <w:pPr>
              <w:pStyle w:val="SemEspaamento"/>
              <w:rPr>
                <w:rFonts w:eastAsia="Roboto"/>
                <w:sz w:val="18"/>
                <w:szCs w:val="18"/>
              </w:rPr>
            </w:pPr>
            <w:r w:rsidRPr="00A47011">
              <w:rPr>
                <w:rFonts w:eastAsia="Roboto"/>
                <w:sz w:val="18"/>
                <w:szCs w:val="18"/>
              </w:rPr>
              <w:t>159.189.690,27</w:t>
            </w:r>
          </w:p>
        </w:tc>
      </w:tr>
      <w:tr w:rsidR="00654C3C" w14:paraId="4E9A4910"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E" w14:textId="77777777" w:rsidR="00654C3C" w:rsidRDefault="00654C3C" w:rsidP="00445563">
            <w:pPr>
              <w:pStyle w:val="SemEspaamento"/>
              <w:rPr>
                <w:rFonts w:eastAsia="Roboto"/>
              </w:rPr>
            </w:pP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F" w14:textId="77777777" w:rsidR="00654C3C" w:rsidRDefault="00654C3C" w:rsidP="00445563">
            <w:pPr>
              <w:pStyle w:val="SemEspaamento"/>
              <w:rPr>
                <w:rFonts w:eastAsia="Roboto"/>
                <w:sz w:val="18"/>
                <w:szCs w:val="18"/>
              </w:rPr>
            </w:pPr>
          </w:p>
        </w:tc>
      </w:tr>
      <w:tr w:rsidR="00654C3C" w14:paraId="4E9A4913" w14:textId="77777777">
        <w:trPr>
          <w:trHeight w:val="33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1" w14:textId="77777777" w:rsidR="00654C3C" w:rsidRDefault="00A05556" w:rsidP="00445563">
            <w:pPr>
              <w:pStyle w:val="SemEspaamento"/>
              <w:rPr>
                <w:rFonts w:eastAsia="Roboto"/>
              </w:rPr>
            </w:pPr>
            <w:r>
              <w:rPr>
                <w:rFonts w:eastAsia="Roboto"/>
              </w:rPr>
              <w:t xml:space="preserve"> Máximo de 30% - Outras Despesas</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2" w14:textId="77777777" w:rsidR="00654C3C" w:rsidRDefault="00A05556" w:rsidP="00445563">
            <w:pPr>
              <w:pStyle w:val="SemEspaamento"/>
              <w:rPr>
                <w:rFonts w:eastAsia="Roboto"/>
                <w:sz w:val="18"/>
                <w:szCs w:val="18"/>
              </w:rPr>
            </w:pPr>
            <w:r>
              <w:rPr>
                <w:rFonts w:eastAsia="Roboto"/>
                <w:sz w:val="18"/>
                <w:szCs w:val="18"/>
              </w:rPr>
              <w:t>-</w:t>
            </w:r>
          </w:p>
        </w:tc>
      </w:tr>
      <w:tr w:rsidR="00654C3C" w14:paraId="4E9A4916"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4" w14:textId="77777777" w:rsidR="00654C3C" w:rsidRDefault="00A05556" w:rsidP="00445563">
            <w:pPr>
              <w:pStyle w:val="SemEspaamento"/>
              <w:rPr>
                <w:rFonts w:eastAsia="Roboto"/>
              </w:rPr>
            </w:pPr>
            <w:r>
              <w:rPr>
                <w:rFonts w:eastAsia="Roboto"/>
              </w:rPr>
              <w:t xml:space="preserve">                  2.1. Exigido (30% excluídos complementações da união - VAAR)</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5" w14:textId="2DE5EC7E" w:rsidR="00654C3C" w:rsidRDefault="00F17454" w:rsidP="00445563">
            <w:pPr>
              <w:pStyle w:val="SemEspaamento"/>
              <w:rPr>
                <w:rFonts w:eastAsia="Roboto"/>
                <w:sz w:val="18"/>
                <w:szCs w:val="18"/>
              </w:rPr>
            </w:pPr>
            <w:r w:rsidRPr="00F17454">
              <w:rPr>
                <w:rFonts w:eastAsia="Roboto"/>
                <w:sz w:val="18"/>
                <w:szCs w:val="18"/>
              </w:rPr>
              <w:t>61.214.272,80</w:t>
            </w:r>
          </w:p>
        </w:tc>
      </w:tr>
      <w:tr w:rsidR="00654C3C" w14:paraId="4E9A4919"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7" w14:textId="77777777" w:rsidR="00654C3C" w:rsidRDefault="00A05556" w:rsidP="00445563">
            <w:pPr>
              <w:pStyle w:val="SemEspaamento"/>
              <w:rPr>
                <w:rFonts w:eastAsia="Roboto"/>
              </w:rPr>
            </w:pPr>
            <w:r>
              <w:rPr>
                <w:rFonts w:eastAsia="Roboto"/>
              </w:rPr>
              <w:t xml:space="preserve">                  2.2. Aplicado após deduções (Despesas Liquidadas)</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8" w14:textId="780D7676" w:rsidR="00654C3C" w:rsidRDefault="00FB42AD" w:rsidP="00445563">
            <w:pPr>
              <w:pStyle w:val="SemEspaamento"/>
              <w:rPr>
                <w:rFonts w:eastAsia="Roboto"/>
                <w:sz w:val="18"/>
                <w:szCs w:val="18"/>
              </w:rPr>
            </w:pPr>
            <w:r w:rsidRPr="00FB42AD">
              <w:rPr>
                <w:rFonts w:eastAsia="Roboto"/>
                <w:sz w:val="18"/>
                <w:szCs w:val="18"/>
              </w:rPr>
              <w:t>6.492.816,62</w:t>
            </w:r>
          </w:p>
        </w:tc>
      </w:tr>
      <w:tr w:rsidR="00654C3C" w14:paraId="4E9A491C"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A" w14:textId="77777777" w:rsidR="00654C3C" w:rsidRDefault="00654C3C" w:rsidP="00445563">
            <w:pPr>
              <w:pStyle w:val="SemEspaamento"/>
              <w:rPr>
                <w:rFonts w:eastAsia="Roboto"/>
              </w:rPr>
            </w:pP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B" w14:textId="77777777" w:rsidR="00654C3C" w:rsidRDefault="00654C3C" w:rsidP="00445563">
            <w:pPr>
              <w:pStyle w:val="SemEspaamento"/>
              <w:rPr>
                <w:rFonts w:eastAsia="Roboto"/>
                <w:sz w:val="18"/>
                <w:szCs w:val="18"/>
              </w:rPr>
            </w:pPr>
          </w:p>
        </w:tc>
      </w:tr>
      <w:tr w:rsidR="00654C3C" w14:paraId="4E9A491F"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D" w14:textId="77777777" w:rsidR="00654C3C" w:rsidRDefault="00A05556" w:rsidP="00445563">
            <w:pPr>
              <w:pStyle w:val="SemEspaamento"/>
              <w:rPr>
                <w:rFonts w:eastAsia="Roboto"/>
              </w:rPr>
            </w:pPr>
            <w:r>
              <w:rPr>
                <w:rFonts w:eastAsia="Roboto"/>
              </w:rPr>
              <w:t xml:space="preserve"> Proporção de 50% - Complementação da União ao FUNDEB (VAAT) - Educação Infantil (EXCLUSIVO DF)</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E" w14:textId="77777777" w:rsidR="00654C3C" w:rsidRDefault="00A05556" w:rsidP="00445563">
            <w:pPr>
              <w:pStyle w:val="SemEspaamento"/>
              <w:rPr>
                <w:rFonts w:eastAsia="Roboto"/>
                <w:sz w:val="18"/>
                <w:szCs w:val="18"/>
              </w:rPr>
            </w:pPr>
            <w:r>
              <w:rPr>
                <w:rFonts w:eastAsia="Roboto"/>
                <w:sz w:val="18"/>
                <w:szCs w:val="18"/>
              </w:rPr>
              <w:t>0,00</w:t>
            </w:r>
          </w:p>
        </w:tc>
      </w:tr>
      <w:tr w:rsidR="00654C3C" w14:paraId="4E9A4922"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0" w14:textId="77777777" w:rsidR="00654C3C" w:rsidRDefault="00A05556" w:rsidP="00445563">
            <w:pPr>
              <w:pStyle w:val="SemEspaamento"/>
              <w:rPr>
                <w:rFonts w:eastAsia="Roboto"/>
              </w:rPr>
            </w:pPr>
            <w:r>
              <w:rPr>
                <w:rFonts w:eastAsia="Roboto"/>
              </w:rPr>
              <w:t xml:space="preserve"> Mínimo de 15% - Complementação da União ao FUNDEB (VAAT) - Despesas de Capital</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1" w14:textId="77777777" w:rsidR="00654C3C" w:rsidRDefault="00A05556" w:rsidP="00445563">
            <w:pPr>
              <w:pStyle w:val="SemEspaamento"/>
              <w:rPr>
                <w:rFonts w:eastAsia="Roboto"/>
                <w:sz w:val="18"/>
                <w:szCs w:val="18"/>
              </w:rPr>
            </w:pPr>
            <w:r>
              <w:rPr>
                <w:rFonts w:eastAsia="Roboto"/>
                <w:sz w:val="18"/>
                <w:szCs w:val="18"/>
              </w:rPr>
              <w:t>0,00</w:t>
            </w:r>
          </w:p>
        </w:tc>
      </w:tr>
      <w:tr w:rsidR="00654C3C" w14:paraId="4E9A4925"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3" w14:textId="77777777" w:rsidR="00654C3C" w:rsidRDefault="00A05556" w:rsidP="00445563">
            <w:pPr>
              <w:pStyle w:val="SemEspaamento"/>
              <w:rPr>
                <w:rFonts w:eastAsia="Roboto"/>
              </w:rPr>
            </w:pPr>
            <w:r>
              <w:rPr>
                <w:rFonts w:eastAsia="Roboto"/>
              </w:rPr>
              <w:t xml:space="preserve">                  3.1. Exigido (15%)</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4" w14:textId="77777777" w:rsidR="00654C3C" w:rsidRDefault="00A05556" w:rsidP="00445563">
            <w:pPr>
              <w:pStyle w:val="SemEspaamento"/>
              <w:rPr>
                <w:rFonts w:eastAsia="Roboto"/>
                <w:sz w:val="18"/>
                <w:szCs w:val="18"/>
              </w:rPr>
            </w:pPr>
            <w:r>
              <w:rPr>
                <w:rFonts w:eastAsia="Roboto"/>
                <w:sz w:val="18"/>
                <w:szCs w:val="18"/>
              </w:rPr>
              <w:t>0,00</w:t>
            </w:r>
          </w:p>
        </w:tc>
      </w:tr>
      <w:tr w:rsidR="00654C3C" w14:paraId="4E9A4928"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6" w14:textId="77777777" w:rsidR="00654C3C" w:rsidRDefault="00A05556" w:rsidP="00445563">
            <w:pPr>
              <w:pStyle w:val="SemEspaamento"/>
              <w:rPr>
                <w:rFonts w:eastAsia="Roboto"/>
              </w:rPr>
            </w:pPr>
            <w:r>
              <w:rPr>
                <w:rFonts w:eastAsia="Roboto"/>
              </w:rPr>
              <w:t xml:space="preserve">                  3.2. Aplicado após deduções (Empenho)</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7" w14:textId="77777777" w:rsidR="00654C3C" w:rsidRDefault="00A05556" w:rsidP="00445563">
            <w:pPr>
              <w:pStyle w:val="SemEspaamento"/>
              <w:rPr>
                <w:rFonts w:eastAsia="Roboto"/>
                <w:sz w:val="18"/>
                <w:szCs w:val="18"/>
              </w:rPr>
            </w:pPr>
            <w:r>
              <w:rPr>
                <w:rFonts w:eastAsia="Roboto"/>
                <w:sz w:val="18"/>
                <w:szCs w:val="18"/>
              </w:rPr>
              <w:t>0,00</w:t>
            </w:r>
          </w:p>
        </w:tc>
      </w:tr>
      <w:tr w:rsidR="00654C3C" w14:paraId="4E9A492B"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9" w14:textId="77777777" w:rsidR="00654C3C" w:rsidRDefault="00654C3C" w:rsidP="00445563">
            <w:pPr>
              <w:pStyle w:val="SemEspaamento"/>
              <w:rPr>
                <w:rFonts w:eastAsia="Roboto"/>
              </w:rPr>
            </w:pP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A" w14:textId="77777777" w:rsidR="00654C3C" w:rsidRDefault="00654C3C" w:rsidP="00445563">
            <w:pPr>
              <w:pStyle w:val="SemEspaamento"/>
              <w:rPr>
                <w:rFonts w:eastAsia="Roboto"/>
                <w:sz w:val="18"/>
                <w:szCs w:val="18"/>
              </w:rPr>
            </w:pPr>
          </w:p>
        </w:tc>
      </w:tr>
      <w:tr w:rsidR="00654C3C" w14:paraId="4E9A492E" w14:textId="77777777">
        <w:trPr>
          <w:trHeight w:val="315"/>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C" w14:textId="77777777" w:rsidR="00654C3C" w:rsidRDefault="00A05556" w:rsidP="00445563">
            <w:pPr>
              <w:pStyle w:val="SemEspaamento"/>
              <w:rPr>
                <w:rFonts w:eastAsia="Roboto"/>
              </w:rPr>
            </w:pPr>
            <w:r>
              <w:rPr>
                <w:rFonts w:eastAsia="Roboto"/>
              </w:rPr>
              <w:t xml:space="preserve"> Máximo de 10% - Receitas do Fundeb não Aplicadas no Exercício</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D" w14:textId="77777777" w:rsidR="00654C3C" w:rsidRDefault="00654C3C" w:rsidP="00445563">
            <w:pPr>
              <w:pStyle w:val="SemEspaamento"/>
              <w:rPr>
                <w:rFonts w:eastAsia="Roboto"/>
                <w:sz w:val="18"/>
                <w:szCs w:val="18"/>
              </w:rPr>
            </w:pPr>
          </w:p>
        </w:tc>
      </w:tr>
      <w:tr w:rsidR="00654C3C" w14:paraId="4E9A4931"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F" w14:textId="77777777" w:rsidR="00654C3C" w:rsidRDefault="00A05556" w:rsidP="00445563">
            <w:pPr>
              <w:pStyle w:val="SemEspaamento"/>
              <w:rPr>
                <w:rFonts w:eastAsia="Roboto"/>
              </w:rPr>
            </w:pPr>
            <w:r>
              <w:rPr>
                <w:rFonts w:eastAsia="Roboto"/>
              </w:rPr>
              <w:t xml:space="preserve">                  4.1. Exigido (10% do total de receitas registradas no SIOPE)</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0" w14:textId="5D147379" w:rsidR="00654C3C" w:rsidRDefault="00BE45CB" w:rsidP="00445563">
            <w:pPr>
              <w:pStyle w:val="SemEspaamento"/>
              <w:rPr>
                <w:rFonts w:eastAsia="Roboto"/>
                <w:sz w:val="18"/>
                <w:szCs w:val="18"/>
              </w:rPr>
            </w:pPr>
            <w:r w:rsidRPr="00BE45CB">
              <w:rPr>
                <w:rFonts w:eastAsia="Roboto"/>
                <w:sz w:val="18"/>
                <w:szCs w:val="18"/>
              </w:rPr>
              <w:t>20.536.660,33</w:t>
            </w:r>
          </w:p>
        </w:tc>
      </w:tr>
      <w:tr w:rsidR="00654C3C" w14:paraId="4E9A4934" w14:textId="77777777">
        <w:trPr>
          <w:trHeight w:val="300"/>
        </w:trPr>
        <w:tc>
          <w:tcPr>
            <w:tcW w:w="7068"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32" w14:textId="77777777" w:rsidR="00654C3C" w:rsidRDefault="00A05556" w:rsidP="00445563">
            <w:pPr>
              <w:pStyle w:val="SemEspaamento"/>
              <w:rPr>
                <w:rFonts w:eastAsia="Roboto"/>
              </w:rPr>
            </w:pPr>
            <w:r>
              <w:rPr>
                <w:rFonts w:eastAsia="Roboto"/>
              </w:rPr>
              <w:t xml:space="preserve">                  4.2. Não aplicado após ajustes</w:t>
            </w:r>
          </w:p>
        </w:tc>
        <w:tc>
          <w:tcPr>
            <w:tcW w:w="19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3" w14:textId="6BFA0E86" w:rsidR="00654C3C" w:rsidRDefault="00BE45CB" w:rsidP="00445563">
            <w:pPr>
              <w:pStyle w:val="SemEspaamento"/>
              <w:rPr>
                <w:rFonts w:eastAsia="Roboto"/>
                <w:sz w:val="18"/>
                <w:szCs w:val="18"/>
              </w:rPr>
            </w:pPr>
            <w:r w:rsidRPr="00BE45CB">
              <w:rPr>
                <w:rFonts w:eastAsia="Roboto"/>
                <w:sz w:val="18"/>
                <w:szCs w:val="18"/>
              </w:rPr>
              <w:t>39.684.096,40</w:t>
            </w:r>
          </w:p>
        </w:tc>
      </w:tr>
    </w:tbl>
    <w:p w14:paraId="4E9A4935" w14:textId="337F7227" w:rsidR="00654C3C" w:rsidRDefault="00A05556">
      <w:pPr>
        <w:rPr>
          <w:rFonts w:eastAsia="Roboto" w:cs="Roboto"/>
          <w:sz w:val="16"/>
          <w:szCs w:val="16"/>
        </w:rPr>
      </w:pPr>
      <w:r>
        <w:rPr>
          <w:rFonts w:eastAsia="Roboto" w:cs="Roboto"/>
          <w:sz w:val="16"/>
          <w:szCs w:val="16"/>
        </w:rPr>
        <w:t xml:space="preserve">Fonte: DEMONSTRATIVO DAS RECEITAS E DESPESAS COM MANUTENÇÃO E DESENVOLVIMENTO DO ENSINO - MDE - SIOPE </w:t>
      </w:r>
      <w:r w:rsidR="00C0002E">
        <w:rPr>
          <w:rFonts w:eastAsia="Roboto" w:cs="Roboto"/>
          <w:sz w:val="16"/>
          <w:szCs w:val="16"/>
        </w:rPr>
        <w:t>1º Bimestre de 2025</w:t>
      </w:r>
      <w:r>
        <w:rPr>
          <w:rFonts w:eastAsia="Roboto" w:cs="Roboto"/>
          <w:sz w:val="16"/>
          <w:szCs w:val="16"/>
        </w:rPr>
        <w:t xml:space="preserve"> </w:t>
      </w:r>
    </w:p>
    <w:p w14:paraId="4E9A4936" w14:textId="77777777" w:rsidR="00654C3C" w:rsidRDefault="00654C3C">
      <w:pPr>
        <w:rPr>
          <w:rFonts w:eastAsia="Roboto" w:cs="Roboto"/>
          <w:sz w:val="16"/>
          <w:szCs w:val="16"/>
        </w:rPr>
      </w:pPr>
    </w:p>
    <w:p w14:paraId="4E9A4937" w14:textId="77777777" w:rsidR="00654C3C" w:rsidRDefault="00A05556">
      <w:pPr>
        <w:rPr>
          <w:rFonts w:eastAsia="Roboto" w:cs="Roboto"/>
        </w:rPr>
      </w:pPr>
      <w:r>
        <w:rPr>
          <w:rFonts w:eastAsia="Roboto" w:cs="Roboto"/>
        </w:rPr>
        <w:t xml:space="preserve">Antes de abordar cada limite obrigatório, deve-se destacar que as observações mencionadas neste relatório podem impactar nos valores e na referida análise em questão. </w:t>
      </w:r>
    </w:p>
    <w:p w14:paraId="4E9A4938" w14:textId="240AABFD" w:rsidR="00654C3C" w:rsidRDefault="00A05556" w:rsidP="00D8785D">
      <w:pPr>
        <w:pStyle w:val="Ttulo2"/>
        <w:ind w:firstLine="0"/>
      </w:pPr>
      <w:bookmarkStart w:id="20" w:name="_Toc197088112"/>
      <w:r>
        <w:t>3.1. Mínimo de 70% - Remuneração dos Profissionais da Educação Básica</w:t>
      </w:r>
      <w:bookmarkEnd w:id="20"/>
    </w:p>
    <w:p w14:paraId="4E9A4939" w14:textId="77777777" w:rsidR="00654C3C" w:rsidRDefault="00A05556">
      <w:pPr>
        <w:rPr>
          <w:rFonts w:eastAsia="Roboto" w:cs="Roboto"/>
        </w:rPr>
      </w:pPr>
      <w:r>
        <w:rPr>
          <w:rFonts w:eastAsia="Roboto" w:cs="Roboto"/>
        </w:rPr>
        <w:tab/>
        <w:t xml:space="preserve">De acordo com o FNDE, para efeito da utilização dos 70% (setenta por cento) do Fundeb, a remuneração é constituída pelo somatório de todos os pagamentos devidos (salário ou vencimento, 13º salário, 13º salário proporcional, 1/3 de adicional de férias, férias vencidas, proporcionais ou antecipadas, gratificações, horas extras, aviso prévio, gratificações ou retribuições pelo exercício de cargos ou função de direção ou chefia, salário-família, etc.) ao profissional da educação básica, e dos encargos sociais (Previdência e FGTS) devidos pelo empregador, correspondentes à remuneração paga com esses recursos aos profissionais da </w:t>
      </w:r>
      <w:r>
        <w:rPr>
          <w:rFonts w:eastAsia="Roboto" w:cs="Roboto"/>
        </w:rPr>
        <w:lastRenderedPageBreak/>
        <w:t>educação básica em efetivo exercício, independentemente do valor pago, da data, da frequência e da forma de pagamento (crédito em conta bancária, cheque nominativo ou em espécie, mediante recibo), da vigência da contratação (permanente ou temporária, inclusive para fins de substituição eventual de profissionais que se encontrem, legal e temporariamente afastados), do regime ou vínculo de emprego (celetista ou estatutário), observada sempre a legislação federal que trata da matéria e as legislações estadual e municipal, particularmente o respectivo Plano de Carreira e Remuneração desses profissionais.</w:t>
      </w:r>
    </w:p>
    <w:p w14:paraId="4E9A493A" w14:textId="77777777" w:rsidR="00654C3C" w:rsidRDefault="00A05556">
      <w:pPr>
        <w:rPr>
          <w:rFonts w:eastAsia="Roboto" w:cs="Roboto"/>
        </w:rPr>
      </w:pPr>
      <w:r>
        <w:rPr>
          <w:rFonts w:eastAsia="Roboto" w:cs="Roboto"/>
        </w:rPr>
        <w:tab/>
        <w:t>De acordo com a alteração trazida pelo art. 1º da Lei nº 14.276, de 27 de dezembro de 2021, no qual alterou o inciso II do parágrafo único do art. 26, da Lei Federal nº 14.113/2020, são considerados profissionais da educação básica:</w:t>
      </w:r>
    </w:p>
    <w:p w14:paraId="4E9A493B" w14:textId="77777777" w:rsidR="00654C3C" w:rsidRDefault="00A05556">
      <w:pPr>
        <w:rPr>
          <w:rFonts w:eastAsia="Roboto" w:cs="Roboto"/>
        </w:rPr>
      </w:pPr>
      <w:r>
        <w:rPr>
          <w:rFonts w:eastAsia="Roboto" w:cs="Roboto"/>
        </w:rPr>
        <w:t>“II – Profissionais da educação básica: docentes, profissionais no exercício de funções de suporte pedagógico direto à docência, de direção ou administração escolar, planejamento, inspeção, supervisão, orientação educacional, coordenação e assessoramento pedagógico, e profissionais de funções de apoio técnico, administrativo ou operacional, em efetivo exercício nas redes de ensino de educação básica;”</w:t>
      </w:r>
    </w:p>
    <w:p w14:paraId="4E9A493C" w14:textId="77777777" w:rsidR="00654C3C" w:rsidRDefault="00A05556">
      <w:pPr>
        <w:rPr>
          <w:rFonts w:eastAsia="Roboto" w:cs="Roboto"/>
        </w:rPr>
      </w:pPr>
      <w:r>
        <w:rPr>
          <w:rFonts w:eastAsia="Roboto" w:cs="Roboto"/>
        </w:rPr>
        <w:t>E, ainda, a alteração trazida pelo art. 1º da Lei nº 14.276, de 27 de dezembro de 2021 acrescentou o Art. 26-A, com a seguinte redação: “Os Estados, o Distrito Federal e os Municípios poderão remunerar, com a parcela dos 30% (trinta por cento) não vinculada aos profissionais da educação referidos no inciso II do § 1º do art. 26 desta Lei, os portadores de diploma de curso superior na área de psicologia ou de serviço social, desde que integrantes de equipes multiprofissionais que atendam aos educandos, nos termos da Lei nº 13.935 de 11 de dezembro de 2019, observado o disposto no caput do art. 27 desta Lei.”</w:t>
      </w:r>
    </w:p>
    <w:p w14:paraId="4E9A493D" w14:textId="77777777" w:rsidR="00654C3C" w:rsidRDefault="00A05556">
      <w:pPr>
        <w:rPr>
          <w:rFonts w:eastAsia="Roboto" w:cs="Roboto"/>
        </w:rPr>
      </w:pPr>
      <w:r>
        <w:rPr>
          <w:rFonts w:eastAsia="Roboto" w:cs="Roboto"/>
        </w:rPr>
        <w:t>De acordo com a alteração trazida pelo art. 1º da Lei nº 14.276, de 27 de dezembro de 2021, no qual acrescentou o §2º no art. 26, da Lei Federal nº 14.113/2020, os recursos oriundos do Fundeb, para atingir o mínimo de 70% (setenta por cento) dos recursos anuais totais dos Fundos destinados ao pagamento, em cada rede de ensino, da remuneração dos profissionais da educação básica em efetivo exercício, poderão ser aplicados para reajuste salarial sob a forma de bonificação, abono, aumento de salário, atualização ou correção salarial.</w:t>
      </w:r>
    </w:p>
    <w:p w14:paraId="4E9A493E" w14:textId="5A313992" w:rsidR="00654C3C" w:rsidRDefault="00A05556">
      <w:pPr>
        <w:rPr>
          <w:rFonts w:eastAsia="Roboto" w:cs="Roboto"/>
        </w:rPr>
      </w:pPr>
      <w:r>
        <w:rPr>
          <w:rFonts w:eastAsia="Roboto" w:cs="Roboto"/>
        </w:rPr>
        <w:lastRenderedPageBreak/>
        <w:t xml:space="preserve">Logo, A partir do quadro de limites obrigatórios demonstrado anteriormente, observa-se que os indicadores se posicionam dentro das diretrizes legais. Sem considerar as pontuações feitas neste relatório, a Secretaria de Educação, até o momento, </w:t>
      </w:r>
      <w:r>
        <w:rPr>
          <w:rFonts w:eastAsia="Roboto" w:cs="Roboto"/>
          <w:u w:val="single"/>
        </w:rPr>
        <w:t xml:space="preserve">atingiu o objetivo mínimo de 70% (com cerca de </w:t>
      </w:r>
      <w:r w:rsidR="00D4432E" w:rsidRPr="00D4432E">
        <w:rPr>
          <w:rFonts w:eastAsia="Roboto" w:cs="Roboto"/>
          <w:u w:val="single"/>
        </w:rPr>
        <w:t>78,02</w:t>
      </w:r>
      <w:r>
        <w:rPr>
          <w:rFonts w:eastAsia="Roboto" w:cs="Roboto"/>
          <w:u w:val="single"/>
        </w:rPr>
        <w:t>%)</w:t>
      </w:r>
      <w:r>
        <w:rPr>
          <w:rFonts w:eastAsia="Roboto" w:cs="Roboto"/>
        </w:rPr>
        <w:t xml:space="preserve"> aplicável com Remuneração dos Profissionais da Educação Básica acumulada no período. Isto, sem considerar o valor de contribuição da união e os recursos advindos do exercício anterior.</w:t>
      </w:r>
    </w:p>
    <w:p w14:paraId="04FE733A" w14:textId="359D2AF0" w:rsidR="001645DA" w:rsidRPr="004C551A" w:rsidRDefault="00522EE9" w:rsidP="00FC306F">
      <w:pPr>
        <w:pStyle w:val="Ttulo3"/>
        <w:ind w:firstLine="0"/>
      </w:pPr>
      <w:bookmarkStart w:id="21" w:name="_Toc197088113"/>
      <w:r>
        <w:t>3.1.1.</w:t>
      </w:r>
      <w:r w:rsidR="001645DA" w:rsidRPr="004C551A">
        <w:t xml:space="preserve"> Análise técnica </w:t>
      </w:r>
      <w:r w:rsidR="001645DA">
        <w:t>dos</w:t>
      </w:r>
      <w:r w:rsidR="001645DA" w:rsidRPr="004C551A">
        <w:t xml:space="preserve"> Cargos</w:t>
      </w:r>
      <w:bookmarkEnd w:id="21"/>
    </w:p>
    <w:p w14:paraId="30973823" w14:textId="77777777" w:rsidR="001645DA" w:rsidRDefault="001645DA" w:rsidP="001645DA">
      <w:pPr>
        <w:rPr>
          <w:rFonts w:eastAsia="Roboto" w:cs="Roboto"/>
        </w:rPr>
      </w:pPr>
      <w:r>
        <w:rPr>
          <w:rFonts w:eastAsia="Roboto" w:cs="Roboto"/>
        </w:rPr>
        <w:t xml:space="preserve">Aprofundando-se na análise dos valores relativos à remuneração dos profissionais da educação básica pública do estado, </w:t>
      </w:r>
      <w:r w:rsidRPr="00407F36">
        <w:rPr>
          <w:rFonts w:eastAsia="Roboto" w:cs="Roboto"/>
        </w:rPr>
        <w:t>conforme os relatórios do SIGRH</w:t>
      </w:r>
      <w:r>
        <w:rPr>
          <w:rFonts w:eastAsia="Roboto" w:cs="Roboto"/>
        </w:rPr>
        <w:t>, podemos visualizar, em seguida, os montantes financeiros repassados a cada cargos ao decorrer do período: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5805"/>
        <w:gridCol w:w="3214"/>
      </w:tblGrid>
      <w:tr w:rsidR="001645DA" w:rsidRPr="00DD1861" w14:paraId="019F1767" w14:textId="77777777" w:rsidTr="000B330A">
        <w:trPr>
          <w:trHeight w:val="15"/>
          <w:tblHeader/>
        </w:trPr>
        <w:tc>
          <w:tcPr>
            <w:tcW w:w="3218" w:type="pct"/>
            <w:shd w:val="clear" w:color="auto" w:fill="auto"/>
            <w:tcMar>
              <w:top w:w="100" w:type="dxa"/>
              <w:left w:w="100" w:type="dxa"/>
              <w:bottom w:w="100" w:type="dxa"/>
              <w:right w:w="100" w:type="dxa"/>
            </w:tcMar>
            <w:vAlign w:val="center"/>
          </w:tcPr>
          <w:p w14:paraId="345155CE" w14:textId="77777777" w:rsidR="001645DA" w:rsidRPr="00CD4B32" w:rsidRDefault="001645DA" w:rsidP="000B330A">
            <w:pPr>
              <w:pStyle w:val="SemEspaamento"/>
              <w:rPr>
                <w:rFonts w:eastAsia="Roboto"/>
                <w:b/>
                <w:bCs/>
                <w:u w:val="single"/>
              </w:rPr>
            </w:pPr>
            <w:r w:rsidRPr="00CD4B32">
              <w:rPr>
                <w:rFonts w:eastAsia="Roboto"/>
                <w:b/>
                <w:bCs/>
                <w:u w:val="single"/>
              </w:rPr>
              <w:t>CARGOS</w:t>
            </w:r>
          </w:p>
        </w:tc>
        <w:tc>
          <w:tcPr>
            <w:tcW w:w="1782" w:type="pct"/>
            <w:shd w:val="clear" w:color="auto" w:fill="auto"/>
            <w:tcMar>
              <w:top w:w="100" w:type="dxa"/>
              <w:left w:w="100" w:type="dxa"/>
              <w:bottom w:w="100" w:type="dxa"/>
              <w:right w:w="100" w:type="dxa"/>
            </w:tcMar>
            <w:vAlign w:val="center"/>
          </w:tcPr>
          <w:p w14:paraId="2F55976E" w14:textId="77777777" w:rsidR="001645DA" w:rsidRPr="00CD4B32" w:rsidRDefault="001645DA" w:rsidP="000B330A">
            <w:pPr>
              <w:pStyle w:val="SemEspaamento"/>
              <w:rPr>
                <w:rFonts w:eastAsia="Roboto"/>
                <w:b/>
                <w:bCs/>
                <w:u w:val="single"/>
              </w:rPr>
            </w:pPr>
            <w:r w:rsidRPr="00CD4B32">
              <w:rPr>
                <w:rFonts w:eastAsia="Roboto"/>
                <w:b/>
                <w:bCs/>
                <w:u w:val="single"/>
              </w:rPr>
              <w:t>TOTAIS</w:t>
            </w:r>
          </w:p>
        </w:tc>
      </w:tr>
      <w:tr w:rsidR="001645DA" w:rsidRPr="00DD1861" w14:paraId="33522E55" w14:textId="77777777" w:rsidTr="000B330A">
        <w:trPr>
          <w:trHeight w:val="15"/>
        </w:trPr>
        <w:tc>
          <w:tcPr>
            <w:tcW w:w="3218" w:type="pct"/>
            <w:tcMar>
              <w:top w:w="100" w:type="dxa"/>
              <w:left w:w="100" w:type="dxa"/>
              <w:bottom w:w="100" w:type="dxa"/>
              <w:right w:w="100" w:type="dxa"/>
            </w:tcMar>
          </w:tcPr>
          <w:p w14:paraId="4F5185FC" w14:textId="77777777" w:rsidR="001645DA" w:rsidRPr="00DD1861" w:rsidRDefault="001645DA" w:rsidP="000B330A">
            <w:pPr>
              <w:pStyle w:val="SemEspaamento"/>
              <w:rPr>
                <w:rFonts w:eastAsia="Roboto"/>
              </w:rPr>
            </w:pPr>
            <w:r w:rsidRPr="00DD1861">
              <w:t>AUXILIAR ADMINISTRATIVO</w:t>
            </w:r>
          </w:p>
        </w:tc>
        <w:tc>
          <w:tcPr>
            <w:tcW w:w="1782" w:type="pct"/>
            <w:tcMar>
              <w:top w:w="100" w:type="dxa"/>
              <w:left w:w="100" w:type="dxa"/>
              <w:bottom w:w="100" w:type="dxa"/>
              <w:right w:w="100" w:type="dxa"/>
            </w:tcMar>
          </w:tcPr>
          <w:p w14:paraId="058DFDE7" w14:textId="77777777" w:rsidR="001645DA" w:rsidRPr="00DD1861" w:rsidRDefault="001645DA" w:rsidP="000B330A">
            <w:pPr>
              <w:pStyle w:val="SemEspaamento"/>
              <w:jc w:val="right"/>
              <w:rPr>
                <w:rFonts w:eastAsia="Roboto"/>
              </w:rPr>
            </w:pPr>
            <w:r w:rsidRPr="00DD1861">
              <w:t>957.516,29</w:t>
            </w:r>
          </w:p>
        </w:tc>
      </w:tr>
      <w:tr w:rsidR="001645DA" w:rsidRPr="00DD1861" w14:paraId="5EA7D6ED" w14:textId="77777777" w:rsidTr="000B330A">
        <w:trPr>
          <w:trHeight w:val="25"/>
        </w:trPr>
        <w:tc>
          <w:tcPr>
            <w:tcW w:w="3218" w:type="pct"/>
            <w:tcMar>
              <w:top w:w="100" w:type="dxa"/>
              <w:left w:w="100" w:type="dxa"/>
              <w:bottom w:w="100" w:type="dxa"/>
              <w:right w:w="100" w:type="dxa"/>
            </w:tcMar>
          </w:tcPr>
          <w:p w14:paraId="72C83B2F" w14:textId="77777777" w:rsidR="001645DA" w:rsidRPr="00DD1861" w:rsidRDefault="001645DA" w:rsidP="000B330A">
            <w:pPr>
              <w:pStyle w:val="SemEspaamento"/>
              <w:rPr>
                <w:rFonts w:eastAsia="Roboto"/>
              </w:rPr>
            </w:pPr>
            <w:r w:rsidRPr="00DD1861">
              <w:t>AUXILIAR EDUCACIONAL</w:t>
            </w:r>
          </w:p>
        </w:tc>
        <w:tc>
          <w:tcPr>
            <w:tcW w:w="1782" w:type="pct"/>
            <w:tcMar>
              <w:top w:w="100" w:type="dxa"/>
              <w:left w:w="100" w:type="dxa"/>
              <w:bottom w:w="100" w:type="dxa"/>
              <w:right w:w="100" w:type="dxa"/>
            </w:tcMar>
          </w:tcPr>
          <w:p w14:paraId="06935EC8" w14:textId="77777777" w:rsidR="001645DA" w:rsidRPr="00DD1861" w:rsidRDefault="001645DA" w:rsidP="000B330A">
            <w:pPr>
              <w:pStyle w:val="SemEspaamento"/>
              <w:jc w:val="right"/>
              <w:rPr>
                <w:rFonts w:eastAsia="Roboto"/>
              </w:rPr>
            </w:pPr>
            <w:r w:rsidRPr="00DD1861">
              <w:t>974.253,75</w:t>
            </w:r>
          </w:p>
        </w:tc>
      </w:tr>
      <w:tr w:rsidR="001645DA" w:rsidRPr="00DD1861" w14:paraId="68B8F33D" w14:textId="77777777" w:rsidTr="000B330A">
        <w:trPr>
          <w:trHeight w:val="25"/>
        </w:trPr>
        <w:tc>
          <w:tcPr>
            <w:tcW w:w="3218" w:type="pct"/>
            <w:tcMar>
              <w:top w:w="100" w:type="dxa"/>
              <w:left w:w="100" w:type="dxa"/>
              <w:bottom w:w="100" w:type="dxa"/>
              <w:right w:w="100" w:type="dxa"/>
            </w:tcMar>
          </w:tcPr>
          <w:p w14:paraId="67ED2BBF" w14:textId="77777777" w:rsidR="001645DA" w:rsidRPr="00DD1861" w:rsidRDefault="001645DA" w:rsidP="000B330A">
            <w:pPr>
              <w:pStyle w:val="SemEspaamento"/>
              <w:rPr>
                <w:rFonts w:eastAsia="Roboto"/>
              </w:rPr>
            </w:pPr>
            <w:r w:rsidRPr="00DD1861">
              <w:t>CUIDADOR</w:t>
            </w:r>
          </w:p>
        </w:tc>
        <w:tc>
          <w:tcPr>
            <w:tcW w:w="1782" w:type="pct"/>
            <w:tcMar>
              <w:top w:w="100" w:type="dxa"/>
              <w:left w:w="100" w:type="dxa"/>
              <w:bottom w:w="100" w:type="dxa"/>
              <w:right w:w="100" w:type="dxa"/>
            </w:tcMar>
          </w:tcPr>
          <w:p w14:paraId="10B41C93" w14:textId="77777777" w:rsidR="001645DA" w:rsidRPr="00DD1861" w:rsidRDefault="001645DA" w:rsidP="000B330A">
            <w:pPr>
              <w:pStyle w:val="SemEspaamento"/>
              <w:jc w:val="right"/>
              <w:rPr>
                <w:rFonts w:eastAsia="Roboto"/>
              </w:rPr>
            </w:pPr>
            <w:r w:rsidRPr="00DD1861">
              <w:t>1.497.448,32</w:t>
            </w:r>
          </w:p>
        </w:tc>
      </w:tr>
      <w:tr w:rsidR="001645DA" w:rsidRPr="00DD1861" w14:paraId="4DCC3773" w14:textId="77777777" w:rsidTr="000B330A">
        <w:trPr>
          <w:trHeight w:val="25"/>
        </w:trPr>
        <w:tc>
          <w:tcPr>
            <w:tcW w:w="3218" w:type="pct"/>
            <w:tcMar>
              <w:top w:w="100" w:type="dxa"/>
              <w:left w:w="100" w:type="dxa"/>
              <w:bottom w:w="100" w:type="dxa"/>
              <w:right w:w="100" w:type="dxa"/>
            </w:tcMar>
          </w:tcPr>
          <w:p w14:paraId="1A586213" w14:textId="77777777" w:rsidR="001645DA" w:rsidRPr="00DD1861" w:rsidRDefault="001645DA" w:rsidP="000B330A">
            <w:pPr>
              <w:pStyle w:val="SemEspaamento"/>
              <w:rPr>
                <w:rFonts w:eastAsia="Roboto"/>
              </w:rPr>
            </w:pPr>
            <w:r w:rsidRPr="00DD1861">
              <w:t>DIRETOR</w:t>
            </w:r>
          </w:p>
        </w:tc>
        <w:tc>
          <w:tcPr>
            <w:tcW w:w="1782" w:type="pct"/>
            <w:tcMar>
              <w:top w:w="100" w:type="dxa"/>
              <w:left w:w="100" w:type="dxa"/>
              <w:bottom w:w="100" w:type="dxa"/>
              <w:right w:w="100" w:type="dxa"/>
            </w:tcMar>
          </w:tcPr>
          <w:p w14:paraId="4BB7307E" w14:textId="77777777" w:rsidR="001645DA" w:rsidRPr="00DD1861" w:rsidRDefault="001645DA" w:rsidP="000B330A">
            <w:pPr>
              <w:pStyle w:val="SemEspaamento"/>
              <w:jc w:val="right"/>
              <w:rPr>
                <w:rFonts w:eastAsia="Roboto"/>
              </w:rPr>
            </w:pPr>
            <w:r w:rsidRPr="00DD1861">
              <w:t>4.387.098,87</w:t>
            </w:r>
          </w:p>
        </w:tc>
      </w:tr>
      <w:tr w:rsidR="001645DA" w:rsidRPr="00DD1861" w14:paraId="34BD3DB4" w14:textId="77777777" w:rsidTr="000B330A">
        <w:trPr>
          <w:trHeight w:val="25"/>
        </w:trPr>
        <w:tc>
          <w:tcPr>
            <w:tcW w:w="3218" w:type="pct"/>
            <w:tcMar>
              <w:top w:w="100" w:type="dxa"/>
              <w:left w:w="100" w:type="dxa"/>
              <w:bottom w:w="100" w:type="dxa"/>
              <w:right w:w="100" w:type="dxa"/>
            </w:tcMar>
          </w:tcPr>
          <w:p w14:paraId="2E782346" w14:textId="77777777" w:rsidR="001645DA" w:rsidRPr="00DD1861" w:rsidRDefault="001645DA" w:rsidP="000B330A">
            <w:pPr>
              <w:pStyle w:val="SemEspaamento"/>
              <w:rPr>
                <w:rFonts w:eastAsia="Roboto"/>
              </w:rPr>
            </w:pPr>
            <w:r w:rsidRPr="00DD1861">
              <w:t>ESPECIALISTA EM EDUCAÇÃO</w:t>
            </w:r>
          </w:p>
        </w:tc>
        <w:tc>
          <w:tcPr>
            <w:tcW w:w="1782" w:type="pct"/>
            <w:tcMar>
              <w:top w:w="100" w:type="dxa"/>
              <w:left w:w="100" w:type="dxa"/>
              <w:bottom w:w="100" w:type="dxa"/>
              <w:right w:w="100" w:type="dxa"/>
            </w:tcMar>
          </w:tcPr>
          <w:p w14:paraId="51EE0EDE" w14:textId="77777777" w:rsidR="001645DA" w:rsidRPr="00DD1861" w:rsidRDefault="001645DA" w:rsidP="000B330A">
            <w:pPr>
              <w:pStyle w:val="SemEspaamento"/>
              <w:jc w:val="right"/>
              <w:rPr>
                <w:rFonts w:eastAsia="Roboto"/>
              </w:rPr>
            </w:pPr>
            <w:r w:rsidRPr="00DD1861">
              <w:t>959.317,37</w:t>
            </w:r>
          </w:p>
        </w:tc>
      </w:tr>
      <w:tr w:rsidR="001645DA" w:rsidRPr="00DD1861" w14:paraId="639272FB" w14:textId="77777777" w:rsidTr="000B330A">
        <w:trPr>
          <w:trHeight w:val="25"/>
        </w:trPr>
        <w:tc>
          <w:tcPr>
            <w:tcW w:w="3218" w:type="pct"/>
            <w:tcMar>
              <w:top w:w="100" w:type="dxa"/>
              <w:left w:w="100" w:type="dxa"/>
              <w:bottom w:w="100" w:type="dxa"/>
              <w:right w:w="100" w:type="dxa"/>
            </w:tcMar>
          </w:tcPr>
          <w:p w14:paraId="5AF5012C" w14:textId="77777777" w:rsidR="001645DA" w:rsidRPr="00DD1861" w:rsidRDefault="001645DA" w:rsidP="000B330A">
            <w:pPr>
              <w:pStyle w:val="SemEspaamento"/>
              <w:rPr>
                <w:rFonts w:eastAsia="Roboto"/>
              </w:rPr>
            </w:pPr>
            <w:r w:rsidRPr="009F329F">
              <w:rPr>
                <w:highlight w:val="yellow"/>
              </w:rPr>
              <w:t>GERENTE</w:t>
            </w:r>
          </w:p>
        </w:tc>
        <w:tc>
          <w:tcPr>
            <w:tcW w:w="1782" w:type="pct"/>
            <w:tcMar>
              <w:top w:w="100" w:type="dxa"/>
              <w:left w:w="100" w:type="dxa"/>
              <w:bottom w:w="100" w:type="dxa"/>
              <w:right w:w="100" w:type="dxa"/>
            </w:tcMar>
          </w:tcPr>
          <w:p w14:paraId="043AEC93" w14:textId="77777777" w:rsidR="001645DA" w:rsidRPr="00DD1861" w:rsidRDefault="001645DA" w:rsidP="000B330A">
            <w:pPr>
              <w:pStyle w:val="SemEspaamento"/>
              <w:jc w:val="right"/>
              <w:rPr>
                <w:rFonts w:eastAsia="Roboto"/>
              </w:rPr>
            </w:pPr>
            <w:r w:rsidRPr="00DD1861">
              <w:t>25.858,22</w:t>
            </w:r>
          </w:p>
        </w:tc>
      </w:tr>
      <w:tr w:rsidR="001645DA" w:rsidRPr="00DD1861" w14:paraId="10DC0B74" w14:textId="77777777" w:rsidTr="000B330A">
        <w:trPr>
          <w:trHeight w:val="25"/>
        </w:trPr>
        <w:tc>
          <w:tcPr>
            <w:tcW w:w="3218" w:type="pct"/>
            <w:tcMar>
              <w:top w:w="100" w:type="dxa"/>
              <w:left w:w="100" w:type="dxa"/>
              <w:bottom w:w="100" w:type="dxa"/>
              <w:right w:w="100" w:type="dxa"/>
            </w:tcMar>
          </w:tcPr>
          <w:p w14:paraId="0451EE24" w14:textId="77777777" w:rsidR="001645DA" w:rsidRPr="00DD1861" w:rsidRDefault="001645DA" w:rsidP="000B330A">
            <w:pPr>
              <w:pStyle w:val="SemEspaamento"/>
              <w:rPr>
                <w:rFonts w:eastAsia="Roboto"/>
              </w:rPr>
            </w:pPr>
            <w:r w:rsidRPr="00DD1861">
              <w:t>INSTRUTOR</w:t>
            </w:r>
          </w:p>
        </w:tc>
        <w:tc>
          <w:tcPr>
            <w:tcW w:w="1782" w:type="pct"/>
            <w:tcMar>
              <w:top w:w="100" w:type="dxa"/>
              <w:left w:w="100" w:type="dxa"/>
              <w:bottom w:w="100" w:type="dxa"/>
              <w:right w:w="100" w:type="dxa"/>
            </w:tcMar>
          </w:tcPr>
          <w:p w14:paraId="56297E38" w14:textId="77777777" w:rsidR="001645DA" w:rsidRPr="00DD1861" w:rsidRDefault="001645DA" w:rsidP="000B330A">
            <w:pPr>
              <w:pStyle w:val="SemEspaamento"/>
              <w:jc w:val="right"/>
              <w:rPr>
                <w:rFonts w:eastAsia="Roboto"/>
              </w:rPr>
            </w:pPr>
            <w:r w:rsidRPr="00DD1861">
              <w:t>101.747,05</w:t>
            </w:r>
          </w:p>
        </w:tc>
      </w:tr>
      <w:tr w:rsidR="001645DA" w:rsidRPr="00DD1861" w14:paraId="74656C2F" w14:textId="77777777" w:rsidTr="000B330A">
        <w:trPr>
          <w:trHeight w:val="25"/>
        </w:trPr>
        <w:tc>
          <w:tcPr>
            <w:tcW w:w="3218" w:type="pct"/>
            <w:tcMar>
              <w:top w:w="100" w:type="dxa"/>
              <w:left w:w="100" w:type="dxa"/>
              <w:bottom w:w="100" w:type="dxa"/>
              <w:right w:w="100" w:type="dxa"/>
            </w:tcMar>
          </w:tcPr>
          <w:p w14:paraId="64B02433" w14:textId="77777777" w:rsidR="001645DA" w:rsidRPr="00DD1861" w:rsidRDefault="001645DA" w:rsidP="000B330A">
            <w:pPr>
              <w:pStyle w:val="SemEspaamento"/>
              <w:rPr>
                <w:rFonts w:eastAsia="Roboto"/>
                <w:highlight w:val="yellow"/>
              </w:rPr>
            </w:pPr>
            <w:r w:rsidRPr="00DD1861">
              <w:t>INTÉRPRETE DE LIBRAS</w:t>
            </w:r>
          </w:p>
        </w:tc>
        <w:tc>
          <w:tcPr>
            <w:tcW w:w="1782" w:type="pct"/>
            <w:tcMar>
              <w:top w:w="100" w:type="dxa"/>
              <w:left w:w="100" w:type="dxa"/>
              <w:bottom w:w="100" w:type="dxa"/>
              <w:right w:w="100" w:type="dxa"/>
            </w:tcMar>
          </w:tcPr>
          <w:p w14:paraId="5469A82B" w14:textId="77777777" w:rsidR="001645DA" w:rsidRPr="00DD1861" w:rsidRDefault="001645DA" w:rsidP="000B330A">
            <w:pPr>
              <w:pStyle w:val="SemEspaamento"/>
              <w:jc w:val="right"/>
              <w:rPr>
                <w:rFonts w:eastAsia="Roboto"/>
                <w:highlight w:val="yellow"/>
              </w:rPr>
            </w:pPr>
            <w:r w:rsidRPr="00DD1861">
              <w:t>69.059,62</w:t>
            </w:r>
          </w:p>
        </w:tc>
      </w:tr>
      <w:tr w:rsidR="001645DA" w:rsidRPr="00DD1861" w14:paraId="57FD6FE4" w14:textId="77777777" w:rsidTr="000B330A">
        <w:trPr>
          <w:trHeight w:val="25"/>
        </w:trPr>
        <w:tc>
          <w:tcPr>
            <w:tcW w:w="3218" w:type="pct"/>
            <w:tcMar>
              <w:top w:w="100" w:type="dxa"/>
              <w:left w:w="100" w:type="dxa"/>
              <w:bottom w:w="100" w:type="dxa"/>
              <w:right w:w="100" w:type="dxa"/>
            </w:tcMar>
          </w:tcPr>
          <w:p w14:paraId="71F43CDC" w14:textId="77777777" w:rsidR="001645DA" w:rsidRPr="00DD1861" w:rsidRDefault="001645DA" w:rsidP="000B330A">
            <w:pPr>
              <w:pStyle w:val="SemEspaamento"/>
              <w:rPr>
                <w:rFonts w:eastAsia="Roboto"/>
                <w:highlight w:val="yellow"/>
              </w:rPr>
            </w:pPr>
            <w:r w:rsidRPr="00DD1861">
              <w:t>PEDAGOGO</w:t>
            </w:r>
          </w:p>
        </w:tc>
        <w:tc>
          <w:tcPr>
            <w:tcW w:w="1782" w:type="pct"/>
            <w:tcMar>
              <w:top w:w="100" w:type="dxa"/>
              <w:left w:w="100" w:type="dxa"/>
              <w:bottom w:w="100" w:type="dxa"/>
              <w:right w:w="100" w:type="dxa"/>
            </w:tcMar>
          </w:tcPr>
          <w:p w14:paraId="41CFB271" w14:textId="77777777" w:rsidR="001645DA" w:rsidRPr="00DD1861" w:rsidRDefault="001645DA" w:rsidP="000B330A">
            <w:pPr>
              <w:pStyle w:val="SemEspaamento"/>
              <w:jc w:val="right"/>
              <w:rPr>
                <w:rFonts w:eastAsia="Roboto"/>
                <w:highlight w:val="yellow"/>
              </w:rPr>
            </w:pPr>
            <w:r w:rsidRPr="00DD1861">
              <w:t>7.854.838,40</w:t>
            </w:r>
          </w:p>
        </w:tc>
      </w:tr>
      <w:tr w:rsidR="001645DA" w:rsidRPr="00DD1861" w14:paraId="6DE211F1" w14:textId="77777777" w:rsidTr="000B330A">
        <w:trPr>
          <w:trHeight w:val="150"/>
        </w:trPr>
        <w:tc>
          <w:tcPr>
            <w:tcW w:w="3218" w:type="pct"/>
            <w:tcMar>
              <w:top w:w="100" w:type="dxa"/>
              <w:left w:w="100" w:type="dxa"/>
              <w:bottom w:w="100" w:type="dxa"/>
              <w:right w:w="100" w:type="dxa"/>
            </w:tcMar>
          </w:tcPr>
          <w:p w14:paraId="30BA6BAD" w14:textId="77777777" w:rsidR="001645DA" w:rsidRPr="00DD1861" w:rsidRDefault="001645DA" w:rsidP="000B330A">
            <w:pPr>
              <w:pStyle w:val="SemEspaamento"/>
              <w:rPr>
                <w:rFonts w:eastAsia="Roboto"/>
              </w:rPr>
            </w:pPr>
            <w:r w:rsidRPr="009F329F">
              <w:rPr>
                <w:highlight w:val="yellow"/>
              </w:rPr>
              <w:t>PRESIDÊNCIA</w:t>
            </w:r>
          </w:p>
        </w:tc>
        <w:tc>
          <w:tcPr>
            <w:tcW w:w="1782" w:type="pct"/>
            <w:tcMar>
              <w:top w:w="100" w:type="dxa"/>
              <w:left w:w="100" w:type="dxa"/>
              <w:bottom w:w="100" w:type="dxa"/>
              <w:right w:w="100" w:type="dxa"/>
            </w:tcMar>
          </w:tcPr>
          <w:p w14:paraId="7AC18A42" w14:textId="77777777" w:rsidR="001645DA" w:rsidRPr="00DD1861" w:rsidRDefault="001645DA" w:rsidP="000B330A">
            <w:pPr>
              <w:pStyle w:val="SemEspaamento"/>
              <w:jc w:val="right"/>
              <w:rPr>
                <w:rFonts w:eastAsia="Roboto"/>
              </w:rPr>
            </w:pPr>
            <w:r w:rsidRPr="00DD1861">
              <w:t>23.468,68</w:t>
            </w:r>
          </w:p>
        </w:tc>
      </w:tr>
      <w:tr w:rsidR="001645DA" w:rsidRPr="00DD1861" w14:paraId="56255A34" w14:textId="77777777" w:rsidTr="000B330A">
        <w:trPr>
          <w:trHeight w:val="25"/>
        </w:trPr>
        <w:tc>
          <w:tcPr>
            <w:tcW w:w="3218" w:type="pct"/>
            <w:tcMar>
              <w:top w:w="100" w:type="dxa"/>
              <w:left w:w="100" w:type="dxa"/>
              <w:bottom w:w="100" w:type="dxa"/>
              <w:right w:w="100" w:type="dxa"/>
            </w:tcMar>
          </w:tcPr>
          <w:p w14:paraId="14D73015" w14:textId="77777777" w:rsidR="001645DA" w:rsidRPr="00DD1861" w:rsidRDefault="001645DA" w:rsidP="000B330A">
            <w:pPr>
              <w:pStyle w:val="SemEspaamento"/>
              <w:rPr>
                <w:rFonts w:eastAsia="Roboto"/>
              </w:rPr>
            </w:pPr>
            <w:r w:rsidRPr="00DD1861">
              <w:t>PROFESSOR(A)</w:t>
            </w:r>
          </w:p>
        </w:tc>
        <w:tc>
          <w:tcPr>
            <w:tcW w:w="1782" w:type="pct"/>
            <w:tcMar>
              <w:top w:w="100" w:type="dxa"/>
              <w:left w:w="100" w:type="dxa"/>
              <w:bottom w:w="100" w:type="dxa"/>
              <w:right w:w="100" w:type="dxa"/>
            </w:tcMar>
          </w:tcPr>
          <w:p w14:paraId="1E5C4DE7" w14:textId="77777777" w:rsidR="001645DA" w:rsidRPr="00DD1861" w:rsidRDefault="001645DA" w:rsidP="000B330A">
            <w:pPr>
              <w:pStyle w:val="SemEspaamento"/>
              <w:jc w:val="right"/>
              <w:rPr>
                <w:rFonts w:eastAsia="Roboto"/>
              </w:rPr>
            </w:pPr>
            <w:r w:rsidRPr="00DD1861">
              <w:t>125.138.553,19</w:t>
            </w:r>
          </w:p>
        </w:tc>
      </w:tr>
      <w:tr w:rsidR="001645DA" w:rsidRPr="00DD1861" w14:paraId="6C2BB25B" w14:textId="77777777" w:rsidTr="000B330A">
        <w:trPr>
          <w:trHeight w:val="25"/>
        </w:trPr>
        <w:tc>
          <w:tcPr>
            <w:tcW w:w="3218" w:type="pct"/>
            <w:tcMar>
              <w:top w:w="100" w:type="dxa"/>
              <w:left w:w="100" w:type="dxa"/>
              <w:bottom w:w="100" w:type="dxa"/>
              <w:right w:w="100" w:type="dxa"/>
            </w:tcMar>
          </w:tcPr>
          <w:p w14:paraId="72025B13" w14:textId="77777777" w:rsidR="001645DA" w:rsidRPr="00DD1861" w:rsidRDefault="001645DA" w:rsidP="000B330A">
            <w:pPr>
              <w:pStyle w:val="SemEspaamento"/>
              <w:rPr>
                <w:rFonts w:eastAsia="Roboto"/>
              </w:rPr>
            </w:pPr>
            <w:r w:rsidRPr="00DD1861">
              <w:t>RESPONSÁVEL</w:t>
            </w:r>
          </w:p>
        </w:tc>
        <w:tc>
          <w:tcPr>
            <w:tcW w:w="1782" w:type="pct"/>
            <w:tcMar>
              <w:top w:w="100" w:type="dxa"/>
              <w:left w:w="100" w:type="dxa"/>
              <w:bottom w:w="100" w:type="dxa"/>
              <w:right w:w="100" w:type="dxa"/>
            </w:tcMar>
          </w:tcPr>
          <w:p w14:paraId="5F6CCE1A" w14:textId="77777777" w:rsidR="001645DA" w:rsidRPr="00DD1861" w:rsidRDefault="001645DA" w:rsidP="000B330A">
            <w:pPr>
              <w:pStyle w:val="SemEspaamento"/>
              <w:jc w:val="right"/>
              <w:rPr>
                <w:rFonts w:eastAsia="Roboto"/>
              </w:rPr>
            </w:pPr>
            <w:r w:rsidRPr="00DD1861">
              <w:t>13.542,18</w:t>
            </w:r>
          </w:p>
        </w:tc>
      </w:tr>
      <w:tr w:rsidR="001645DA" w:rsidRPr="00DD1861" w14:paraId="76827C70" w14:textId="77777777" w:rsidTr="000B330A">
        <w:trPr>
          <w:trHeight w:val="25"/>
        </w:trPr>
        <w:tc>
          <w:tcPr>
            <w:tcW w:w="3218" w:type="pct"/>
            <w:tcMar>
              <w:top w:w="100" w:type="dxa"/>
              <w:left w:w="100" w:type="dxa"/>
              <w:bottom w:w="100" w:type="dxa"/>
              <w:right w:w="100" w:type="dxa"/>
            </w:tcMar>
          </w:tcPr>
          <w:p w14:paraId="63663103" w14:textId="77777777" w:rsidR="001645DA" w:rsidRPr="00DD1861" w:rsidRDefault="001645DA" w:rsidP="000B330A">
            <w:pPr>
              <w:pStyle w:val="SemEspaamento"/>
              <w:rPr>
                <w:rFonts w:eastAsia="Roboto"/>
              </w:rPr>
            </w:pPr>
            <w:r w:rsidRPr="00DD1861">
              <w:t>SECRETARIO ESCOLAR</w:t>
            </w:r>
          </w:p>
        </w:tc>
        <w:tc>
          <w:tcPr>
            <w:tcW w:w="1782" w:type="pct"/>
            <w:tcMar>
              <w:top w:w="100" w:type="dxa"/>
              <w:left w:w="100" w:type="dxa"/>
              <w:bottom w:w="100" w:type="dxa"/>
              <w:right w:w="100" w:type="dxa"/>
            </w:tcMar>
          </w:tcPr>
          <w:p w14:paraId="627325EA" w14:textId="77777777" w:rsidR="001645DA" w:rsidRPr="00DD1861" w:rsidRDefault="001645DA" w:rsidP="000B330A">
            <w:pPr>
              <w:pStyle w:val="SemEspaamento"/>
              <w:jc w:val="right"/>
              <w:rPr>
                <w:rFonts w:eastAsia="Roboto"/>
              </w:rPr>
            </w:pPr>
            <w:r w:rsidRPr="00DD1861">
              <w:t>2.502.038,97</w:t>
            </w:r>
          </w:p>
        </w:tc>
      </w:tr>
      <w:tr w:rsidR="001645DA" w:rsidRPr="00DD1861" w14:paraId="7904B6E9" w14:textId="77777777" w:rsidTr="000B330A">
        <w:trPr>
          <w:trHeight w:val="25"/>
        </w:trPr>
        <w:tc>
          <w:tcPr>
            <w:tcW w:w="3218" w:type="pct"/>
            <w:tcMar>
              <w:top w:w="100" w:type="dxa"/>
              <w:left w:w="100" w:type="dxa"/>
              <w:bottom w:w="100" w:type="dxa"/>
              <w:right w:w="100" w:type="dxa"/>
            </w:tcMar>
          </w:tcPr>
          <w:p w14:paraId="06ECCD40" w14:textId="77777777" w:rsidR="001645DA" w:rsidRPr="00DD1861" w:rsidRDefault="001645DA" w:rsidP="000B330A">
            <w:pPr>
              <w:pStyle w:val="SemEspaamento"/>
              <w:rPr>
                <w:rFonts w:eastAsia="Roboto"/>
              </w:rPr>
            </w:pPr>
            <w:r w:rsidRPr="009F329F">
              <w:rPr>
                <w:highlight w:val="yellow"/>
              </w:rPr>
              <w:lastRenderedPageBreak/>
              <w:t>SEM DESCRIÇÃO</w:t>
            </w:r>
          </w:p>
        </w:tc>
        <w:tc>
          <w:tcPr>
            <w:tcW w:w="1782" w:type="pct"/>
            <w:tcMar>
              <w:top w:w="100" w:type="dxa"/>
              <w:left w:w="100" w:type="dxa"/>
              <w:bottom w:w="100" w:type="dxa"/>
              <w:right w:w="100" w:type="dxa"/>
            </w:tcMar>
          </w:tcPr>
          <w:p w14:paraId="458ACDC4" w14:textId="77777777" w:rsidR="001645DA" w:rsidRPr="00DD1861" w:rsidRDefault="001645DA" w:rsidP="000B330A">
            <w:pPr>
              <w:pStyle w:val="SemEspaamento"/>
              <w:jc w:val="right"/>
              <w:rPr>
                <w:rFonts w:eastAsia="Roboto"/>
              </w:rPr>
            </w:pPr>
            <w:r w:rsidRPr="00DD1861">
              <w:t>5.490.669,38</w:t>
            </w:r>
          </w:p>
        </w:tc>
      </w:tr>
      <w:tr w:rsidR="001645DA" w:rsidRPr="00DD1861" w14:paraId="77D18ADD" w14:textId="77777777" w:rsidTr="000B330A">
        <w:trPr>
          <w:trHeight w:val="25"/>
        </w:trPr>
        <w:tc>
          <w:tcPr>
            <w:tcW w:w="3218" w:type="pct"/>
            <w:tcMar>
              <w:top w:w="100" w:type="dxa"/>
              <w:left w:w="100" w:type="dxa"/>
              <w:bottom w:w="100" w:type="dxa"/>
              <w:right w:w="100" w:type="dxa"/>
            </w:tcMar>
          </w:tcPr>
          <w:p w14:paraId="44E9F943" w14:textId="77777777" w:rsidR="001645DA" w:rsidRPr="00CD4B32" w:rsidRDefault="001645DA" w:rsidP="000B330A">
            <w:pPr>
              <w:pStyle w:val="SemEspaamento"/>
              <w:rPr>
                <w:rFonts w:eastAsia="Roboto"/>
                <w:b/>
                <w:bCs/>
                <w:highlight w:val="yellow"/>
              </w:rPr>
            </w:pPr>
            <w:r w:rsidRPr="00CD4B32">
              <w:rPr>
                <w:b/>
                <w:bCs/>
              </w:rPr>
              <w:t>TOTAL</w:t>
            </w:r>
          </w:p>
        </w:tc>
        <w:tc>
          <w:tcPr>
            <w:tcW w:w="1782" w:type="pct"/>
            <w:tcMar>
              <w:top w:w="100" w:type="dxa"/>
              <w:left w:w="100" w:type="dxa"/>
              <w:bottom w:w="100" w:type="dxa"/>
              <w:right w:w="100" w:type="dxa"/>
            </w:tcMar>
          </w:tcPr>
          <w:p w14:paraId="5F0C597A" w14:textId="77777777" w:rsidR="001645DA" w:rsidRPr="00CD4B32" w:rsidRDefault="001645DA" w:rsidP="000B330A">
            <w:pPr>
              <w:pStyle w:val="SemEspaamento"/>
              <w:jc w:val="right"/>
              <w:rPr>
                <w:rFonts w:eastAsia="Roboto"/>
                <w:b/>
                <w:bCs/>
                <w:highlight w:val="yellow"/>
              </w:rPr>
            </w:pPr>
            <w:r w:rsidRPr="00503A5D">
              <w:rPr>
                <w:rFonts w:eastAsia="Roboto"/>
                <w:b/>
                <w:bCs/>
              </w:rPr>
              <w:t>149.995.410,29</w:t>
            </w:r>
          </w:p>
        </w:tc>
      </w:tr>
    </w:tbl>
    <w:p w14:paraId="3CC92F8E" w14:textId="77777777" w:rsidR="001645DA" w:rsidRDefault="001645DA" w:rsidP="001645DA">
      <w:pPr>
        <w:rPr>
          <w:rFonts w:eastAsia="Roboto" w:cs="Roboto"/>
        </w:rPr>
      </w:pPr>
    </w:p>
    <w:p w14:paraId="0D322A63" w14:textId="77777777" w:rsidR="001645DA" w:rsidRDefault="001645DA" w:rsidP="001645DA">
      <w:pPr>
        <w:rPr>
          <w:rFonts w:eastAsia="Roboto" w:cs="Roboto"/>
        </w:rPr>
      </w:pPr>
      <w:r w:rsidRPr="0017033C">
        <w:rPr>
          <w:rFonts w:eastAsia="Roboto" w:cs="Roboto"/>
        </w:rPr>
        <w:t>Vale salientar que, devido a imensa quantidade de cargos</w:t>
      </w:r>
      <w:r>
        <w:rPr>
          <w:rFonts w:eastAsia="Roboto" w:cs="Roboto"/>
        </w:rPr>
        <w:t xml:space="preserve"> únicos</w:t>
      </w:r>
      <w:r w:rsidRPr="0017033C">
        <w:rPr>
          <w:rFonts w:eastAsia="Roboto" w:cs="Roboto"/>
        </w:rPr>
        <w:t xml:space="preserve"> constantes </w:t>
      </w:r>
      <w:r>
        <w:rPr>
          <w:rFonts w:eastAsia="Roboto" w:cs="Roboto"/>
        </w:rPr>
        <w:t>nos relatórios do SIGRH</w:t>
      </w:r>
      <w:r w:rsidRPr="0017033C">
        <w:rPr>
          <w:rFonts w:eastAsia="Roboto" w:cs="Roboto"/>
        </w:rPr>
        <w:t xml:space="preserve">, fora necessário categorizá-los de forma a resumir a tabela </w:t>
      </w:r>
      <w:r>
        <w:rPr>
          <w:rFonts w:eastAsia="Roboto" w:cs="Roboto"/>
        </w:rPr>
        <w:t xml:space="preserve">acima. </w:t>
      </w:r>
      <w:r w:rsidRPr="00E958CC">
        <w:rPr>
          <w:rFonts w:eastAsia="Roboto" w:cs="Roboto"/>
        </w:rPr>
        <w:t xml:space="preserve">A partir disso, fez-se uma análise </w:t>
      </w:r>
      <w:r>
        <w:rPr>
          <w:rFonts w:eastAsia="Roboto" w:cs="Roboto"/>
        </w:rPr>
        <w:t>de conformidade relativo aos</w:t>
      </w:r>
      <w:r w:rsidRPr="00E958CC">
        <w:rPr>
          <w:rFonts w:eastAsia="Roboto" w:cs="Roboto"/>
        </w:rPr>
        <w:t xml:space="preserve"> cargos </w:t>
      </w:r>
      <w:r>
        <w:rPr>
          <w:rFonts w:eastAsia="Roboto" w:cs="Roboto"/>
        </w:rPr>
        <w:t>que foram remunerados com a parcela mínima de 70% dos recursos do Fundeb com despesas de Remuneração do Profissionais da Educação Básica Pública do Estado</w:t>
      </w:r>
      <w:r w:rsidRPr="00E958CC">
        <w:rPr>
          <w:rFonts w:eastAsia="Roboto" w:cs="Roboto"/>
        </w:rPr>
        <w:t>.</w:t>
      </w:r>
    </w:p>
    <w:p w14:paraId="5890DC99" w14:textId="77777777" w:rsidR="001645DA" w:rsidRDefault="001645DA" w:rsidP="001645DA">
      <w:pPr>
        <w:rPr>
          <w:rFonts w:eastAsia="Roboto" w:cs="Roboto"/>
        </w:rPr>
      </w:pPr>
      <w:r>
        <w:rPr>
          <w:rFonts w:eastAsia="Roboto" w:cs="Roboto"/>
        </w:rPr>
        <w:t xml:space="preserve">Resumidamente, notaram-se cargos que geram dúvidas quanto à sua conformidade, os quais são: </w:t>
      </w:r>
    </w:p>
    <w:p w14:paraId="486BC21B" w14:textId="77777777" w:rsidR="001645DA" w:rsidRDefault="001645DA" w:rsidP="001645DA">
      <w:pPr>
        <w:pStyle w:val="PargrafodaLista"/>
        <w:numPr>
          <w:ilvl w:val="0"/>
          <w:numId w:val="18"/>
        </w:numPr>
      </w:pPr>
      <w:r>
        <w:t>GERENTE</w:t>
      </w:r>
    </w:p>
    <w:p w14:paraId="69026E8E" w14:textId="77777777" w:rsidR="001645DA" w:rsidRDefault="001645DA" w:rsidP="001645DA">
      <w:pPr>
        <w:pStyle w:val="PargrafodaLista"/>
        <w:numPr>
          <w:ilvl w:val="0"/>
          <w:numId w:val="18"/>
        </w:numPr>
      </w:pPr>
      <w:r w:rsidRPr="00550640">
        <w:t>PRESIDÊNCIA</w:t>
      </w:r>
    </w:p>
    <w:p w14:paraId="1D583B3E" w14:textId="77777777" w:rsidR="001645DA" w:rsidRPr="003C34C3" w:rsidRDefault="001645DA" w:rsidP="001645DA">
      <w:pPr>
        <w:pStyle w:val="PargrafodaLista"/>
        <w:numPr>
          <w:ilvl w:val="0"/>
          <w:numId w:val="18"/>
        </w:numPr>
      </w:pPr>
      <w:r w:rsidRPr="0080417F">
        <w:t>SEM DESCRIÇÃO</w:t>
      </w:r>
      <w:r>
        <w:t>: D</w:t>
      </w:r>
      <w:r w:rsidRPr="003C34C3">
        <w:t>e acordo com a</w:t>
      </w:r>
      <w:r>
        <w:t>s</w:t>
      </w:r>
      <w:r w:rsidRPr="003C34C3">
        <w:t xml:space="preserve"> explicaç</w:t>
      </w:r>
      <w:r>
        <w:t>ões</w:t>
      </w:r>
      <w:r w:rsidRPr="003C34C3">
        <w:t xml:space="preserve"> dos técnicos da secretária de educação, os cargos sem descrições são referentes às matrículas desativadas</w:t>
      </w:r>
      <w:r>
        <w:t xml:space="preserve"> ou desligadas</w:t>
      </w:r>
      <w:r w:rsidRPr="003C34C3">
        <w:t xml:space="preserve"> de servidores, cujo sistema SIGRH as deixa sem descrição.</w:t>
      </w:r>
    </w:p>
    <w:p w14:paraId="5CE58473" w14:textId="177337D7" w:rsidR="001645DA" w:rsidRDefault="00522EE9" w:rsidP="00FC306F">
      <w:pPr>
        <w:pStyle w:val="Ttulo3"/>
        <w:ind w:firstLine="0"/>
        <w:rPr>
          <w:u w:val="single"/>
        </w:rPr>
      </w:pPr>
      <w:bookmarkStart w:id="22" w:name="_Toc197088114"/>
      <w:r>
        <w:t>3.1.2.</w:t>
      </w:r>
      <w:r w:rsidR="001645DA">
        <w:t xml:space="preserve"> Análise técnica de Lotações</w:t>
      </w:r>
      <w:bookmarkEnd w:id="22"/>
    </w:p>
    <w:p w14:paraId="6C172231" w14:textId="77777777" w:rsidR="001645DA" w:rsidRDefault="001645DA" w:rsidP="001645DA">
      <w:pPr>
        <w:rPr>
          <w:rFonts w:eastAsia="Roboto" w:cs="Roboto"/>
        </w:rPr>
      </w:pPr>
      <w:r>
        <w:rPr>
          <w:rFonts w:eastAsia="Roboto" w:cs="Roboto"/>
        </w:rPr>
        <w:t>Alternando o foco da análise</w:t>
      </w:r>
      <w:r w:rsidRPr="00E42BA7">
        <w:rPr>
          <w:rFonts w:eastAsia="Roboto" w:cs="Roboto"/>
        </w:rPr>
        <w:t xml:space="preserve"> </w:t>
      </w:r>
      <w:r>
        <w:rPr>
          <w:rFonts w:eastAsia="Roboto" w:cs="Roboto"/>
        </w:rPr>
        <w:t>para as lotações dos servidores</w:t>
      </w:r>
      <w:r w:rsidRPr="00E42BA7">
        <w:rPr>
          <w:rFonts w:eastAsia="Roboto" w:cs="Roboto"/>
        </w:rPr>
        <w:t xml:space="preserve">, </w:t>
      </w:r>
      <w:r>
        <w:rPr>
          <w:rFonts w:eastAsia="Roboto" w:cs="Roboto"/>
        </w:rPr>
        <w:t xml:space="preserve">podemos avaliar </w:t>
      </w:r>
      <w:r w:rsidRPr="00E42BA7">
        <w:rPr>
          <w:rFonts w:eastAsia="Roboto" w:cs="Roboto"/>
        </w:rPr>
        <w:t>os montantes financeiros repassados</w:t>
      </w:r>
      <w:r>
        <w:rPr>
          <w:rFonts w:eastAsia="Roboto" w:cs="Roboto"/>
        </w:rPr>
        <w:t xml:space="preserve"> por lotação</w:t>
      </w:r>
      <w:r w:rsidRPr="00E42BA7">
        <w:rPr>
          <w:rFonts w:eastAsia="Roboto" w:cs="Roboto"/>
        </w:rPr>
        <w:t xml:space="preserve"> do período</w:t>
      </w:r>
      <w:r>
        <w:rPr>
          <w:rFonts w:eastAsia="Roboto" w:cs="Roboto"/>
        </w:rPr>
        <w:t>, de acordo com a tabela abaixo:</w:t>
      </w:r>
    </w:p>
    <w:tbl>
      <w:tblPr>
        <w:tblStyle w:val="TableNormal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6277"/>
        <w:gridCol w:w="2732"/>
      </w:tblGrid>
      <w:tr w:rsidR="001645DA" w:rsidRPr="004F040B" w14:paraId="012A5DF0" w14:textId="77777777" w:rsidTr="000B330A">
        <w:trPr>
          <w:trHeight w:val="163"/>
        </w:trPr>
        <w:tc>
          <w:tcPr>
            <w:tcW w:w="3484" w:type="pct"/>
          </w:tcPr>
          <w:p w14:paraId="4E8799A7" w14:textId="77777777" w:rsidR="001645DA" w:rsidRPr="004F040B" w:rsidRDefault="001645DA" w:rsidP="000B330A">
            <w:pPr>
              <w:pStyle w:val="SemEspaamento"/>
              <w:rPr>
                <w:b/>
                <w:bCs/>
                <w:u w:val="single"/>
              </w:rPr>
            </w:pPr>
            <w:r w:rsidRPr="004F040B">
              <w:rPr>
                <w:b/>
                <w:bCs/>
                <w:u w:val="single"/>
              </w:rPr>
              <w:t>LOTAÇÃO</w:t>
            </w:r>
          </w:p>
        </w:tc>
        <w:tc>
          <w:tcPr>
            <w:tcW w:w="1516" w:type="pct"/>
          </w:tcPr>
          <w:p w14:paraId="431E6C37" w14:textId="77777777" w:rsidR="001645DA" w:rsidRPr="004F040B" w:rsidRDefault="001645DA" w:rsidP="000B330A">
            <w:pPr>
              <w:pStyle w:val="SemEspaamento"/>
              <w:rPr>
                <w:b/>
                <w:bCs/>
                <w:u w:val="single"/>
              </w:rPr>
            </w:pPr>
            <w:r w:rsidRPr="004F040B">
              <w:rPr>
                <w:b/>
                <w:bCs/>
                <w:u w:val="single"/>
              </w:rPr>
              <w:t>TOTAIS</w:t>
            </w:r>
          </w:p>
        </w:tc>
      </w:tr>
      <w:tr w:rsidR="001645DA" w:rsidRPr="004F040B" w14:paraId="18D1458B" w14:textId="77777777" w:rsidTr="000B330A">
        <w:trPr>
          <w:trHeight w:val="60"/>
        </w:trPr>
        <w:tc>
          <w:tcPr>
            <w:tcW w:w="3484" w:type="pct"/>
          </w:tcPr>
          <w:p w14:paraId="51627F80" w14:textId="77777777" w:rsidR="001645DA" w:rsidRPr="004F040B" w:rsidRDefault="001645DA" w:rsidP="000B330A">
            <w:pPr>
              <w:pStyle w:val="SemEspaamento"/>
            </w:pPr>
            <w:r w:rsidRPr="00A3211A">
              <w:rPr>
                <w:highlight w:val="yellow"/>
              </w:rPr>
              <w:t>CENTROS EDUCACIONAIS</w:t>
            </w:r>
          </w:p>
        </w:tc>
        <w:tc>
          <w:tcPr>
            <w:tcW w:w="1516" w:type="pct"/>
            <w:vAlign w:val="bottom"/>
          </w:tcPr>
          <w:p w14:paraId="4AC23DFF" w14:textId="77777777" w:rsidR="001645DA" w:rsidRPr="004F040B" w:rsidRDefault="001645DA" w:rsidP="000B330A">
            <w:pPr>
              <w:pStyle w:val="SemEspaamento"/>
              <w:jc w:val="right"/>
            </w:pPr>
            <w:r w:rsidRPr="004F040B">
              <w:t>8.641.081,26</w:t>
            </w:r>
          </w:p>
        </w:tc>
      </w:tr>
      <w:tr w:rsidR="001645DA" w:rsidRPr="004F040B" w14:paraId="71B71BA0" w14:textId="77777777" w:rsidTr="000B330A">
        <w:trPr>
          <w:trHeight w:val="60"/>
        </w:trPr>
        <w:tc>
          <w:tcPr>
            <w:tcW w:w="3484" w:type="pct"/>
          </w:tcPr>
          <w:p w14:paraId="2F659A2C" w14:textId="77777777" w:rsidR="001645DA" w:rsidRPr="00A3211A" w:rsidRDefault="001645DA" w:rsidP="000B330A">
            <w:pPr>
              <w:pStyle w:val="SemEspaamento"/>
              <w:rPr>
                <w:highlight w:val="yellow"/>
              </w:rPr>
            </w:pPr>
            <w:r w:rsidRPr="00A3211A">
              <w:rPr>
                <w:highlight w:val="yellow"/>
              </w:rPr>
              <w:t>CONSELHOS</w:t>
            </w:r>
          </w:p>
        </w:tc>
        <w:tc>
          <w:tcPr>
            <w:tcW w:w="1516" w:type="pct"/>
            <w:vAlign w:val="bottom"/>
          </w:tcPr>
          <w:p w14:paraId="67D8580F" w14:textId="77777777" w:rsidR="001645DA" w:rsidRPr="004F040B" w:rsidRDefault="001645DA" w:rsidP="000B330A">
            <w:pPr>
              <w:pStyle w:val="SemEspaamento"/>
              <w:jc w:val="right"/>
            </w:pPr>
            <w:r w:rsidRPr="004F040B">
              <w:t>43.580,28</w:t>
            </w:r>
          </w:p>
        </w:tc>
      </w:tr>
      <w:tr w:rsidR="001645DA" w:rsidRPr="004F040B" w14:paraId="13639E08" w14:textId="77777777" w:rsidTr="000B330A">
        <w:trPr>
          <w:trHeight w:val="151"/>
        </w:trPr>
        <w:tc>
          <w:tcPr>
            <w:tcW w:w="3484" w:type="pct"/>
          </w:tcPr>
          <w:p w14:paraId="18ABC3B6" w14:textId="77777777" w:rsidR="001645DA" w:rsidRPr="004F040B" w:rsidRDefault="001645DA" w:rsidP="000B330A">
            <w:pPr>
              <w:pStyle w:val="SemEspaamento"/>
            </w:pPr>
            <w:r w:rsidRPr="00A3211A">
              <w:rPr>
                <w:highlight w:val="yellow"/>
              </w:rPr>
              <w:t>COORDENADORIAS</w:t>
            </w:r>
          </w:p>
        </w:tc>
        <w:tc>
          <w:tcPr>
            <w:tcW w:w="1516" w:type="pct"/>
            <w:vAlign w:val="bottom"/>
          </w:tcPr>
          <w:p w14:paraId="107FD6E4" w14:textId="77777777" w:rsidR="001645DA" w:rsidRPr="004F040B" w:rsidRDefault="001645DA" w:rsidP="000B330A">
            <w:pPr>
              <w:pStyle w:val="SemEspaamento"/>
              <w:jc w:val="right"/>
            </w:pPr>
            <w:r w:rsidRPr="004F040B">
              <w:t>17.314,19</w:t>
            </w:r>
          </w:p>
        </w:tc>
      </w:tr>
      <w:tr w:rsidR="001645DA" w:rsidRPr="004F040B" w14:paraId="51616DC9" w14:textId="77777777" w:rsidTr="000B330A">
        <w:trPr>
          <w:trHeight w:val="60"/>
        </w:trPr>
        <w:tc>
          <w:tcPr>
            <w:tcW w:w="3484" w:type="pct"/>
          </w:tcPr>
          <w:p w14:paraId="6FB24B08" w14:textId="77777777" w:rsidR="001645DA" w:rsidRPr="004F040B" w:rsidRDefault="001645DA" w:rsidP="000B330A">
            <w:pPr>
              <w:pStyle w:val="SemEspaamento"/>
            </w:pPr>
            <w:r w:rsidRPr="00A3211A">
              <w:rPr>
                <w:highlight w:val="yellow"/>
              </w:rPr>
              <w:t>NUCLEOS</w:t>
            </w:r>
          </w:p>
        </w:tc>
        <w:tc>
          <w:tcPr>
            <w:tcW w:w="1516" w:type="pct"/>
            <w:vAlign w:val="bottom"/>
          </w:tcPr>
          <w:p w14:paraId="25F55F9A" w14:textId="77777777" w:rsidR="001645DA" w:rsidRPr="004F040B" w:rsidRDefault="001645DA" w:rsidP="000B330A">
            <w:pPr>
              <w:pStyle w:val="SemEspaamento"/>
              <w:jc w:val="right"/>
            </w:pPr>
            <w:r w:rsidRPr="004F040B">
              <w:t>192.296,88</w:t>
            </w:r>
          </w:p>
        </w:tc>
      </w:tr>
      <w:tr w:rsidR="001645DA" w:rsidRPr="004F040B" w14:paraId="6AEFEF6A" w14:textId="77777777" w:rsidTr="000B330A">
        <w:trPr>
          <w:trHeight w:val="233"/>
        </w:trPr>
        <w:tc>
          <w:tcPr>
            <w:tcW w:w="3484" w:type="pct"/>
          </w:tcPr>
          <w:p w14:paraId="21BDA5DE" w14:textId="77777777" w:rsidR="001645DA" w:rsidRPr="004F040B" w:rsidRDefault="001645DA" w:rsidP="000B330A">
            <w:pPr>
              <w:pStyle w:val="SemEspaamento"/>
            </w:pPr>
            <w:r w:rsidRPr="00A3211A">
              <w:rPr>
                <w:highlight w:val="yellow"/>
              </w:rPr>
              <w:t>SECRETARIA</w:t>
            </w:r>
          </w:p>
        </w:tc>
        <w:tc>
          <w:tcPr>
            <w:tcW w:w="1516" w:type="pct"/>
            <w:vAlign w:val="bottom"/>
          </w:tcPr>
          <w:p w14:paraId="0390F411" w14:textId="77777777" w:rsidR="001645DA" w:rsidRPr="004F040B" w:rsidRDefault="001645DA" w:rsidP="000B330A">
            <w:pPr>
              <w:pStyle w:val="SemEspaamento"/>
              <w:jc w:val="right"/>
            </w:pPr>
            <w:r w:rsidRPr="004F040B">
              <w:t>119.277,31</w:t>
            </w:r>
          </w:p>
        </w:tc>
      </w:tr>
      <w:tr w:rsidR="001645DA" w:rsidRPr="004F040B" w14:paraId="532C3591" w14:textId="77777777" w:rsidTr="000B330A">
        <w:trPr>
          <w:trHeight w:val="125"/>
        </w:trPr>
        <w:tc>
          <w:tcPr>
            <w:tcW w:w="3484" w:type="pct"/>
          </w:tcPr>
          <w:p w14:paraId="11C09B0A" w14:textId="77777777" w:rsidR="001645DA" w:rsidRPr="004F040B" w:rsidRDefault="001645DA" w:rsidP="000B330A">
            <w:pPr>
              <w:pStyle w:val="SemEspaamento"/>
            </w:pPr>
            <w:r w:rsidRPr="004F040B">
              <w:t>SEM DESCRIÇÃO</w:t>
            </w:r>
          </w:p>
        </w:tc>
        <w:tc>
          <w:tcPr>
            <w:tcW w:w="1516" w:type="pct"/>
            <w:vAlign w:val="bottom"/>
          </w:tcPr>
          <w:p w14:paraId="250886E8" w14:textId="77777777" w:rsidR="001645DA" w:rsidRPr="004F040B" w:rsidRDefault="001645DA" w:rsidP="000B330A">
            <w:pPr>
              <w:pStyle w:val="SemEspaamento"/>
              <w:jc w:val="right"/>
            </w:pPr>
            <w:r w:rsidRPr="004F040B">
              <w:t>5.490.669,38</w:t>
            </w:r>
          </w:p>
        </w:tc>
      </w:tr>
      <w:tr w:rsidR="001645DA" w:rsidRPr="004F040B" w14:paraId="6255A32C" w14:textId="77777777" w:rsidTr="000B330A">
        <w:trPr>
          <w:trHeight w:val="301"/>
        </w:trPr>
        <w:tc>
          <w:tcPr>
            <w:tcW w:w="3484" w:type="pct"/>
          </w:tcPr>
          <w:p w14:paraId="620FD9DC" w14:textId="77777777" w:rsidR="001645DA" w:rsidRPr="004F040B" w:rsidRDefault="001645DA" w:rsidP="000B330A">
            <w:pPr>
              <w:pStyle w:val="SemEspaamento"/>
            </w:pPr>
            <w:r w:rsidRPr="00A3211A">
              <w:rPr>
                <w:highlight w:val="yellow"/>
              </w:rPr>
              <w:t>UNIDADE DE CONTROLE DE LOTACAO E MOVIMENTACAO - CEDIDOS</w:t>
            </w:r>
          </w:p>
        </w:tc>
        <w:tc>
          <w:tcPr>
            <w:tcW w:w="1516" w:type="pct"/>
          </w:tcPr>
          <w:p w14:paraId="1525B321" w14:textId="77777777" w:rsidR="001645DA" w:rsidRPr="004F040B" w:rsidRDefault="001645DA" w:rsidP="000B330A">
            <w:pPr>
              <w:pStyle w:val="SemEspaamento"/>
              <w:jc w:val="right"/>
            </w:pPr>
            <w:r w:rsidRPr="004F040B">
              <w:t>7.854,43</w:t>
            </w:r>
          </w:p>
        </w:tc>
      </w:tr>
      <w:tr w:rsidR="001645DA" w:rsidRPr="004F040B" w14:paraId="51B4B8C8" w14:textId="77777777" w:rsidTr="000B330A">
        <w:trPr>
          <w:trHeight w:val="60"/>
        </w:trPr>
        <w:tc>
          <w:tcPr>
            <w:tcW w:w="3484" w:type="pct"/>
          </w:tcPr>
          <w:p w14:paraId="0A61B2F1" w14:textId="77777777" w:rsidR="001645DA" w:rsidRPr="004F040B" w:rsidRDefault="001645DA" w:rsidP="000B330A">
            <w:pPr>
              <w:pStyle w:val="SemEspaamento"/>
            </w:pPr>
            <w:r w:rsidRPr="00A3211A">
              <w:rPr>
                <w:highlight w:val="yellow"/>
              </w:rPr>
              <w:t>UNIDADE DE CONTROLE DE LOTACAO E MOVIMENTACAO - DISPOSICAO</w:t>
            </w:r>
          </w:p>
        </w:tc>
        <w:tc>
          <w:tcPr>
            <w:tcW w:w="1516" w:type="pct"/>
            <w:vAlign w:val="bottom"/>
          </w:tcPr>
          <w:p w14:paraId="611A86DD" w14:textId="77777777" w:rsidR="001645DA" w:rsidRPr="004F040B" w:rsidRDefault="001645DA" w:rsidP="000B330A">
            <w:pPr>
              <w:pStyle w:val="SemEspaamento"/>
              <w:jc w:val="right"/>
            </w:pPr>
            <w:r w:rsidRPr="004F040B">
              <w:t>68.022,55</w:t>
            </w:r>
          </w:p>
        </w:tc>
      </w:tr>
      <w:tr w:rsidR="001645DA" w:rsidRPr="004F040B" w14:paraId="32177CB7" w14:textId="77777777" w:rsidTr="000B330A">
        <w:trPr>
          <w:trHeight w:val="60"/>
        </w:trPr>
        <w:tc>
          <w:tcPr>
            <w:tcW w:w="3484" w:type="pct"/>
          </w:tcPr>
          <w:p w14:paraId="1D21AB19" w14:textId="77777777" w:rsidR="001645DA" w:rsidRPr="00A3211A" w:rsidRDefault="001645DA" w:rsidP="000B330A">
            <w:pPr>
              <w:pStyle w:val="SemEspaamento"/>
              <w:rPr>
                <w:highlight w:val="yellow"/>
              </w:rPr>
            </w:pPr>
            <w:r w:rsidRPr="00A3211A">
              <w:rPr>
                <w:highlight w:val="yellow"/>
              </w:rPr>
              <w:lastRenderedPageBreak/>
              <w:t>UNIDADE DE CONTROLE DE LOTACAO E MOVIMENTACAO - TEMPORARIO</w:t>
            </w:r>
          </w:p>
        </w:tc>
        <w:tc>
          <w:tcPr>
            <w:tcW w:w="1516" w:type="pct"/>
            <w:vAlign w:val="bottom"/>
          </w:tcPr>
          <w:p w14:paraId="2FAD9AC6" w14:textId="77777777" w:rsidR="001645DA" w:rsidRPr="004F040B" w:rsidRDefault="001645DA" w:rsidP="000B330A">
            <w:pPr>
              <w:pStyle w:val="SemEspaamento"/>
              <w:jc w:val="right"/>
            </w:pPr>
            <w:r w:rsidRPr="004F040B">
              <w:t>95.867,44</w:t>
            </w:r>
          </w:p>
        </w:tc>
      </w:tr>
      <w:tr w:rsidR="001645DA" w:rsidRPr="004F040B" w14:paraId="734027D4" w14:textId="77777777" w:rsidTr="000B330A">
        <w:trPr>
          <w:trHeight w:val="60"/>
        </w:trPr>
        <w:tc>
          <w:tcPr>
            <w:tcW w:w="3484" w:type="pct"/>
          </w:tcPr>
          <w:p w14:paraId="4A1849B4" w14:textId="77777777" w:rsidR="001645DA" w:rsidRPr="004F040B" w:rsidRDefault="001645DA" w:rsidP="000B330A">
            <w:pPr>
              <w:pStyle w:val="SemEspaamento"/>
            </w:pPr>
            <w:r w:rsidRPr="004F040B">
              <w:t>UNIDADE ESCOLAR</w:t>
            </w:r>
          </w:p>
        </w:tc>
        <w:tc>
          <w:tcPr>
            <w:tcW w:w="1516" w:type="pct"/>
            <w:vAlign w:val="bottom"/>
          </w:tcPr>
          <w:p w14:paraId="20D05456" w14:textId="77777777" w:rsidR="001645DA" w:rsidRPr="004F040B" w:rsidRDefault="001645DA" w:rsidP="000B330A">
            <w:pPr>
              <w:pStyle w:val="SemEspaamento"/>
              <w:jc w:val="right"/>
            </w:pPr>
            <w:r w:rsidRPr="004F040B">
              <w:t>129.415.437,34</w:t>
            </w:r>
          </w:p>
        </w:tc>
      </w:tr>
      <w:tr w:rsidR="001645DA" w:rsidRPr="004F040B" w14:paraId="122334A0" w14:textId="77777777" w:rsidTr="000B330A">
        <w:trPr>
          <w:trHeight w:val="60"/>
        </w:trPr>
        <w:tc>
          <w:tcPr>
            <w:tcW w:w="3484" w:type="pct"/>
          </w:tcPr>
          <w:p w14:paraId="7F44DFE1" w14:textId="77777777" w:rsidR="001645DA" w:rsidRPr="004F040B" w:rsidRDefault="001645DA" w:rsidP="000B330A">
            <w:pPr>
              <w:pStyle w:val="SemEspaamento"/>
            </w:pPr>
            <w:r w:rsidRPr="004F040B">
              <w:t>UNIDADE ESCOLAR MUNICIPAL - REGIME DE COLABORAÇÃO</w:t>
            </w:r>
          </w:p>
        </w:tc>
        <w:tc>
          <w:tcPr>
            <w:tcW w:w="1516" w:type="pct"/>
            <w:vAlign w:val="bottom"/>
          </w:tcPr>
          <w:p w14:paraId="104DC249" w14:textId="77777777" w:rsidR="001645DA" w:rsidRPr="004F040B" w:rsidRDefault="001645DA" w:rsidP="000B330A">
            <w:pPr>
              <w:pStyle w:val="SemEspaamento"/>
              <w:jc w:val="right"/>
            </w:pPr>
            <w:r w:rsidRPr="004F040B">
              <w:t>5.394.103,99</w:t>
            </w:r>
          </w:p>
        </w:tc>
      </w:tr>
      <w:tr w:rsidR="001645DA" w:rsidRPr="004F040B" w14:paraId="317FA6E4" w14:textId="77777777" w:rsidTr="000B330A">
        <w:trPr>
          <w:trHeight w:val="60"/>
        </w:trPr>
        <w:tc>
          <w:tcPr>
            <w:tcW w:w="3484" w:type="pct"/>
          </w:tcPr>
          <w:p w14:paraId="6BA6AA40" w14:textId="77777777" w:rsidR="001645DA" w:rsidRPr="004F040B" w:rsidRDefault="001645DA" w:rsidP="000B330A">
            <w:pPr>
              <w:pStyle w:val="SemEspaamento"/>
            </w:pPr>
            <w:r w:rsidRPr="004F040B">
              <w:t>UNIDADE ESCOLAR SEM REGULARIZAÇÃO</w:t>
            </w:r>
          </w:p>
        </w:tc>
        <w:tc>
          <w:tcPr>
            <w:tcW w:w="1516" w:type="pct"/>
            <w:vAlign w:val="bottom"/>
          </w:tcPr>
          <w:p w14:paraId="73DE4811" w14:textId="77777777" w:rsidR="001645DA" w:rsidRPr="004F040B" w:rsidRDefault="001645DA" w:rsidP="000B330A">
            <w:pPr>
              <w:pStyle w:val="SemEspaamento"/>
              <w:jc w:val="right"/>
            </w:pPr>
            <w:r w:rsidRPr="004F040B">
              <w:t>422.513,34</w:t>
            </w:r>
          </w:p>
        </w:tc>
      </w:tr>
      <w:tr w:rsidR="001645DA" w:rsidRPr="004F040B" w14:paraId="67288EE3" w14:textId="77777777" w:rsidTr="000B330A">
        <w:trPr>
          <w:trHeight w:val="60"/>
        </w:trPr>
        <w:tc>
          <w:tcPr>
            <w:tcW w:w="3484" w:type="pct"/>
          </w:tcPr>
          <w:p w14:paraId="09325644" w14:textId="77777777" w:rsidR="001645DA" w:rsidRPr="004F040B" w:rsidRDefault="001645DA" w:rsidP="000B330A">
            <w:pPr>
              <w:pStyle w:val="SemEspaamento"/>
            </w:pPr>
            <w:r w:rsidRPr="00A3211A">
              <w:rPr>
                <w:highlight w:val="yellow"/>
              </w:rPr>
              <w:t>UNIDADE SECRETARIA</w:t>
            </w:r>
          </w:p>
        </w:tc>
        <w:tc>
          <w:tcPr>
            <w:tcW w:w="1516" w:type="pct"/>
            <w:vAlign w:val="bottom"/>
          </w:tcPr>
          <w:p w14:paraId="6B243595" w14:textId="77777777" w:rsidR="001645DA" w:rsidRPr="004F040B" w:rsidRDefault="001645DA" w:rsidP="000B330A">
            <w:pPr>
              <w:pStyle w:val="SemEspaamento"/>
              <w:jc w:val="right"/>
            </w:pPr>
            <w:r w:rsidRPr="004F040B">
              <w:t>87.391,90</w:t>
            </w:r>
          </w:p>
        </w:tc>
      </w:tr>
      <w:tr w:rsidR="001645DA" w:rsidRPr="004F040B" w14:paraId="725506B6" w14:textId="77777777" w:rsidTr="000B330A">
        <w:trPr>
          <w:trHeight w:val="60"/>
        </w:trPr>
        <w:tc>
          <w:tcPr>
            <w:tcW w:w="3484" w:type="pct"/>
          </w:tcPr>
          <w:p w14:paraId="19FE7AC0" w14:textId="77777777" w:rsidR="001645DA" w:rsidRPr="004F040B" w:rsidRDefault="001645DA" w:rsidP="000B330A">
            <w:pPr>
              <w:pStyle w:val="SemEspaamento"/>
            </w:pPr>
            <w:r w:rsidRPr="004F040B">
              <w:t>TOTAL</w:t>
            </w:r>
          </w:p>
        </w:tc>
        <w:tc>
          <w:tcPr>
            <w:tcW w:w="1516" w:type="pct"/>
            <w:vAlign w:val="bottom"/>
          </w:tcPr>
          <w:p w14:paraId="52B7DAE3" w14:textId="77777777" w:rsidR="001645DA" w:rsidRPr="004F040B" w:rsidRDefault="001645DA" w:rsidP="000B330A">
            <w:pPr>
              <w:pStyle w:val="SemEspaamento"/>
              <w:jc w:val="right"/>
            </w:pPr>
            <w:r w:rsidRPr="004F040B">
              <w:t>149.995.410,29</w:t>
            </w:r>
          </w:p>
        </w:tc>
      </w:tr>
    </w:tbl>
    <w:p w14:paraId="42EF6290" w14:textId="77777777" w:rsidR="001645DA" w:rsidRDefault="001645DA" w:rsidP="001645DA">
      <w:pPr>
        <w:ind w:firstLine="0"/>
        <w:rPr>
          <w:rFonts w:eastAsia="Roboto" w:cs="Roboto"/>
        </w:rPr>
      </w:pPr>
    </w:p>
    <w:p w14:paraId="74A4FE42" w14:textId="77777777" w:rsidR="001645DA" w:rsidRDefault="001645DA" w:rsidP="001645DA">
      <w:pPr>
        <w:rPr>
          <w:rFonts w:eastAsia="Roboto" w:cs="Roboto"/>
        </w:rPr>
      </w:pPr>
      <w:r w:rsidRPr="00176D40">
        <w:rPr>
          <w:rFonts w:eastAsia="Roboto" w:cs="Roboto"/>
        </w:rPr>
        <w:t>Vale salientar</w:t>
      </w:r>
      <w:r>
        <w:rPr>
          <w:rFonts w:eastAsia="Roboto" w:cs="Roboto"/>
        </w:rPr>
        <w:t xml:space="preserve"> aqui também</w:t>
      </w:r>
      <w:r w:rsidRPr="00176D40">
        <w:rPr>
          <w:rFonts w:eastAsia="Roboto" w:cs="Roboto"/>
        </w:rPr>
        <w:t xml:space="preserve"> que, devido a imensa quantidade de </w:t>
      </w:r>
      <w:r>
        <w:rPr>
          <w:rFonts w:eastAsia="Roboto" w:cs="Roboto"/>
        </w:rPr>
        <w:t>lotações</w:t>
      </w:r>
      <w:r w:rsidRPr="00176D40">
        <w:rPr>
          <w:rFonts w:eastAsia="Roboto" w:cs="Roboto"/>
        </w:rPr>
        <w:t xml:space="preserve"> únic</w:t>
      </w:r>
      <w:r>
        <w:rPr>
          <w:rFonts w:eastAsia="Roboto" w:cs="Roboto"/>
        </w:rPr>
        <w:t>a</w:t>
      </w:r>
      <w:r w:rsidRPr="00176D40">
        <w:rPr>
          <w:rFonts w:eastAsia="Roboto" w:cs="Roboto"/>
        </w:rPr>
        <w:t>s constantes nos relatórios do SIGRH, fora necessário categorizá-l</w:t>
      </w:r>
      <w:r>
        <w:rPr>
          <w:rFonts w:eastAsia="Roboto" w:cs="Roboto"/>
        </w:rPr>
        <w:t>a</w:t>
      </w:r>
      <w:r w:rsidRPr="00176D40">
        <w:rPr>
          <w:rFonts w:eastAsia="Roboto" w:cs="Roboto"/>
        </w:rPr>
        <w:t>s de forma a resumir a tabela acima. A partir disso, fez-se uma análise de conformidade relativo aos cargos que foram remunerados com a parcela mínima de 70% dos recursos do Fundeb com despesas de Remuneração do Profissionais da Educação Básica Pública do Estado.</w:t>
      </w:r>
    </w:p>
    <w:p w14:paraId="78BB22E8" w14:textId="60E8A1E0" w:rsidR="001645DA" w:rsidRDefault="001645DA" w:rsidP="001645DA">
      <w:pPr>
        <w:rPr>
          <w:rFonts w:eastAsia="Roboto" w:cs="Roboto"/>
        </w:rPr>
      </w:pPr>
      <w:r w:rsidRPr="002335E8">
        <w:rPr>
          <w:rFonts w:eastAsia="Roboto" w:cs="Roboto"/>
        </w:rPr>
        <w:t xml:space="preserve">Resumidamente, notaram-se </w:t>
      </w:r>
      <w:r w:rsidR="0093344F">
        <w:rPr>
          <w:rFonts w:eastAsia="Roboto" w:cs="Roboto"/>
        </w:rPr>
        <w:t>lotações</w:t>
      </w:r>
      <w:r w:rsidRPr="002335E8">
        <w:rPr>
          <w:rFonts w:eastAsia="Roboto" w:cs="Roboto"/>
        </w:rPr>
        <w:t xml:space="preserve"> que</w:t>
      </w:r>
      <w:r w:rsidR="0093344F">
        <w:rPr>
          <w:rFonts w:eastAsia="Roboto" w:cs="Roboto"/>
        </w:rPr>
        <w:t>, também,</w:t>
      </w:r>
      <w:r w:rsidRPr="002335E8">
        <w:rPr>
          <w:rFonts w:eastAsia="Roboto" w:cs="Roboto"/>
        </w:rPr>
        <w:t xml:space="preserve"> geram dúvidas quanto à sua conformidade, </w:t>
      </w:r>
      <w:r w:rsidR="00751621">
        <w:rPr>
          <w:rFonts w:eastAsia="Roboto" w:cs="Roboto"/>
        </w:rPr>
        <w:t>a</w:t>
      </w:r>
      <w:r w:rsidRPr="002335E8">
        <w:rPr>
          <w:rFonts w:eastAsia="Roboto" w:cs="Roboto"/>
        </w:rPr>
        <w:t>s quais são:</w:t>
      </w:r>
    </w:p>
    <w:p w14:paraId="3E372514" w14:textId="77777777" w:rsidR="001645DA" w:rsidRDefault="001645DA" w:rsidP="001645DA">
      <w:pPr>
        <w:pStyle w:val="PargrafodaLista"/>
        <w:numPr>
          <w:ilvl w:val="0"/>
          <w:numId w:val="20"/>
        </w:numPr>
      </w:pPr>
      <w:r>
        <w:t>CENTRO EDUCACIONAIS</w:t>
      </w:r>
    </w:p>
    <w:p w14:paraId="64964169" w14:textId="77777777" w:rsidR="001645DA" w:rsidRDefault="001645DA" w:rsidP="001645DA">
      <w:pPr>
        <w:pStyle w:val="PargrafodaLista"/>
        <w:numPr>
          <w:ilvl w:val="0"/>
          <w:numId w:val="20"/>
        </w:numPr>
      </w:pPr>
      <w:r>
        <w:t>CONSELHOS</w:t>
      </w:r>
    </w:p>
    <w:p w14:paraId="73584E7B" w14:textId="77777777" w:rsidR="001645DA" w:rsidRDefault="001645DA" w:rsidP="001645DA">
      <w:pPr>
        <w:pStyle w:val="PargrafodaLista"/>
        <w:numPr>
          <w:ilvl w:val="0"/>
          <w:numId w:val="20"/>
        </w:numPr>
      </w:pPr>
      <w:r>
        <w:t>COORDENADORIAS</w:t>
      </w:r>
    </w:p>
    <w:p w14:paraId="1DC7AFC2" w14:textId="77777777" w:rsidR="001645DA" w:rsidRDefault="001645DA" w:rsidP="001645DA">
      <w:pPr>
        <w:pStyle w:val="PargrafodaLista"/>
        <w:numPr>
          <w:ilvl w:val="0"/>
          <w:numId w:val="20"/>
        </w:numPr>
      </w:pPr>
      <w:r>
        <w:t>NUCLEOS</w:t>
      </w:r>
    </w:p>
    <w:p w14:paraId="10AE6EAF" w14:textId="77777777" w:rsidR="001645DA" w:rsidRDefault="001645DA" w:rsidP="001645DA">
      <w:pPr>
        <w:pStyle w:val="PargrafodaLista"/>
        <w:numPr>
          <w:ilvl w:val="0"/>
          <w:numId w:val="20"/>
        </w:numPr>
      </w:pPr>
      <w:r>
        <w:t>SECRETARIA</w:t>
      </w:r>
    </w:p>
    <w:p w14:paraId="0ED8F4D0" w14:textId="77777777" w:rsidR="001645DA" w:rsidRDefault="001645DA" w:rsidP="001645DA">
      <w:pPr>
        <w:pStyle w:val="PargrafodaLista"/>
        <w:numPr>
          <w:ilvl w:val="0"/>
          <w:numId w:val="20"/>
        </w:numPr>
      </w:pPr>
      <w:r>
        <w:t>SEM DESCRIÇÃO</w:t>
      </w:r>
    </w:p>
    <w:p w14:paraId="34347CBF" w14:textId="77777777" w:rsidR="001645DA" w:rsidRDefault="001645DA" w:rsidP="001645DA">
      <w:pPr>
        <w:pStyle w:val="PargrafodaLista"/>
        <w:numPr>
          <w:ilvl w:val="0"/>
          <w:numId w:val="20"/>
        </w:numPr>
      </w:pPr>
      <w:r w:rsidRPr="00176D40">
        <w:t xml:space="preserve">UNIDADE DE CONTROLE DE LOTACAO E MOVIMENTACAO </w:t>
      </w:r>
      <w:r>
        <w:t>–</w:t>
      </w:r>
      <w:r w:rsidRPr="00176D40">
        <w:t xml:space="preserve"> CEDIDOS</w:t>
      </w:r>
    </w:p>
    <w:p w14:paraId="5CA2732B" w14:textId="77777777" w:rsidR="001645DA" w:rsidRDefault="001645DA" w:rsidP="001645DA">
      <w:pPr>
        <w:pStyle w:val="PargrafodaLista"/>
        <w:numPr>
          <w:ilvl w:val="0"/>
          <w:numId w:val="20"/>
        </w:numPr>
      </w:pPr>
      <w:r w:rsidRPr="00176D40">
        <w:t xml:space="preserve">UNIDADE DE CONTROLE DE LOTACAO E MOVIMENTACAO </w:t>
      </w:r>
      <w:r>
        <w:t>–</w:t>
      </w:r>
      <w:r w:rsidRPr="00176D40">
        <w:t xml:space="preserve"> DISPOSICAO</w:t>
      </w:r>
    </w:p>
    <w:p w14:paraId="5F2912E8" w14:textId="77777777" w:rsidR="001645DA" w:rsidRDefault="001645DA" w:rsidP="001645DA">
      <w:pPr>
        <w:pStyle w:val="PargrafodaLista"/>
        <w:numPr>
          <w:ilvl w:val="0"/>
          <w:numId w:val="20"/>
        </w:numPr>
      </w:pPr>
      <w:r w:rsidRPr="00176D40">
        <w:t xml:space="preserve">UNIDADE DE CONTROLE DE LOTACAO E MOVIMENTACAO </w:t>
      </w:r>
      <w:r>
        <w:t>–</w:t>
      </w:r>
      <w:r w:rsidRPr="00176D40">
        <w:t xml:space="preserve"> TEMPORARIO</w:t>
      </w:r>
    </w:p>
    <w:p w14:paraId="45C749C3" w14:textId="77777777" w:rsidR="001645DA" w:rsidRDefault="001645DA" w:rsidP="001645DA">
      <w:pPr>
        <w:pStyle w:val="PargrafodaLista"/>
        <w:numPr>
          <w:ilvl w:val="0"/>
          <w:numId w:val="20"/>
        </w:numPr>
      </w:pPr>
      <w:r w:rsidRPr="00176D40">
        <w:t>UNIDADE SECRETARIA</w:t>
      </w:r>
    </w:p>
    <w:p w14:paraId="0965A4DF" w14:textId="77777777" w:rsidR="001645DA" w:rsidRPr="002335E8" w:rsidRDefault="001645DA" w:rsidP="001645DA">
      <w:pPr>
        <w:rPr>
          <w:rFonts w:eastAsia="Roboto"/>
        </w:rPr>
      </w:pPr>
    </w:p>
    <w:p w14:paraId="1B72A920" w14:textId="7EF3A8B0" w:rsidR="001645DA" w:rsidRDefault="00DC07E5" w:rsidP="001645DA">
      <w:pPr>
        <w:rPr>
          <w:rFonts w:eastAsia="Roboto" w:cs="Roboto"/>
        </w:rPr>
      </w:pPr>
      <w:r>
        <w:rPr>
          <w:rFonts w:eastAsia="Roboto" w:cs="Roboto"/>
        </w:rPr>
        <w:t>A partir de então</w:t>
      </w:r>
      <w:r w:rsidR="001645DA">
        <w:rPr>
          <w:rFonts w:eastAsia="Roboto" w:cs="Roboto"/>
        </w:rPr>
        <w:t>, dentre as lotações</w:t>
      </w:r>
      <w:r w:rsidR="002D56BC">
        <w:rPr>
          <w:rFonts w:eastAsia="Roboto" w:cs="Roboto"/>
        </w:rPr>
        <w:t>,</w:t>
      </w:r>
      <w:r w:rsidR="001645DA">
        <w:rPr>
          <w:rFonts w:eastAsia="Roboto" w:cs="Roboto"/>
        </w:rPr>
        <w:t xml:space="preserve"> observa-se que há servidores sem descrição de lotação, contudo, d</w:t>
      </w:r>
      <w:r w:rsidR="001645DA" w:rsidRPr="00805EEE">
        <w:rPr>
          <w:rFonts w:eastAsia="Roboto" w:cs="Roboto"/>
        </w:rPr>
        <w:t xml:space="preserve">e acordo com as explicações dos técnicos da secretária de educação, </w:t>
      </w:r>
      <w:r w:rsidR="001645DA">
        <w:rPr>
          <w:rFonts w:eastAsia="Roboto" w:cs="Roboto"/>
        </w:rPr>
        <w:t>as lotações</w:t>
      </w:r>
      <w:r w:rsidR="001645DA" w:rsidRPr="00805EEE">
        <w:rPr>
          <w:rFonts w:eastAsia="Roboto" w:cs="Roboto"/>
        </w:rPr>
        <w:t xml:space="preserve"> sem descrições</w:t>
      </w:r>
      <w:r w:rsidR="001645DA">
        <w:rPr>
          <w:rFonts w:eastAsia="Roboto" w:cs="Roboto"/>
        </w:rPr>
        <w:t>, também,</w:t>
      </w:r>
      <w:r w:rsidR="001645DA" w:rsidRPr="00805EEE">
        <w:rPr>
          <w:rFonts w:eastAsia="Roboto" w:cs="Roboto"/>
        </w:rPr>
        <w:t xml:space="preserve"> são referentes às matrículas desativadas ou desligadas de servidores, cujo sistema SIGRH as deixa sem descrição</w:t>
      </w:r>
      <w:r w:rsidR="001645DA">
        <w:rPr>
          <w:rFonts w:eastAsia="Roboto" w:cs="Roboto"/>
        </w:rPr>
        <w:t xml:space="preserve">, como ocorre com os cargos sem descrições. </w:t>
      </w:r>
    </w:p>
    <w:p w14:paraId="4046D424" w14:textId="56611F6A" w:rsidR="001645DA" w:rsidRDefault="001645DA" w:rsidP="002D56BC">
      <w:pPr>
        <w:rPr>
          <w:rFonts w:eastAsia="Roboto" w:cs="Roboto"/>
        </w:rPr>
      </w:pPr>
      <w:r>
        <w:rPr>
          <w:rFonts w:eastAsia="Roboto" w:cs="Roboto"/>
        </w:rPr>
        <w:lastRenderedPageBreak/>
        <w:t xml:space="preserve">Todavia, há servidores com lotação distintas as unidades escolares, podendo, então, haver desvios quanto ao objetivo do fundo em prol do desenvolvimento das atividades de educação básica pública do estado. </w:t>
      </w:r>
    </w:p>
    <w:p w14:paraId="4E9A4940" w14:textId="626BBED4" w:rsidR="00654C3C" w:rsidRDefault="00A05556" w:rsidP="00F93FEC">
      <w:pPr>
        <w:pStyle w:val="Ttulo2"/>
        <w:ind w:firstLine="0"/>
      </w:pPr>
      <w:bookmarkStart w:id="23" w:name="_Toc197088115"/>
      <w:r>
        <w:t>3.2. Máximo de 30% - Outras despesas</w:t>
      </w:r>
      <w:bookmarkEnd w:id="23"/>
    </w:p>
    <w:p w14:paraId="4E9A4941" w14:textId="77777777" w:rsidR="00654C3C" w:rsidRDefault="00A05556">
      <w:pPr>
        <w:rPr>
          <w:rFonts w:eastAsia="Roboto" w:cs="Roboto"/>
        </w:rPr>
      </w:pPr>
      <w:r>
        <w:rPr>
          <w:rFonts w:eastAsia="Roboto" w:cs="Roboto"/>
        </w:rPr>
        <w:tab/>
        <w:t>Conforme diz o FNDE, deduzida a remuneração dos profissionais da educação em efetivo exercício, o restante (correspondente ao máximo de 30% dos recursos do Fundeb) poderá ser utilizado na cobertura das demais despesas consideradas como de manutenção e desenvolvimento do ensino, previstas no art. 70 da Lei nº 9.394, de 20 de dezembro de 1996 (LDB), observando-se os respectivos âmbitos de atuação prioritária dos Estados e Municípios, conforme estabelecido nos §§ 2º e 3º do art. 211 da Constituição Federal (os Municípios devem utilizar recursos do Fundeb na educação infantil e no ensino fundamental, os Estados no ensino fundamental e médio e o Distrito Federal na educação infantil, ensino fundamental e ensino médio).</w:t>
      </w:r>
    </w:p>
    <w:p w14:paraId="4E9A4942" w14:textId="77777777" w:rsidR="00654C3C" w:rsidRDefault="00A05556">
      <w:pPr>
        <w:rPr>
          <w:rFonts w:eastAsia="Roboto" w:cs="Roboto"/>
        </w:rPr>
      </w:pPr>
      <w:r>
        <w:rPr>
          <w:rFonts w:eastAsia="Roboto" w:cs="Roboto"/>
        </w:rPr>
        <w:tab/>
        <w:t>Ações de manutenção e desenvolvimento de ensino são ações voltadas à consecução dos objetivos das instituições educacionais de todos os níveis. Inserem-se no rol destas ações, despesas relacionadas à aquisição, manutenção e funcionamento das instalações e equipamentos necessários ao ensino, uso e manutenção de bens e serviços, remuneração e aperfeiçoamento dos profissionais da educação, aquisição de material didático, transporte escolar, entre outros. Ao estabelecer quais despesas podem ser consideradas como de manutenção e desenvolvimento do ensino, a Lei nº 9.394, de 20 de dezembro de 1996 (LDB), pressupõe que o sistema coloque o foco da educação na escola e no aluno. Daí a necessidade de vinculação necessária dos recursos aos objetivos básicos da instituição educacional.</w:t>
      </w:r>
    </w:p>
    <w:p w14:paraId="4E9A4943" w14:textId="77777777" w:rsidR="00654C3C" w:rsidRDefault="00A05556">
      <w:pPr>
        <w:rPr>
          <w:rFonts w:eastAsia="Roboto" w:cs="Roboto"/>
        </w:rPr>
      </w:pPr>
      <w:r>
        <w:rPr>
          <w:rFonts w:eastAsia="Roboto" w:cs="Roboto"/>
        </w:rPr>
        <w:tab/>
        <w:t>Em relação aos recursos do Fundeb, todas estas despesas devem estar vinculadas à educação básica. O art. 70 da LDB enumera as ações consideradas como de manutenção e desenvolvimento do ensino (MDE):</w:t>
      </w:r>
    </w:p>
    <w:p w14:paraId="4E9A4944" w14:textId="77777777" w:rsidR="00654C3C" w:rsidRDefault="00A05556">
      <w:pPr>
        <w:numPr>
          <w:ilvl w:val="0"/>
          <w:numId w:val="15"/>
        </w:numPr>
        <w:rPr>
          <w:rFonts w:eastAsia="Roboto" w:cs="Roboto"/>
        </w:rPr>
      </w:pPr>
      <w:r>
        <w:rPr>
          <w:rFonts w:eastAsia="Roboto" w:cs="Roboto"/>
        </w:rPr>
        <w:t>Remuneração e aperfeiçoamento do pessoal docente e dos profissionais</w:t>
      </w:r>
    </w:p>
    <w:p w14:paraId="4E9A4945" w14:textId="77777777" w:rsidR="00654C3C" w:rsidRDefault="00A05556">
      <w:pPr>
        <w:rPr>
          <w:rFonts w:eastAsia="Roboto" w:cs="Roboto"/>
        </w:rPr>
      </w:pPr>
      <w:r>
        <w:rPr>
          <w:rFonts w:eastAsia="Roboto" w:cs="Roboto"/>
        </w:rPr>
        <w:t>da educação:</w:t>
      </w:r>
    </w:p>
    <w:p w14:paraId="4E9A4946" w14:textId="77777777" w:rsidR="00654C3C" w:rsidRDefault="00A05556">
      <w:pPr>
        <w:numPr>
          <w:ilvl w:val="0"/>
          <w:numId w:val="2"/>
        </w:numPr>
        <w:rPr>
          <w:rFonts w:eastAsia="Roboto" w:cs="Roboto"/>
        </w:rPr>
      </w:pPr>
      <w:r>
        <w:rPr>
          <w:rFonts w:eastAsia="Roboto" w:cs="Roboto"/>
        </w:rPr>
        <w:t>Habilitação de professores leigos;</w:t>
      </w:r>
    </w:p>
    <w:p w14:paraId="4E9A4947" w14:textId="77777777" w:rsidR="00654C3C" w:rsidRDefault="00A05556">
      <w:pPr>
        <w:numPr>
          <w:ilvl w:val="0"/>
          <w:numId w:val="2"/>
        </w:numPr>
        <w:rPr>
          <w:rFonts w:eastAsia="Roboto" w:cs="Roboto"/>
        </w:rPr>
      </w:pPr>
      <w:r>
        <w:rPr>
          <w:rFonts w:eastAsia="Roboto" w:cs="Roboto"/>
        </w:rPr>
        <w:lastRenderedPageBreak/>
        <w:t>Capacitação dos profissionais da educação (magistério e outros servidores em exercício na educação básica pública), por meio de programas de formação continuada;</w:t>
      </w:r>
    </w:p>
    <w:p w14:paraId="4E9A4948" w14:textId="77777777" w:rsidR="00654C3C" w:rsidRDefault="00A05556">
      <w:pPr>
        <w:numPr>
          <w:ilvl w:val="0"/>
          <w:numId w:val="15"/>
        </w:numPr>
        <w:rPr>
          <w:rFonts w:eastAsia="Roboto" w:cs="Roboto"/>
        </w:rPr>
      </w:pPr>
      <w:r>
        <w:rPr>
          <w:rFonts w:eastAsia="Roboto" w:cs="Roboto"/>
        </w:rPr>
        <w:t>Aquisição, manutenção, construção e conservação de instalações e equipamentos necessários ao ensino:</w:t>
      </w:r>
    </w:p>
    <w:p w14:paraId="4E9A4949" w14:textId="77777777" w:rsidR="00654C3C" w:rsidRDefault="00A05556">
      <w:pPr>
        <w:numPr>
          <w:ilvl w:val="0"/>
          <w:numId w:val="3"/>
        </w:numPr>
        <w:rPr>
          <w:rFonts w:eastAsia="Roboto" w:cs="Roboto"/>
        </w:rPr>
      </w:pPr>
      <w:r>
        <w:rPr>
          <w:rFonts w:eastAsia="Roboto" w:cs="Roboto"/>
        </w:rPr>
        <w:t>Aquisição de imóveis já construídos ou de terrenos para construção de prédios, destinados a escolas ou órgãos do sistema de ensino;</w:t>
      </w:r>
    </w:p>
    <w:p w14:paraId="4E9A494A" w14:textId="77777777" w:rsidR="00654C3C" w:rsidRDefault="00A05556">
      <w:pPr>
        <w:numPr>
          <w:ilvl w:val="0"/>
          <w:numId w:val="3"/>
        </w:numPr>
        <w:rPr>
          <w:rFonts w:eastAsia="Roboto" w:cs="Roboto"/>
        </w:rPr>
      </w:pPr>
      <w:r>
        <w:rPr>
          <w:rFonts w:eastAsia="Roboto" w:cs="Roboto"/>
        </w:rPr>
        <w:t>Ampliação, conclusão e construção de prédios, poços, muros e quadras de esportes nas escolas e outras instalações físicas de uso exclusivo do sistema de ensino;</w:t>
      </w:r>
    </w:p>
    <w:p w14:paraId="4E9A494B" w14:textId="77777777" w:rsidR="00654C3C" w:rsidRDefault="00A05556">
      <w:pPr>
        <w:numPr>
          <w:ilvl w:val="0"/>
          <w:numId w:val="3"/>
        </w:numPr>
        <w:rPr>
          <w:rFonts w:eastAsia="Roboto" w:cs="Roboto"/>
        </w:rPr>
      </w:pPr>
      <w:r>
        <w:rPr>
          <w:rFonts w:eastAsia="Roboto" w:cs="Roboto"/>
        </w:rPr>
        <w:t>Aquisição de mobiliário e equipamentos voltados para o atendimento exclusivo das necessidades do sistema da educação básica pública (carteiras e cadeiras, mesas, armários, mimeógrafos, retroprojetores, computadores, televisores, antenas etc.);</w:t>
      </w:r>
    </w:p>
    <w:p w14:paraId="4E9A494C" w14:textId="77777777" w:rsidR="00654C3C" w:rsidRDefault="00A05556">
      <w:pPr>
        <w:numPr>
          <w:ilvl w:val="0"/>
          <w:numId w:val="3"/>
        </w:numPr>
        <w:rPr>
          <w:rFonts w:eastAsia="Roboto" w:cs="Roboto"/>
        </w:rPr>
      </w:pPr>
      <w:r>
        <w:rPr>
          <w:rFonts w:eastAsia="Roboto" w:cs="Roboto"/>
        </w:rPr>
        <w:t>Manutenção dos equipamentos existentes (máquinas, móveis, equipamentos eletroeletrônicos etc.), seja mediante aquisição de produtos (tintas, graxas, óleos, baterias etc.), ou de serviços (reparos, recuperações, reformas, reposição de peças, revisões etc.), necessários ao funcionamento desses;</w:t>
      </w:r>
    </w:p>
    <w:p w14:paraId="4E9A494D" w14:textId="77777777" w:rsidR="00654C3C" w:rsidRDefault="00A05556">
      <w:pPr>
        <w:numPr>
          <w:ilvl w:val="0"/>
          <w:numId w:val="3"/>
        </w:numPr>
        <w:rPr>
          <w:rFonts w:eastAsia="Roboto" w:cs="Roboto"/>
        </w:rPr>
      </w:pPr>
      <w:r>
        <w:rPr>
          <w:rFonts w:eastAsia="Roboto" w:cs="Roboto"/>
        </w:rPr>
        <w:t>Reforma, total ou parcial, de instalações físicas (rede elétrica, hidráulica, estrutura interna, pintura, cobertura, pisos, muros, grades etc.) no sistema da educação básica.</w:t>
      </w:r>
    </w:p>
    <w:p w14:paraId="4E9A494E" w14:textId="77777777" w:rsidR="00654C3C" w:rsidRDefault="00A05556">
      <w:pPr>
        <w:numPr>
          <w:ilvl w:val="0"/>
          <w:numId w:val="15"/>
        </w:numPr>
        <w:rPr>
          <w:rFonts w:eastAsia="Roboto" w:cs="Roboto"/>
        </w:rPr>
      </w:pPr>
      <w:r>
        <w:rPr>
          <w:rFonts w:eastAsia="Roboto" w:cs="Roboto"/>
        </w:rPr>
        <w:t>Uso e manutenção de bens vinculados ao sistema de ensino básico público:</w:t>
      </w:r>
    </w:p>
    <w:p w14:paraId="4E9A494F" w14:textId="77777777" w:rsidR="00654C3C" w:rsidRDefault="00A05556">
      <w:pPr>
        <w:numPr>
          <w:ilvl w:val="0"/>
          <w:numId w:val="9"/>
        </w:numPr>
        <w:rPr>
          <w:rFonts w:eastAsia="Roboto" w:cs="Roboto"/>
        </w:rPr>
      </w:pPr>
      <w:r>
        <w:rPr>
          <w:rFonts w:eastAsia="Roboto" w:cs="Roboto"/>
        </w:rPr>
        <w:t>Aluguel de imóveis e equipamentos;</w:t>
      </w:r>
    </w:p>
    <w:p w14:paraId="4E9A4950" w14:textId="77777777" w:rsidR="00654C3C" w:rsidRDefault="00A05556">
      <w:pPr>
        <w:numPr>
          <w:ilvl w:val="0"/>
          <w:numId w:val="9"/>
        </w:numPr>
        <w:rPr>
          <w:rFonts w:eastAsia="Roboto" w:cs="Roboto"/>
        </w:rPr>
      </w:pPr>
      <w:r>
        <w:rPr>
          <w:rFonts w:eastAsia="Roboto" w:cs="Roboto"/>
        </w:rPr>
        <w:t>Manutenção de bens e equipamentos;</w:t>
      </w:r>
    </w:p>
    <w:p w14:paraId="4E9A4951" w14:textId="77777777" w:rsidR="00654C3C" w:rsidRDefault="00A05556">
      <w:pPr>
        <w:numPr>
          <w:ilvl w:val="0"/>
          <w:numId w:val="9"/>
        </w:numPr>
        <w:rPr>
          <w:rFonts w:eastAsia="Roboto" w:cs="Roboto"/>
        </w:rPr>
      </w:pPr>
      <w:r>
        <w:rPr>
          <w:rFonts w:eastAsia="Roboto" w:cs="Roboto"/>
        </w:rPr>
        <w:t>Conservação das instalações físicas do sistema de ensino prioritário dos respectivos entes federados;</w:t>
      </w:r>
    </w:p>
    <w:p w14:paraId="4E9A4952" w14:textId="77777777" w:rsidR="00654C3C" w:rsidRDefault="00A05556">
      <w:pPr>
        <w:numPr>
          <w:ilvl w:val="0"/>
          <w:numId w:val="9"/>
        </w:numPr>
        <w:rPr>
          <w:rFonts w:eastAsia="Roboto" w:cs="Roboto"/>
        </w:rPr>
      </w:pPr>
      <w:r>
        <w:rPr>
          <w:rFonts w:eastAsia="Roboto" w:cs="Roboto"/>
        </w:rPr>
        <w:t>Despesas com serviços de energia elétrica, água e esgoto, serviços de comunicação etc.</w:t>
      </w:r>
    </w:p>
    <w:p w14:paraId="4E9A4953" w14:textId="77777777" w:rsidR="00654C3C" w:rsidRDefault="00A05556">
      <w:pPr>
        <w:numPr>
          <w:ilvl w:val="0"/>
          <w:numId w:val="15"/>
        </w:numPr>
        <w:rPr>
          <w:rFonts w:eastAsia="Roboto" w:cs="Roboto"/>
        </w:rPr>
      </w:pPr>
      <w:r>
        <w:rPr>
          <w:rFonts w:eastAsia="Roboto" w:cs="Roboto"/>
        </w:rPr>
        <w:t>Levantamentos estatísticos, estudos e pesquisas visando precipuamente ao aprimoramento da qualidade e à expansão do ensino básico público:</w:t>
      </w:r>
    </w:p>
    <w:p w14:paraId="4E9A4954" w14:textId="77777777" w:rsidR="00654C3C" w:rsidRDefault="00A05556">
      <w:pPr>
        <w:numPr>
          <w:ilvl w:val="0"/>
          <w:numId w:val="13"/>
        </w:numPr>
        <w:rPr>
          <w:rFonts w:eastAsia="Roboto" w:cs="Roboto"/>
        </w:rPr>
      </w:pPr>
      <w:r>
        <w:rPr>
          <w:rFonts w:eastAsia="Roboto" w:cs="Roboto"/>
        </w:rPr>
        <w:lastRenderedPageBreak/>
        <w:t>Levantamentos estatísticos (relacionados ao sistema de ensino), objetivando o aprimoramento da qualidade e à expansão do atendimento no ensino prioritário dos respectivos entes federados;</w:t>
      </w:r>
    </w:p>
    <w:p w14:paraId="4E9A4955" w14:textId="77777777" w:rsidR="00654C3C" w:rsidRDefault="00A05556">
      <w:pPr>
        <w:numPr>
          <w:ilvl w:val="0"/>
          <w:numId w:val="13"/>
        </w:numPr>
        <w:rPr>
          <w:rFonts w:eastAsia="Roboto" w:cs="Roboto"/>
        </w:rPr>
      </w:pPr>
      <w:r>
        <w:rPr>
          <w:rFonts w:eastAsia="Roboto" w:cs="Roboto"/>
        </w:rPr>
        <w:t>Organização de banco de dados, realização de estudos e pesquisas que visem a elaboração de programas, planos e projetos voltados ao ensino prioritário dos respectivos entes federados.</w:t>
      </w:r>
    </w:p>
    <w:p w14:paraId="4E9A4956" w14:textId="77777777" w:rsidR="00654C3C" w:rsidRDefault="00A05556">
      <w:pPr>
        <w:numPr>
          <w:ilvl w:val="0"/>
          <w:numId w:val="15"/>
        </w:numPr>
        <w:rPr>
          <w:rFonts w:eastAsia="Roboto" w:cs="Roboto"/>
        </w:rPr>
      </w:pPr>
      <w:r>
        <w:rPr>
          <w:rFonts w:eastAsia="Roboto" w:cs="Roboto"/>
        </w:rPr>
        <w:t>Realização de atividades-meio necessárias ao funcionamento do ensino básico público:</w:t>
      </w:r>
    </w:p>
    <w:p w14:paraId="4E9A4957" w14:textId="77777777" w:rsidR="00654C3C" w:rsidRDefault="00A05556">
      <w:pPr>
        <w:numPr>
          <w:ilvl w:val="0"/>
          <w:numId w:val="10"/>
        </w:numPr>
        <w:rPr>
          <w:rFonts w:eastAsia="Roboto" w:cs="Roboto"/>
        </w:rPr>
      </w:pPr>
      <w:r>
        <w:rPr>
          <w:rFonts w:eastAsia="Roboto" w:cs="Roboto"/>
        </w:rPr>
        <w:t>Despesas inerentes ao custeio das diversas atividades relacionadas ao adequado funcionamento da educação, dentre as quais: serviços (de vigilância, de limpeza e conservação etc.) e aquisição do material de consumo utilizado nas escolas e demais órgãos do sistema de ensino (papel, lápis, canetas, grampos, colas, fitas adesivas, gizes, cartolinas, água, produtos de higiene e limpeza, tintas etc.).</w:t>
      </w:r>
    </w:p>
    <w:p w14:paraId="4E9A4958" w14:textId="77777777" w:rsidR="00654C3C" w:rsidRDefault="00A05556">
      <w:pPr>
        <w:numPr>
          <w:ilvl w:val="0"/>
          <w:numId w:val="15"/>
        </w:numPr>
        <w:rPr>
          <w:rFonts w:eastAsia="Roboto" w:cs="Roboto"/>
        </w:rPr>
      </w:pPr>
      <w:r>
        <w:rPr>
          <w:rFonts w:eastAsia="Roboto" w:cs="Roboto"/>
        </w:rPr>
        <w:t>Concessão de bolsas de estudo a alunos de escolas públicas e privadas:</w:t>
      </w:r>
    </w:p>
    <w:p w14:paraId="4E9A4959" w14:textId="77777777" w:rsidR="00654C3C" w:rsidRDefault="00A05556">
      <w:pPr>
        <w:numPr>
          <w:ilvl w:val="0"/>
          <w:numId w:val="7"/>
        </w:numPr>
        <w:rPr>
          <w:rFonts w:eastAsia="Roboto" w:cs="Roboto"/>
        </w:rPr>
      </w:pPr>
      <w:r>
        <w:rPr>
          <w:rFonts w:eastAsia="Roboto" w:cs="Roboto"/>
        </w:rPr>
        <w:t>Ainda que na LDB esteja prevista esta despesa (ocorrência comum no ensino superior) ela não poderá ser realizada com recursos do Fundeb, cuja vinculação é exclusiva à educação básica pública.</w:t>
      </w:r>
    </w:p>
    <w:p w14:paraId="4E9A495A" w14:textId="77777777" w:rsidR="00654C3C" w:rsidRDefault="00A05556">
      <w:pPr>
        <w:numPr>
          <w:ilvl w:val="0"/>
          <w:numId w:val="15"/>
        </w:numPr>
        <w:rPr>
          <w:rFonts w:eastAsia="Roboto" w:cs="Roboto"/>
        </w:rPr>
      </w:pPr>
      <w:r>
        <w:rPr>
          <w:rFonts w:eastAsia="Roboto" w:cs="Roboto"/>
        </w:rPr>
        <w:t>Aquisição de material didático-escolar e manutenção de transporte escolar:</w:t>
      </w:r>
    </w:p>
    <w:p w14:paraId="4E9A495B" w14:textId="77777777" w:rsidR="00654C3C" w:rsidRDefault="00A05556">
      <w:pPr>
        <w:numPr>
          <w:ilvl w:val="0"/>
          <w:numId w:val="4"/>
        </w:numPr>
        <w:rPr>
          <w:rFonts w:eastAsia="Roboto" w:cs="Roboto"/>
        </w:rPr>
      </w:pPr>
      <w:r>
        <w:rPr>
          <w:rFonts w:eastAsia="Roboto" w:cs="Roboto"/>
        </w:rPr>
        <w:t xml:space="preserve">Aquisição de materiais didático-escolares diversos, destinados a apoiar o trabalho pedagógico na escola (material desportivo utilizado nas aulas de educação física, acervo da biblioteca da escola – livros, atlas, dicionários, periódicos etc. – lápis, borrachas, canetas, cadernos, cartolinas, colas etc.); </w:t>
      </w:r>
    </w:p>
    <w:p w14:paraId="4E9A495C" w14:textId="77777777" w:rsidR="00654C3C" w:rsidRDefault="00A05556">
      <w:pPr>
        <w:numPr>
          <w:ilvl w:val="0"/>
          <w:numId w:val="4"/>
        </w:numPr>
        <w:rPr>
          <w:rFonts w:eastAsia="Roboto" w:cs="Roboto"/>
        </w:rPr>
      </w:pPr>
      <w:r>
        <w:rPr>
          <w:rFonts w:eastAsia="Roboto" w:cs="Roboto"/>
        </w:rPr>
        <w:t xml:space="preserve">Aquisição de veículos escolares apropriados ao transporte de alunos da educação básica pública da zona rural, devidamente equipados e identificados como de uso específico nesse tipo de transporte, em observância ao disposto no Código Nacional de Trânsito (Lei nº 9.503, de 23/09/97). Os tipos de veículos destinados ao transporte de alunos, desde que apropriados ao transporte de pessoas, devem: reunir adequadas condições de utilização, estar licenciados pelos competentes órgãos encarregados da fiscalização e dispor de todos os equipamentos obrigatórios, principalmente no que tange aos itens de segurança. Podem ser adotados modelos e marcas diferenciadas de </w:t>
      </w:r>
      <w:r>
        <w:rPr>
          <w:rFonts w:eastAsia="Roboto" w:cs="Roboto"/>
        </w:rPr>
        <w:lastRenderedPageBreak/>
        <w:t>veículos, em função da quantidade de pessoas a serem transportadas, das condições das vias de tráfego, dentre outras, podendo, inclusive, veículos de transporte hidroviário.</w:t>
      </w:r>
    </w:p>
    <w:p w14:paraId="4E9A495D" w14:textId="77777777" w:rsidR="00654C3C" w:rsidRDefault="00A05556">
      <w:pPr>
        <w:numPr>
          <w:ilvl w:val="1"/>
          <w:numId w:val="4"/>
        </w:numPr>
        <w:rPr>
          <w:rFonts w:eastAsia="Roboto" w:cs="Roboto"/>
        </w:rPr>
      </w:pPr>
      <w:r>
        <w:rPr>
          <w:rFonts w:eastAsia="Roboto" w:cs="Roboto"/>
        </w:rPr>
        <w:t>Conforme disposto na Resolução/FNDE nº 45, de 20/11/2013, art. 4º, os veículos escolares poderão ser utilizados também para o transporte de estudantes da zona urbana e da educação superior, conforme regulamentação a ser expedida pelos estados, Distrito Federal e Municípios, desde que não haja prejuízo ao atendimento dos estudantes residentes na zona rural e matriculados nas escolas das redes públicas de ensino básico.</w:t>
      </w:r>
    </w:p>
    <w:p w14:paraId="4E9A495E" w14:textId="77777777" w:rsidR="00654C3C" w:rsidRDefault="00A05556">
      <w:pPr>
        <w:numPr>
          <w:ilvl w:val="0"/>
          <w:numId w:val="15"/>
        </w:numPr>
        <w:rPr>
          <w:rFonts w:eastAsia="Roboto" w:cs="Roboto"/>
        </w:rPr>
      </w:pPr>
      <w:r>
        <w:rPr>
          <w:rFonts w:eastAsia="Roboto" w:cs="Roboto"/>
        </w:rPr>
        <w:t>Amortização e custeio de operações de crédito destinadas a atender ao disposto nos itens acima:</w:t>
      </w:r>
    </w:p>
    <w:p w14:paraId="4E9A495F" w14:textId="77777777" w:rsidR="00654C3C" w:rsidRDefault="00A05556">
      <w:pPr>
        <w:numPr>
          <w:ilvl w:val="0"/>
          <w:numId w:val="11"/>
        </w:numPr>
        <w:rPr>
          <w:rFonts w:eastAsia="Roboto" w:cs="Roboto"/>
        </w:rPr>
      </w:pPr>
      <w:r>
        <w:rPr>
          <w:rFonts w:eastAsia="Roboto" w:cs="Roboto"/>
        </w:rPr>
        <w:t>Quitação de empréstimos (principal e encargos) destinados a investimentos em educação (financiamento para construção de escola, por exemplo).</w:t>
      </w:r>
    </w:p>
    <w:p w14:paraId="4E9A4960" w14:textId="77777777" w:rsidR="00654C3C" w:rsidRDefault="00654C3C">
      <w:pPr>
        <w:rPr>
          <w:rFonts w:eastAsia="Roboto" w:cs="Roboto"/>
        </w:rPr>
      </w:pPr>
    </w:p>
    <w:p w14:paraId="4E9A4961" w14:textId="1548D75B" w:rsidR="00654C3C" w:rsidRDefault="00A05556">
      <w:pPr>
        <w:rPr>
          <w:rFonts w:eastAsia="Roboto" w:cs="Roboto"/>
        </w:rPr>
      </w:pPr>
      <w:r>
        <w:rPr>
          <w:rFonts w:eastAsia="Roboto" w:cs="Roboto"/>
        </w:rPr>
        <w:t xml:space="preserve">Logo, a partir do quadro de limites obrigatórios demonstrado, observa-se que os indicadores se encontram dentro do padrão da meta legal de distribuição dos recursos, conforme dito anteriormente. Sem levar em consideração as pontuações feitas neste relatório, a Secretaria de Educação, até o momento, não extrapolou o máximo de 30% (atingindo cerca de </w:t>
      </w:r>
      <w:r w:rsidR="00ED3344">
        <w:rPr>
          <w:rFonts w:eastAsia="Roboto" w:cs="Roboto"/>
        </w:rPr>
        <w:t>3,</w:t>
      </w:r>
      <w:r w:rsidR="000121BD">
        <w:rPr>
          <w:rFonts w:eastAsia="Roboto" w:cs="Roboto"/>
        </w:rPr>
        <w:t>2</w:t>
      </w:r>
      <w:r>
        <w:rPr>
          <w:rFonts w:eastAsia="Roboto" w:cs="Roboto"/>
        </w:rPr>
        <w:t>%) aplicável com “outras despesas” acumuladas no período. Isto, sem considerar o valor de contribuição da união e os recursos advindos do exercício anterior.</w:t>
      </w:r>
    </w:p>
    <w:p w14:paraId="4E9A4962" w14:textId="45172746" w:rsidR="00654C3C" w:rsidRDefault="00654C3C" w:rsidP="000121BD">
      <w:pPr>
        <w:ind w:firstLine="0"/>
        <w:rPr>
          <w:rFonts w:eastAsia="Roboto" w:cs="Roboto"/>
        </w:rPr>
      </w:pPr>
    </w:p>
    <w:p w14:paraId="73A048DB" w14:textId="77777777" w:rsidR="00D11159" w:rsidRDefault="00D11159" w:rsidP="00D11159">
      <w:pPr>
        <w:ind w:firstLine="0"/>
        <w:rPr>
          <w:rFonts w:eastAsia="Roboto" w:cs="Roboto"/>
        </w:rPr>
      </w:pPr>
    </w:p>
    <w:p w14:paraId="32B6FEB8" w14:textId="43AA429F" w:rsidR="00D11159" w:rsidRPr="00D11159" w:rsidRDefault="009F1C4B" w:rsidP="00FC306F">
      <w:pPr>
        <w:pStyle w:val="Ttulo3"/>
        <w:ind w:firstLine="0"/>
      </w:pPr>
      <w:bookmarkStart w:id="24" w:name="_Toc197088116"/>
      <w:r>
        <w:t>3</w:t>
      </w:r>
      <w:r w:rsidR="00D11159" w:rsidRPr="00D11159">
        <w:t>.2.1. Auxílio-Alimentação</w:t>
      </w:r>
      <w:bookmarkEnd w:id="24"/>
      <w:r w:rsidR="00D11159" w:rsidRPr="00D11159">
        <w:t xml:space="preserve"> </w:t>
      </w:r>
    </w:p>
    <w:p w14:paraId="4B7B89FF" w14:textId="2172DAD7" w:rsidR="00D11159" w:rsidRDefault="00D11159" w:rsidP="00FC306F">
      <w:pPr>
        <w:rPr>
          <w:rFonts w:eastAsia="Roboto" w:cs="Roboto"/>
        </w:rPr>
      </w:pPr>
      <w:r w:rsidRPr="00D11159">
        <w:rPr>
          <w:rFonts w:eastAsia="Roboto" w:cs="Roboto"/>
        </w:rPr>
        <w:t xml:space="preserve">Dentre as rubricas de despesas encontra-se “Auxílio alimentação”, está despesa associada diretamente às despesas com </w:t>
      </w:r>
      <w:r w:rsidR="00FC306F">
        <w:rPr>
          <w:rFonts w:eastAsia="Roboto" w:cs="Roboto"/>
        </w:rPr>
        <w:t xml:space="preserve">remuneração dos </w:t>
      </w:r>
      <w:r w:rsidRPr="00D11159">
        <w:rPr>
          <w:rFonts w:eastAsia="Roboto" w:cs="Roboto"/>
        </w:rPr>
        <w:t>profissionais da educação básica, no entanto, devido a sua classificação de acordo com a parcela do recurso utilizado (máximo de 30% com outras despesas), está despesa encontra-se classificada como outras despesas.</w:t>
      </w:r>
      <w:r w:rsidR="009F1C4B">
        <w:rPr>
          <w:rFonts w:eastAsia="Roboto" w:cs="Roboto"/>
        </w:rPr>
        <w:t xml:space="preserve"> Logo, não foram encontradas irregularidade na sua utilização.</w:t>
      </w:r>
    </w:p>
    <w:p w14:paraId="5C82E9E6" w14:textId="77777777" w:rsidR="00D11159" w:rsidRDefault="00D11159" w:rsidP="00D11159">
      <w:pPr>
        <w:ind w:firstLine="0"/>
        <w:rPr>
          <w:rFonts w:eastAsia="Roboto" w:cs="Roboto"/>
        </w:rPr>
      </w:pPr>
    </w:p>
    <w:p w14:paraId="3D2BE68E" w14:textId="07E1BCA7" w:rsidR="00D11159" w:rsidRPr="00D11159" w:rsidRDefault="003A1F05" w:rsidP="00F03E6E">
      <w:pPr>
        <w:pStyle w:val="Ttulo3"/>
        <w:ind w:firstLine="0"/>
      </w:pPr>
      <w:bookmarkStart w:id="25" w:name="_Toc197088117"/>
      <w:r>
        <w:t>3</w:t>
      </w:r>
      <w:r w:rsidR="00D11159" w:rsidRPr="00D11159">
        <w:t>.2.2. Outros Serviços de Terceiros - Pessoa Jurídica</w:t>
      </w:r>
      <w:bookmarkEnd w:id="25"/>
    </w:p>
    <w:p w14:paraId="44CFC8A5" w14:textId="4DF4ED15" w:rsidR="00D11159" w:rsidRDefault="00D11159" w:rsidP="00D11159">
      <w:pPr>
        <w:ind w:firstLine="0"/>
        <w:rPr>
          <w:rFonts w:eastAsia="Roboto" w:cs="Roboto"/>
        </w:rPr>
      </w:pPr>
      <w:r w:rsidRPr="00D11159">
        <w:rPr>
          <w:rFonts w:eastAsia="Roboto" w:cs="Roboto"/>
        </w:rPr>
        <w:tab/>
      </w:r>
      <w:r w:rsidR="003A1F05">
        <w:rPr>
          <w:rFonts w:eastAsia="Roboto" w:cs="Roboto"/>
        </w:rPr>
        <w:t>Conclusivamente, não foram registrados gastos</w:t>
      </w:r>
      <w:r w:rsidR="000C7F8D">
        <w:rPr>
          <w:rFonts w:eastAsia="Roboto" w:cs="Roboto"/>
        </w:rPr>
        <w:t xml:space="preserve"> com</w:t>
      </w:r>
      <w:r w:rsidRPr="00D11159">
        <w:rPr>
          <w:rFonts w:eastAsia="Roboto" w:cs="Roboto"/>
        </w:rPr>
        <w:t xml:space="preserve"> despesas </w:t>
      </w:r>
      <w:r w:rsidR="000C7F8D">
        <w:rPr>
          <w:rFonts w:eastAsia="Roboto" w:cs="Roboto"/>
        </w:rPr>
        <w:t>relativas a Serviços de Terceiros</w:t>
      </w:r>
      <w:r w:rsidR="00996DA5">
        <w:rPr>
          <w:rFonts w:eastAsia="Roboto" w:cs="Roboto"/>
        </w:rPr>
        <w:t xml:space="preserve"> Pessoa Jurídica</w:t>
      </w:r>
      <w:r w:rsidR="00F03E6E">
        <w:rPr>
          <w:rFonts w:eastAsia="Roboto" w:cs="Roboto"/>
        </w:rPr>
        <w:t>.</w:t>
      </w:r>
    </w:p>
    <w:p w14:paraId="4E9A4963" w14:textId="70427531" w:rsidR="00654C3C" w:rsidRDefault="00A05556" w:rsidP="00F03E6E">
      <w:pPr>
        <w:pStyle w:val="Ttulo2"/>
        <w:ind w:firstLine="0"/>
      </w:pPr>
      <w:bookmarkStart w:id="26" w:name="_Toc197088118"/>
      <w:r>
        <w:t>3.3. Mínimo de 15% - Complementação da União (VAAT) - Despesa de Capital</w:t>
      </w:r>
      <w:bookmarkEnd w:id="26"/>
    </w:p>
    <w:p w14:paraId="4E9A4964" w14:textId="77777777" w:rsidR="00654C3C" w:rsidRDefault="00A05556">
      <w:pPr>
        <w:rPr>
          <w:rFonts w:eastAsia="Roboto" w:cs="Roboto"/>
        </w:rPr>
      </w:pPr>
      <w:r>
        <w:rPr>
          <w:rFonts w:eastAsia="Roboto" w:cs="Roboto"/>
        </w:rPr>
        <w:t xml:space="preserve">Como não houve complementação da União - VAAT, não há o que se falar sobre a obrigatoriedade de se aplicar no mínimo 15% (quinze por cento) dos recursos em despesas de capital e a 50% à educação infantil. </w:t>
      </w:r>
    </w:p>
    <w:p w14:paraId="4E9A4965" w14:textId="439868D5" w:rsidR="00654C3C" w:rsidRDefault="00A05556" w:rsidP="002A3183">
      <w:pPr>
        <w:pStyle w:val="Ttulo2"/>
        <w:ind w:firstLine="0"/>
      </w:pPr>
      <w:bookmarkStart w:id="27" w:name="_Toc197088119"/>
      <w:r>
        <w:t>4.4. Máximo de 10% - Receitas do FUNDEB Não Aplicadas no Exercício</w:t>
      </w:r>
      <w:bookmarkEnd w:id="27"/>
    </w:p>
    <w:p w14:paraId="4E9A4966" w14:textId="27670CA6" w:rsidR="00654C3C" w:rsidRDefault="00A05556">
      <w:pPr>
        <w:rPr>
          <w:rFonts w:eastAsia="Roboto" w:cs="Roboto"/>
        </w:rPr>
      </w:pPr>
      <w:r>
        <w:rPr>
          <w:rFonts w:eastAsia="Roboto" w:cs="Roboto"/>
        </w:rPr>
        <w:t xml:space="preserve">A partir do quadro de limites obrigatórios demonstrado, observa-se que os indicadores se encontram </w:t>
      </w:r>
      <w:r w:rsidR="00C16E3E">
        <w:rPr>
          <w:rFonts w:eastAsia="Roboto" w:cs="Roboto"/>
        </w:rPr>
        <w:t>acima</w:t>
      </w:r>
      <w:r>
        <w:rPr>
          <w:rFonts w:eastAsia="Roboto" w:cs="Roboto"/>
        </w:rPr>
        <w:t xml:space="preserve"> do padrão da meta legal de distribuição dos recursos. Sem levar em consideração as pontuações feitas neste relatório, a Secretaria de Educação, até o momento, extrapolou o máximo de 10% (atingindo cerca de </w:t>
      </w:r>
      <w:r w:rsidR="00B012D1">
        <w:rPr>
          <w:rFonts w:eastAsia="Roboto" w:cs="Roboto"/>
        </w:rPr>
        <w:t>19,32</w:t>
      </w:r>
      <w:r>
        <w:rPr>
          <w:rFonts w:eastAsia="Roboto" w:cs="Roboto"/>
        </w:rPr>
        <w:t>%) d</w:t>
      </w:r>
      <w:r w:rsidR="00B012D1">
        <w:rPr>
          <w:rFonts w:eastAsia="Roboto" w:cs="Roboto"/>
        </w:rPr>
        <w:t>as</w:t>
      </w:r>
      <w:r>
        <w:rPr>
          <w:rFonts w:eastAsia="Roboto" w:cs="Roboto"/>
        </w:rPr>
        <w:t xml:space="preserve"> receitas</w:t>
      </w:r>
      <w:r w:rsidR="00B012D1">
        <w:rPr>
          <w:rFonts w:eastAsia="Roboto" w:cs="Roboto"/>
        </w:rPr>
        <w:t xml:space="preserve"> totais</w:t>
      </w:r>
      <w:r>
        <w:rPr>
          <w:rFonts w:eastAsia="Roboto" w:cs="Roboto"/>
        </w:rPr>
        <w:t xml:space="preserve"> do fundo não aplicadas no exercício. Entretanto, </w:t>
      </w:r>
      <w:r w:rsidR="006D1871">
        <w:rPr>
          <w:rFonts w:eastAsia="Roboto" w:cs="Roboto"/>
        </w:rPr>
        <w:t xml:space="preserve">vale </w:t>
      </w:r>
      <w:r w:rsidR="008349F7">
        <w:rPr>
          <w:rFonts w:eastAsia="Roboto" w:cs="Roboto"/>
        </w:rPr>
        <w:t xml:space="preserve">salientar que </w:t>
      </w:r>
      <w:r w:rsidR="006506BE">
        <w:rPr>
          <w:rFonts w:eastAsia="Roboto" w:cs="Roboto"/>
        </w:rPr>
        <w:t>este indicador se refere</w:t>
      </w:r>
      <w:r w:rsidR="00CB571F">
        <w:rPr>
          <w:rFonts w:eastAsia="Roboto" w:cs="Roboto"/>
        </w:rPr>
        <w:t xml:space="preserve"> a recursos </w:t>
      </w:r>
      <w:r w:rsidR="0096783F">
        <w:rPr>
          <w:rFonts w:eastAsia="Roboto" w:cs="Roboto"/>
        </w:rPr>
        <w:t>não aplicados até o final</w:t>
      </w:r>
      <w:r w:rsidR="006506BE">
        <w:rPr>
          <w:rFonts w:eastAsia="Roboto" w:cs="Roboto"/>
        </w:rPr>
        <w:t xml:space="preserve"> do </w:t>
      </w:r>
      <w:r w:rsidR="0096783F">
        <w:rPr>
          <w:rFonts w:eastAsia="Roboto" w:cs="Roboto"/>
        </w:rPr>
        <w:t>exercício</w:t>
      </w:r>
      <w:r w:rsidR="00C53086">
        <w:rPr>
          <w:rFonts w:eastAsia="Roboto" w:cs="Roboto"/>
        </w:rPr>
        <w:t xml:space="preserve"> em </w:t>
      </w:r>
      <w:r w:rsidR="0006789F">
        <w:rPr>
          <w:rFonts w:eastAsia="Roboto" w:cs="Roboto"/>
        </w:rPr>
        <w:t>analise, ou seja, até o 6º bimestre, logo, no momento, se trata de um item meramente informativo para acompanhamento.</w:t>
      </w:r>
    </w:p>
    <w:p w14:paraId="4E9A4967" w14:textId="77777777" w:rsidR="00654C3C" w:rsidRDefault="00654C3C">
      <w:pPr>
        <w:rPr>
          <w:rFonts w:eastAsia="Roboto" w:cs="Roboto"/>
        </w:rPr>
      </w:pPr>
    </w:p>
    <w:p w14:paraId="4E9A4968" w14:textId="77777777" w:rsidR="00654C3C" w:rsidRDefault="00654C3C">
      <w:pPr>
        <w:rPr>
          <w:rFonts w:eastAsia="Roboto" w:cs="Roboto"/>
        </w:rPr>
      </w:pPr>
    </w:p>
    <w:p w14:paraId="4E9A4969" w14:textId="77777777" w:rsidR="00654C3C" w:rsidRDefault="00654C3C">
      <w:pPr>
        <w:rPr>
          <w:rFonts w:eastAsia="Roboto" w:cs="Roboto"/>
        </w:rPr>
      </w:pPr>
    </w:p>
    <w:p w14:paraId="4E9A496A" w14:textId="77777777" w:rsidR="00654C3C" w:rsidRDefault="00654C3C">
      <w:pPr>
        <w:rPr>
          <w:rFonts w:eastAsia="Roboto" w:cs="Roboto"/>
        </w:rPr>
      </w:pPr>
    </w:p>
    <w:p w14:paraId="4E9A496B" w14:textId="77777777" w:rsidR="00654C3C" w:rsidRDefault="00654C3C">
      <w:pPr>
        <w:rPr>
          <w:rFonts w:eastAsia="Roboto" w:cs="Roboto"/>
        </w:rPr>
      </w:pPr>
    </w:p>
    <w:p w14:paraId="4E9A496C" w14:textId="77777777" w:rsidR="00654C3C" w:rsidRDefault="00654C3C">
      <w:pPr>
        <w:rPr>
          <w:rFonts w:eastAsia="Roboto" w:cs="Roboto"/>
        </w:rPr>
      </w:pPr>
    </w:p>
    <w:p w14:paraId="4E9A496D" w14:textId="77777777" w:rsidR="00654C3C" w:rsidRDefault="00654C3C">
      <w:pPr>
        <w:rPr>
          <w:rFonts w:eastAsia="Roboto" w:cs="Roboto"/>
        </w:rPr>
      </w:pPr>
    </w:p>
    <w:p w14:paraId="4E9A4972" w14:textId="77777777" w:rsidR="00654C3C" w:rsidRDefault="00654C3C" w:rsidP="0006789F">
      <w:pPr>
        <w:ind w:firstLine="0"/>
        <w:rPr>
          <w:rFonts w:eastAsia="Roboto" w:cs="Roboto"/>
        </w:rPr>
      </w:pPr>
    </w:p>
    <w:p w14:paraId="4E9A4973" w14:textId="5E34A01F" w:rsidR="00654C3C" w:rsidRDefault="004009E7">
      <w:pPr>
        <w:pStyle w:val="Ttulo1"/>
      </w:pPr>
      <w:bookmarkStart w:id="28" w:name="_Toc197088120"/>
      <w:r>
        <w:lastRenderedPageBreak/>
        <w:t>Considerações Finais</w:t>
      </w:r>
      <w:bookmarkEnd w:id="28"/>
    </w:p>
    <w:p w14:paraId="704BB047" w14:textId="236AC267" w:rsidR="00046D20" w:rsidRDefault="001A1362" w:rsidP="00046D20">
      <w:r w:rsidRPr="001A1362">
        <w:t xml:space="preserve">É importante </w:t>
      </w:r>
      <w:r w:rsidR="00A05556">
        <w:t>ressaltar</w:t>
      </w:r>
      <w:r w:rsidRPr="001A1362">
        <w:t xml:space="preserve"> que </w:t>
      </w:r>
      <w:r w:rsidR="00C414B6">
        <w:t>esta</w:t>
      </w:r>
      <w:r w:rsidRPr="001A1362">
        <w:t xml:space="preserve"> análise técnica apresentada serve apenas como uma ferramenta de apoio para a tomada de decisão do colegiado competente, mas não deve ser considerada vinculativa. Ou seja, o colegiado deve levar em conta outras informações relevantes e tomar a decisão final com base em seu</w:t>
      </w:r>
      <w:r w:rsidR="003502A5">
        <w:t>s</w:t>
      </w:r>
      <w:r w:rsidRPr="001A1362">
        <w:t xml:space="preserve"> próprio</w:t>
      </w:r>
      <w:r w:rsidR="003502A5">
        <w:t>s</w:t>
      </w:r>
      <w:r w:rsidRPr="001A1362">
        <w:t xml:space="preserve"> julgamento</w:t>
      </w:r>
      <w:r w:rsidR="003502A5">
        <w:t>s</w:t>
      </w:r>
      <w:r w:rsidRPr="001A1362">
        <w:t xml:space="preserve"> e critérios.</w:t>
      </w:r>
    </w:p>
    <w:p w14:paraId="4FA8DFB6" w14:textId="7BAA5DB9" w:rsidR="00A05556" w:rsidRDefault="003F2A5E" w:rsidP="00046D20">
      <w:pPr>
        <w:rPr>
          <w:color w:val="FF0000"/>
        </w:rPr>
      </w:pPr>
      <w:r w:rsidRPr="003F2A5E">
        <w:t xml:space="preserve">Ao longo do 1º Bimestre de 2025, a análise executada pelo CACS FUNDEB/AP demonstrou que os registros financeiros do SIOPE/MAVS e dos extratos bancários </w:t>
      </w:r>
      <w:r w:rsidR="00B05D78" w:rsidRPr="003F2A5E">
        <w:t>se encontram</w:t>
      </w:r>
      <w:r w:rsidRPr="003F2A5E">
        <w:t xml:space="preserve"> alinhados, </w:t>
      </w:r>
      <w:r w:rsidR="00CE0D82">
        <w:t xml:space="preserve">não </w:t>
      </w:r>
      <w:r w:rsidRPr="003F2A5E">
        <w:t>apresentando diferenças de disponibilidade financeira</w:t>
      </w:r>
      <w:r w:rsidR="009A2CBE">
        <w:t xml:space="preserve"> (Saldo inicial e final)</w:t>
      </w:r>
      <w:r w:rsidR="00080203">
        <w:t xml:space="preserve"> e</w:t>
      </w:r>
      <w:r w:rsidR="00AE0729">
        <w:t xml:space="preserve"> de</w:t>
      </w:r>
      <w:r w:rsidRPr="003F2A5E">
        <w:t xml:space="preserve"> ingressos e saídas de recursos</w:t>
      </w:r>
      <w:r w:rsidR="006957EA">
        <w:t xml:space="preserve">, todavia, </w:t>
      </w:r>
      <w:r w:rsidR="00AE0729">
        <w:t>alguns dos valores de pagamentos foram registrados como ajustes positivos e negativos,</w:t>
      </w:r>
      <w:r w:rsidR="005675B7">
        <w:t xml:space="preserve"> </w:t>
      </w:r>
      <w:r w:rsidR="005675B7" w:rsidRPr="005675B7">
        <w:t xml:space="preserve">dentro do SIOPE, que, </w:t>
      </w:r>
      <w:r w:rsidR="000C0F6C">
        <w:t xml:space="preserve">conforme </w:t>
      </w:r>
      <w:r w:rsidR="00080203">
        <w:t>justificativa</w:t>
      </w:r>
      <w:r w:rsidR="005675B7" w:rsidRPr="005675B7">
        <w:t xml:space="preserve">, tratam-se, para os </w:t>
      </w:r>
      <w:r w:rsidR="00E73CFE">
        <w:t xml:space="preserve">valores </w:t>
      </w:r>
      <w:r w:rsidR="005675B7" w:rsidRPr="005675B7">
        <w:t>positivos, de despesas regularizadas na competência, mas não pagas e, para os negativos, de despesas não regularizadas na competência, mas pagas.</w:t>
      </w:r>
      <w:r w:rsidRPr="003F2A5E">
        <w:t xml:space="preserve"> </w:t>
      </w:r>
    </w:p>
    <w:p w14:paraId="1999A3E5" w14:textId="120ADA65" w:rsidR="00B817C2" w:rsidRDefault="00E73CFE" w:rsidP="00046D20">
      <w:r>
        <w:t>Todavia, d</w:t>
      </w:r>
      <w:r w:rsidR="00B817C2" w:rsidRPr="00B817C2">
        <w:t xml:space="preserve">e acordo com os dados da conciliação bancária, as despesas pagas são </w:t>
      </w:r>
      <w:r>
        <w:t xml:space="preserve">quase que integralmente </w:t>
      </w:r>
      <w:r w:rsidR="00B817C2" w:rsidRPr="00B817C2">
        <w:t xml:space="preserve">oriundas da folha de pagamento, </w:t>
      </w:r>
      <w:r w:rsidR="004E510F">
        <w:t>com exceção de</w:t>
      </w:r>
      <w:r w:rsidR="00B817C2" w:rsidRPr="00B817C2">
        <w:t xml:space="preserve"> um pagamento signifi</w:t>
      </w:r>
      <w:r w:rsidR="004E510F">
        <w:t>cativo</w:t>
      </w:r>
      <w:r w:rsidR="00B817C2" w:rsidRPr="00B817C2">
        <w:t xml:space="preserve"> </w:t>
      </w:r>
      <w:r w:rsidR="004E510F">
        <w:t>de despesas com</w:t>
      </w:r>
      <w:r w:rsidR="00B817C2" w:rsidRPr="00B817C2">
        <w:t xml:space="preserve"> tarifas bancárias, que</w:t>
      </w:r>
      <w:r w:rsidR="00F9537B">
        <w:t>, por sua vez,</w:t>
      </w:r>
      <w:r w:rsidR="00B817C2" w:rsidRPr="00B817C2">
        <w:t xml:space="preserve"> não podem ser cobradas das contas vinculadas do fundo</w:t>
      </w:r>
      <w:r w:rsidR="00F9537B">
        <w:t>, pois, a</w:t>
      </w:r>
      <w:r w:rsidR="00B817C2" w:rsidRPr="00B817C2">
        <w:t xml:space="preserve"> legislação </w:t>
      </w:r>
      <w:r w:rsidR="00F9537B">
        <w:t>vigente</w:t>
      </w:r>
      <w:r w:rsidR="00B817C2" w:rsidRPr="00B817C2">
        <w:t xml:space="preserve"> proíbe expressamente essa prática, garantindo que os recursos destinados sejam integralmente utilizados ao desenvolvimento da educação básica pública.</w:t>
      </w:r>
    </w:p>
    <w:p w14:paraId="6E875ABE" w14:textId="097A4F61" w:rsidR="00173F8E" w:rsidRPr="00173F8E" w:rsidRDefault="003B5CB1" w:rsidP="00046D20">
      <w:r>
        <w:t>Adentrando nos aspectos contábeis</w:t>
      </w:r>
      <w:r w:rsidR="009853A7">
        <w:t xml:space="preserve">, </w:t>
      </w:r>
      <w:r w:rsidR="0031132E">
        <w:t>constatou</w:t>
      </w:r>
      <w:r>
        <w:t>-se</w:t>
      </w:r>
      <w:r w:rsidR="0031132E">
        <w:t xml:space="preserve"> que </w:t>
      </w:r>
      <w:r w:rsidR="009853A7">
        <w:t>os registros contábeis</w:t>
      </w:r>
      <w:r w:rsidR="0031132E">
        <w:t xml:space="preserve"> do SIOPE/MAVS, SIAFE</w:t>
      </w:r>
      <w:r w:rsidR="00FD0399">
        <w:t xml:space="preserve"> e do</w:t>
      </w:r>
      <w:r w:rsidR="0031132E">
        <w:t xml:space="preserve"> </w:t>
      </w:r>
      <w:r w:rsidR="00FD0399">
        <w:t>SIGRH</w:t>
      </w:r>
      <w:r w:rsidR="0050153C">
        <w:t xml:space="preserve"> também</w:t>
      </w:r>
      <w:r w:rsidR="00FD0399">
        <w:t xml:space="preserve"> </w:t>
      </w:r>
      <w:r w:rsidR="00D737B0">
        <w:t>se encontram</w:t>
      </w:r>
      <w:r w:rsidR="00FD0399">
        <w:t xml:space="preserve"> a</w:t>
      </w:r>
      <w:r w:rsidR="00FF1DFA">
        <w:t>linhados, não apresentando diferenças contábeis</w:t>
      </w:r>
      <w:r w:rsidR="00853CA5">
        <w:t xml:space="preserve"> e</w:t>
      </w:r>
      <w:r w:rsidR="0050153C">
        <w:t>/ou</w:t>
      </w:r>
      <w:r w:rsidR="00853CA5">
        <w:t xml:space="preserve"> orçamentárias</w:t>
      </w:r>
      <w:r w:rsidR="00464E6C">
        <w:t xml:space="preserve"> relativas as </w:t>
      </w:r>
      <w:r w:rsidR="00507756">
        <w:t xml:space="preserve">categorias de </w:t>
      </w:r>
      <w:r w:rsidR="00464E6C">
        <w:t>despesas</w:t>
      </w:r>
      <w:r w:rsidR="00820C93" w:rsidRPr="00820C93">
        <w:t xml:space="preserve"> do Fundeb</w:t>
      </w:r>
      <w:r w:rsidR="00464E6C">
        <w:t xml:space="preserve"> </w:t>
      </w:r>
      <w:r w:rsidR="00820C93">
        <w:t>(</w:t>
      </w:r>
      <w:r w:rsidR="00464E6C">
        <w:t>remuneração dos profissionais da educação básica pública</w:t>
      </w:r>
      <w:r w:rsidR="00507756">
        <w:t>,</w:t>
      </w:r>
      <w:r w:rsidR="00CD0577">
        <w:t xml:space="preserve"> outras despesas e restos a pagar</w:t>
      </w:r>
      <w:r w:rsidR="00820C93">
        <w:t>)</w:t>
      </w:r>
      <w:r w:rsidR="00380E35">
        <w:t>.</w:t>
      </w:r>
    </w:p>
    <w:p w14:paraId="0A2167D5" w14:textId="6C4DB6D2" w:rsidR="003F2A5E" w:rsidRDefault="003F2A5E" w:rsidP="00046D20">
      <w:r w:rsidRPr="00B93022">
        <w:t xml:space="preserve"> </w:t>
      </w:r>
      <w:r w:rsidR="00B93022" w:rsidRPr="00B93022">
        <w:t>Quanto à aplica</w:t>
      </w:r>
      <w:r w:rsidR="007212CE">
        <w:t>bilidade</w:t>
      </w:r>
      <w:r w:rsidR="00B93022" w:rsidRPr="00B93022">
        <w:t xml:space="preserve"> dos recursos do FUNDEB, observou-se que o</w:t>
      </w:r>
      <w:r w:rsidR="007212CE">
        <w:t xml:space="preserve"> indicador</w:t>
      </w:r>
      <w:r w:rsidR="00B93022" w:rsidRPr="00B93022">
        <w:t xml:space="preserve"> mínimo obrigatório de 70% destinado à remuneração dos profissionais da educação básica foi amplamente atendido, alcançando aproximadamente 78% dos recursos disponíveis, evidenciando o compromisso do Estado do Amapá com a valorização do corpo docente. Por sua vez, a </w:t>
      </w:r>
      <w:r w:rsidR="008E4A39">
        <w:t>categoria</w:t>
      </w:r>
      <w:r w:rsidR="00B93022" w:rsidRPr="00B93022">
        <w:t xml:space="preserve"> "outras despesas" manteve-se em níveis bastante inferiores ao teto de 30%, correspondendo a apenas 3,2% do total, </w:t>
      </w:r>
      <w:r w:rsidR="00B93022" w:rsidRPr="00B93022">
        <w:lastRenderedPageBreak/>
        <w:t>garantindo a priorização dos gastos com pessoal</w:t>
      </w:r>
      <w:r w:rsidR="00606851">
        <w:t>, uma vez que</w:t>
      </w:r>
      <w:r w:rsidR="007719A1">
        <w:t>,</w:t>
      </w:r>
      <w:r w:rsidR="00606851">
        <w:t xml:space="preserve"> </w:t>
      </w:r>
      <w:r w:rsidR="002D55BF">
        <w:t>o q</w:t>
      </w:r>
      <w:r w:rsidR="007719A1">
        <w:t xml:space="preserve">ue </w:t>
      </w:r>
      <w:r w:rsidR="002D55BF">
        <w:t>a integra</w:t>
      </w:r>
      <w:r w:rsidR="006562B9">
        <w:t>,</w:t>
      </w:r>
      <w:r w:rsidR="002D55BF">
        <w:t xml:space="preserve"> também</w:t>
      </w:r>
      <w:r w:rsidR="006562B9">
        <w:t>,</w:t>
      </w:r>
      <w:r w:rsidR="002D55BF">
        <w:t xml:space="preserve"> são gastos com folha de pagamento, mais especificadamente, com auxílio alimentação</w:t>
      </w:r>
      <w:r w:rsidR="00B93022" w:rsidRPr="00B93022">
        <w:t>.</w:t>
      </w:r>
    </w:p>
    <w:p w14:paraId="442E51DF" w14:textId="0ED18632" w:rsidR="00C96A8F" w:rsidRDefault="00C96A8F" w:rsidP="00046D20">
      <w:r w:rsidRPr="00C96A8F">
        <w:t xml:space="preserve">Além disso, foram identificados indícios de </w:t>
      </w:r>
      <w:r w:rsidR="008C2578">
        <w:t>inconformidades</w:t>
      </w:r>
      <w:r w:rsidRPr="00C96A8F">
        <w:t xml:space="preserve"> nos registros de cargos e lotação de servidores, </w:t>
      </w:r>
      <w:r w:rsidR="00EE53EE">
        <w:t>através de</w:t>
      </w:r>
      <w:r w:rsidRPr="00C96A8F">
        <w:t xml:space="preserve"> informações dúbias ou conflitantes </w:t>
      </w:r>
      <w:r w:rsidR="007C6D61">
        <w:t>com a legislação vigente</w:t>
      </w:r>
      <w:r w:rsidRPr="00C96A8F">
        <w:t xml:space="preserve">. Esses apontamentos sugerem a necessidade de revisão cadastral e alinhamento de dados para garantir a correta alocação de pessoal e evitar possíveis </w:t>
      </w:r>
      <w:r w:rsidR="00F76570">
        <w:t>irregularidades.</w:t>
      </w:r>
    </w:p>
    <w:p w14:paraId="3F65826B" w14:textId="3715ECD3" w:rsidR="00B93022" w:rsidRDefault="004065EB" w:rsidP="00046D20">
      <w:r w:rsidRPr="004065EB">
        <w:t xml:space="preserve">Destaca-se, </w:t>
      </w:r>
      <w:r w:rsidR="00AD5D2D">
        <w:t>também</w:t>
      </w:r>
      <w:r w:rsidRPr="004065EB">
        <w:t xml:space="preserve">, o excedente </w:t>
      </w:r>
      <w:r w:rsidR="00C96A8F">
        <w:t>d</w:t>
      </w:r>
      <w:r w:rsidRPr="004065EB">
        <w:t>o limite de 10% para receitas não aplicadas no exercício, que</w:t>
      </w:r>
      <w:r w:rsidR="009300BE">
        <w:t>,</w:t>
      </w:r>
      <w:r w:rsidRPr="004065EB">
        <w:t xml:space="preserve"> </w:t>
      </w:r>
      <w:r w:rsidR="009300BE">
        <w:t xml:space="preserve">até o momento, </w:t>
      </w:r>
      <w:r w:rsidR="00E60F07">
        <w:t>está em</w:t>
      </w:r>
      <w:r w:rsidRPr="004065EB">
        <w:t xml:space="preserve"> 19,32%. Este indicador, embora ainda sujeito à regularização nos próximos bimestres, merece atenção do colegiado, pois reflete recursos disponíveis que podem ainda não ter sido empenhados ou liquidados, impactando a eficiência na alocação dos fundos. É recomendável acompanhar de perto a evolução desse saldo e adotar medidas para reduzir gradualmente o volume de não aplica</w:t>
      </w:r>
      <w:r w:rsidR="00DF684C">
        <w:t>bilidade desse recurso</w:t>
      </w:r>
      <w:r w:rsidRPr="004065EB">
        <w:t>.</w:t>
      </w:r>
    </w:p>
    <w:p w14:paraId="50A9BEF5" w14:textId="6C0D3AF1" w:rsidR="00966794" w:rsidRPr="00966794" w:rsidRDefault="00966794" w:rsidP="00966794">
      <w:r w:rsidRPr="00966794">
        <w:t>Diante do exposto, conclui-se que, apesar da consistência financeira</w:t>
      </w:r>
      <w:r w:rsidR="00255400">
        <w:t xml:space="preserve"> e contábil</w:t>
      </w:r>
      <w:r w:rsidRPr="00966794">
        <w:t xml:space="preserve"> verificada, há pontos de atenção </w:t>
      </w:r>
      <w:r w:rsidR="0016611E">
        <w:t>supracitados</w:t>
      </w:r>
      <w:r w:rsidRPr="00966794">
        <w:t>. Recomenda-se ao CACS FUNDEB/AP que, ao deliberar sobre a aprovação das contas deste bimestre, leve em consideração tanto os resultados favoráveis quanto as observações pendentes, orientando o SEED/AP a implementar ações corretivas e preventivas que fortaleçam ainda mais a governança dos recursos públicos destinados à educação básica no Estado do Amapá.</w:t>
      </w:r>
    </w:p>
    <w:p w14:paraId="3A287BE4" w14:textId="77777777" w:rsidR="00966794" w:rsidRPr="00B93022" w:rsidRDefault="00966794" w:rsidP="00046D20"/>
    <w:sectPr w:rsidR="00966794" w:rsidRPr="00B93022">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65BC7" w14:textId="77777777" w:rsidR="0013129E" w:rsidRDefault="0013129E">
      <w:r>
        <w:separator/>
      </w:r>
    </w:p>
  </w:endnote>
  <w:endnote w:type="continuationSeparator" w:id="0">
    <w:p w14:paraId="4276928F" w14:textId="77777777" w:rsidR="0013129E" w:rsidRDefault="00131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EF457BE-B812-4119-B388-A62BF6ADCE78}"/>
    <w:embedBold r:id="rId2" w:fontKey="{91B8D62C-2E2B-4425-BFFA-36D28F31D2E7}"/>
    <w:embedItalic r:id="rId3" w:fontKey="{5B9CD27E-5C6F-4FB3-BC13-A398D3CB9975}"/>
  </w:font>
  <w:font w:name="Calibri">
    <w:panose1 w:val="020F0502020204030204"/>
    <w:charset w:val="00"/>
    <w:family w:val="swiss"/>
    <w:pitch w:val="variable"/>
    <w:sig w:usb0="E4002EFF" w:usb1="C200247B" w:usb2="00000009" w:usb3="00000000" w:csb0="000001FF" w:csb1="00000000"/>
    <w:embedRegular r:id="rId4" w:fontKey="{86D2799B-B9E1-4790-AE9B-2269481AA5BC}"/>
    <w:embedBold r:id="rId5" w:fontKey="{CF1805A5-1BE3-40EC-AD65-800FA5534553}"/>
  </w:font>
  <w:font w:name="Cambria">
    <w:panose1 w:val="02040503050406030204"/>
    <w:charset w:val="00"/>
    <w:family w:val="roman"/>
    <w:pitch w:val="variable"/>
    <w:sig w:usb0="E00006FF" w:usb1="420024FF" w:usb2="02000000" w:usb3="00000000" w:csb0="0000019F" w:csb1="00000000"/>
    <w:embedRegular r:id="rId6" w:fontKey="{F2EF2A64-0BAB-4304-9305-D46C18DB3C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A4985" w14:textId="46D737AA" w:rsidR="00654C3C" w:rsidRDefault="00A05556">
    <w:pPr>
      <w:jc w:val="right"/>
    </w:pPr>
    <w:r>
      <w:fldChar w:fldCharType="begin"/>
    </w:r>
    <w:r>
      <w:instrText>PAGE</w:instrText>
    </w:r>
    <w:r>
      <w:fldChar w:fldCharType="separate"/>
    </w:r>
    <w:r w:rsidR="009B297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067FF" w14:textId="77777777" w:rsidR="0013129E" w:rsidRDefault="0013129E">
      <w:r>
        <w:separator/>
      </w:r>
    </w:p>
  </w:footnote>
  <w:footnote w:type="continuationSeparator" w:id="0">
    <w:p w14:paraId="45B27967" w14:textId="77777777" w:rsidR="0013129E" w:rsidRDefault="001312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17CF2"/>
    <w:multiLevelType w:val="multilevel"/>
    <w:tmpl w:val="5E8218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E83619D"/>
    <w:multiLevelType w:val="multilevel"/>
    <w:tmpl w:val="29529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F7356"/>
    <w:multiLevelType w:val="multilevel"/>
    <w:tmpl w:val="DA6CE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F150D"/>
    <w:multiLevelType w:val="hybridMultilevel"/>
    <w:tmpl w:val="7A1869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1C30DB2"/>
    <w:multiLevelType w:val="hybridMultilevel"/>
    <w:tmpl w:val="3190EE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B000DC0"/>
    <w:multiLevelType w:val="hybridMultilevel"/>
    <w:tmpl w:val="5AA614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BC330F2"/>
    <w:multiLevelType w:val="multilevel"/>
    <w:tmpl w:val="DA80F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27981"/>
    <w:multiLevelType w:val="multilevel"/>
    <w:tmpl w:val="3162D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695EEA"/>
    <w:multiLevelType w:val="multilevel"/>
    <w:tmpl w:val="0FA0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965495"/>
    <w:multiLevelType w:val="multilevel"/>
    <w:tmpl w:val="4E627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BE02C6"/>
    <w:multiLevelType w:val="multilevel"/>
    <w:tmpl w:val="03A2C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F81167"/>
    <w:multiLevelType w:val="multilevel"/>
    <w:tmpl w:val="95C08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C77F34"/>
    <w:multiLevelType w:val="hybridMultilevel"/>
    <w:tmpl w:val="27D46C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52942E08"/>
    <w:multiLevelType w:val="multilevel"/>
    <w:tmpl w:val="6FEE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2D194E"/>
    <w:multiLevelType w:val="hybridMultilevel"/>
    <w:tmpl w:val="F5B0E1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6539763E"/>
    <w:multiLevelType w:val="multilevel"/>
    <w:tmpl w:val="10166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5678CF"/>
    <w:multiLevelType w:val="multilevel"/>
    <w:tmpl w:val="C924FC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FDD51BC"/>
    <w:multiLevelType w:val="multilevel"/>
    <w:tmpl w:val="9D4267F6"/>
    <w:lvl w:ilvl="0">
      <w:start w:val="1"/>
      <w:numFmt w:val="bullet"/>
      <w:lvlText w:val="●"/>
      <w:lvlJc w:val="left"/>
      <w:pPr>
        <w:ind w:left="360" w:hanging="360"/>
      </w:pPr>
      <w:rPr>
        <w:u w:val="none"/>
      </w:rPr>
    </w:lvl>
    <w:lvl w:ilvl="1">
      <w:start w:val="1"/>
      <w:numFmt w:val="bullet"/>
      <w:lvlText w:val="○"/>
      <w:lvlJc w:val="left"/>
      <w:pPr>
        <w:ind w:left="53" w:firstLine="0"/>
      </w:pPr>
      <w:rPr>
        <w:rFonts w:ascii="Arial" w:eastAsia="Arial" w:hAnsi="Arial" w:cs="Arial"/>
        <w:b/>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5CC59CD"/>
    <w:multiLevelType w:val="multilevel"/>
    <w:tmpl w:val="CF301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BF0E55"/>
    <w:multiLevelType w:val="multilevel"/>
    <w:tmpl w:val="1E04E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7504348">
    <w:abstractNumId w:val="2"/>
  </w:num>
  <w:num w:numId="2" w16cid:durableId="1445004784">
    <w:abstractNumId w:val="13"/>
  </w:num>
  <w:num w:numId="3" w16cid:durableId="1216623945">
    <w:abstractNumId w:val="19"/>
  </w:num>
  <w:num w:numId="4" w16cid:durableId="390495532">
    <w:abstractNumId w:val="15"/>
  </w:num>
  <w:num w:numId="5" w16cid:durableId="335809770">
    <w:abstractNumId w:val="9"/>
  </w:num>
  <w:num w:numId="6" w16cid:durableId="210843415">
    <w:abstractNumId w:val="18"/>
  </w:num>
  <w:num w:numId="7" w16cid:durableId="1612781643">
    <w:abstractNumId w:val="8"/>
  </w:num>
  <w:num w:numId="8" w16cid:durableId="1771244787">
    <w:abstractNumId w:val="17"/>
  </w:num>
  <w:num w:numId="9" w16cid:durableId="273094672">
    <w:abstractNumId w:val="6"/>
  </w:num>
  <w:num w:numId="10" w16cid:durableId="2027321049">
    <w:abstractNumId w:val="11"/>
  </w:num>
  <w:num w:numId="11" w16cid:durableId="744571767">
    <w:abstractNumId w:val="7"/>
  </w:num>
  <w:num w:numId="12" w16cid:durableId="2092854152">
    <w:abstractNumId w:val="1"/>
  </w:num>
  <w:num w:numId="13" w16cid:durableId="1943226494">
    <w:abstractNumId w:val="10"/>
  </w:num>
  <w:num w:numId="14" w16cid:durableId="2011328926">
    <w:abstractNumId w:val="0"/>
  </w:num>
  <w:num w:numId="15" w16cid:durableId="1268854157">
    <w:abstractNumId w:val="16"/>
  </w:num>
  <w:num w:numId="16" w16cid:durableId="2088266525">
    <w:abstractNumId w:val="3"/>
  </w:num>
  <w:num w:numId="17" w16cid:durableId="1529366928">
    <w:abstractNumId w:val="12"/>
  </w:num>
  <w:num w:numId="18" w16cid:durableId="1532643364">
    <w:abstractNumId w:val="14"/>
  </w:num>
  <w:num w:numId="19" w16cid:durableId="123011342">
    <w:abstractNumId w:val="4"/>
  </w:num>
  <w:num w:numId="20" w16cid:durableId="1085955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C3C"/>
    <w:rsid w:val="0000587D"/>
    <w:rsid w:val="000061E2"/>
    <w:rsid w:val="000121BD"/>
    <w:rsid w:val="00014029"/>
    <w:rsid w:val="000154DA"/>
    <w:rsid w:val="00017227"/>
    <w:rsid w:val="00017624"/>
    <w:rsid w:val="00031A65"/>
    <w:rsid w:val="000330C1"/>
    <w:rsid w:val="0003367B"/>
    <w:rsid w:val="000456A5"/>
    <w:rsid w:val="00046074"/>
    <w:rsid w:val="00046D20"/>
    <w:rsid w:val="00057CB5"/>
    <w:rsid w:val="00057D27"/>
    <w:rsid w:val="0006789F"/>
    <w:rsid w:val="00071DCE"/>
    <w:rsid w:val="000731D7"/>
    <w:rsid w:val="00073B20"/>
    <w:rsid w:val="00074282"/>
    <w:rsid w:val="00075F33"/>
    <w:rsid w:val="000774D3"/>
    <w:rsid w:val="00080203"/>
    <w:rsid w:val="00083DF6"/>
    <w:rsid w:val="00085012"/>
    <w:rsid w:val="00091789"/>
    <w:rsid w:val="000944CD"/>
    <w:rsid w:val="000976F3"/>
    <w:rsid w:val="0009774B"/>
    <w:rsid w:val="000A02B7"/>
    <w:rsid w:val="000A3D29"/>
    <w:rsid w:val="000A66E6"/>
    <w:rsid w:val="000B0619"/>
    <w:rsid w:val="000B4073"/>
    <w:rsid w:val="000B56BC"/>
    <w:rsid w:val="000C0F6C"/>
    <w:rsid w:val="000C78B7"/>
    <w:rsid w:val="000C7F8D"/>
    <w:rsid w:val="000D258F"/>
    <w:rsid w:val="000D751F"/>
    <w:rsid w:val="000E025B"/>
    <w:rsid w:val="000E54D5"/>
    <w:rsid w:val="000E78C2"/>
    <w:rsid w:val="000F0DBA"/>
    <w:rsid w:val="000F426A"/>
    <w:rsid w:val="000F4C1A"/>
    <w:rsid w:val="00104043"/>
    <w:rsid w:val="00105129"/>
    <w:rsid w:val="001059F5"/>
    <w:rsid w:val="001111C7"/>
    <w:rsid w:val="00111658"/>
    <w:rsid w:val="00113ECE"/>
    <w:rsid w:val="00117EBF"/>
    <w:rsid w:val="001208DC"/>
    <w:rsid w:val="00121212"/>
    <w:rsid w:val="00126238"/>
    <w:rsid w:val="00126A0C"/>
    <w:rsid w:val="00130506"/>
    <w:rsid w:val="0013129E"/>
    <w:rsid w:val="00131617"/>
    <w:rsid w:val="00136A4A"/>
    <w:rsid w:val="00141726"/>
    <w:rsid w:val="001457C4"/>
    <w:rsid w:val="00145E72"/>
    <w:rsid w:val="0016438F"/>
    <w:rsid w:val="001645DA"/>
    <w:rsid w:val="0016611E"/>
    <w:rsid w:val="001668D3"/>
    <w:rsid w:val="00167F58"/>
    <w:rsid w:val="0017033C"/>
    <w:rsid w:val="00173F8E"/>
    <w:rsid w:val="00174122"/>
    <w:rsid w:val="00175107"/>
    <w:rsid w:val="00176D40"/>
    <w:rsid w:val="00186A19"/>
    <w:rsid w:val="001903BA"/>
    <w:rsid w:val="001973C8"/>
    <w:rsid w:val="001A1362"/>
    <w:rsid w:val="001A4BB7"/>
    <w:rsid w:val="001B3EE2"/>
    <w:rsid w:val="001B7816"/>
    <w:rsid w:val="001C4BF6"/>
    <w:rsid w:val="001D031A"/>
    <w:rsid w:val="001D6EC3"/>
    <w:rsid w:val="001E18BE"/>
    <w:rsid w:val="001E2059"/>
    <w:rsid w:val="001E3EB0"/>
    <w:rsid w:val="001E7890"/>
    <w:rsid w:val="001F2EF7"/>
    <w:rsid w:val="001F57A9"/>
    <w:rsid w:val="001F65BD"/>
    <w:rsid w:val="002014ED"/>
    <w:rsid w:val="00204F66"/>
    <w:rsid w:val="002113C0"/>
    <w:rsid w:val="00221EBE"/>
    <w:rsid w:val="00224DDE"/>
    <w:rsid w:val="002330DD"/>
    <w:rsid w:val="002335E8"/>
    <w:rsid w:val="00237A5D"/>
    <w:rsid w:val="00244A62"/>
    <w:rsid w:val="00245DD4"/>
    <w:rsid w:val="0025397A"/>
    <w:rsid w:val="00253AAF"/>
    <w:rsid w:val="002549EB"/>
    <w:rsid w:val="00255400"/>
    <w:rsid w:val="0026240B"/>
    <w:rsid w:val="00271FC1"/>
    <w:rsid w:val="00273CB4"/>
    <w:rsid w:val="00276836"/>
    <w:rsid w:val="0029131F"/>
    <w:rsid w:val="002916D9"/>
    <w:rsid w:val="002933C6"/>
    <w:rsid w:val="00295243"/>
    <w:rsid w:val="0029600F"/>
    <w:rsid w:val="00296EAA"/>
    <w:rsid w:val="002A12FF"/>
    <w:rsid w:val="002A3183"/>
    <w:rsid w:val="002A4C70"/>
    <w:rsid w:val="002A6203"/>
    <w:rsid w:val="002B06A1"/>
    <w:rsid w:val="002B2EAA"/>
    <w:rsid w:val="002D028C"/>
    <w:rsid w:val="002D10FC"/>
    <w:rsid w:val="002D55BF"/>
    <w:rsid w:val="002D56BC"/>
    <w:rsid w:val="002E40E6"/>
    <w:rsid w:val="002E425C"/>
    <w:rsid w:val="002F570C"/>
    <w:rsid w:val="00302299"/>
    <w:rsid w:val="00306014"/>
    <w:rsid w:val="0031132E"/>
    <w:rsid w:val="00315649"/>
    <w:rsid w:val="0032045C"/>
    <w:rsid w:val="00326D99"/>
    <w:rsid w:val="00331D6C"/>
    <w:rsid w:val="00335970"/>
    <w:rsid w:val="00335BD4"/>
    <w:rsid w:val="0033604D"/>
    <w:rsid w:val="00342484"/>
    <w:rsid w:val="00344234"/>
    <w:rsid w:val="003451C0"/>
    <w:rsid w:val="00345F38"/>
    <w:rsid w:val="003502A5"/>
    <w:rsid w:val="00352983"/>
    <w:rsid w:val="00354327"/>
    <w:rsid w:val="00354B16"/>
    <w:rsid w:val="00357025"/>
    <w:rsid w:val="003574F9"/>
    <w:rsid w:val="00361569"/>
    <w:rsid w:val="003615E7"/>
    <w:rsid w:val="00362C23"/>
    <w:rsid w:val="00366454"/>
    <w:rsid w:val="0036702A"/>
    <w:rsid w:val="0037070C"/>
    <w:rsid w:val="00371F83"/>
    <w:rsid w:val="00377368"/>
    <w:rsid w:val="00377D06"/>
    <w:rsid w:val="00380E35"/>
    <w:rsid w:val="0039265C"/>
    <w:rsid w:val="003A0093"/>
    <w:rsid w:val="003A1F05"/>
    <w:rsid w:val="003B5CB1"/>
    <w:rsid w:val="003C34C3"/>
    <w:rsid w:val="003C4BB5"/>
    <w:rsid w:val="003D4719"/>
    <w:rsid w:val="003D4ED1"/>
    <w:rsid w:val="003D692E"/>
    <w:rsid w:val="003D724C"/>
    <w:rsid w:val="003E2412"/>
    <w:rsid w:val="003F2A5E"/>
    <w:rsid w:val="003F5B99"/>
    <w:rsid w:val="003F5E95"/>
    <w:rsid w:val="003F6D70"/>
    <w:rsid w:val="003F7B89"/>
    <w:rsid w:val="004009E7"/>
    <w:rsid w:val="0040589C"/>
    <w:rsid w:val="004065EB"/>
    <w:rsid w:val="00407F36"/>
    <w:rsid w:val="004109EE"/>
    <w:rsid w:val="00416FA7"/>
    <w:rsid w:val="0041757A"/>
    <w:rsid w:val="00417EE7"/>
    <w:rsid w:val="00431198"/>
    <w:rsid w:val="004325FD"/>
    <w:rsid w:val="00435DD0"/>
    <w:rsid w:val="00442595"/>
    <w:rsid w:val="00445563"/>
    <w:rsid w:val="0044649D"/>
    <w:rsid w:val="0044729B"/>
    <w:rsid w:val="004570B2"/>
    <w:rsid w:val="00457113"/>
    <w:rsid w:val="00460849"/>
    <w:rsid w:val="00464561"/>
    <w:rsid w:val="00464E6C"/>
    <w:rsid w:val="00467061"/>
    <w:rsid w:val="00467826"/>
    <w:rsid w:val="0047151D"/>
    <w:rsid w:val="0047372B"/>
    <w:rsid w:val="00476D56"/>
    <w:rsid w:val="00477311"/>
    <w:rsid w:val="004833F0"/>
    <w:rsid w:val="00484C63"/>
    <w:rsid w:val="004861B5"/>
    <w:rsid w:val="00492B42"/>
    <w:rsid w:val="00492BE8"/>
    <w:rsid w:val="00494A43"/>
    <w:rsid w:val="004A0F7D"/>
    <w:rsid w:val="004A7E92"/>
    <w:rsid w:val="004B5273"/>
    <w:rsid w:val="004C36F0"/>
    <w:rsid w:val="004C513A"/>
    <w:rsid w:val="004C551A"/>
    <w:rsid w:val="004D0D01"/>
    <w:rsid w:val="004E4410"/>
    <w:rsid w:val="004E510F"/>
    <w:rsid w:val="004E5F7C"/>
    <w:rsid w:val="004F040B"/>
    <w:rsid w:val="004F0C03"/>
    <w:rsid w:val="004F51C0"/>
    <w:rsid w:val="004F61BA"/>
    <w:rsid w:val="0050153C"/>
    <w:rsid w:val="005036BA"/>
    <w:rsid w:val="00503A5D"/>
    <w:rsid w:val="00504AAE"/>
    <w:rsid w:val="00504BD3"/>
    <w:rsid w:val="00505678"/>
    <w:rsid w:val="00507625"/>
    <w:rsid w:val="00507756"/>
    <w:rsid w:val="005115DF"/>
    <w:rsid w:val="0051620E"/>
    <w:rsid w:val="00516ED8"/>
    <w:rsid w:val="00522EE9"/>
    <w:rsid w:val="00525B39"/>
    <w:rsid w:val="00525BF0"/>
    <w:rsid w:val="0053075C"/>
    <w:rsid w:val="00534E18"/>
    <w:rsid w:val="00535F37"/>
    <w:rsid w:val="005418AF"/>
    <w:rsid w:val="00542F55"/>
    <w:rsid w:val="005448F2"/>
    <w:rsid w:val="005466F3"/>
    <w:rsid w:val="005477A6"/>
    <w:rsid w:val="00550640"/>
    <w:rsid w:val="00550790"/>
    <w:rsid w:val="005544B8"/>
    <w:rsid w:val="0056318B"/>
    <w:rsid w:val="00564760"/>
    <w:rsid w:val="005675B7"/>
    <w:rsid w:val="005729A0"/>
    <w:rsid w:val="005729C8"/>
    <w:rsid w:val="0057529C"/>
    <w:rsid w:val="005848FA"/>
    <w:rsid w:val="00584C72"/>
    <w:rsid w:val="00586BB2"/>
    <w:rsid w:val="00590573"/>
    <w:rsid w:val="00592231"/>
    <w:rsid w:val="00595B10"/>
    <w:rsid w:val="005A0917"/>
    <w:rsid w:val="005A5C13"/>
    <w:rsid w:val="005B089F"/>
    <w:rsid w:val="005B21DA"/>
    <w:rsid w:val="005B6C70"/>
    <w:rsid w:val="005B7BFC"/>
    <w:rsid w:val="005C0B05"/>
    <w:rsid w:val="005C3E27"/>
    <w:rsid w:val="005E2991"/>
    <w:rsid w:val="005E5949"/>
    <w:rsid w:val="005F0B23"/>
    <w:rsid w:val="00601CD5"/>
    <w:rsid w:val="00606851"/>
    <w:rsid w:val="00614381"/>
    <w:rsid w:val="00623335"/>
    <w:rsid w:val="00623A5A"/>
    <w:rsid w:val="00632919"/>
    <w:rsid w:val="006334AB"/>
    <w:rsid w:val="00637EF9"/>
    <w:rsid w:val="00643054"/>
    <w:rsid w:val="00644E07"/>
    <w:rsid w:val="00647539"/>
    <w:rsid w:val="006506BE"/>
    <w:rsid w:val="0065191D"/>
    <w:rsid w:val="006521B1"/>
    <w:rsid w:val="00652E74"/>
    <w:rsid w:val="00654BBB"/>
    <w:rsid w:val="00654C3C"/>
    <w:rsid w:val="0065511C"/>
    <w:rsid w:val="006562B9"/>
    <w:rsid w:val="0066426E"/>
    <w:rsid w:val="0066593B"/>
    <w:rsid w:val="006720E7"/>
    <w:rsid w:val="0067294B"/>
    <w:rsid w:val="00674068"/>
    <w:rsid w:val="00680141"/>
    <w:rsid w:val="0068128C"/>
    <w:rsid w:val="00681772"/>
    <w:rsid w:val="0068209C"/>
    <w:rsid w:val="00682E79"/>
    <w:rsid w:val="00690937"/>
    <w:rsid w:val="006957EA"/>
    <w:rsid w:val="00697934"/>
    <w:rsid w:val="006B09FD"/>
    <w:rsid w:val="006C1B9C"/>
    <w:rsid w:val="006C2034"/>
    <w:rsid w:val="006C42BD"/>
    <w:rsid w:val="006D1871"/>
    <w:rsid w:val="006D52CD"/>
    <w:rsid w:val="006F1269"/>
    <w:rsid w:val="006F181F"/>
    <w:rsid w:val="006F440E"/>
    <w:rsid w:val="007118E5"/>
    <w:rsid w:val="007212CE"/>
    <w:rsid w:val="0072170C"/>
    <w:rsid w:val="00722728"/>
    <w:rsid w:val="00722880"/>
    <w:rsid w:val="00725D6C"/>
    <w:rsid w:val="00730D23"/>
    <w:rsid w:val="00731A9C"/>
    <w:rsid w:val="00735C82"/>
    <w:rsid w:val="007376E3"/>
    <w:rsid w:val="00737939"/>
    <w:rsid w:val="007404AD"/>
    <w:rsid w:val="00745CF4"/>
    <w:rsid w:val="00747DE2"/>
    <w:rsid w:val="007514CC"/>
    <w:rsid w:val="00751621"/>
    <w:rsid w:val="0075294E"/>
    <w:rsid w:val="00753B77"/>
    <w:rsid w:val="00754C15"/>
    <w:rsid w:val="00755048"/>
    <w:rsid w:val="007628C6"/>
    <w:rsid w:val="007719A1"/>
    <w:rsid w:val="00774C4F"/>
    <w:rsid w:val="00775C4D"/>
    <w:rsid w:val="00780534"/>
    <w:rsid w:val="00780AAD"/>
    <w:rsid w:val="007825CB"/>
    <w:rsid w:val="00783042"/>
    <w:rsid w:val="00792063"/>
    <w:rsid w:val="007920B1"/>
    <w:rsid w:val="0079410E"/>
    <w:rsid w:val="00794DB7"/>
    <w:rsid w:val="007976D4"/>
    <w:rsid w:val="007A0FC3"/>
    <w:rsid w:val="007A3FB8"/>
    <w:rsid w:val="007B25AB"/>
    <w:rsid w:val="007B2834"/>
    <w:rsid w:val="007B7116"/>
    <w:rsid w:val="007B7EF7"/>
    <w:rsid w:val="007C2721"/>
    <w:rsid w:val="007C344A"/>
    <w:rsid w:val="007C4C58"/>
    <w:rsid w:val="007C6D61"/>
    <w:rsid w:val="007D4E41"/>
    <w:rsid w:val="007E4DB2"/>
    <w:rsid w:val="007E516A"/>
    <w:rsid w:val="007E76DE"/>
    <w:rsid w:val="007F71EE"/>
    <w:rsid w:val="007F7ABF"/>
    <w:rsid w:val="0080417F"/>
    <w:rsid w:val="00805EEE"/>
    <w:rsid w:val="00813793"/>
    <w:rsid w:val="008177BB"/>
    <w:rsid w:val="008207D5"/>
    <w:rsid w:val="00820C93"/>
    <w:rsid w:val="00820CC1"/>
    <w:rsid w:val="00824D6B"/>
    <w:rsid w:val="008264BB"/>
    <w:rsid w:val="00830D34"/>
    <w:rsid w:val="0083409F"/>
    <w:rsid w:val="008349F7"/>
    <w:rsid w:val="00835501"/>
    <w:rsid w:val="008476B3"/>
    <w:rsid w:val="00853CA5"/>
    <w:rsid w:val="008629BE"/>
    <w:rsid w:val="00862D33"/>
    <w:rsid w:val="00863236"/>
    <w:rsid w:val="008637C4"/>
    <w:rsid w:val="008677BD"/>
    <w:rsid w:val="00870762"/>
    <w:rsid w:val="00874016"/>
    <w:rsid w:val="0088191E"/>
    <w:rsid w:val="0088250F"/>
    <w:rsid w:val="00886B59"/>
    <w:rsid w:val="008945C8"/>
    <w:rsid w:val="008961A4"/>
    <w:rsid w:val="008B0761"/>
    <w:rsid w:val="008B393D"/>
    <w:rsid w:val="008C174B"/>
    <w:rsid w:val="008C2578"/>
    <w:rsid w:val="008C2C24"/>
    <w:rsid w:val="008C3846"/>
    <w:rsid w:val="008D78E5"/>
    <w:rsid w:val="008D7F95"/>
    <w:rsid w:val="008E105B"/>
    <w:rsid w:val="008E1EBE"/>
    <w:rsid w:val="008E4A39"/>
    <w:rsid w:val="008E5699"/>
    <w:rsid w:val="008E7443"/>
    <w:rsid w:val="008E7D72"/>
    <w:rsid w:val="008F341A"/>
    <w:rsid w:val="008F5CA7"/>
    <w:rsid w:val="00911B15"/>
    <w:rsid w:val="009205B9"/>
    <w:rsid w:val="009300BE"/>
    <w:rsid w:val="0093344F"/>
    <w:rsid w:val="00934134"/>
    <w:rsid w:val="009350D6"/>
    <w:rsid w:val="009430F1"/>
    <w:rsid w:val="00943241"/>
    <w:rsid w:val="00955C5F"/>
    <w:rsid w:val="009601A8"/>
    <w:rsid w:val="00964FCD"/>
    <w:rsid w:val="00966794"/>
    <w:rsid w:val="0096783F"/>
    <w:rsid w:val="00976280"/>
    <w:rsid w:val="00976DB5"/>
    <w:rsid w:val="009853A7"/>
    <w:rsid w:val="0098558D"/>
    <w:rsid w:val="00987467"/>
    <w:rsid w:val="0099433B"/>
    <w:rsid w:val="00996DA5"/>
    <w:rsid w:val="009A02A8"/>
    <w:rsid w:val="009A2CBE"/>
    <w:rsid w:val="009A3BDE"/>
    <w:rsid w:val="009A4365"/>
    <w:rsid w:val="009A4BBA"/>
    <w:rsid w:val="009B251D"/>
    <w:rsid w:val="009B297C"/>
    <w:rsid w:val="009B303C"/>
    <w:rsid w:val="009B540E"/>
    <w:rsid w:val="009C077F"/>
    <w:rsid w:val="009C6869"/>
    <w:rsid w:val="009D537B"/>
    <w:rsid w:val="009E5A70"/>
    <w:rsid w:val="009F1C4B"/>
    <w:rsid w:val="009F329F"/>
    <w:rsid w:val="009F46DB"/>
    <w:rsid w:val="00A028D4"/>
    <w:rsid w:val="00A05556"/>
    <w:rsid w:val="00A07299"/>
    <w:rsid w:val="00A106D5"/>
    <w:rsid w:val="00A2224F"/>
    <w:rsid w:val="00A2247E"/>
    <w:rsid w:val="00A22533"/>
    <w:rsid w:val="00A27E5D"/>
    <w:rsid w:val="00A320A1"/>
    <w:rsid w:val="00A3211A"/>
    <w:rsid w:val="00A32476"/>
    <w:rsid w:val="00A42B22"/>
    <w:rsid w:val="00A47011"/>
    <w:rsid w:val="00A61263"/>
    <w:rsid w:val="00A63CB1"/>
    <w:rsid w:val="00A7352A"/>
    <w:rsid w:val="00A83B01"/>
    <w:rsid w:val="00A95C26"/>
    <w:rsid w:val="00A96525"/>
    <w:rsid w:val="00A97161"/>
    <w:rsid w:val="00AA35BA"/>
    <w:rsid w:val="00AB11CE"/>
    <w:rsid w:val="00AB3A47"/>
    <w:rsid w:val="00AC2F0F"/>
    <w:rsid w:val="00AC54DC"/>
    <w:rsid w:val="00AD1F6F"/>
    <w:rsid w:val="00AD4021"/>
    <w:rsid w:val="00AD5D2D"/>
    <w:rsid w:val="00AD785E"/>
    <w:rsid w:val="00AE0729"/>
    <w:rsid w:val="00AF48D1"/>
    <w:rsid w:val="00B012D1"/>
    <w:rsid w:val="00B047DA"/>
    <w:rsid w:val="00B05C2A"/>
    <w:rsid w:val="00B05D78"/>
    <w:rsid w:val="00B067A0"/>
    <w:rsid w:val="00B07EF1"/>
    <w:rsid w:val="00B10730"/>
    <w:rsid w:val="00B1531F"/>
    <w:rsid w:val="00B15510"/>
    <w:rsid w:val="00B15DE3"/>
    <w:rsid w:val="00B208C3"/>
    <w:rsid w:val="00B21410"/>
    <w:rsid w:val="00B22053"/>
    <w:rsid w:val="00B2370C"/>
    <w:rsid w:val="00B24BB3"/>
    <w:rsid w:val="00B33341"/>
    <w:rsid w:val="00B4003F"/>
    <w:rsid w:val="00B42128"/>
    <w:rsid w:val="00B576A6"/>
    <w:rsid w:val="00B65BF4"/>
    <w:rsid w:val="00B7063B"/>
    <w:rsid w:val="00B71455"/>
    <w:rsid w:val="00B723A0"/>
    <w:rsid w:val="00B817C2"/>
    <w:rsid w:val="00B865F6"/>
    <w:rsid w:val="00B90AD7"/>
    <w:rsid w:val="00B91CFE"/>
    <w:rsid w:val="00B93022"/>
    <w:rsid w:val="00B934DF"/>
    <w:rsid w:val="00B944B0"/>
    <w:rsid w:val="00BA3904"/>
    <w:rsid w:val="00BA44C9"/>
    <w:rsid w:val="00BA6DCB"/>
    <w:rsid w:val="00BA7455"/>
    <w:rsid w:val="00BB0667"/>
    <w:rsid w:val="00BB3F67"/>
    <w:rsid w:val="00BB427B"/>
    <w:rsid w:val="00BB4F87"/>
    <w:rsid w:val="00BB70CB"/>
    <w:rsid w:val="00BC409C"/>
    <w:rsid w:val="00BD1437"/>
    <w:rsid w:val="00BD1894"/>
    <w:rsid w:val="00BD26D4"/>
    <w:rsid w:val="00BD48EB"/>
    <w:rsid w:val="00BE45CB"/>
    <w:rsid w:val="00BE6AD1"/>
    <w:rsid w:val="00BF045B"/>
    <w:rsid w:val="00BF0CE5"/>
    <w:rsid w:val="00BF201A"/>
    <w:rsid w:val="00BF407B"/>
    <w:rsid w:val="00BF507B"/>
    <w:rsid w:val="00C0002E"/>
    <w:rsid w:val="00C00C34"/>
    <w:rsid w:val="00C04531"/>
    <w:rsid w:val="00C10985"/>
    <w:rsid w:val="00C14595"/>
    <w:rsid w:val="00C16E3E"/>
    <w:rsid w:val="00C16EE2"/>
    <w:rsid w:val="00C22F30"/>
    <w:rsid w:val="00C238C9"/>
    <w:rsid w:val="00C25327"/>
    <w:rsid w:val="00C274EA"/>
    <w:rsid w:val="00C31598"/>
    <w:rsid w:val="00C34D70"/>
    <w:rsid w:val="00C36F96"/>
    <w:rsid w:val="00C40BA8"/>
    <w:rsid w:val="00C414B6"/>
    <w:rsid w:val="00C41902"/>
    <w:rsid w:val="00C50E3D"/>
    <w:rsid w:val="00C520F7"/>
    <w:rsid w:val="00C53086"/>
    <w:rsid w:val="00C54C6D"/>
    <w:rsid w:val="00C558E4"/>
    <w:rsid w:val="00C66210"/>
    <w:rsid w:val="00C67BBC"/>
    <w:rsid w:val="00C72BCE"/>
    <w:rsid w:val="00C74185"/>
    <w:rsid w:val="00C74A59"/>
    <w:rsid w:val="00C80759"/>
    <w:rsid w:val="00C8703C"/>
    <w:rsid w:val="00C87238"/>
    <w:rsid w:val="00C92033"/>
    <w:rsid w:val="00C924B3"/>
    <w:rsid w:val="00C9680D"/>
    <w:rsid w:val="00C96A8F"/>
    <w:rsid w:val="00CB0558"/>
    <w:rsid w:val="00CB1AA8"/>
    <w:rsid w:val="00CB4667"/>
    <w:rsid w:val="00CB571F"/>
    <w:rsid w:val="00CB6B7F"/>
    <w:rsid w:val="00CC080D"/>
    <w:rsid w:val="00CC7A2B"/>
    <w:rsid w:val="00CD0577"/>
    <w:rsid w:val="00CD4B32"/>
    <w:rsid w:val="00CD67C0"/>
    <w:rsid w:val="00CE0D82"/>
    <w:rsid w:val="00CE19EC"/>
    <w:rsid w:val="00CE5DEE"/>
    <w:rsid w:val="00CF2CB7"/>
    <w:rsid w:val="00CF506E"/>
    <w:rsid w:val="00CF527A"/>
    <w:rsid w:val="00D053FC"/>
    <w:rsid w:val="00D063F4"/>
    <w:rsid w:val="00D11159"/>
    <w:rsid w:val="00D1485E"/>
    <w:rsid w:val="00D15425"/>
    <w:rsid w:val="00D317A5"/>
    <w:rsid w:val="00D366AA"/>
    <w:rsid w:val="00D4432E"/>
    <w:rsid w:val="00D51A76"/>
    <w:rsid w:val="00D5627C"/>
    <w:rsid w:val="00D60AE0"/>
    <w:rsid w:val="00D72E70"/>
    <w:rsid w:val="00D737B0"/>
    <w:rsid w:val="00D8264E"/>
    <w:rsid w:val="00D8785D"/>
    <w:rsid w:val="00D87CA2"/>
    <w:rsid w:val="00DA436A"/>
    <w:rsid w:val="00DA7D8C"/>
    <w:rsid w:val="00DB3AA3"/>
    <w:rsid w:val="00DB3D27"/>
    <w:rsid w:val="00DB56C8"/>
    <w:rsid w:val="00DC07E5"/>
    <w:rsid w:val="00DC321A"/>
    <w:rsid w:val="00DC5CAE"/>
    <w:rsid w:val="00DD0E4E"/>
    <w:rsid w:val="00DD1861"/>
    <w:rsid w:val="00DD3236"/>
    <w:rsid w:val="00DD348D"/>
    <w:rsid w:val="00DD713E"/>
    <w:rsid w:val="00DE0B0A"/>
    <w:rsid w:val="00DE313A"/>
    <w:rsid w:val="00DE5BB1"/>
    <w:rsid w:val="00DE6275"/>
    <w:rsid w:val="00DF1784"/>
    <w:rsid w:val="00DF3611"/>
    <w:rsid w:val="00DF684C"/>
    <w:rsid w:val="00E01A0A"/>
    <w:rsid w:val="00E01FF4"/>
    <w:rsid w:val="00E04076"/>
    <w:rsid w:val="00E063D4"/>
    <w:rsid w:val="00E132A9"/>
    <w:rsid w:val="00E13751"/>
    <w:rsid w:val="00E138DB"/>
    <w:rsid w:val="00E26960"/>
    <w:rsid w:val="00E36160"/>
    <w:rsid w:val="00E42BA7"/>
    <w:rsid w:val="00E60450"/>
    <w:rsid w:val="00E60F07"/>
    <w:rsid w:val="00E6523B"/>
    <w:rsid w:val="00E70A21"/>
    <w:rsid w:val="00E73CFE"/>
    <w:rsid w:val="00E743DE"/>
    <w:rsid w:val="00E76556"/>
    <w:rsid w:val="00E76DC3"/>
    <w:rsid w:val="00E8162F"/>
    <w:rsid w:val="00E903DE"/>
    <w:rsid w:val="00E92120"/>
    <w:rsid w:val="00E93F7B"/>
    <w:rsid w:val="00E958CC"/>
    <w:rsid w:val="00EA4E2C"/>
    <w:rsid w:val="00EB1D94"/>
    <w:rsid w:val="00EB38AB"/>
    <w:rsid w:val="00EB48BB"/>
    <w:rsid w:val="00EB4FD1"/>
    <w:rsid w:val="00EB6FC9"/>
    <w:rsid w:val="00EC009E"/>
    <w:rsid w:val="00EC4F5D"/>
    <w:rsid w:val="00EC72A0"/>
    <w:rsid w:val="00ED3344"/>
    <w:rsid w:val="00ED5B69"/>
    <w:rsid w:val="00EE38FC"/>
    <w:rsid w:val="00EE4FA1"/>
    <w:rsid w:val="00EE53EE"/>
    <w:rsid w:val="00EE6949"/>
    <w:rsid w:val="00EF269A"/>
    <w:rsid w:val="00EF600D"/>
    <w:rsid w:val="00F01B62"/>
    <w:rsid w:val="00F03E6E"/>
    <w:rsid w:val="00F04A61"/>
    <w:rsid w:val="00F17454"/>
    <w:rsid w:val="00F176C9"/>
    <w:rsid w:val="00F222BE"/>
    <w:rsid w:val="00F31384"/>
    <w:rsid w:val="00F328EC"/>
    <w:rsid w:val="00F5244F"/>
    <w:rsid w:val="00F604D4"/>
    <w:rsid w:val="00F61A91"/>
    <w:rsid w:val="00F6387F"/>
    <w:rsid w:val="00F6589F"/>
    <w:rsid w:val="00F70B07"/>
    <w:rsid w:val="00F710A7"/>
    <w:rsid w:val="00F72C89"/>
    <w:rsid w:val="00F74787"/>
    <w:rsid w:val="00F752BA"/>
    <w:rsid w:val="00F76570"/>
    <w:rsid w:val="00F76EB9"/>
    <w:rsid w:val="00F810D5"/>
    <w:rsid w:val="00F83620"/>
    <w:rsid w:val="00F92AC9"/>
    <w:rsid w:val="00F93FEC"/>
    <w:rsid w:val="00F9537B"/>
    <w:rsid w:val="00FB109D"/>
    <w:rsid w:val="00FB11B3"/>
    <w:rsid w:val="00FB160E"/>
    <w:rsid w:val="00FB42AD"/>
    <w:rsid w:val="00FC306F"/>
    <w:rsid w:val="00FD0399"/>
    <w:rsid w:val="00FE4445"/>
    <w:rsid w:val="00FF1D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42BE"/>
  <w15:docId w15:val="{5AF7CBA1-1FAF-4438-93D1-4E6AA66A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AA3"/>
    <w:pPr>
      <w:spacing w:line="360" w:lineRule="auto"/>
      <w:ind w:firstLine="720"/>
      <w:jc w:val="both"/>
    </w:pPr>
    <w:rPr>
      <w:rFonts w:ascii="Roboto" w:hAnsi="Roboto"/>
    </w:rPr>
  </w:style>
  <w:style w:type="paragraph" w:styleId="Ttulo1">
    <w:name w:val="heading 1"/>
    <w:basedOn w:val="Normal"/>
    <w:next w:val="Normal"/>
    <w:uiPriority w:val="9"/>
    <w:qFormat/>
    <w:pPr>
      <w:keepNext/>
      <w:keepLines/>
      <w:spacing w:before="400" w:after="120"/>
      <w:outlineLvl w:val="0"/>
    </w:pPr>
    <w:rPr>
      <w:rFonts w:eastAsia="Roboto" w:cs="Roboto"/>
      <w:sz w:val="40"/>
      <w:szCs w:val="40"/>
    </w:rPr>
  </w:style>
  <w:style w:type="paragraph" w:styleId="Ttulo2">
    <w:name w:val="heading 2"/>
    <w:basedOn w:val="Normal"/>
    <w:next w:val="Normal"/>
    <w:uiPriority w:val="9"/>
    <w:unhideWhenUsed/>
    <w:qFormat/>
    <w:pPr>
      <w:keepNext/>
      <w:keepLines/>
      <w:spacing w:before="360" w:after="120"/>
      <w:outlineLvl w:val="1"/>
    </w:pPr>
    <w:rPr>
      <w:rFonts w:eastAsia="Roboto" w:cs="Roboto"/>
      <w:sz w:val="32"/>
      <w:szCs w:val="32"/>
    </w:rPr>
  </w:style>
  <w:style w:type="paragraph" w:styleId="Ttulo3">
    <w:name w:val="heading 3"/>
    <w:basedOn w:val="Normal"/>
    <w:next w:val="Normal"/>
    <w:uiPriority w:val="9"/>
    <w:unhideWhenUsed/>
    <w:qFormat/>
    <w:pPr>
      <w:keepNext/>
      <w:keepLines/>
      <w:spacing w:before="320" w:after="80"/>
      <w:outlineLvl w:val="2"/>
    </w:pPr>
    <w:rPr>
      <w:rFonts w:eastAsia="Roboto" w:cs="Roboto"/>
      <w:color w:val="434343"/>
      <w:sz w:val="28"/>
      <w:szCs w:val="28"/>
    </w:rPr>
  </w:style>
  <w:style w:type="paragraph" w:styleId="Ttulo4">
    <w:name w:val="heading 4"/>
    <w:basedOn w:val="Normal"/>
    <w:next w:val="Normal"/>
    <w:link w:val="Ttulo4Char"/>
    <w:uiPriority w:val="9"/>
    <w:unhideWhenUsed/>
    <w:qFormat/>
    <w:pPr>
      <w:keepNext/>
      <w:keepLines/>
      <w:spacing w:before="280" w:after="80"/>
      <w:outlineLvl w:val="3"/>
    </w:pPr>
    <w:rPr>
      <w:rFonts w:eastAsia="Roboto" w:cs="Roboto"/>
      <w:color w:val="666666"/>
    </w:rPr>
  </w:style>
  <w:style w:type="paragraph" w:styleId="Ttulo5">
    <w:name w:val="heading 5"/>
    <w:basedOn w:val="Normal"/>
    <w:next w:val="Normal"/>
    <w:uiPriority w:val="9"/>
    <w:unhideWhenUsed/>
    <w:qFormat/>
    <w:pPr>
      <w:keepNext/>
      <w:keepLines/>
      <w:spacing w:before="240" w:after="80"/>
      <w:outlineLvl w:val="4"/>
    </w:pPr>
    <w:rPr>
      <w:rFonts w:eastAsia="Roboto" w:cs="Roboto"/>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rFonts w:eastAsia="Roboto" w:cs="Roboto"/>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rFonts w:eastAsia="Roboto" w:cs="Roboto"/>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elanormal"/>
    <w:tblPr>
      <w:tblStyleRowBandSize w:val="1"/>
      <w:tblStyleColBandSize w:val="1"/>
      <w:tblInd w:w="0" w:type="nil"/>
      <w:tblCellMar>
        <w:top w:w="100" w:type="dxa"/>
        <w:left w:w="100" w:type="dxa"/>
        <w:bottom w:w="100" w:type="dxa"/>
        <w:right w:w="100"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table" w:customStyle="1" w:styleId="a1">
    <w:basedOn w:val="Tabelanormal"/>
    <w:tblPr>
      <w:tblStyleRowBandSize w:val="1"/>
      <w:tblStyleColBandSize w:val="1"/>
      <w:tblInd w:w="0" w:type="nil"/>
      <w:tblCellMar>
        <w:top w:w="100" w:type="dxa"/>
        <w:left w:w="100" w:type="dxa"/>
        <w:bottom w:w="100" w:type="dxa"/>
        <w:right w:w="100" w:type="dxa"/>
      </w:tblCellMar>
    </w:tblPr>
  </w:style>
  <w:style w:type="table" w:customStyle="1" w:styleId="a2">
    <w:basedOn w:val="Tabelanormal"/>
    <w:tblPr>
      <w:tblStyleRowBandSize w:val="1"/>
      <w:tblStyleColBandSize w:val="1"/>
      <w:tblInd w:w="0" w:type="nil"/>
      <w:tblCellMar>
        <w:top w:w="100" w:type="dxa"/>
        <w:left w:w="100" w:type="dxa"/>
        <w:bottom w:w="100" w:type="dxa"/>
        <w:right w:w="100" w:type="dxa"/>
      </w:tblCellMar>
    </w:tblPr>
  </w:style>
  <w:style w:type="table" w:customStyle="1" w:styleId="a3">
    <w:basedOn w:val="Tabelanormal"/>
    <w:tblPr>
      <w:tblStyleRowBandSize w:val="1"/>
      <w:tblStyleColBandSize w:val="1"/>
      <w:tblInd w:w="0" w:type="nil"/>
      <w:tblCellMar>
        <w:top w:w="100" w:type="dxa"/>
        <w:left w:w="100" w:type="dxa"/>
        <w:bottom w:w="100" w:type="dxa"/>
        <w:right w:w="100" w:type="dxa"/>
      </w:tblCellMar>
    </w:tblPr>
  </w:style>
  <w:style w:type="table" w:customStyle="1" w:styleId="a4">
    <w:basedOn w:val="Tabelanormal"/>
    <w:tblPr>
      <w:tblStyleRowBandSize w:val="1"/>
      <w:tblStyleColBandSize w:val="1"/>
      <w:tblInd w:w="0" w:type="nil"/>
      <w:tblCellMar>
        <w:top w:w="100" w:type="dxa"/>
        <w:left w:w="100" w:type="dxa"/>
        <w:bottom w:w="100" w:type="dxa"/>
        <w:right w:w="100" w:type="dxa"/>
      </w:tblCellMar>
    </w:tblPr>
  </w:style>
  <w:style w:type="table" w:customStyle="1" w:styleId="a5">
    <w:basedOn w:val="Tabelanormal"/>
    <w:tblPr>
      <w:tblStyleRowBandSize w:val="1"/>
      <w:tblStyleColBandSize w:val="1"/>
      <w:tblInd w:w="0" w:type="nil"/>
      <w:tblCellMar>
        <w:top w:w="100" w:type="dxa"/>
        <w:left w:w="100" w:type="dxa"/>
        <w:bottom w:w="100" w:type="dxa"/>
        <w:right w:w="100" w:type="dxa"/>
      </w:tblCellMar>
    </w:tblPr>
  </w:style>
  <w:style w:type="table" w:customStyle="1" w:styleId="a6">
    <w:basedOn w:val="Tabelanormal"/>
    <w:tblPr>
      <w:tblStyleRowBandSize w:val="1"/>
      <w:tblStyleColBandSize w:val="1"/>
      <w:tblInd w:w="0" w:type="nil"/>
      <w:tblCellMar>
        <w:top w:w="100" w:type="dxa"/>
        <w:left w:w="100" w:type="dxa"/>
        <w:bottom w:w="100" w:type="dxa"/>
        <w:right w:w="100" w:type="dxa"/>
      </w:tblCellMar>
    </w:tblPr>
  </w:style>
  <w:style w:type="table" w:customStyle="1" w:styleId="a7">
    <w:basedOn w:val="Tabelanormal"/>
    <w:tblPr>
      <w:tblStyleRowBandSize w:val="1"/>
      <w:tblStyleColBandSize w:val="1"/>
      <w:tblInd w:w="0" w:type="nil"/>
      <w:tblCellMar>
        <w:top w:w="100" w:type="dxa"/>
        <w:left w:w="100" w:type="dxa"/>
        <w:bottom w:w="100" w:type="dxa"/>
        <w:right w:w="100" w:type="dxa"/>
      </w:tblCellMar>
    </w:tblPr>
  </w:style>
  <w:style w:type="table" w:customStyle="1" w:styleId="a8">
    <w:basedOn w:val="Tabelanormal"/>
    <w:tblPr>
      <w:tblStyleRowBandSize w:val="1"/>
      <w:tblStyleColBandSize w:val="1"/>
      <w:tblInd w:w="0" w:type="nil"/>
      <w:tblCellMar>
        <w:top w:w="100" w:type="dxa"/>
        <w:left w:w="100" w:type="dxa"/>
        <w:bottom w:w="100" w:type="dxa"/>
        <w:right w:w="100" w:type="dxa"/>
      </w:tblCellMar>
    </w:tblPr>
  </w:style>
  <w:style w:type="table" w:customStyle="1" w:styleId="a9">
    <w:basedOn w:val="Tabelanormal"/>
    <w:tblPr>
      <w:tblStyleRowBandSize w:val="1"/>
      <w:tblStyleColBandSize w:val="1"/>
      <w:tblInd w:w="0" w:type="nil"/>
      <w:tblCellMar>
        <w:top w:w="100" w:type="dxa"/>
        <w:left w:w="100" w:type="dxa"/>
        <w:bottom w:w="100" w:type="dxa"/>
        <w:right w:w="100" w:type="dxa"/>
      </w:tblCellMar>
    </w:tblPr>
  </w:style>
  <w:style w:type="table" w:customStyle="1" w:styleId="aa">
    <w:basedOn w:val="Tabelanormal"/>
    <w:tblPr>
      <w:tblStyleRowBandSize w:val="1"/>
      <w:tblStyleColBandSize w:val="1"/>
      <w:tblInd w:w="0" w:type="nil"/>
      <w:tblCellMar>
        <w:top w:w="100" w:type="dxa"/>
        <w:left w:w="100" w:type="dxa"/>
        <w:bottom w:w="100" w:type="dxa"/>
        <w:right w:w="100" w:type="dxa"/>
      </w:tblCellMar>
    </w:tblPr>
  </w:style>
  <w:style w:type="table" w:customStyle="1" w:styleId="ab">
    <w:basedOn w:val="Tabelanormal"/>
    <w:tblPr>
      <w:tblStyleRowBandSize w:val="1"/>
      <w:tblStyleColBandSize w:val="1"/>
      <w:tblInd w:w="0" w:type="nil"/>
      <w:tblCellMar>
        <w:top w:w="100" w:type="dxa"/>
        <w:left w:w="100" w:type="dxa"/>
        <w:bottom w:w="100" w:type="dxa"/>
        <w:right w:w="100" w:type="dxa"/>
      </w:tblCellMar>
    </w:tblPr>
  </w:style>
  <w:style w:type="table" w:customStyle="1" w:styleId="ac">
    <w:basedOn w:val="Tabelanormal"/>
    <w:tblPr>
      <w:tblStyleRowBandSize w:val="1"/>
      <w:tblStyleColBandSize w:val="1"/>
      <w:tblInd w:w="0" w:type="nil"/>
      <w:tblCellMar>
        <w:top w:w="100" w:type="dxa"/>
        <w:left w:w="100" w:type="dxa"/>
        <w:bottom w:w="100" w:type="dxa"/>
        <w:right w:w="100" w:type="dxa"/>
      </w:tblCellMar>
    </w:tblPr>
  </w:style>
  <w:style w:type="table" w:customStyle="1" w:styleId="ad">
    <w:basedOn w:val="Tabelanormal"/>
    <w:tblPr>
      <w:tblStyleRowBandSize w:val="1"/>
      <w:tblStyleColBandSize w:val="1"/>
      <w:tblInd w:w="0" w:type="nil"/>
      <w:tblCellMar>
        <w:top w:w="100" w:type="dxa"/>
        <w:left w:w="100" w:type="dxa"/>
        <w:bottom w:w="100" w:type="dxa"/>
        <w:right w:w="100" w:type="dxa"/>
      </w:tblCellMar>
    </w:tblPr>
  </w:style>
  <w:style w:type="table" w:customStyle="1" w:styleId="ae">
    <w:basedOn w:val="Tabelanormal"/>
    <w:tblPr>
      <w:tblStyleRowBandSize w:val="1"/>
      <w:tblStyleColBandSize w:val="1"/>
      <w:tblInd w:w="0" w:type="nil"/>
      <w:tblCellMar>
        <w:top w:w="100" w:type="dxa"/>
        <w:left w:w="100" w:type="dxa"/>
        <w:bottom w:w="100" w:type="dxa"/>
        <w:right w:w="100" w:type="dxa"/>
      </w:tblCellMar>
    </w:tblPr>
  </w:style>
  <w:style w:type="table" w:customStyle="1" w:styleId="af">
    <w:basedOn w:val="Tabelanormal"/>
    <w:tblPr>
      <w:tblStyleRowBandSize w:val="1"/>
      <w:tblStyleColBandSize w:val="1"/>
      <w:tblInd w:w="0" w:type="nil"/>
      <w:tblCellMar>
        <w:top w:w="100" w:type="dxa"/>
        <w:left w:w="100" w:type="dxa"/>
        <w:bottom w:w="100" w:type="dxa"/>
        <w:right w:w="100" w:type="dxa"/>
      </w:tblCellMar>
    </w:tblPr>
  </w:style>
  <w:style w:type="table" w:customStyle="1" w:styleId="af0">
    <w:basedOn w:val="Tabelanormal"/>
    <w:tblPr>
      <w:tblStyleRowBandSize w:val="1"/>
      <w:tblStyleColBandSize w:val="1"/>
      <w:tblCellMar>
        <w:top w:w="100" w:type="dxa"/>
        <w:left w:w="100" w:type="dxa"/>
        <w:bottom w:w="100" w:type="dxa"/>
        <w:right w:w="100" w:type="dxa"/>
      </w:tblCellMar>
    </w:tblPr>
  </w:style>
  <w:style w:type="table" w:customStyle="1" w:styleId="af1">
    <w:basedOn w:val="Tabelanormal"/>
    <w:tblPr>
      <w:tblStyleRowBandSize w:val="1"/>
      <w:tblStyleColBandSize w:val="1"/>
      <w:tblInd w:w="0" w:type="nil"/>
      <w:tblCellMar>
        <w:top w:w="100" w:type="dxa"/>
        <w:left w:w="100" w:type="dxa"/>
        <w:bottom w:w="100" w:type="dxa"/>
        <w:right w:w="100" w:type="dxa"/>
      </w:tblCellMar>
    </w:tblPr>
  </w:style>
  <w:style w:type="table" w:customStyle="1" w:styleId="af2">
    <w:basedOn w:val="Tabelanormal"/>
    <w:tblPr>
      <w:tblStyleRowBandSize w:val="1"/>
      <w:tblStyleColBandSize w:val="1"/>
      <w:tblInd w:w="0" w:type="nil"/>
      <w:tblCellMar>
        <w:top w:w="100" w:type="dxa"/>
        <w:left w:w="100" w:type="dxa"/>
        <w:bottom w:w="100" w:type="dxa"/>
        <w:right w:w="100" w:type="dxa"/>
      </w:tblCellMar>
    </w:tblPr>
  </w:style>
  <w:style w:type="table" w:customStyle="1" w:styleId="af3">
    <w:basedOn w:val="Tabelanormal"/>
    <w:tblPr>
      <w:tblStyleRowBandSize w:val="1"/>
      <w:tblStyleColBandSize w:val="1"/>
      <w:tblInd w:w="0" w:type="nil"/>
      <w:tblCellMar>
        <w:top w:w="100" w:type="dxa"/>
        <w:left w:w="100" w:type="dxa"/>
        <w:bottom w:w="100" w:type="dxa"/>
        <w:right w:w="100" w:type="dxa"/>
      </w:tblCellMar>
    </w:tblPr>
  </w:style>
  <w:style w:type="table" w:customStyle="1" w:styleId="af4">
    <w:basedOn w:val="Tabelanormal"/>
    <w:tblPr>
      <w:tblStyleRowBandSize w:val="1"/>
      <w:tblStyleColBandSize w:val="1"/>
      <w:tblInd w:w="0" w:type="nil"/>
      <w:tblCellMar>
        <w:top w:w="100" w:type="dxa"/>
        <w:left w:w="100" w:type="dxa"/>
        <w:bottom w:w="100" w:type="dxa"/>
        <w:right w:w="100" w:type="dxa"/>
      </w:tblCellMar>
    </w:tblPr>
  </w:style>
  <w:style w:type="table" w:customStyle="1" w:styleId="af5">
    <w:basedOn w:val="Tabelanormal"/>
    <w:tblPr>
      <w:tblStyleRowBandSize w:val="1"/>
      <w:tblStyleColBandSize w:val="1"/>
      <w:tblInd w:w="0" w:type="nil"/>
      <w:tblCellMar>
        <w:top w:w="100" w:type="dxa"/>
        <w:left w:w="100" w:type="dxa"/>
        <w:bottom w:w="100" w:type="dxa"/>
        <w:right w:w="100" w:type="dxa"/>
      </w:tblCellMar>
    </w:tblPr>
  </w:style>
  <w:style w:type="table" w:customStyle="1" w:styleId="af6">
    <w:basedOn w:val="Tabelanormal"/>
    <w:tblPr>
      <w:tblStyleRowBandSize w:val="1"/>
      <w:tblStyleColBandSize w:val="1"/>
      <w:tblInd w:w="0" w:type="nil"/>
      <w:tblCellMar>
        <w:top w:w="100" w:type="dxa"/>
        <w:left w:w="100" w:type="dxa"/>
        <w:bottom w:w="100" w:type="dxa"/>
        <w:right w:w="100" w:type="dxa"/>
      </w:tblCellMar>
    </w:tblPr>
  </w:style>
  <w:style w:type="table" w:customStyle="1" w:styleId="af7">
    <w:basedOn w:val="Tabelanormal"/>
    <w:tblPr>
      <w:tblStyleRowBandSize w:val="1"/>
      <w:tblStyleColBandSize w:val="1"/>
      <w:tblInd w:w="0" w:type="nil"/>
      <w:tblCellMar>
        <w:top w:w="100" w:type="dxa"/>
        <w:left w:w="100" w:type="dxa"/>
        <w:bottom w:w="100" w:type="dxa"/>
        <w:right w:w="100" w:type="dxa"/>
      </w:tblCellMar>
    </w:tblPr>
  </w:style>
  <w:style w:type="table" w:customStyle="1" w:styleId="af8">
    <w:basedOn w:val="Tabelanormal"/>
    <w:tblPr>
      <w:tblStyleRowBandSize w:val="1"/>
      <w:tblStyleColBandSize w:val="1"/>
      <w:tblInd w:w="0" w:type="nil"/>
      <w:tblCellMar>
        <w:top w:w="100" w:type="dxa"/>
        <w:left w:w="100" w:type="dxa"/>
        <w:bottom w:w="100" w:type="dxa"/>
        <w:right w:w="100" w:type="dxa"/>
      </w:tblCellMar>
    </w:tblPr>
  </w:style>
  <w:style w:type="table" w:customStyle="1" w:styleId="af9">
    <w:basedOn w:val="Tabelanormal"/>
    <w:tblPr>
      <w:tblStyleRowBandSize w:val="1"/>
      <w:tblStyleColBandSize w:val="1"/>
      <w:tblInd w:w="0" w:type="nil"/>
      <w:tblCellMar>
        <w:top w:w="100" w:type="dxa"/>
        <w:left w:w="100" w:type="dxa"/>
        <w:bottom w:w="100" w:type="dxa"/>
        <w:right w:w="100" w:type="dxa"/>
      </w:tblCellMar>
    </w:tblPr>
  </w:style>
  <w:style w:type="table" w:customStyle="1" w:styleId="afa">
    <w:basedOn w:val="Tabelanormal"/>
    <w:tblPr>
      <w:tblStyleRowBandSize w:val="1"/>
      <w:tblStyleColBandSize w:val="1"/>
      <w:tblInd w:w="0" w:type="nil"/>
      <w:tblCellMar>
        <w:top w:w="100" w:type="dxa"/>
        <w:left w:w="100" w:type="dxa"/>
        <w:bottom w:w="100" w:type="dxa"/>
        <w:right w:w="100" w:type="dxa"/>
      </w:tblCellMar>
    </w:tblPr>
  </w:style>
  <w:style w:type="table" w:customStyle="1" w:styleId="afb">
    <w:basedOn w:val="Tabelanormal"/>
    <w:tblPr>
      <w:tblStyleRowBandSize w:val="1"/>
      <w:tblStyleColBandSize w:val="1"/>
      <w:tblInd w:w="0" w:type="nil"/>
      <w:tblCellMar>
        <w:top w:w="100" w:type="dxa"/>
        <w:left w:w="100" w:type="dxa"/>
        <w:bottom w:w="100" w:type="dxa"/>
        <w:right w:w="100" w:type="dxa"/>
      </w:tblCellMar>
    </w:tblPr>
  </w:style>
  <w:style w:type="table" w:customStyle="1" w:styleId="afc">
    <w:basedOn w:val="Tabelanormal"/>
    <w:tblPr>
      <w:tblStyleRowBandSize w:val="1"/>
      <w:tblStyleColBandSize w:val="1"/>
      <w:tblInd w:w="0" w:type="nil"/>
      <w:tblCellMar>
        <w:top w:w="100" w:type="dxa"/>
        <w:left w:w="100" w:type="dxa"/>
        <w:bottom w:w="100" w:type="dxa"/>
        <w:right w:w="100" w:type="dxa"/>
      </w:tblCellMar>
    </w:tblPr>
  </w:style>
  <w:style w:type="table" w:customStyle="1" w:styleId="afd">
    <w:basedOn w:val="Tabelanormal"/>
    <w:tblPr>
      <w:tblStyleRowBandSize w:val="1"/>
      <w:tblStyleColBandSize w:val="1"/>
      <w:tblInd w:w="0" w:type="nil"/>
      <w:tblCellMar>
        <w:top w:w="100" w:type="dxa"/>
        <w:left w:w="100" w:type="dxa"/>
        <w:bottom w:w="100" w:type="dxa"/>
        <w:right w:w="100" w:type="dxa"/>
      </w:tblCellMar>
    </w:tblPr>
  </w:style>
  <w:style w:type="table" w:customStyle="1" w:styleId="afe">
    <w:basedOn w:val="Tabelanormal"/>
    <w:tblPr>
      <w:tblStyleRowBandSize w:val="1"/>
      <w:tblStyleColBandSize w:val="1"/>
      <w:tblInd w:w="0" w:type="nil"/>
      <w:tblCellMar>
        <w:top w:w="100" w:type="dxa"/>
        <w:left w:w="100" w:type="dxa"/>
        <w:bottom w:w="100" w:type="dxa"/>
        <w:right w:w="100" w:type="dxa"/>
      </w:tblCellMar>
    </w:tblPr>
  </w:style>
  <w:style w:type="table" w:customStyle="1" w:styleId="aff">
    <w:basedOn w:val="Tabelanormal"/>
    <w:tblPr>
      <w:tblStyleRowBandSize w:val="1"/>
      <w:tblStyleColBandSize w:val="1"/>
      <w:tblInd w:w="0" w:type="nil"/>
      <w:tblCellMar>
        <w:top w:w="100" w:type="dxa"/>
        <w:left w:w="100" w:type="dxa"/>
        <w:bottom w:w="100" w:type="dxa"/>
        <w:right w:w="100" w:type="dxa"/>
      </w:tblCellMar>
    </w:tblPr>
  </w:style>
  <w:style w:type="table" w:customStyle="1" w:styleId="aff0">
    <w:basedOn w:val="Tabelanormal"/>
    <w:tblPr>
      <w:tblStyleRowBandSize w:val="1"/>
      <w:tblStyleColBandSize w:val="1"/>
      <w:tblInd w:w="0" w:type="nil"/>
      <w:tblCellMar>
        <w:top w:w="100" w:type="dxa"/>
        <w:left w:w="100" w:type="dxa"/>
        <w:bottom w:w="100" w:type="dxa"/>
        <w:right w:w="100" w:type="dxa"/>
      </w:tblCellMar>
    </w:tblPr>
  </w:style>
  <w:style w:type="paragraph" w:styleId="Cabealho">
    <w:name w:val="header"/>
    <w:basedOn w:val="Normal"/>
    <w:link w:val="CabealhoChar"/>
    <w:uiPriority w:val="99"/>
    <w:unhideWhenUsed/>
    <w:rsid w:val="004E5779"/>
    <w:pPr>
      <w:tabs>
        <w:tab w:val="center" w:pos="4252"/>
        <w:tab w:val="right" w:pos="8504"/>
      </w:tabs>
    </w:pPr>
    <w:rPr>
      <w:rFonts w:eastAsia="Roboto" w:cs="Roboto"/>
      <w:sz w:val="22"/>
      <w:szCs w:val="22"/>
    </w:rPr>
  </w:style>
  <w:style w:type="character" w:customStyle="1" w:styleId="CabealhoChar">
    <w:name w:val="Cabeçalho Char"/>
    <w:basedOn w:val="Fontepargpadro"/>
    <w:link w:val="Cabealho"/>
    <w:uiPriority w:val="99"/>
    <w:rsid w:val="004E5779"/>
    <w:rPr>
      <w:lang w:val="pt-BR"/>
    </w:rPr>
  </w:style>
  <w:style w:type="paragraph" w:styleId="Rodap">
    <w:name w:val="footer"/>
    <w:basedOn w:val="Normal"/>
    <w:link w:val="RodapChar"/>
    <w:uiPriority w:val="99"/>
    <w:unhideWhenUsed/>
    <w:rsid w:val="004E5779"/>
    <w:pPr>
      <w:tabs>
        <w:tab w:val="center" w:pos="4252"/>
        <w:tab w:val="right" w:pos="8504"/>
      </w:tabs>
    </w:pPr>
    <w:rPr>
      <w:rFonts w:eastAsia="Roboto" w:cs="Roboto"/>
      <w:sz w:val="22"/>
      <w:szCs w:val="22"/>
    </w:rPr>
  </w:style>
  <w:style w:type="character" w:customStyle="1" w:styleId="RodapChar">
    <w:name w:val="Rodapé Char"/>
    <w:basedOn w:val="Fontepargpadro"/>
    <w:link w:val="Rodap"/>
    <w:uiPriority w:val="99"/>
    <w:rsid w:val="004E5779"/>
    <w:rPr>
      <w:lang w:val="pt-BR"/>
    </w:rPr>
  </w:style>
  <w:style w:type="paragraph" w:styleId="CabealhodoSumrio">
    <w:name w:val="TOC Heading"/>
    <w:basedOn w:val="Ttulo1"/>
    <w:next w:val="Normal"/>
    <w:uiPriority w:val="39"/>
    <w:unhideWhenUsed/>
    <w:qFormat/>
    <w:rsid w:val="00276C99"/>
    <w:pPr>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276C99"/>
    <w:pPr>
      <w:spacing w:after="100"/>
    </w:pPr>
    <w:rPr>
      <w:rFonts w:eastAsia="Roboto" w:cs="Roboto"/>
      <w:sz w:val="22"/>
      <w:szCs w:val="22"/>
    </w:rPr>
  </w:style>
  <w:style w:type="paragraph" w:styleId="Sumrio2">
    <w:name w:val="toc 2"/>
    <w:basedOn w:val="Normal"/>
    <w:next w:val="Normal"/>
    <w:autoRedefine/>
    <w:uiPriority w:val="39"/>
    <w:unhideWhenUsed/>
    <w:rsid w:val="00276C99"/>
    <w:pPr>
      <w:spacing w:after="100"/>
      <w:ind w:left="220"/>
    </w:pPr>
    <w:rPr>
      <w:rFonts w:eastAsia="Roboto" w:cs="Roboto"/>
      <w:sz w:val="22"/>
      <w:szCs w:val="22"/>
    </w:rPr>
  </w:style>
  <w:style w:type="paragraph" w:styleId="Sumrio3">
    <w:name w:val="toc 3"/>
    <w:basedOn w:val="Normal"/>
    <w:next w:val="Normal"/>
    <w:autoRedefine/>
    <w:uiPriority w:val="39"/>
    <w:unhideWhenUsed/>
    <w:rsid w:val="00276C99"/>
    <w:pPr>
      <w:spacing w:after="100"/>
      <w:ind w:left="440"/>
    </w:pPr>
    <w:rPr>
      <w:rFonts w:eastAsia="Roboto" w:cs="Roboto"/>
      <w:sz w:val="22"/>
      <w:szCs w:val="22"/>
    </w:rPr>
  </w:style>
  <w:style w:type="character" w:styleId="Hyperlink">
    <w:name w:val="Hyperlink"/>
    <w:basedOn w:val="Fontepargpadro"/>
    <w:uiPriority w:val="99"/>
    <w:unhideWhenUsed/>
    <w:rsid w:val="00276C99"/>
    <w:rPr>
      <w:color w:val="0000FF" w:themeColor="hyperlink"/>
      <w:u w:val="single"/>
    </w:rPr>
  </w:style>
  <w:style w:type="paragraph" w:styleId="PargrafodaLista">
    <w:name w:val="List Paragraph"/>
    <w:basedOn w:val="Normal"/>
    <w:uiPriority w:val="34"/>
    <w:qFormat/>
    <w:rsid w:val="006E616E"/>
    <w:pPr>
      <w:ind w:left="720"/>
      <w:contextualSpacing/>
    </w:pPr>
    <w:rPr>
      <w:rFonts w:eastAsia="Roboto" w:cs="Roboto"/>
      <w:sz w:val="22"/>
      <w:szCs w:val="22"/>
    </w:rPr>
  </w:style>
  <w:style w:type="table" w:styleId="Tabelacomgrade">
    <w:name w:val="Table Grid"/>
    <w:basedOn w:val="Tabelanormal"/>
    <w:uiPriority w:val="39"/>
    <w:rsid w:val="00DC1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uiPriority w:val="2"/>
    <w:qFormat/>
    <w:rsid w:val="00301EBC"/>
    <w:tblPr>
      <w:tblCellMar>
        <w:top w:w="0" w:type="dxa"/>
        <w:left w:w="0" w:type="dxa"/>
        <w:bottom w:w="0" w:type="dxa"/>
        <w:right w:w="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left w:w="108" w:type="dxa"/>
        <w:right w:w="108" w:type="dxa"/>
      </w:tblCellMar>
    </w:tblPr>
  </w:style>
  <w:style w:type="table" w:customStyle="1" w:styleId="affff2">
    <w:basedOn w:val="TableNormal0"/>
    <w:tblPr>
      <w:tblStyleRowBandSize w:val="1"/>
      <w:tblStyleColBandSize w:val="1"/>
      <w:tblCellMar>
        <w:left w:w="108" w:type="dxa"/>
        <w:right w:w="108" w:type="dxa"/>
      </w:tblCellMar>
    </w:tblPr>
  </w:style>
  <w:style w:type="table" w:customStyle="1" w:styleId="affff3">
    <w:basedOn w:val="TableNormal0"/>
    <w:tblPr>
      <w:tblStyleRowBandSize w:val="1"/>
      <w:tblStyleColBandSize w:val="1"/>
      <w:tblCellMar>
        <w:left w:w="108" w:type="dxa"/>
        <w:right w:w="108" w:type="dxa"/>
      </w:tblCellMar>
    </w:tblPr>
  </w:style>
  <w:style w:type="table" w:customStyle="1" w:styleId="affff4">
    <w:basedOn w:val="TableNormal0"/>
    <w:tblPr>
      <w:tblStyleRowBandSize w:val="1"/>
      <w:tblStyleColBandSize w:val="1"/>
      <w:tblCellMar>
        <w:left w:w="108" w:type="dxa"/>
        <w:right w:w="108" w:type="dxa"/>
      </w:tblCellMar>
    </w:tblPr>
  </w:style>
  <w:style w:type="table" w:customStyle="1" w:styleId="affff5">
    <w:basedOn w:val="TableNormal0"/>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left w:w="108" w:type="dxa"/>
        <w:right w:w="108"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paragraph" w:styleId="SemEspaamento">
    <w:name w:val="No Spacing"/>
    <w:uiPriority w:val="1"/>
    <w:qFormat/>
    <w:rsid w:val="008177BB"/>
    <w:pPr>
      <w:spacing w:line="360" w:lineRule="auto"/>
      <w:jc w:val="both"/>
    </w:pPr>
    <w:rPr>
      <w:rFonts w:ascii="Roboto" w:hAnsi="Roboto"/>
      <w:sz w:val="20"/>
    </w:rPr>
  </w:style>
  <w:style w:type="character" w:styleId="nfaseSutil">
    <w:name w:val="Subtle Emphasis"/>
    <w:basedOn w:val="Fontepargpadro"/>
    <w:uiPriority w:val="19"/>
    <w:qFormat/>
    <w:rsid w:val="007F7ABF"/>
    <w:rPr>
      <w:i/>
      <w:iCs/>
      <w:color w:val="404040" w:themeColor="text1" w:themeTint="BF"/>
    </w:rPr>
  </w:style>
  <w:style w:type="paragraph" w:customStyle="1" w:styleId="TableParagraph">
    <w:name w:val="Table Paragraph"/>
    <w:basedOn w:val="Normal"/>
    <w:uiPriority w:val="1"/>
    <w:qFormat/>
    <w:rsid w:val="007C2721"/>
    <w:pPr>
      <w:widowControl w:val="0"/>
      <w:autoSpaceDE w:val="0"/>
      <w:autoSpaceDN w:val="0"/>
      <w:spacing w:line="240" w:lineRule="auto"/>
      <w:ind w:firstLine="0"/>
      <w:jc w:val="left"/>
    </w:pPr>
    <w:rPr>
      <w:rFonts w:eastAsia="Roboto" w:cs="Roboto"/>
      <w:sz w:val="22"/>
      <w:szCs w:val="22"/>
      <w:lang w:val="pt-PT" w:eastAsia="en-US"/>
    </w:rPr>
  </w:style>
  <w:style w:type="character" w:customStyle="1" w:styleId="Ttulo4Char">
    <w:name w:val="Título 4 Char"/>
    <w:basedOn w:val="Fontepargpadro"/>
    <w:link w:val="Ttulo4"/>
    <w:uiPriority w:val="9"/>
    <w:rsid w:val="001645DA"/>
    <w:rPr>
      <w:rFonts w:ascii="Roboto" w:eastAsia="Roboto" w:hAnsi="Roboto" w:cs="Roboto"/>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9394">
      <w:bodyDiv w:val="1"/>
      <w:marLeft w:val="0"/>
      <w:marRight w:val="0"/>
      <w:marTop w:val="0"/>
      <w:marBottom w:val="0"/>
      <w:divBdr>
        <w:top w:val="none" w:sz="0" w:space="0" w:color="auto"/>
        <w:left w:val="none" w:sz="0" w:space="0" w:color="auto"/>
        <w:bottom w:val="none" w:sz="0" w:space="0" w:color="auto"/>
        <w:right w:val="none" w:sz="0" w:space="0" w:color="auto"/>
      </w:divBdr>
    </w:div>
    <w:div w:id="357857755">
      <w:bodyDiv w:val="1"/>
      <w:marLeft w:val="0"/>
      <w:marRight w:val="0"/>
      <w:marTop w:val="0"/>
      <w:marBottom w:val="0"/>
      <w:divBdr>
        <w:top w:val="none" w:sz="0" w:space="0" w:color="auto"/>
        <w:left w:val="none" w:sz="0" w:space="0" w:color="auto"/>
        <w:bottom w:val="none" w:sz="0" w:space="0" w:color="auto"/>
        <w:right w:val="none" w:sz="0" w:space="0" w:color="auto"/>
      </w:divBdr>
    </w:div>
    <w:div w:id="1278368392">
      <w:bodyDiv w:val="1"/>
      <w:marLeft w:val="0"/>
      <w:marRight w:val="0"/>
      <w:marTop w:val="0"/>
      <w:marBottom w:val="0"/>
      <w:divBdr>
        <w:top w:val="none" w:sz="0" w:space="0" w:color="auto"/>
        <w:left w:val="none" w:sz="0" w:space="0" w:color="auto"/>
        <w:bottom w:val="none" w:sz="0" w:space="0" w:color="auto"/>
        <w:right w:val="none" w:sz="0" w:space="0" w:color="auto"/>
      </w:divBdr>
    </w:div>
    <w:div w:id="1695303094">
      <w:bodyDiv w:val="1"/>
      <w:marLeft w:val="0"/>
      <w:marRight w:val="0"/>
      <w:marTop w:val="0"/>
      <w:marBottom w:val="0"/>
      <w:divBdr>
        <w:top w:val="none" w:sz="0" w:space="0" w:color="auto"/>
        <w:left w:val="none" w:sz="0" w:space="0" w:color="auto"/>
        <w:bottom w:val="none" w:sz="0" w:space="0" w:color="auto"/>
        <w:right w:val="none" w:sz="0" w:space="0" w:color="auto"/>
      </w:divBdr>
    </w:div>
    <w:div w:id="1899395194">
      <w:bodyDiv w:val="1"/>
      <w:marLeft w:val="0"/>
      <w:marRight w:val="0"/>
      <w:marTop w:val="0"/>
      <w:marBottom w:val="0"/>
      <w:divBdr>
        <w:top w:val="none" w:sz="0" w:space="0" w:color="auto"/>
        <w:left w:val="none" w:sz="0" w:space="0" w:color="auto"/>
        <w:bottom w:val="none" w:sz="0" w:space="0" w:color="auto"/>
        <w:right w:val="none" w:sz="0" w:space="0" w:color="auto"/>
      </w:divBdr>
    </w:div>
    <w:div w:id="2015722665">
      <w:bodyDiv w:val="1"/>
      <w:marLeft w:val="0"/>
      <w:marRight w:val="0"/>
      <w:marTop w:val="0"/>
      <w:marBottom w:val="0"/>
      <w:divBdr>
        <w:top w:val="none" w:sz="0" w:space="0" w:color="auto"/>
        <w:left w:val="none" w:sz="0" w:space="0" w:color="auto"/>
        <w:bottom w:val="none" w:sz="0" w:space="0" w:color="auto"/>
        <w:right w:val="none" w:sz="0" w:space="0" w:color="auto"/>
      </w:divBdr>
    </w:div>
    <w:div w:id="2045668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WNj3Rz4jeneQIEXfuLasmchMhA==">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18D011-77A0-4484-B10F-892F0064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41</Pages>
  <Words>8847</Words>
  <Characters>47780</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Natielle Nery</dc:creator>
  <cp:lastModifiedBy>Adrian S Barbosa</cp:lastModifiedBy>
  <cp:revision>662</cp:revision>
  <dcterms:created xsi:type="dcterms:W3CDTF">2025-03-31T13:01:00Z</dcterms:created>
  <dcterms:modified xsi:type="dcterms:W3CDTF">2025-05-08T17:47:00Z</dcterms:modified>
</cp:coreProperties>
</file>