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CE1" w:rsidRPr="001E2CE1" w:rsidRDefault="001E2CE1" w:rsidP="001E2CE1">
      <w:pPr>
        <w:spacing w:before="100" w:beforeAutospacing="1" w:after="100" w:afterAutospacing="1" w:line="261" w:lineRule="atLeast"/>
        <w:outlineLvl w:val="1"/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</w:pPr>
      <w:r w:rsidRPr="001E2CE1">
        <w:rPr>
          <w:rFonts w:ascii="Verdana" w:eastAsia="Times New Roman" w:hAnsi="Verdana" w:cs="Times New Roman"/>
          <w:b/>
          <w:bCs/>
          <w:color w:val="333333"/>
          <w:sz w:val="36"/>
          <w:szCs w:val="36"/>
        </w:rPr>
        <w:t>Basic CSS Syntax: Contextual Selectors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Contextual selectors allow you to define the appearance for HTML tags in parent-child relationships with other HTML tags. In the following example, I have created two instances of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(bold) tag: one by itself, and one where it appears as a child object of a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P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(paragraph) tag.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Example:</w:t>
      </w:r>
    </w:p>
    <w:p w:rsidR="001E2CE1" w:rsidRPr="001E2CE1" w:rsidRDefault="001E2CE1" w:rsidP="001E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CE1">
        <w:rPr>
          <w:rFonts w:ascii="Courier New" w:eastAsia="Times New Roman" w:hAnsi="Courier New" w:cs="Courier New"/>
          <w:color w:val="333333"/>
          <w:sz w:val="20"/>
          <w:szCs w:val="20"/>
        </w:rPr>
        <w:t>&lt;b&gt;Here is some bold text.&lt;/b&gt;</w:t>
      </w:r>
    </w:p>
    <w:p w:rsidR="001E2CE1" w:rsidRPr="001E2CE1" w:rsidRDefault="001E2CE1" w:rsidP="001E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E2CE1" w:rsidRPr="001E2CE1" w:rsidRDefault="001E2CE1" w:rsidP="001E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CE1">
        <w:rPr>
          <w:rFonts w:ascii="Courier New" w:eastAsia="Times New Roman" w:hAnsi="Courier New" w:cs="Courier New"/>
          <w:color w:val="333333"/>
          <w:sz w:val="20"/>
          <w:szCs w:val="20"/>
        </w:rPr>
        <w:t>&lt;p&gt;Here is a paragraph with a &lt;b&gt;bold&lt;/b&gt; word in it.&lt;/p&gt;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Now, I could make one CSS declaration which would define all instances of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 uniformly, as I have done in the past:</w:t>
      </w:r>
    </w:p>
    <w:p w:rsidR="001E2CE1" w:rsidRPr="001E2CE1" w:rsidRDefault="001E2CE1" w:rsidP="001E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CE1">
        <w:rPr>
          <w:rFonts w:ascii="Courier New" w:eastAsia="Times New Roman" w:hAnsi="Courier New" w:cs="Courier New"/>
          <w:color w:val="333333"/>
          <w:sz w:val="20"/>
          <w:szCs w:val="20"/>
        </w:rPr>
        <w:t>b { font-weight:bold; color:#000000; }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But what if I want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 when it appears as a child of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P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 to look different than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 by itself? The appearance of these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tags can be defined separately using a contextual selector in a CSS declaration.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A contextual selector for a declaration states the parent selector first, then a space, then the child selector, followed by a space and the curly-braces containing the properties.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Generic Example:</w:t>
      </w:r>
    </w:p>
    <w:p w:rsidR="001E2CE1" w:rsidRPr="001E2CE1" w:rsidRDefault="001E2CE1" w:rsidP="001E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CE1">
        <w:rPr>
          <w:rFonts w:ascii="Courier New" w:eastAsia="Times New Roman" w:hAnsi="Courier New" w:cs="Courier New"/>
          <w:color w:val="333333"/>
          <w:sz w:val="20"/>
          <w:szCs w:val="20"/>
        </w:rPr>
        <w:t>parenttagname childtagname { property:value; etc... }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Actual Example (defining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 when it is a child of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P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tag):</w:t>
      </w:r>
    </w:p>
    <w:p w:rsidR="001E2CE1" w:rsidRPr="001E2CE1" w:rsidRDefault="001E2CE1" w:rsidP="001E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CE1">
        <w:rPr>
          <w:rFonts w:ascii="Courier New" w:eastAsia="Times New Roman" w:hAnsi="Courier New" w:cs="Courier New"/>
          <w:color w:val="333333"/>
          <w:sz w:val="20"/>
          <w:szCs w:val="20"/>
        </w:rPr>
        <w:t>p b { color:#660066; font-weight:bold; }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Using contextual selectors, I can define how an HTML tag will look when it is IN CONTEXT of another specific HTML tag (in other words, when it is a child of another tag). For instance, I can define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 as a child of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P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 separately from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 as a child of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TH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tag; I can define the tag appearance based on its CONTEXT, hence the term CONTEXTUAL selector.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I can define properties of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 generally, and I can ALSO more specifically redefine some or all of those properties when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 appears as a child of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P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tag.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Example:</w:t>
      </w:r>
    </w:p>
    <w:p w:rsidR="001E2CE1" w:rsidRPr="001E2CE1" w:rsidRDefault="001E2CE1" w:rsidP="001E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CE1">
        <w:rPr>
          <w:rFonts w:ascii="Courier New" w:eastAsia="Times New Roman" w:hAnsi="Courier New" w:cs="Courier New"/>
          <w:color w:val="333333"/>
          <w:sz w:val="20"/>
          <w:szCs w:val="20"/>
        </w:rPr>
        <w:t>b { font-weight:bold; color:#000000; }</w:t>
      </w:r>
    </w:p>
    <w:p w:rsidR="001E2CE1" w:rsidRPr="001E2CE1" w:rsidRDefault="001E2CE1" w:rsidP="001E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CE1">
        <w:rPr>
          <w:rFonts w:ascii="Courier New" w:eastAsia="Times New Roman" w:hAnsi="Courier New" w:cs="Courier New"/>
          <w:color w:val="333333"/>
          <w:sz w:val="20"/>
          <w:szCs w:val="20"/>
        </w:rPr>
        <w:t>p b { color:#660066; }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In the first CSS declaration above, I have told the browser to make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 appear bold and black. In the second declaration, I have used a contextual selector to tell the browser to make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 (when it appears as a child of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P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 xml:space="preserve">tag) appear dark violet. Because I have NOT specified the font-weight property AGAIN within the second CSS 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lastRenderedPageBreak/>
        <w:t>declaration above,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 as child of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P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 will INHERIT the font-weight (boldness) property from the general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 declaration.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Remember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: you can define the main properties for a tag in a general declaration (like the one for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 above), then override one or more of the properties defined for the tag in different CONTEXTS (situations) using contextual selectors in CSS declarations, as you can also see above.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When creating contextual selectors, you MUST separate the different selectors with spaces. The following example is WRONG:</w:t>
      </w:r>
    </w:p>
    <w:p w:rsidR="001E2CE1" w:rsidRPr="001E2CE1" w:rsidRDefault="001E2CE1" w:rsidP="001E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CE1">
        <w:rPr>
          <w:rFonts w:ascii="Courier New" w:eastAsia="Times New Roman" w:hAnsi="Courier New" w:cs="Courier New"/>
          <w:color w:val="333333"/>
          <w:sz w:val="20"/>
          <w:szCs w:val="20"/>
        </w:rPr>
        <w:t>pb { color:#660066; }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I have NOT used a contextual selector in the above example; Instead, I have made a CSS declaration for some non-existent tag called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"pb"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, which won't do us any good.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When using contextual selectors, I can define contexts for a given tag with as much "granularity" as I like. In other words, I can specify very extensive ancestral relationships using multiple contextual selectors in a CSS declaration, each selector separated by a space.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Example:</w:t>
      </w:r>
    </w:p>
    <w:p w:rsidR="001E2CE1" w:rsidRPr="001E2CE1" w:rsidRDefault="001E2CE1" w:rsidP="001E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CE1">
        <w:rPr>
          <w:rFonts w:ascii="Courier New" w:eastAsia="Times New Roman" w:hAnsi="Courier New" w:cs="Courier New"/>
          <w:color w:val="333333"/>
          <w:sz w:val="20"/>
          <w:szCs w:val="20"/>
        </w:rPr>
        <w:t>b { color:#000000; }</w:t>
      </w:r>
    </w:p>
    <w:p w:rsidR="001E2CE1" w:rsidRPr="001E2CE1" w:rsidRDefault="001E2CE1" w:rsidP="001E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CE1">
        <w:rPr>
          <w:rFonts w:ascii="Courier New" w:eastAsia="Times New Roman" w:hAnsi="Courier New" w:cs="Courier New"/>
          <w:color w:val="333333"/>
          <w:sz w:val="20"/>
          <w:szCs w:val="20"/>
        </w:rPr>
        <w:t>p b { color:#660066; }</w:t>
      </w:r>
    </w:p>
    <w:p w:rsidR="001E2CE1" w:rsidRPr="001E2CE1" w:rsidRDefault="001E2CE1" w:rsidP="001E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CE1">
        <w:rPr>
          <w:rFonts w:ascii="Courier New" w:eastAsia="Times New Roman" w:hAnsi="Courier New" w:cs="Courier New"/>
          <w:color w:val="333333"/>
          <w:sz w:val="20"/>
          <w:szCs w:val="20"/>
        </w:rPr>
        <w:t>table tr td b { color:#006600; }</w:t>
      </w:r>
    </w:p>
    <w:p w:rsidR="001E2CE1" w:rsidRPr="001E2CE1" w:rsidRDefault="001E2CE1" w:rsidP="001E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CE1">
        <w:rPr>
          <w:rFonts w:ascii="Courier New" w:eastAsia="Times New Roman" w:hAnsi="Courier New" w:cs="Courier New"/>
          <w:color w:val="333333"/>
          <w:sz w:val="20"/>
          <w:szCs w:val="20"/>
        </w:rPr>
        <w:t>table tr td p b { color:#000066; }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In the above example, I have defined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B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tag:</w:t>
      </w:r>
    </w:p>
    <w:p w:rsidR="001E2CE1" w:rsidRPr="001E2CE1" w:rsidRDefault="001E2CE1" w:rsidP="001E2CE1">
      <w:pPr>
        <w:numPr>
          <w:ilvl w:val="0"/>
          <w:numId w:val="1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by itself as black</w:t>
      </w:r>
    </w:p>
    <w:p w:rsidR="001E2CE1" w:rsidRPr="001E2CE1" w:rsidRDefault="001E2CE1" w:rsidP="001E2CE1">
      <w:pPr>
        <w:numPr>
          <w:ilvl w:val="0"/>
          <w:numId w:val="1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in context of the P tag as dark violet</w:t>
      </w:r>
    </w:p>
    <w:p w:rsidR="001E2CE1" w:rsidRPr="001E2CE1" w:rsidRDefault="001E2CE1" w:rsidP="001E2CE1">
      <w:pPr>
        <w:numPr>
          <w:ilvl w:val="0"/>
          <w:numId w:val="1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in context of a TD cell in a TABLE as dark green</w:t>
      </w:r>
    </w:p>
    <w:p w:rsidR="001E2CE1" w:rsidRPr="001E2CE1" w:rsidRDefault="001E2CE1" w:rsidP="001E2CE1">
      <w:pPr>
        <w:numPr>
          <w:ilvl w:val="0"/>
          <w:numId w:val="1"/>
        </w:num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in context of a P within a TD cell in a TABLE as dark blue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Example:</w:t>
      </w:r>
    </w:p>
    <w:p w:rsidR="001E2CE1" w:rsidRPr="001E2CE1" w:rsidRDefault="001E2CE1" w:rsidP="001E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CE1">
        <w:rPr>
          <w:rFonts w:ascii="Courier New" w:eastAsia="Times New Roman" w:hAnsi="Courier New" w:cs="Courier New"/>
          <w:color w:val="333333"/>
          <w:sz w:val="20"/>
          <w:szCs w:val="20"/>
        </w:rPr>
        <w:t>table tr td { color:#000000; }</w:t>
      </w:r>
    </w:p>
    <w:p w:rsidR="001E2CE1" w:rsidRPr="001E2CE1" w:rsidRDefault="001E2CE1" w:rsidP="001E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CE1">
        <w:rPr>
          <w:rFonts w:ascii="Courier New" w:eastAsia="Times New Roman" w:hAnsi="Courier New" w:cs="Courier New"/>
          <w:color w:val="333333"/>
          <w:sz w:val="20"/>
          <w:szCs w:val="20"/>
        </w:rPr>
        <w:t>table tr th { color:#660066; }</w:t>
      </w:r>
    </w:p>
    <w:p w:rsidR="001E2CE1" w:rsidRPr="001E2CE1" w:rsidRDefault="001E2CE1" w:rsidP="001E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CE1">
        <w:rPr>
          <w:rFonts w:ascii="Courier New" w:eastAsia="Times New Roman" w:hAnsi="Courier New" w:cs="Courier New"/>
          <w:color w:val="333333"/>
          <w:sz w:val="20"/>
          <w:szCs w:val="20"/>
        </w:rPr>
        <w:t>table tr td table tr td { color:#006600; }</w:t>
      </w:r>
    </w:p>
    <w:p w:rsidR="001E2CE1" w:rsidRPr="001E2CE1" w:rsidRDefault="001E2CE1" w:rsidP="001E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CE1">
        <w:rPr>
          <w:rFonts w:ascii="Courier New" w:eastAsia="Times New Roman" w:hAnsi="Courier New" w:cs="Courier New"/>
          <w:color w:val="333333"/>
          <w:sz w:val="20"/>
          <w:szCs w:val="20"/>
        </w:rPr>
        <w:t>table tr th table tr td { color:#000066; }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In the above example, I have defined the color for text in TD and TH cells within a TABLE (black text for TD, dark violet text for TH). I have also defined the color for text in TD cells for a TABLE nested within a TD tag in another TABLE, contrasted with the next declaration, where I have defined the color for text in TD cells for a TABLE nested within a TH tag of another TABLE; so, I am differentiating between TD cells of tables nested within TD tags, versus TD cells of tables nested within TH tags. As you can see, I can become extremely specific about differences in tag appearance in different contexts, using CSS declarations and contextual selectors.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lastRenderedPageBreak/>
        <w:t>You may or may not ever need to access this level of granularity, but it's important to know how to do so, if you should ever need it.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I would also use this sort of contextual selector when defining list and sub-list appearance:</w:t>
      </w:r>
    </w:p>
    <w:p w:rsidR="001E2CE1" w:rsidRPr="001E2CE1" w:rsidRDefault="001E2CE1" w:rsidP="001E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CE1">
        <w:rPr>
          <w:rFonts w:ascii="Courier New" w:eastAsia="Times New Roman" w:hAnsi="Courier New" w:cs="Courier New"/>
          <w:color w:val="333333"/>
          <w:sz w:val="20"/>
          <w:szCs w:val="20"/>
        </w:rPr>
        <w:t>ul li { list-style-type:disc; }</w:t>
      </w:r>
    </w:p>
    <w:p w:rsidR="001E2CE1" w:rsidRPr="001E2CE1" w:rsidRDefault="001E2CE1" w:rsidP="001E2C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E2CE1">
        <w:rPr>
          <w:rFonts w:ascii="Courier New" w:eastAsia="Times New Roman" w:hAnsi="Courier New" w:cs="Courier New"/>
          <w:color w:val="333333"/>
          <w:sz w:val="20"/>
          <w:szCs w:val="20"/>
        </w:rPr>
        <w:t>ul ul li { list-style-type:square; }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In the above example, I have defined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LI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 for an unordered list to use the disc-type bullet, while defining the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b/>
          <w:bCs/>
          <w:color w:val="333333"/>
          <w:sz w:val="16"/>
          <w:szCs w:val="16"/>
        </w:rPr>
        <w:t>LI</w:t>
      </w:r>
      <w:r w:rsidRPr="001E2CE1">
        <w:rPr>
          <w:rFonts w:ascii="Verdana" w:eastAsia="Times New Roman" w:hAnsi="Verdana" w:cs="Times New Roman"/>
          <w:color w:val="333333"/>
          <w:sz w:val="16"/>
        </w:rPr>
        <w:t> </w:t>
      </w: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tag for a nested unordered list (or sub-list) to use the square-type bullet.</w:t>
      </w:r>
    </w:p>
    <w:p w:rsidR="001E2CE1" w:rsidRPr="001E2CE1" w:rsidRDefault="001E2CE1" w:rsidP="001E2CE1">
      <w:pPr>
        <w:spacing w:before="100" w:beforeAutospacing="1" w:after="100" w:afterAutospacing="1" w:line="261" w:lineRule="atLeast"/>
        <w:rPr>
          <w:rFonts w:ascii="Verdana" w:eastAsia="Times New Roman" w:hAnsi="Verdana" w:cs="Times New Roman"/>
          <w:color w:val="333333"/>
          <w:sz w:val="16"/>
          <w:szCs w:val="16"/>
        </w:rPr>
      </w:pPr>
      <w:r w:rsidRPr="001E2CE1">
        <w:rPr>
          <w:rFonts w:ascii="Verdana" w:eastAsia="Times New Roman" w:hAnsi="Verdana" w:cs="Times New Roman"/>
          <w:color w:val="333333"/>
          <w:sz w:val="16"/>
          <w:szCs w:val="16"/>
        </w:rPr>
        <w:t>Contextual selectors provide a very powerful mechanism for differentiating tag appearance based on the context of the tag. There is also another way to differentiate tags, using something called a CLASS; we'll discuss classes in a later section.</w:t>
      </w:r>
    </w:p>
    <w:p w:rsidR="001E2CE1" w:rsidRPr="001E2CE1" w:rsidRDefault="001E2CE1" w:rsidP="001E2CE1">
      <w:pPr>
        <w:spacing w:after="0" w:line="0" w:lineRule="atLeast"/>
        <w:rPr>
          <w:rFonts w:ascii="Verdana" w:eastAsia="Times New Roman" w:hAnsi="Verdana" w:cs="Times New Roman"/>
          <w:color w:val="333333"/>
          <w:sz w:val="2"/>
          <w:szCs w:val="2"/>
        </w:rPr>
      </w:pPr>
      <w:r w:rsidRPr="001E2CE1">
        <w:rPr>
          <w:rFonts w:ascii="Verdana" w:eastAsia="Times New Roman" w:hAnsi="Verdana" w:cs="Times New Roman"/>
          <w:color w:val="333333"/>
          <w:sz w:val="2"/>
          <w:szCs w:val="2"/>
        </w:rPr>
        <w:t> </w:t>
      </w:r>
    </w:p>
    <w:p w:rsidR="00264D0C" w:rsidRDefault="00264D0C"/>
    <w:sectPr w:rsidR="00264D0C" w:rsidSect="00264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42D31"/>
    <w:multiLevelType w:val="multilevel"/>
    <w:tmpl w:val="E86E7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E2CE1"/>
    <w:rsid w:val="001E2CE1"/>
    <w:rsid w:val="00264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D0C"/>
  </w:style>
  <w:style w:type="paragraph" w:styleId="Heading2">
    <w:name w:val="heading 2"/>
    <w:basedOn w:val="Normal"/>
    <w:link w:val="Heading2Char"/>
    <w:uiPriority w:val="9"/>
    <w:qFormat/>
    <w:rsid w:val="001E2C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C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E2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2C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C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980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2" w:space="7" w:color="auto"/>
                    <w:bottom w:val="single" w:sz="6" w:space="0" w:color="auto"/>
                    <w:right w:val="single" w:sz="2" w:space="7" w:color="auto"/>
                  </w:divBdr>
                </w:div>
              </w:divsChild>
            </w:div>
          </w:divsChild>
        </w:div>
        <w:div w:id="2066752727">
          <w:marLeft w:val="1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2013-02-05T05:59:00Z</dcterms:created>
  <dcterms:modified xsi:type="dcterms:W3CDTF">2013-02-05T05:59:00Z</dcterms:modified>
</cp:coreProperties>
</file>