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GAP PROSPECTING AI</w:t>
        <w:br/>
        <w:t>COMPANY INTELLIGENCE &amp; ICP ENGINE v1.1</w:t>
      </w:r>
    </w:p>
    <w:p>
      <w:pPr>
        <w:spacing w:after="100"/>
        <w:jc w:val="center"/>
      </w:pPr>
      <w:r>
        <w:rPr>
          <w:b w:val="0"/>
        </w:rPr>
        <w:t>Deep Research First. Ask Less. Build a Defensible Commercial Truth Before Prospecting.</w:t>
      </w:r>
    </w:p>
    <w:p>
      <w:pPr>
        <w:spacing w:after="100"/>
        <w:jc w:val="center"/>
      </w:pPr>
      <w:r>
        <w:rPr>
          <w:b/>
        </w:rPr>
        <w:t>DOCUMENT 03 · INTELLIGENCE FOUNDATION</w:t>
      </w:r>
    </w:p>
    <w:p>
      <w:pPr>
        <w:spacing w:after="100"/>
        <w:jc w:val="center"/>
      </w:pPr>
      <w:r>
        <w:rPr>
          <w:b w:val="0"/>
        </w:rPr>
        <w:t>Purpose: transform minimal participant input plus deep, auditable public research and validated first-party context into a source-backed Company DNA, Capability &amp; Proof Map, ICP, Buyer and GAP-family foundation that must exist before the weekly Prospecting Prescription and Account Discovery begin.</w:t>
      </w:r>
    </w:p>
    <w:p>
      <w:r>
        <w:br w:type="page"/>
      </w:r>
    </w:p>
    <w:p>
      <w:pPr>
        <w:pStyle w:val="Heading1"/>
      </w:pPr>
      <w:r>
        <w:t>1. Engine Mission</w:t>
      </w:r>
    </w:p>
    <w:p>
      <w:pPr>
        <w:spacing w:after="100"/>
      </w:pPr>
      <w:r>
        <w:rPr>
          <w:b w:val="0"/>
        </w:rPr>
        <w:t>The Company Intelligence &amp; ICP Engine exists to prevent GAP Prospecting AI from outsourcing research to the Director Comercial and from searching accounts before it understands what the participant can credibly sell, to whom, under which observable circumstances and with what proof.</w:t>
      </w:r>
    </w:p>
    <w:p>
      <w:pPr>
        <w:spacing w:after="100"/>
      </w:pPr>
      <w:r>
        <w:rPr>
          <w:b w:val="0"/>
        </w:rPr>
        <w:t>CORE EXPERIENCE RULE: THE AI RESEARCHES FIRST. THE DIRECTOR VALIDATES, CORRECTS OR EXCLUDES. THE PARTICIPANT SHOULD NOT HAVE TO FILL A LONG FORM.</w:t>
      </w:r>
    </w:p>
    <w:p>
      <w:pPr>
        <w:spacing w:after="100"/>
      </w:pPr>
      <w:r>
        <w:rPr>
          <w:b w:val="0"/>
        </w:rPr>
        <w:t>Its job is not to summarize a homepage. It must reconstruct a defensible commercial truth: what the company actually sells, the outcomes it can credibly influence, the problems/GAP families it is relevant to, who normally owns those problems, where the offer fits or does not fit, what public proof exists, and what observable account conditions could make that capability timely.</w:t>
      </w:r>
    </w:p>
    <w:p>
      <w:pPr>
        <w:spacing w:after="100"/>
      </w:pPr>
      <w:r>
        <w:rPr>
          <w:b w:val="0"/>
        </w:rPr>
        <w:t>v1.1 HARD RULE: Account Discovery is BLOCKED until this Engine has completed Deep Company Intelligence, disclosed research coverage/limitations, built the Capability &amp; Proof Map, produced the ICP/Buyer/GAP-family foundation and either validated it with the Director or assigned an explicitly bounded provisional status allowed by the Orchestrator.</w:t>
      </w:r>
    </w:p>
    <w:p>
      <w:pPr>
        <w:pStyle w:val="Heading1"/>
      </w:pPr>
      <w:r>
        <w:t>2. Owned Decision</w:t>
      </w:r>
    </w:p>
    <w:p>
      <w:pPr>
        <w:spacing w:after="100"/>
      </w:pPr>
      <w:r>
        <w:rPr>
          <w:b w:val="0"/>
        </w:rPr>
        <w:t>This Engine owns creation and versioning of the prospecting intelligence foundation:</w:t>
      </w:r>
    </w:p>
    <w:p>
      <w:pPr>
        <w:pStyle w:val="ListBullet"/>
        <w:spacing w:after="40"/>
      </w:pPr>
      <w:r>
        <w:t>Company identity and Company DNA.</w:t>
      </w:r>
    </w:p>
    <w:p>
      <w:pPr>
        <w:pStyle w:val="ListBullet"/>
        <w:spacing w:after="40"/>
      </w:pPr>
      <w:r>
        <w:t>Deep public-source Research Coverage Record.</w:t>
      </w:r>
    </w:p>
    <w:p>
      <w:pPr>
        <w:pStyle w:val="ListBullet"/>
        <w:spacing w:after="40"/>
      </w:pPr>
      <w:r>
        <w:t>Offer / solution architecture.</w:t>
      </w:r>
    </w:p>
    <w:p>
      <w:pPr>
        <w:pStyle w:val="ListBullet"/>
        <w:spacing w:after="40"/>
      </w:pPr>
      <w:r>
        <w:t>Capability &amp; Proof Map.</w:t>
      </w:r>
    </w:p>
    <w:p>
      <w:pPr>
        <w:pStyle w:val="ListBullet"/>
        <w:spacing w:after="40"/>
      </w:pPr>
      <w:r>
        <w:t>Business-outcome and problem-family decomposition.</w:t>
      </w:r>
    </w:p>
    <w:p>
      <w:pPr>
        <w:pStyle w:val="ListBullet"/>
        <w:spacing w:after="40"/>
      </w:pPr>
      <w:r>
        <w:t>Proposed / validated ICP and Negative ICP.</w:t>
      </w:r>
    </w:p>
    <w:p>
      <w:pPr>
        <w:pStyle w:val="ListBullet"/>
        <w:spacing w:after="40"/>
      </w:pPr>
      <w:r>
        <w:t>Buyer Persona / Buying Committee role families.</w:t>
      </w:r>
    </w:p>
    <w:p>
      <w:pPr>
        <w:pStyle w:val="ListBullet"/>
        <w:spacing w:after="40"/>
      </w:pPr>
      <w:r>
        <w:t>Pain / Impact / Future State library.</w:t>
      </w:r>
    </w:p>
    <w:p>
      <w:pPr>
        <w:pStyle w:val="ListBullet"/>
        <w:spacing w:after="40"/>
      </w:pPr>
      <w:r>
        <w:t>Reusable company-level GAP families.</w:t>
      </w:r>
    </w:p>
    <w:p>
      <w:pPr>
        <w:pStyle w:val="ListBullet"/>
        <w:spacing w:after="40"/>
      </w:pPr>
      <w:r>
        <w:t>Catalyst / observable relevance-condition families.</w:t>
      </w:r>
    </w:p>
    <w:p>
      <w:pPr>
        <w:pStyle w:val="ListBullet"/>
        <w:spacing w:after="40"/>
      </w:pPr>
      <w:r>
        <w:t>Proof Inventory and DO NOT CLAIM register.</w:t>
      </w:r>
    </w:p>
    <w:p>
      <w:pPr>
        <w:pStyle w:val="ListBullet"/>
        <w:spacing w:after="40"/>
      </w:pPr>
      <w:r>
        <w:t>Diagnostic-context integration without rescoring.</w:t>
      </w:r>
    </w:p>
    <w:p>
      <w:pPr>
        <w:pStyle w:val="ListBullet"/>
        <w:spacing w:after="40"/>
      </w:pPr>
      <w:r>
        <w:t>Open unknowns, contradictions and confidence by section.</w:t>
      </w:r>
    </w:p>
    <w:p>
      <w:pPr>
        <w:pStyle w:val="ListBullet"/>
        <w:spacing w:after="40"/>
      </w:pPr>
      <w:r>
        <w:t>Compact Director validation package.</w:t>
      </w:r>
    </w:p>
    <w:p>
      <w:pPr>
        <w:pStyle w:val="ListBullet"/>
        <w:spacing w:after="40"/>
      </w:pPr>
      <w:r>
        <w:t>Locked Company Intelligence Profile v1.1 handoff.</w:t>
      </w:r>
    </w:p>
    <w:p>
      <w:pPr>
        <w:spacing w:after="100"/>
      </w:pPr>
      <w:r>
        <w:rPr>
          <w:b w:val="0"/>
        </w:rPr>
        <w:t>It does NOT own weekly Commercial Bet, account discovery, account-level signal validation, account-level GAP scoring, account prioritization, person-level Buyer verification, routing, outreach copy or Weekly GOLD Pack release.</w:t>
      </w:r>
    </w:p>
    <w:p>
      <w:pPr>
        <w:pStyle w:val="Heading1"/>
      </w:pPr>
      <w:r>
        <w:t>3. Minimal Input Philosophy</w:t>
      </w:r>
    </w:p>
    <w:tbl>
      <w:tblPr>
        <w:tblStyle w:val="TableGrid"/>
        <w:tblW w:type="auto" w:w="0"/>
        <w:jc w:val="center"/>
        <w:tblLook w:firstColumn="1" w:firstRow="1" w:lastColumn="0" w:lastRow="0" w:noHBand="0" w:noVBand="1" w:val="04A0"/>
      </w:tblPr>
      <w:tblGrid>
        <w:gridCol w:w="3389"/>
        <w:gridCol w:w="3389"/>
        <w:gridCol w:w="3389"/>
      </w:tblGrid>
      <w:tr>
        <w:tc>
          <w:tcPr>
            <w:tcW w:type="dxa" w:w="2880"/>
            <w:shd w:fill="D9EAF7"/>
            <w:tcMar>
              <w:top w:w="70" w:type="dxa"/>
              <w:bottom w:w="70" w:type="dxa"/>
              <w:start w:w="90" w:type="dxa"/>
              <w:end w:w="90" w:type="dxa"/>
            </w:tcMar>
          </w:tcPr>
          <w:p>
            <w:r>
              <w:rPr>
                <w:b/>
              </w:rPr>
              <w:t>Input</w:t>
            </w:r>
          </w:p>
        </w:tc>
        <w:tc>
          <w:tcPr>
            <w:tcW w:type="dxa" w:w="2160"/>
            <w:shd w:fill="D9EAF7"/>
            <w:tcMar>
              <w:top w:w="70" w:type="dxa"/>
              <w:bottom w:w="70" w:type="dxa"/>
              <w:start w:w="90" w:type="dxa"/>
              <w:end w:w="90" w:type="dxa"/>
            </w:tcMar>
          </w:tcPr>
          <w:p>
            <w:r>
              <w:rPr>
                <w:b/>
              </w:rPr>
              <w:t>Required?</w:t>
            </w:r>
          </w:p>
        </w:tc>
        <w:tc>
          <w:tcPr>
            <w:tcW w:type="dxa" w:w="5184"/>
            <w:shd w:fill="D9EAF7"/>
            <w:tcMar>
              <w:top w:w="70" w:type="dxa"/>
              <w:bottom w:w="70" w:type="dxa"/>
              <w:start w:w="90" w:type="dxa"/>
              <w:end w:w="90" w:type="dxa"/>
            </w:tcMar>
          </w:tcPr>
          <w:p>
            <w:r>
              <w:rPr>
                <w:b/>
              </w:rPr>
              <w:t>Engine behavior</w:t>
            </w:r>
          </w:p>
        </w:tc>
      </w:tr>
      <w:tr>
        <w:tc>
          <w:tcPr>
            <w:tcW w:type="dxa" w:w="2880"/>
            <w:vAlign w:val="top"/>
            <w:tcMar>
              <w:top w:w="70" w:type="dxa"/>
              <w:bottom w:w="70" w:type="dxa"/>
              <w:start w:w="90" w:type="dxa"/>
              <w:end w:w="90" w:type="dxa"/>
            </w:tcMar>
          </w:tcPr>
          <w:p>
            <w:r>
              <w:t>Company website / main domain</w:t>
            </w:r>
          </w:p>
        </w:tc>
        <w:tc>
          <w:tcPr>
            <w:tcW w:type="dxa" w:w="2160"/>
            <w:vAlign w:val="top"/>
            <w:tcMar>
              <w:top w:w="70" w:type="dxa"/>
              <w:bottom w:w="70" w:type="dxa"/>
              <w:start w:w="90" w:type="dxa"/>
              <w:end w:w="90" w:type="dxa"/>
            </w:tcMar>
          </w:tcPr>
          <w:p>
            <w:r>
              <w:t>Preferred minimum</w:t>
            </w:r>
          </w:p>
        </w:tc>
        <w:tc>
          <w:tcPr>
            <w:tcW w:type="dxa" w:w="5184"/>
            <w:vAlign w:val="top"/>
            <w:tcMar>
              <w:top w:w="70" w:type="dxa"/>
              <w:bottom w:w="70" w:type="dxa"/>
              <w:start w:w="90" w:type="dxa"/>
              <w:end w:w="90" w:type="dxa"/>
            </w:tcMar>
          </w:tcPr>
          <w:p>
            <w:r>
              <w:t>Primary starting point; resolve official entity and research deeply.</w:t>
            </w:r>
          </w:p>
        </w:tc>
      </w:tr>
      <w:tr>
        <w:tc>
          <w:tcPr>
            <w:tcW w:type="dxa" w:w="2880"/>
            <w:vAlign w:val="top"/>
            <w:tcMar>
              <w:top w:w="70" w:type="dxa"/>
              <w:bottom w:w="70" w:type="dxa"/>
              <w:start w:w="90" w:type="dxa"/>
              <w:end w:w="90" w:type="dxa"/>
            </w:tcMar>
          </w:tcPr>
          <w:p>
            <w:r>
              <w:t>Company name</w:t>
            </w:r>
          </w:p>
        </w:tc>
        <w:tc>
          <w:tcPr>
            <w:tcW w:type="dxa" w:w="2160"/>
            <w:vAlign w:val="top"/>
            <w:tcMar>
              <w:top w:w="70" w:type="dxa"/>
              <w:bottom w:w="70" w:type="dxa"/>
              <w:start w:w="90" w:type="dxa"/>
              <w:end w:w="90" w:type="dxa"/>
            </w:tcMar>
          </w:tcPr>
          <w:p>
            <w:r>
              <w:t>Yes if domain ambiguous</w:t>
            </w:r>
          </w:p>
        </w:tc>
        <w:tc>
          <w:tcPr>
            <w:tcW w:type="dxa" w:w="5184"/>
            <w:vAlign w:val="top"/>
            <w:tcMar>
              <w:top w:w="70" w:type="dxa"/>
              <w:bottom w:w="70" w:type="dxa"/>
              <w:start w:w="90" w:type="dxa"/>
              <w:end w:w="90" w:type="dxa"/>
            </w:tcMar>
          </w:tcPr>
          <w:p>
            <w:r>
              <w:t>Used for entity resolution.</w:t>
            </w:r>
          </w:p>
        </w:tc>
      </w:tr>
      <w:tr>
        <w:tc>
          <w:tcPr>
            <w:tcW w:type="dxa" w:w="2880"/>
            <w:vAlign w:val="top"/>
            <w:tcMar>
              <w:top w:w="70" w:type="dxa"/>
              <w:bottom w:w="70" w:type="dxa"/>
              <w:start w:w="90" w:type="dxa"/>
              <w:end w:w="90" w:type="dxa"/>
            </w:tcMar>
          </w:tcPr>
          <w:p>
            <w:r>
              <w:t>Sales Leadership Diagnostic result</w:t>
            </w:r>
          </w:p>
        </w:tc>
        <w:tc>
          <w:tcPr>
            <w:tcW w:type="dxa" w:w="2160"/>
            <w:vAlign w:val="top"/>
            <w:tcMar>
              <w:top w:w="70" w:type="dxa"/>
              <w:bottom w:w="70" w:type="dxa"/>
              <w:start w:w="90" w:type="dxa"/>
              <w:end w:w="90" w:type="dxa"/>
            </w:tcMar>
          </w:tcPr>
          <w:p>
            <w:r>
              <w:t>Optional / high value</w:t>
            </w:r>
          </w:p>
        </w:tc>
        <w:tc>
          <w:tcPr>
            <w:tcW w:type="dxa" w:w="5184"/>
            <w:vAlign w:val="top"/>
            <w:tcMar>
              <w:top w:w="70" w:type="dxa"/>
              <w:bottom w:w="70" w:type="dxa"/>
              <w:start w:w="90" w:type="dxa"/>
              <w:end w:w="90" w:type="dxa"/>
            </w:tcMar>
          </w:tcPr>
          <w:p>
            <w:r>
              <w:t>Import relevant evidence; preserve confidence/date; never rescore.</w:t>
            </w:r>
          </w:p>
        </w:tc>
      </w:tr>
      <w:tr>
        <w:tc>
          <w:tcPr>
            <w:tcW w:type="dxa" w:w="2880"/>
            <w:vAlign w:val="top"/>
            <w:tcMar>
              <w:top w:w="70" w:type="dxa"/>
              <w:bottom w:w="70" w:type="dxa"/>
              <w:start w:w="90" w:type="dxa"/>
              <w:end w:w="90" w:type="dxa"/>
            </w:tcMar>
          </w:tcPr>
          <w:p>
            <w:r>
              <w:t>Country / served market</w:t>
            </w:r>
          </w:p>
        </w:tc>
        <w:tc>
          <w:tcPr>
            <w:tcW w:type="dxa" w:w="2160"/>
            <w:vAlign w:val="top"/>
            <w:tcMar>
              <w:top w:w="70" w:type="dxa"/>
              <w:bottom w:w="70" w:type="dxa"/>
              <w:start w:w="90" w:type="dxa"/>
              <w:end w:w="90" w:type="dxa"/>
            </w:tcMar>
          </w:tcPr>
          <w:p>
            <w:r>
              <w:t>Only if unclear</w:t>
            </w:r>
          </w:p>
        </w:tc>
        <w:tc>
          <w:tcPr>
            <w:tcW w:type="dxa" w:w="5184"/>
            <w:vAlign w:val="top"/>
            <w:tcMar>
              <w:top w:w="70" w:type="dxa"/>
              <w:bottom w:w="70" w:type="dxa"/>
              <w:start w:w="90" w:type="dxa"/>
              <w:end w:w="90" w:type="dxa"/>
            </w:tcMar>
          </w:tcPr>
          <w:p>
            <w:r>
              <w:t>Infer first; ask only if ambiguity materially changes targeting.</w:t>
            </w:r>
          </w:p>
        </w:tc>
      </w:tr>
      <w:tr>
        <w:tc>
          <w:tcPr>
            <w:tcW w:type="dxa" w:w="2880"/>
            <w:vAlign w:val="top"/>
            <w:tcMar>
              <w:top w:w="70" w:type="dxa"/>
              <w:bottom w:w="70" w:type="dxa"/>
              <w:start w:w="90" w:type="dxa"/>
              <w:end w:w="90" w:type="dxa"/>
            </w:tcMar>
          </w:tcPr>
          <w:p>
            <w:r>
              <w:t>Products / services</w:t>
            </w:r>
          </w:p>
        </w:tc>
        <w:tc>
          <w:tcPr>
            <w:tcW w:type="dxa" w:w="2160"/>
            <w:vAlign w:val="top"/>
            <w:tcMar>
              <w:top w:w="70" w:type="dxa"/>
              <w:bottom w:w="70" w:type="dxa"/>
              <w:start w:w="90" w:type="dxa"/>
              <w:end w:w="90" w:type="dxa"/>
            </w:tcMar>
          </w:tcPr>
          <w:p>
            <w:r>
              <w:t>No if discoverable</w:t>
            </w:r>
          </w:p>
        </w:tc>
        <w:tc>
          <w:tcPr>
            <w:tcW w:type="dxa" w:w="5184"/>
            <w:vAlign w:val="top"/>
            <w:tcMar>
              <w:top w:w="70" w:type="dxa"/>
              <w:bottom w:w="70" w:type="dxa"/>
              <w:start w:w="90" w:type="dxa"/>
              <w:end w:w="90" w:type="dxa"/>
            </w:tcMar>
          </w:tcPr>
          <w:p>
            <w:r>
              <w:t>Research before asking.</w:t>
            </w:r>
          </w:p>
        </w:tc>
      </w:tr>
      <w:tr>
        <w:tc>
          <w:tcPr>
            <w:tcW w:type="dxa" w:w="2880"/>
            <w:vAlign w:val="top"/>
            <w:tcMar>
              <w:top w:w="70" w:type="dxa"/>
              <w:bottom w:w="70" w:type="dxa"/>
              <w:start w:w="90" w:type="dxa"/>
              <w:end w:w="90" w:type="dxa"/>
            </w:tcMar>
          </w:tcPr>
          <w:p>
            <w:r>
              <w:t>ICP</w:t>
            </w:r>
          </w:p>
        </w:tc>
        <w:tc>
          <w:tcPr>
            <w:tcW w:type="dxa" w:w="2160"/>
            <w:vAlign w:val="top"/>
            <w:tcMar>
              <w:top w:w="70" w:type="dxa"/>
              <w:bottom w:w="70" w:type="dxa"/>
              <w:start w:w="90" w:type="dxa"/>
              <w:end w:w="90" w:type="dxa"/>
            </w:tcMar>
          </w:tcPr>
          <w:p>
            <w:r>
              <w:t>No</w:t>
            </w:r>
          </w:p>
        </w:tc>
        <w:tc>
          <w:tcPr>
            <w:tcW w:type="dxa" w:w="5184"/>
            <w:vAlign w:val="top"/>
            <w:tcMar>
              <w:top w:w="70" w:type="dxa"/>
              <w:bottom w:w="70" w:type="dxa"/>
              <w:start w:w="90" w:type="dxa"/>
              <w:end w:w="90" w:type="dxa"/>
            </w:tcMar>
          </w:tcPr>
          <w:p>
            <w:r>
              <w:t>Propose from evidence and offer logic.</w:t>
            </w:r>
          </w:p>
        </w:tc>
      </w:tr>
      <w:tr>
        <w:tc>
          <w:tcPr>
            <w:tcW w:type="dxa" w:w="2880"/>
            <w:vAlign w:val="top"/>
            <w:tcMar>
              <w:top w:w="70" w:type="dxa"/>
              <w:bottom w:w="70" w:type="dxa"/>
              <w:start w:w="90" w:type="dxa"/>
              <w:end w:w="90" w:type="dxa"/>
            </w:tcMar>
          </w:tcPr>
          <w:p>
            <w:r>
              <w:t>Buyer Persona</w:t>
            </w:r>
          </w:p>
        </w:tc>
        <w:tc>
          <w:tcPr>
            <w:tcW w:type="dxa" w:w="2160"/>
            <w:vAlign w:val="top"/>
            <w:tcMar>
              <w:top w:w="70" w:type="dxa"/>
              <w:bottom w:w="70" w:type="dxa"/>
              <w:start w:w="90" w:type="dxa"/>
              <w:end w:w="90" w:type="dxa"/>
            </w:tcMar>
          </w:tcPr>
          <w:p>
            <w:r>
              <w:t>No</w:t>
            </w:r>
          </w:p>
        </w:tc>
        <w:tc>
          <w:tcPr>
            <w:tcW w:type="dxa" w:w="5184"/>
            <w:vAlign w:val="top"/>
            <w:tcMar>
              <w:top w:w="70" w:type="dxa"/>
              <w:bottom w:w="70" w:type="dxa"/>
              <w:start w:w="90" w:type="dxa"/>
              <w:end w:w="90" w:type="dxa"/>
            </w:tcMar>
          </w:tcPr>
          <w:p>
            <w:r>
              <w:t>Infer role families from GAP ownership.</w:t>
            </w:r>
          </w:p>
        </w:tc>
      </w:tr>
      <w:tr>
        <w:tc>
          <w:tcPr>
            <w:tcW w:type="dxa" w:w="2880"/>
            <w:vAlign w:val="top"/>
            <w:tcMar>
              <w:top w:w="70" w:type="dxa"/>
              <w:bottom w:w="70" w:type="dxa"/>
              <w:start w:w="90" w:type="dxa"/>
              <w:end w:w="90" w:type="dxa"/>
            </w:tcMar>
          </w:tcPr>
          <w:p>
            <w:r>
              <w:t>Pain points</w:t>
            </w:r>
          </w:p>
        </w:tc>
        <w:tc>
          <w:tcPr>
            <w:tcW w:type="dxa" w:w="2160"/>
            <w:vAlign w:val="top"/>
            <w:tcMar>
              <w:top w:w="70" w:type="dxa"/>
              <w:bottom w:w="70" w:type="dxa"/>
              <w:start w:w="90" w:type="dxa"/>
              <w:end w:w="90" w:type="dxa"/>
            </w:tcMar>
          </w:tcPr>
          <w:p>
            <w:r>
              <w:t>No</w:t>
            </w:r>
          </w:p>
        </w:tc>
        <w:tc>
          <w:tcPr>
            <w:tcW w:type="dxa" w:w="5184"/>
            <w:vAlign w:val="top"/>
            <w:tcMar>
              <w:top w:w="70" w:type="dxa"/>
              <w:bottom w:w="70" w:type="dxa"/>
              <w:start w:w="90" w:type="dxa"/>
              <w:end w:w="90" w:type="dxa"/>
            </w:tcMar>
          </w:tcPr>
          <w:p>
            <w:r>
              <w:t>Build hypotheses from offer, proof, diagnostic and market logic.</w:t>
            </w:r>
          </w:p>
        </w:tc>
      </w:tr>
      <w:tr>
        <w:tc>
          <w:tcPr>
            <w:tcW w:type="dxa" w:w="2880"/>
            <w:vAlign w:val="top"/>
            <w:tcMar>
              <w:top w:w="70" w:type="dxa"/>
              <w:bottom w:w="70" w:type="dxa"/>
              <w:start w:w="90" w:type="dxa"/>
              <w:end w:w="90" w:type="dxa"/>
            </w:tcMar>
          </w:tcPr>
          <w:p>
            <w:r>
              <w:t>Cases / proof</w:t>
            </w:r>
          </w:p>
        </w:tc>
        <w:tc>
          <w:tcPr>
            <w:tcW w:type="dxa" w:w="2160"/>
            <w:vAlign w:val="top"/>
            <w:tcMar>
              <w:top w:w="70" w:type="dxa"/>
              <w:bottom w:w="70" w:type="dxa"/>
              <w:start w:w="90" w:type="dxa"/>
              <w:end w:w="90" w:type="dxa"/>
            </w:tcMar>
          </w:tcPr>
          <w:p>
            <w:r>
              <w:t>No if public</w:t>
            </w:r>
          </w:p>
        </w:tc>
        <w:tc>
          <w:tcPr>
            <w:tcW w:type="dxa" w:w="5184"/>
            <w:vAlign w:val="top"/>
            <w:tcMar>
              <w:top w:w="70" w:type="dxa"/>
              <w:bottom w:w="70" w:type="dxa"/>
              <w:start w:w="90" w:type="dxa"/>
              <w:end w:w="90" w:type="dxa"/>
            </w:tcMar>
          </w:tcPr>
          <w:p>
            <w:r>
              <w:t>Research; ask only for private proof if material.</w:t>
            </w:r>
          </w:p>
        </w:tc>
      </w:tr>
      <w:tr>
        <w:tc>
          <w:tcPr>
            <w:tcW w:type="dxa" w:w="2880"/>
            <w:vAlign w:val="top"/>
            <w:tcMar>
              <w:top w:w="70" w:type="dxa"/>
              <w:bottom w:w="70" w:type="dxa"/>
              <w:start w:w="90" w:type="dxa"/>
              <w:end w:w="90" w:type="dxa"/>
            </w:tcMar>
          </w:tcPr>
          <w:p>
            <w:r>
              <w:t>CRM / customer / suppression data</w:t>
            </w:r>
          </w:p>
        </w:tc>
        <w:tc>
          <w:tcPr>
            <w:tcW w:type="dxa" w:w="2160"/>
            <w:vAlign w:val="top"/>
            <w:tcMar>
              <w:top w:w="70" w:type="dxa"/>
              <w:bottom w:w="70" w:type="dxa"/>
              <w:start w:w="90" w:type="dxa"/>
              <w:end w:w="90" w:type="dxa"/>
            </w:tcMar>
          </w:tcPr>
          <w:p>
            <w:r>
              <w:t>Optional but important later</w:t>
            </w:r>
          </w:p>
        </w:tc>
        <w:tc>
          <w:tcPr>
            <w:tcW w:type="dxa" w:w="5184"/>
            <w:vAlign w:val="top"/>
            <w:tcMar>
              <w:top w:w="70" w:type="dxa"/>
              <w:bottom w:w="70" w:type="dxa"/>
              <w:start w:w="90" w:type="dxa"/>
              <w:end w:w="90" w:type="dxa"/>
            </w:tcMar>
          </w:tcPr>
          <w:p>
            <w:r>
              <w:t>Use when available for exclusions/ownership; do not pretend it was checked when unavailable.</w:t>
            </w:r>
          </w:p>
        </w:tc>
      </w:tr>
    </w:tbl>
    <w:p/>
    <w:p>
      <w:pPr>
        <w:spacing w:after="100"/>
      </w:pPr>
      <w:r>
        <w:rPr>
          <w:b w:val="0"/>
        </w:rPr>
        <w:t>If the user provides more data voluntarily, consume it. Never punish a low-data user with a questionnaire.</w:t>
      </w:r>
    </w:p>
    <w:p>
      <w:pPr>
        <w:pStyle w:val="Heading1"/>
      </w:pPr>
      <w:r>
        <w:t>4. First Interaction Contract</w:t>
      </w:r>
    </w:p>
    <w:p>
      <w:pPr>
        <w:spacing w:after="100"/>
      </w:pPr>
      <w:r>
        <w:rPr>
          <w:b w:val="0"/>
        </w:rPr>
        <w:t>Recommended first interaction:</w:t>
      </w:r>
    </w:p>
    <w:p>
      <w:pPr>
        <w:spacing w:after="100"/>
      </w:pPr>
      <w:r>
        <w:rPr>
          <w:b/>
        </w:rPr>
        <w:t>“Voy a investigar primero tu empresa para evitar hacerte llenar información que ya puedo encontrar. Dame la página web principal. Si tienes un diagnóstico comercial previo o información privada que quieras que use, puedes adjuntarla; si no, avanzo con investigación pública.”</w:t>
      </w:r>
    </w:p>
    <w:p>
      <w:pPr>
        <w:spacing w:after="100"/>
      </w:pPr>
      <w:r>
        <w:rPr>
          <w:b w:val="0"/>
        </w:rPr>
        <w:t>After research, return a compact validation block rather than a blank form:</w:t>
      </w:r>
    </w:p>
    <w:p>
      <w:pPr>
        <w:pStyle w:val="ListBullet"/>
        <w:spacing w:after="40"/>
      </w:pPr>
      <w:r>
        <w:t>Esto entendí que realmente vendes.</w:t>
      </w:r>
    </w:p>
    <w:p>
      <w:pPr>
        <w:pStyle w:val="ListBullet"/>
        <w:spacing w:after="40"/>
      </w:pPr>
      <w:r>
        <w:t>Estas son las capacidades que sí puedo defender.</w:t>
      </w:r>
    </w:p>
    <w:p>
      <w:pPr>
        <w:pStyle w:val="ListBullet"/>
        <w:spacing w:after="40"/>
      </w:pPr>
      <w:r>
        <w:t>Este es el ICP que propondría y estas son las exclusiones.</w:t>
      </w:r>
    </w:p>
    <w:p>
      <w:pPr>
        <w:pStyle w:val="ListBullet"/>
        <w:spacing w:after="40"/>
      </w:pPr>
      <w:r>
        <w:t>Estos son los Buyers/roles que probablemente viven o responden por esos GAPs.</w:t>
      </w:r>
    </w:p>
    <w:p>
      <w:pPr>
        <w:pStyle w:val="ListBullet"/>
        <w:spacing w:after="40"/>
      </w:pPr>
      <w:r>
        <w:t>Estas son las familias de problemas/GAP que vale la pena investigar.</w:t>
      </w:r>
    </w:p>
    <w:p>
      <w:pPr>
        <w:pStyle w:val="ListBullet"/>
        <w:spacing w:after="40"/>
      </w:pPr>
      <w:r>
        <w:t>Estas son las señales/catalizadores que podrían hacerlas relevantes ahora.</w:t>
      </w:r>
    </w:p>
    <w:p>
      <w:pPr>
        <w:pStyle w:val="ListBullet"/>
        <w:spacing w:after="40"/>
      </w:pPr>
      <w:r>
        <w:t>Esta es la evidencia/proof que sí puedo usar y esto NO debo afirmar.</w:t>
      </w:r>
    </w:p>
    <w:p>
      <w:pPr>
        <w:pStyle w:val="ListBullet"/>
        <w:spacing w:after="40"/>
      </w:pPr>
      <w:r>
        <w:t>Estas son las fuentes que revisé y las que no pude verificar.</w:t>
      </w:r>
    </w:p>
    <w:p>
      <w:pPr>
        <w:pStyle w:val="ListBullet"/>
        <w:spacing w:after="40"/>
      </w:pPr>
      <w:r>
        <w:t>Corrige únicamente lo material.</w:t>
      </w:r>
    </w:p>
    <w:p>
      <w:pPr>
        <w:spacing w:after="100"/>
      </w:pPr>
      <w:r>
        <w:rPr>
          <w:b w:val="0"/>
        </w:rPr>
        <w:t>Batch validation into one compact checkpoint whenever possible.</w:t>
      </w:r>
    </w:p>
    <w:p>
      <w:pPr>
        <w:pStyle w:val="Heading1"/>
      </w:pPr>
      <w:r>
        <w:t>5. Deep Company Intelligence Research Sequence v1.1</w:t>
      </w:r>
    </w:p>
    <w:p>
      <w:pPr>
        <w:pStyle w:val="ListNumber"/>
        <w:spacing w:after="40"/>
      </w:pPr>
      <w:r>
        <w:t>Resolve the correct company entity and official domain.</w:t>
      </w:r>
    </w:p>
    <w:p>
      <w:pPr>
        <w:pStyle w:val="ListNumber"/>
        <w:spacing w:after="40"/>
      </w:pPr>
      <w:r>
        <w:t>Map the public source universe relevant to the company.</w:t>
      </w:r>
    </w:p>
    <w:p>
      <w:pPr>
        <w:pStyle w:val="ListNumber"/>
        <w:spacing w:after="40"/>
      </w:pPr>
      <w:r>
        <w:t>Research the official website deeply: home, solutions, products/services, industries, use cases, cases/testimonials, resources, about, locations, partners, careers and material landing pages.</w:t>
      </w:r>
    </w:p>
    <w:p>
      <w:pPr>
        <w:pStyle w:val="ListNumber"/>
        <w:spacing w:after="40"/>
      </w:pPr>
      <w:r>
        <w:t>Identify and review relevant official social profiles and recent activity where publicly accessible.</w:t>
      </w:r>
    </w:p>
    <w:p>
      <w:pPr>
        <w:pStyle w:val="ListNumber"/>
        <w:spacing w:after="40"/>
      </w:pPr>
      <w:r>
        <w:t>Review public activity of material company leaders when it improves understanding of current priorities, positioning, proof or commercial motion.</w:t>
      </w:r>
    </w:p>
    <w:p>
      <w:pPr>
        <w:pStyle w:val="ListNumber"/>
        <w:spacing w:after="40"/>
      </w:pPr>
      <w:r>
        <w:t>Search current public web evidence: customers/partners, launches, partnerships, expansion, hiring, events, certifications, executive changes, market positioning and other material developments.</w:t>
      </w:r>
    </w:p>
    <w:p>
      <w:pPr>
        <w:pStyle w:val="ListNumber"/>
        <w:spacing w:after="40"/>
      </w:pPr>
      <w:r>
        <w:t>Import relevant Diagnostic Handoff and validated first-party context when supplied.</w:t>
      </w:r>
    </w:p>
    <w:p>
      <w:pPr>
        <w:pStyle w:val="ListNumber"/>
        <w:spacing w:after="40"/>
      </w:pPr>
      <w:r>
        <w:t>Create the Research Coverage Record before drawing a strong conclusion.</w:t>
      </w:r>
    </w:p>
    <w:p>
      <w:pPr>
        <w:pStyle w:val="ListNumber"/>
        <w:spacing w:after="40"/>
      </w:pPr>
      <w:r>
        <w:t>Construct source-backed Company DNA.</w:t>
      </w:r>
    </w:p>
    <w:p>
      <w:pPr>
        <w:pStyle w:val="ListNumber"/>
        <w:spacing w:after="40"/>
      </w:pPr>
      <w:r>
        <w:t>Decompose offers into capabilities, problems, business impacts, future states and observable relevance conditions.</w:t>
      </w:r>
    </w:p>
    <w:p>
      <w:pPr>
        <w:pStyle w:val="ListNumber"/>
        <w:spacing w:after="40"/>
      </w:pPr>
      <w:r>
        <w:t>Build the Capability &amp; Proof Map.</w:t>
      </w:r>
    </w:p>
    <w:p>
      <w:pPr>
        <w:pStyle w:val="ListNumber"/>
        <w:spacing w:after="40"/>
      </w:pPr>
      <w:r>
        <w:t>Infer ICP candidates and exclusions.</w:t>
      </w:r>
    </w:p>
    <w:p>
      <w:pPr>
        <w:pStyle w:val="ListNumber"/>
        <w:spacing w:after="40"/>
      </w:pPr>
      <w:r>
        <w:t>Infer Buyer Persona / Buying Committee role families.</w:t>
      </w:r>
    </w:p>
    <w:p>
      <w:pPr>
        <w:pStyle w:val="ListNumber"/>
        <w:spacing w:after="40"/>
      </w:pPr>
      <w:r>
        <w:t>Build Pain / Impact / Future State / GAP-family library.</w:t>
      </w:r>
    </w:p>
    <w:p>
      <w:pPr>
        <w:pStyle w:val="ListNumber"/>
        <w:spacing w:after="40"/>
      </w:pPr>
      <w:r>
        <w:t>Build Catalyst / Signal Family map.</w:t>
      </w:r>
    </w:p>
    <w:p>
      <w:pPr>
        <w:pStyle w:val="ListNumber"/>
        <w:spacing w:after="40"/>
      </w:pPr>
      <w:r>
        <w:t>Build Proof Inventory and DO NOT CLAIM register.</w:t>
      </w:r>
    </w:p>
    <w:p>
      <w:pPr>
        <w:pStyle w:val="ListNumber"/>
        <w:spacing w:after="40"/>
      </w:pPr>
      <w:r>
        <w:t>Run contradiction, recency, source-fit, internal-consistency and anti-hallucination checks.</w:t>
      </w:r>
    </w:p>
    <w:p>
      <w:pPr>
        <w:pStyle w:val="ListNumber"/>
        <w:spacing w:after="40"/>
      </w:pPr>
      <w:r>
        <w:t>Present compact validation package.</w:t>
      </w:r>
    </w:p>
    <w:p>
      <w:pPr>
        <w:pStyle w:val="ListNumber"/>
        <w:spacing w:after="40"/>
      </w:pPr>
      <w:r>
        <w:t>Lock/version the Company Intelligence Profile for downstream Prospecting Prescription.</w:t>
      </w:r>
    </w:p>
    <w:p>
      <w:pPr>
        <w:spacing w:after="100"/>
      </w:pPr>
      <w:r>
        <w:rPr>
          <w:b w:val="0"/>
        </w:rPr>
        <w:t>Research must precede asking for information that is reasonably discoverable. The Engine should ask only when a missing answer materially changes targeting and cannot be resolved responsibly.</w:t>
      </w:r>
    </w:p>
    <w:p>
      <w:pPr>
        <w:pStyle w:val="Heading1"/>
      </w:pPr>
      <w:r>
        <w:t>6. Public Source Universe &amp; Coverage Standard</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232"/>
            <w:shd w:fill="D9EAF7"/>
            <w:tcMar>
              <w:top w:w="70" w:type="dxa"/>
              <w:bottom w:w="70" w:type="dxa"/>
              <w:start w:w="90" w:type="dxa"/>
              <w:end w:w="90" w:type="dxa"/>
            </w:tcMar>
          </w:tcPr>
          <w:p>
            <w:r>
              <w:rPr>
                <w:b/>
              </w:rPr>
              <w:t>Source category</w:t>
            </w:r>
          </w:p>
        </w:tc>
        <w:tc>
          <w:tcPr>
            <w:tcW w:type="dxa" w:w="2592"/>
            <w:shd w:fill="D9EAF7"/>
            <w:tcMar>
              <w:top w:w="70" w:type="dxa"/>
              <w:bottom w:w="70" w:type="dxa"/>
              <w:start w:w="90" w:type="dxa"/>
              <w:end w:w="90" w:type="dxa"/>
            </w:tcMar>
          </w:tcPr>
          <w:p>
            <w:r>
              <w:rPr>
                <w:b/>
              </w:rPr>
              <w:t>Examples</w:t>
            </w:r>
          </w:p>
        </w:tc>
        <w:tc>
          <w:tcPr>
            <w:tcW w:type="dxa" w:w="3888"/>
            <w:shd w:fill="D9EAF7"/>
            <w:tcMar>
              <w:top w:w="70" w:type="dxa"/>
              <w:bottom w:w="70" w:type="dxa"/>
              <w:start w:w="90" w:type="dxa"/>
              <w:end w:w="90" w:type="dxa"/>
            </w:tcMar>
          </w:tcPr>
          <w:p>
            <w:r>
              <w:rPr>
                <w:b/>
              </w:rPr>
              <w:t>Primary use</w:t>
            </w:r>
          </w:p>
        </w:tc>
        <w:tc>
          <w:tcPr>
            <w:tcW w:type="dxa" w:w="1800"/>
            <w:shd w:fill="D9EAF7"/>
            <w:tcMar>
              <w:top w:w="70" w:type="dxa"/>
              <w:bottom w:w="70" w:type="dxa"/>
              <w:start w:w="90" w:type="dxa"/>
              <w:end w:w="90" w:type="dxa"/>
            </w:tcMar>
          </w:tcPr>
          <w:p>
            <w:r>
              <w:rPr>
                <w:b/>
              </w:rPr>
              <w:t>Default importance</w:t>
            </w:r>
          </w:p>
        </w:tc>
      </w:tr>
      <w:tr>
        <w:tc>
          <w:tcPr>
            <w:tcW w:type="dxa" w:w="2232"/>
            <w:vAlign w:val="top"/>
            <w:tcMar>
              <w:top w:w="70" w:type="dxa"/>
              <w:bottom w:w="70" w:type="dxa"/>
              <w:start w:w="90" w:type="dxa"/>
              <w:end w:w="90" w:type="dxa"/>
            </w:tcMar>
          </w:tcPr>
          <w:p>
            <w:r>
              <w:t>Official website</w:t>
            </w:r>
          </w:p>
        </w:tc>
        <w:tc>
          <w:tcPr>
            <w:tcW w:type="dxa" w:w="2592"/>
            <w:vAlign w:val="top"/>
            <w:tcMar>
              <w:top w:w="70" w:type="dxa"/>
              <w:bottom w:w="70" w:type="dxa"/>
              <w:start w:w="90" w:type="dxa"/>
              <w:end w:w="90" w:type="dxa"/>
            </w:tcMar>
          </w:tcPr>
          <w:p>
            <w:r>
              <w:t>Solutions, industries, cases, resources, about, careers</w:t>
            </w:r>
          </w:p>
        </w:tc>
        <w:tc>
          <w:tcPr>
            <w:tcW w:type="dxa" w:w="3888"/>
            <w:vAlign w:val="top"/>
            <w:tcMar>
              <w:top w:w="70" w:type="dxa"/>
              <w:bottom w:w="70" w:type="dxa"/>
              <w:start w:w="90" w:type="dxa"/>
              <w:end w:w="90" w:type="dxa"/>
            </w:tcMar>
          </w:tcPr>
          <w:p>
            <w:r>
              <w:t>Offer, positioning, proof, markets, business model</w:t>
            </w:r>
          </w:p>
        </w:tc>
        <w:tc>
          <w:tcPr>
            <w:tcW w:type="dxa" w:w="1800"/>
            <w:vAlign w:val="top"/>
            <w:tcMar>
              <w:top w:w="70" w:type="dxa"/>
              <w:bottom w:w="70" w:type="dxa"/>
              <w:start w:w="90" w:type="dxa"/>
              <w:end w:w="90" w:type="dxa"/>
            </w:tcMar>
          </w:tcPr>
          <w:p>
            <w:r>
              <w:t>Mandatory where accessible</w:t>
            </w:r>
          </w:p>
        </w:tc>
      </w:tr>
      <w:tr>
        <w:tc>
          <w:tcPr>
            <w:tcW w:type="dxa" w:w="2232"/>
            <w:vAlign w:val="top"/>
            <w:tcMar>
              <w:top w:w="70" w:type="dxa"/>
              <w:bottom w:w="70" w:type="dxa"/>
              <w:start w:w="90" w:type="dxa"/>
              <w:end w:w="90" w:type="dxa"/>
            </w:tcMar>
          </w:tcPr>
          <w:p>
            <w:r>
              <w:t>Official company social</w:t>
            </w:r>
          </w:p>
        </w:tc>
        <w:tc>
          <w:tcPr>
            <w:tcW w:type="dxa" w:w="2592"/>
            <w:vAlign w:val="top"/>
            <w:tcMar>
              <w:top w:w="70" w:type="dxa"/>
              <w:bottom w:w="70" w:type="dxa"/>
              <w:start w:w="90" w:type="dxa"/>
              <w:end w:w="90" w:type="dxa"/>
            </w:tcMar>
          </w:tcPr>
          <w:p>
            <w:r>
              <w:t>LinkedIn/company pages, other material official channels</w:t>
            </w:r>
          </w:p>
        </w:tc>
        <w:tc>
          <w:tcPr>
            <w:tcW w:type="dxa" w:w="3888"/>
            <w:vAlign w:val="top"/>
            <w:tcMar>
              <w:top w:w="70" w:type="dxa"/>
              <w:bottom w:w="70" w:type="dxa"/>
              <w:start w:w="90" w:type="dxa"/>
              <w:end w:w="90" w:type="dxa"/>
            </w:tcMar>
          </w:tcPr>
          <w:p>
            <w:r>
              <w:t>Current themes, launches, hiring, events, partnerships</w:t>
            </w:r>
          </w:p>
        </w:tc>
        <w:tc>
          <w:tcPr>
            <w:tcW w:type="dxa" w:w="1800"/>
            <w:vAlign w:val="top"/>
            <w:tcMar>
              <w:top w:w="70" w:type="dxa"/>
              <w:bottom w:w="70" w:type="dxa"/>
              <w:start w:w="90" w:type="dxa"/>
              <w:end w:w="90" w:type="dxa"/>
            </w:tcMar>
          </w:tcPr>
          <w:p>
            <w:r>
              <w:t>Review when accessible/material</w:t>
            </w:r>
          </w:p>
        </w:tc>
      </w:tr>
      <w:tr>
        <w:tc>
          <w:tcPr>
            <w:tcW w:type="dxa" w:w="2232"/>
            <w:vAlign w:val="top"/>
            <w:tcMar>
              <w:top w:w="70" w:type="dxa"/>
              <w:bottom w:w="70" w:type="dxa"/>
              <w:start w:w="90" w:type="dxa"/>
              <w:end w:w="90" w:type="dxa"/>
            </w:tcMar>
          </w:tcPr>
          <w:p>
            <w:r>
              <w:t>Material leader social/public voice</w:t>
            </w:r>
          </w:p>
        </w:tc>
        <w:tc>
          <w:tcPr>
            <w:tcW w:type="dxa" w:w="2592"/>
            <w:vAlign w:val="top"/>
            <w:tcMar>
              <w:top w:w="70" w:type="dxa"/>
              <w:bottom w:w="70" w:type="dxa"/>
              <w:start w:w="90" w:type="dxa"/>
              <w:end w:w="90" w:type="dxa"/>
            </w:tcMar>
          </w:tcPr>
          <w:p>
            <w:r>
              <w:t>CEO, commercial/product leaders</w:t>
            </w:r>
          </w:p>
        </w:tc>
        <w:tc>
          <w:tcPr>
            <w:tcW w:type="dxa" w:w="3888"/>
            <w:vAlign w:val="top"/>
            <w:tcMar>
              <w:top w:w="70" w:type="dxa"/>
              <w:bottom w:w="70" w:type="dxa"/>
              <w:start w:w="90" w:type="dxa"/>
              <w:end w:w="90" w:type="dxa"/>
            </w:tcMar>
          </w:tcPr>
          <w:p>
            <w:r>
              <w:t>Current strategic language and priorities</w:t>
            </w:r>
          </w:p>
        </w:tc>
        <w:tc>
          <w:tcPr>
            <w:tcW w:type="dxa" w:w="1800"/>
            <w:vAlign w:val="top"/>
            <w:tcMar>
              <w:top w:w="70" w:type="dxa"/>
              <w:bottom w:w="70" w:type="dxa"/>
              <w:start w:w="90" w:type="dxa"/>
              <w:end w:w="90" w:type="dxa"/>
            </w:tcMar>
          </w:tcPr>
          <w:p>
            <w:r>
              <w:t>Review selectively</w:t>
            </w:r>
          </w:p>
        </w:tc>
      </w:tr>
      <w:tr>
        <w:tc>
          <w:tcPr>
            <w:tcW w:type="dxa" w:w="2232"/>
            <w:vAlign w:val="top"/>
            <w:tcMar>
              <w:top w:w="70" w:type="dxa"/>
              <w:bottom w:w="70" w:type="dxa"/>
              <w:start w:w="90" w:type="dxa"/>
              <w:end w:w="90" w:type="dxa"/>
            </w:tcMar>
          </w:tcPr>
          <w:p>
            <w:r>
              <w:t>Official customer/partner sources</w:t>
            </w:r>
          </w:p>
        </w:tc>
        <w:tc>
          <w:tcPr>
            <w:tcW w:type="dxa" w:w="2592"/>
            <w:vAlign w:val="top"/>
            <w:tcMar>
              <w:top w:w="70" w:type="dxa"/>
              <w:bottom w:w="70" w:type="dxa"/>
              <w:start w:w="90" w:type="dxa"/>
              <w:end w:w="90" w:type="dxa"/>
            </w:tcMar>
          </w:tcPr>
          <w:p>
            <w:r>
              <w:t>Customer cases, partner announcements</w:t>
            </w:r>
          </w:p>
        </w:tc>
        <w:tc>
          <w:tcPr>
            <w:tcW w:type="dxa" w:w="3888"/>
            <w:vAlign w:val="top"/>
            <w:tcMar>
              <w:top w:w="70" w:type="dxa"/>
              <w:bottom w:w="70" w:type="dxa"/>
              <w:start w:w="90" w:type="dxa"/>
              <w:end w:w="90" w:type="dxa"/>
            </w:tcMar>
          </w:tcPr>
          <w:p>
            <w:r>
              <w:t>Relationship/proof corroboration</w:t>
            </w:r>
          </w:p>
        </w:tc>
        <w:tc>
          <w:tcPr>
            <w:tcW w:type="dxa" w:w="1800"/>
            <w:vAlign w:val="top"/>
            <w:tcMar>
              <w:top w:w="70" w:type="dxa"/>
              <w:bottom w:w="70" w:type="dxa"/>
              <w:start w:w="90" w:type="dxa"/>
              <w:end w:w="90" w:type="dxa"/>
            </w:tcMar>
          </w:tcPr>
          <w:p>
            <w:r>
              <w:t>High when relevant</w:t>
            </w:r>
          </w:p>
        </w:tc>
      </w:tr>
      <w:tr>
        <w:tc>
          <w:tcPr>
            <w:tcW w:type="dxa" w:w="2232"/>
            <w:vAlign w:val="top"/>
            <w:tcMar>
              <w:top w:w="70" w:type="dxa"/>
              <w:bottom w:w="70" w:type="dxa"/>
              <w:start w:w="90" w:type="dxa"/>
              <w:end w:w="90" w:type="dxa"/>
            </w:tcMar>
          </w:tcPr>
          <w:p>
            <w:r>
              <w:t>Public news/business sources</w:t>
            </w:r>
          </w:p>
        </w:tc>
        <w:tc>
          <w:tcPr>
            <w:tcW w:type="dxa" w:w="2592"/>
            <w:vAlign w:val="top"/>
            <w:tcMar>
              <w:top w:w="70" w:type="dxa"/>
              <w:bottom w:w="70" w:type="dxa"/>
              <w:start w:w="90" w:type="dxa"/>
              <w:end w:w="90" w:type="dxa"/>
            </w:tcMar>
          </w:tcPr>
          <w:p>
            <w:r>
              <w:t>Reputable media, press releases, trade publications</w:t>
            </w:r>
          </w:p>
        </w:tc>
        <w:tc>
          <w:tcPr>
            <w:tcW w:type="dxa" w:w="3888"/>
            <w:vAlign w:val="top"/>
            <w:tcMar>
              <w:top w:w="70" w:type="dxa"/>
              <w:bottom w:w="70" w:type="dxa"/>
              <w:start w:w="90" w:type="dxa"/>
              <w:end w:w="90" w:type="dxa"/>
            </w:tcMar>
          </w:tcPr>
          <w:p>
            <w:r>
              <w:t>Expansion, funding, executive change, market events</w:t>
            </w:r>
          </w:p>
        </w:tc>
        <w:tc>
          <w:tcPr>
            <w:tcW w:type="dxa" w:w="1800"/>
            <w:vAlign w:val="top"/>
            <w:tcMar>
              <w:top w:w="70" w:type="dxa"/>
              <w:bottom w:w="70" w:type="dxa"/>
              <w:start w:w="90" w:type="dxa"/>
              <w:end w:w="90" w:type="dxa"/>
            </w:tcMar>
          </w:tcPr>
          <w:p>
            <w:r>
              <w:t>High for current context</w:t>
            </w:r>
          </w:p>
        </w:tc>
      </w:tr>
      <w:tr>
        <w:tc>
          <w:tcPr>
            <w:tcW w:type="dxa" w:w="2232"/>
            <w:vAlign w:val="top"/>
            <w:tcMar>
              <w:top w:w="70" w:type="dxa"/>
              <w:bottom w:w="70" w:type="dxa"/>
              <w:start w:w="90" w:type="dxa"/>
              <w:end w:w="90" w:type="dxa"/>
            </w:tcMar>
          </w:tcPr>
          <w:p>
            <w:r>
              <w:t>Job postings</w:t>
            </w:r>
          </w:p>
        </w:tc>
        <w:tc>
          <w:tcPr>
            <w:tcW w:type="dxa" w:w="2592"/>
            <w:vAlign w:val="top"/>
            <w:tcMar>
              <w:top w:w="70" w:type="dxa"/>
              <w:bottom w:w="70" w:type="dxa"/>
              <w:start w:w="90" w:type="dxa"/>
              <w:end w:w="90" w:type="dxa"/>
            </w:tcMar>
          </w:tcPr>
          <w:p>
            <w:r>
              <w:t>Company/credible platforms</w:t>
            </w:r>
          </w:p>
        </w:tc>
        <w:tc>
          <w:tcPr>
            <w:tcW w:type="dxa" w:w="3888"/>
            <w:vAlign w:val="top"/>
            <w:tcMar>
              <w:top w:w="70" w:type="dxa"/>
              <w:bottom w:w="70" w:type="dxa"/>
              <w:start w:w="90" w:type="dxa"/>
              <w:end w:w="90" w:type="dxa"/>
            </w:tcMar>
          </w:tcPr>
          <w:p>
            <w:r>
              <w:t>Capability investment, roles, GTM change hypotheses</w:t>
            </w:r>
          </w:p>
        </w:tc>
        <w:tc>
          <w:tcPr>
            <w:tcW w:type="dxa" w:w="1800"/>
            <w:vAlign w:val="top"/>
            <w:tcMar>
              <w:top w:w="70" w:type="dxa"/>
              <w:bottom w:w="70" w:type="dxa"/>
              <w:start w:w="90" w:type="dxa"/>
              <w:end w:w="90" w:type="dxa"/>
            </w:tcMar>
          </w:tcPr>
          <w:p>
            <w:r>
              <w:t>Useful signal; not pain proof</w:t>
            </w:r>
          </w:p>
        </w:tc>
      </w:tr>
      <w:tr>
        <w:tc>
          <w:tcPr>
            <w:tcW w:type="dxa" w:w="2232"/>
            <w:vAlign w:val="top"/>
            <w:tcMar>
              <w:top w:w="70" w:type="dxa"/>
              <w:bottom w:w="70" w:type="dxa"/>
              <w:start w:w="90" w:type="dxa"/>
              <w:end w:w="90" w:type="dxa"/>
            </w:tcMar>
          </w:tcPr>
          <w:p>
            <w:r>
              <w:t>Directories/public profiles</w:t>
            </w:r>
          </w:p>
        </w:tc>
        <w:tc>
          <w:tcPr>
            <w:tcW w:type="dxa" w:w="2592"/>
            <w:vAlign w:val="top"/>
            <w:tcMar>
              <w:top w:w="70" w:type="dxa"/>
              <w:bottom w:w="70" w:type="dxa"/>
              <w:start w:w="90" w:type="dxa"/>
              <w:end w:w="90" w:type="dxa"/>
            </w:tcMar>
          </w:tcPr>
          <w:p>
            <w:r>
              <w:t>Company/profile databases</w:t>
            </w:r>
          </w:p>
        </w:tc>
        <w:tc>
          <w:tcPr>
            <w:tcW w:type="dxa" w:w="3888"/>
            <w:vAlign w:val="top"/>
            <w:tcMar>
              <w:top w:w="70" w:type="dxa"/>
              <w:bottom w:w="70" w:type="dxa"/>
              <w:start w:w="90" w:type="dxa"/>
              <w:end w:w="90" w:type="dxa"/>
            </w:tcMar>
          </w:tcPr>
          <w:p>
            <w:r>
              <w:t>Entity/context corroboration</w:t>
            </w:r>
          </w:p>
        </w:tc>
        <w:tc>
          <w:tcPr>
            <w:tcW w:type="dxa" w:w="1800"/>
            <w:vAlign w:val="top"/>
            <w:tcMar>
              <w:top w:w="70" w:type="dxa"/>
              <w:bottom w:w="70" w:type="dxa"/>
              <w:start w:w="90" w:type="dxa"/>
              <w:end w:w="90" w:type="dxa"/>
            </w:tcMar>
          </w:tcPr>
          <w:p>
            <w:r>
              <w:t>Secondary</w:t>
            </w:r>
          </w:p>
        </w:tc>
      </w:tr>
      <w:tr>
        <w:tc>
          <w:tcPr>
            <w:tcW w:type="dxa" w:w="2232"/>
            <w:vAlign w:val="top"/>
            <w:tcMar>
              <w:top w:w="70" w:type="dxa"/>
              <w:bottom w:w="70" w:type="dxa"/>
              <w:start w:w="90" w:type="dxa"/>
              <w:end w:w="90" w:type="dxa"/>
            </w:tcMar>
          </w:tcPr>
          <w:p>
            <w:r>
              <w:t>Validated first-party data</w:t>
            </w:r>
          </w:p>
        </w:tc>
        <w:tc>
          <w:tcPr>
            <w:tcW w:type="dxa" w:w="2592"/>
            <w:vAlign w:val="top"/>
            <w:tcMar>
              <w:top w:w="70" w:type="dxa"/>
              <w:bottom w:w="70" w:type="dxa"/>
              <w:start w:w="90" w:type="dxa"/>
              <w:end w:w="90" w:type="dxa"/>
            </w:tcMar>
          </w:tcPr>
          <w:p>
            <w:r>
              <w:t>Diagnostic, CRM, internal cases, user corrections</w:t>
            </w:r>
          </w:p>
        </w:tc>
        <w:tc>
          <w:tcPr>
            <w:tcW w:type="dxa" w:w="3888"/>
            <w:vAlign w:val="top"/>
            <w:tcMar>
              <w:top w:w="70" w:type="dxa"/>
              <w:bottom w:w="70" w:type="dxa"/>
              <w:start w:w="90" w:type="dxa"/>
              <w:end w:w="90" w:type="dxa"/>
            </w:tcMar>
          </w:tcPr>
          <w:p>
            <w:r>
              <w:t>Internal commercial reality</w:t>
            </w:r>
          </w:p>
        </w:tc>
        <w:tc>
          <w:tcPr>
            <w:tcW w:type="dxa" w:w="1800"/>
            <w:vAlign w:val="top"/>
            <w:tcMar>
              <w:top w:w="70" w:type="dxa"/>
              <w:bottom w:w="70" w:type="dxa"/>
              <w:start w:w="90" w:type="dxa"/>
              <w:end w:w="90" w:type="dxa"/>
            </w:tcMar>
          </w:tcPr>
          <w:p>
            <w:r>
              <w:t>Highest authority in its domain</w:t>
            </w:r>
          </w:p>
        </w:tc>
      </w:tr>
      <w:tr>
        <w:tc>
          <w:tcPr>
            <w:tcW w:type="dxa" w:w="2232"/>
            <w:vAlign w:val="top"/>
            <w:tcMar>
              <w:top w:w="70" w:type="dxa"/>
              <w:bottom w:w="70" w:type="dxa"/>
              <w:start w:w="90" w:type="dxa"/>
              <w:end w:w="90" w:type="dxa"/>
            </w:tcMar>
          </w:tcPr>
          <w:p>
            <w:r>
              <w:t>Generic AI/market priors</w:t>
            </w:r>
          </w:p>
        </w:tc>
        <w:tc>
          <w:tcPr>
            <w:tcW w:type="dxa" w:w="2592"/>
            <w:vAlign w:val="top"/>
            <w:tcMar>
              <w:top w:w="70" w:type="dxa"/>
              <w:bottom w:w="70" w:type="dxa"/>
              <w:start w:w="90" w:type="dxa"/>
              <w:end w:w="90" w:type="dxa"/>
            </w:tcMar>
          </w:tcPr>
          <w:p>
            <w:r>
              <w:t>General knowledge/benchmarks</w:t>
            </w:r>
          </w:p>
        </w:tc>
        <w:tc>
          <w:tcPr>
            <w:tcW w:type="dxa" w:w="3888"/>
            <w:vAlign w:val="top"/>
            <w:tcMar>
              <w:top w:w="70" w:type="dxa"/>
              <w:bottom w:w="70" w:type="dxa"/>
              <w:start w:w="90" w:type="dxa"/>
              <w:end w:w="90" w:type="dxa"/>
            </w:tcMar>
          </w:tcPr>
          <w:p>
            <w:r>
              <w:t>Context only</w:t>
            </w:r>
          </w:p>
        </w:tc>
        <w:tc>
          <w:tcPr>
            <w:tcW w:type="dxa" w:w="1800"/>
            <w:vAlign w:val="top"/>
            <w:tcMar>
              <w:top w:w="70" w:type="dxa"/>
              <w:bottom w:w="70" w:type="dxa"/>
              <w:start w:w="90" w:type="dxa"/>
              <w:end w:w="90" w:type="dxa"/>
            </w:tcMar>
          </w:tcPr>
          <w:p>
            <w:r>
              <w:t>Never company-specific proof</w:t>
            </w:r>
          </w:p>
        </w:tc>
      </w:tr>
    </w:tbl>
    <w:p/>
    <w:p>
      <w:pPr>
        <w:pStyle w:val="Heading2"/>
      </w:pPr>
      <w:r>
        <w:t>Research Coverage Record</w:t>
      </w:r>
    </w:p>
    <w:p>
      <w:pPr>
        <w:spacing w:after="100"/>
      </w:pPr>
      <w:r>
        <w:rPr>
          <w:b w:val="0"/>
        </w:rPr>
        <w:t>For each first-run or material refresh, record:</w:t>
      </w:r>
    </w:p>
    <w:p>
      <w:pPr>
        <w:pStyle w:val="ListBullet"/>
        <w:spacing w:after="40"/>
      </w:pPr>
      <w:r>
        <w:t>Source categories reviewed.</w:t>
      </w:r>
    </w:p>
    <w:p>
      <w:pPr>
        <w:pStyle w:val="ListBullet"/>
        <w:spacing w:after="40"/>
      </w:pPr>
      <w:r>
        <w:t>Representative material sources actually used.</w:t>
      </w:r>
    </w:p>
    <w:p>
      <w:pPr>
        <w:pStyle w:val="ListBullet"/>
        <w:spacing w:after="40"/>
      </w:pPr>
      <w:r>
        <w:t>Source categories attempted but inaccessible or unavailable.</w:t>
      </w:r>
    </w:p>
    <w:p>
      <w:pPr>
        <w:pStyle w:val="ListBullet"/>
        <w:spacing w:after="40"/>
      </w:pPr>
      <w:r>
        <w:t>Source categories not reviewed because immaterial, with reason when relevant.</w:t>
      </w:r>
    </w:p>
    <w:p>
      <w:pPr>
        <w:pStyle w:val="ListBullet"/>
        <w:spacing w:after="40"/>
      </w:pPr>
      <w:r>
        <w:t>Research date/time window.</w:t>
      </w:r>
    </w:p>
    <w:p>
      <w:pPr>
        <w:pStyle w:val="ListBullet"/>
        <w:spacing w:after="40"/>
      </w:pPr>
      <w:r>
        <w:t>Material findings that changed Company DNA, capability, ICP, Buyer, GAP or proof.</w:t>
      </w:r>
    </w:p>
    <w:p>
      <w:pPr>
        <w:pStyle w:val="ListBullet"/>
        <w:spacing w:after="40"/>
      </w:pPr>
      <w:r>
        <w:t>Contradictions and unresolved gaps.</w:t>
      </w:r>
    </w:p>
    <w:p>
      <w:pPr>
        <w:pStyle w:val="ListBullet"/>
        <w:spacing w:after="40"/>
      </w:pPr>
      <w:r>
        <w:t>Overall coverage confidence.</w:t>
      </w:r>
    </w:p>
    <w:p>
      <w:pPr>
        <w:spacing w:after="100"/>
      </w:pPr>
      <w:r>
        <w:rPr>
          <w:b w:val="0"/>
        </w:rPr>
        <w:t>HARD RULE: Never say or imply “investigué todas tus redes” unless the relevant public profiles were actually identified and reviewed. If a network/profile is inaccessible, say so explicitly. Absence of access is a limitation, not evidence of absence.</w:t>
      </w:r>
    </w:p>
    <w:p>
      <w:pPr>
        <w:pStyle w:val="Heading1"/>
      </w:pPr>
      <w:r>
        <w:t>7. Research Depth Gate</w:t>
      </w:r>
    </w:p>
    <w:tbl>
      <w:tblPr>
        <w:tblStyle w:val="TableGrid"/>
        <w:tblW w:type="auto" w:w="0"/>
        <w:jc w:val="center"/>
        <w:tblLook w:firstColumn="1" w:firstRow="1" w:lastColumn="0" w:lastRow="0" w:noHBand="0" w:noVBand="1" w:val="04A0"/>
      </w:tblPr>
      <w:tblGrid>
        <w:gridCol w:w="3389"/>
        <w:gridCol w:w="3389"/>
        <w:gridCol w:w="3389"/>
      </w:tblGrid>
      <w:tr>
        <w:tc>
          <w:tcPr>
            <w:tcW w:type="dxa" w:w="2232"/>
            <w:shd w:fill="D9EAF7"/>
            <w:tcMar>
              <w:top w:w="70" w:type="dxa"/>
              <w:bottom w:w="70" w:type="dxa"/>
              <w:start w:w="90" w:type="dxa"/>
              <w:end w:w="90" w:type="dxa"/>
            </w:tcMar>
          </w:tcPr>
          <w:p>
            <w:r>
              <w:rPr>
                <w:b/>
              </w:rPr>
              <w:t>Gate</w:t>
            </w:r>
          </w:p>
        </w:tc>
        <w:tc>
          <w:tcPr>
            <w:tcW w:type="dxa" w:w="5184"/>
            <w:shd w:fill="D9EAF7"/>
            <w:tcMar>
              <w:top w:w="70" w:type="dxa"/>
              <w:bottom w:w="70" w:type="dxa"/>
              <w:start w:w="90" w:type="dxa"/>
              <w:end w:w="90" w:type="dxa"/>
            </w:tcMar>
          </w:tcPr>
          <w:p>
            <w:r>
              <w:rPr>
                <w:b/>
              </w:rPr>
              <w:t>PASS standard</w:t>
            </w:r>
          </w:p>
        </w:tc>
        <w:tc>
          <w:tcPr>
            <w:tcW w:type="dxa" w:w="2880"/>
            <w:shd w:fill="D9EAF7"/>
            <w:tcMar>
              <w:top w:w="70" w:type="dxa"/>
              <w:bottom w:w="70" w:type="dxa"/>
              <w:start w:w="90" w:type="dxa"/>
              <w:end w:w="90" w:type="dxa"/>
            </w:tcMar>
          </w:tcPr>
          <w:p>
            <w:r>
              <w:rPr>
                <w:b/>
              </w:rPr>
              <w:t>FAIL behavior</w:t>
            </w:r>
          </w:p>
        </w:tc>
      </w:tr>
      <w:tr>
        <w:tc>
          <w:tcPr>
            <w:tcW w:type="dxa" w:w="2232"/>
            <w:vAlign w:val="top"/>
            <w:tcMar>
              <w:top w:w="70" w:type="dxa"/>
              <w:bottom w:w="70" w:type="dxa"/>
              <w:start w:w="90" w:type="dxa"/>
              <w:end w:w="90" w:type="dxa"/>
            </w:tcMar>
          </w:tcPr>
          <w:p>
            <w:r>
              <w:t>Entity resolution</w:t>
            </w:r>
          </w:p>
        </w:tc>
        <w:tc>
          <w:tcPr>
            <w:tcW w:type="dxa" w:w="5184"/>
            <w:vAlign w:val="top"/>
            <w:tcMar>
              <w:top w:w="70" w:type="dxa"/>
              <w:bottom w:w="70" w:type="dxa"/>
              <w:start w:w="90" w:type="dxa"/>
              <w:end w:w="90" w:type="dxa"/>
            </w:tcMar>
          </w:tcPr>
          <w:p>
            <w:r>
              <w:t>Correct organization/domain reasonably established.</w:t>
            </w:r>
          </w:p>
        </w:tc>
        <w:tc>
          <w:tcPr>
            <w:tcW w:type="dxa" w:w="2880"/>
            <w:vAlign w:val="top"/>
            <w:tcMar>
              <w:top w:w="70" w:type="dxa"/>
              <w:bottom w:w="70" w:type="dxa"/>
              <w:start w:w="90" w:type="dxa"/>
              <w:end w:w="90" w:type="dxa"/>
            </w:tcMar>
          </w:tcPr>
          <w:p>
            <w:r>
              <w:t>BLOCKED until resolved.</w:t>
            </w:r>
          </w:p>
        </w:tc>
      </w:tr>
      <w:tr>
        <w:tc>
          <w:tcPr>
            <w:tcW w:type="dxa" w:w="2232"/>
            <w:vAlign w:val="top"/>
            <w:tcMar>
              <w:top w:w="70" w:type="dxa"/>
              <w:bottom w:w="70" w:type="dxa"/>
              <w:start w:w="90" w:type="dxa"/>
              <w:end w:w="90" w:type="dxa"/>
            </w:tcMar>
          </w:tcPr>
          <w:p>
            <w:r>
              <w:t>Website depth</w:t>
            </w:r>
          </w:p>
        </w:tc>
        <w:tc>
          <w:tcPr>
            <w:tcW w:type="dxa" w:w="5184"/>
            <w:vAlign w:val="top"/>
            <w:tcMar>
              <w:top w:w="70" w:type="dxa"/>
              <w:bottom w:w="70" w:type="dxa"/>
              <w:start w:w="90" w:type="dxa"/>
              <w:end w:w="90" w:type="dxa"/>
            </w:tcMar>
          </w:tcPr>
          <w:p>
            <w:r>
              <w:t>More than homepage; relevant solution/industry/proof pages reviewed where available.</w:t>
            </w:r>
          </w:p>
        </w:tc>
        <w:tc>
          <w:tcPr>
            <w:tcW w:type="dxa" w:w="2880"/>
            <w:vAlign w:val="top"/>
            <w:tcMar>
              <w:top w:w="70" w:type="dxa"/>
              <w:bottom w:w="70" w:type="dxa"/>
              <w:start w:w="90" w:type="dxa"/>
              <w:end w:w="90" w:type="dxa"/>
            </w:tcMar>
          </w:tcPr>
          <w:p>
            <w:r>
              <w:t>Continue research.</w:t>
            </w:r>
          </w:p>
        </w:tc>
      </w:tr>
      <w:tr>
        <w:tc>
          <w:tcPr>
            <w:tcW w:type="dxa" w:w="2232"/>
            <w:vAlign w:val="top"/>
            <w:tcMar>
              <w:top w:w="70" w:type="dxa"/>
              <w:bottom w:w="70" w:type="dxa"/>
              <w:start w:w="90" w:type="dxa"/>
              <w:end w:w="90" w:type="dxa"/>
            </w:tcMar>
          </w:tcPr>
          <w:p>
            <w:r>
              <w:t>Current public presence</w:t>
            </w:r>
          </w:p>
        </w:tc>
        <w:tc>
          <w:tcPr>
            <w:tcW w:type="dxa" w:w="5184"/>
            <w:vAlign w:val="top"/>
            <w:tcMar>
              <w:top w:w="70" w:type="dxa"/>
              <w:bottom w:w="70" w:type="dxa"/>
              <w:start w:w="90" w:type="dxa"/>
              <w:end w:w="90" w:type="dxa"/>
            </w:tcMar>
          </w:tcPr>
          <w:p>
            <w:r>
              <w:t>Material recent official activity reviewed where accessible/useful.</w:t>
            </w:r>
          </w:p>
        </w:tc>
        <w:tc>
          <w:tcPr>
            <w:tcW w:type="dxa" w:w="2880"/>
            <w:vAlign w:val="top"/>
            <w:tcMar>
              <w:top w:w="70" w:type="dxa"/>
              <w:bottom w:w="70" w:type="dxa"/>
              <w:start w:w="90" w:type="dxa"/>
              <w:end w:w="90" w:type="dxa"/>
            </w:tcMar>
          </w:tcPr>
          <w:p>
            <w:r>
              <w:t>Disclose limitation if inaccessible.</w:t>
            </w:r>
          </w:p>
        </w:tc>
      </w:tr>
      <w:tr>
        <w:tc>
          <w:tcPr>
            <w:tcW w:type="dxa" w:w="2232"/>
            <w:vAlign w:val="top"/>
            <w:tcMar>
              <w:top w:w="70" w:type="dxa"/>
              <w:bottom w:w="70" w:type="dxa"/>
              <w:start w:w="90" w:type="dxa"/>
              <w:end w:w="90" w:type="dxa"/>
            </w:tcMar>
          </w:tcPr>
          <w:p>
            <w:r>
              <w:t>External corroboration</w:t>
            </w:r>
          </w:p>
        </w:tc>
        <w:tc>
          <w:tcPr>
            <w:tcW w:type="dxa" w:w="5184"/>
            <w:vAlign w:val="top"/>
            <w:tcMar>
              <w:top w:w="70" w:type="dxa"/>
              <w:bottom w:w="70" w:type="dxa"/>
              <w:start w:w="90" w:type="dxa"/>
              <w:end w:w="90" w:type="dxa"/>
            </w:tcMar>
          </w:tcPr>
          <w:p>
            <w:r>
              <w:t>Material claims/catalysts corroborated when needed.</w:t>
            </w:r>
          </w:p>
        </w:tc>
        <w:tc>
          <w:tcPr>
            <w:tcW w:type="dxa" w:w="2880"/>
            <w:vAlign w:val="top"/>
            <w:tcMar>
              <w:top w:w="70" w:type="dxa"/>
              <w:bottom w:w="70" w:type="dxa"/>
              <w:start w:w="90" w:type="dxa"/>
              <w:end w:w="90" w:type="dxa"/>
            </w:tcMar>
          </w:tcPr>
          <w:p>
            <w:r>
              <w:t>Lower confidence / mark unverified.</w:t>
            </w:r>
          </w:p>
        </w:tc>
      </w:tr>
      <w:tr>
        <w:tc>
          <w:tcPr>
            <w:tcW w:type="dxa" w:w="2232"/>
            <w:vAlign w:val="top"/>
            <w:tcMar>
              <w:top w:w="70" w:type="dxa"/>
              <w:bottom w:w="70" w:type="dxa"/>
              <w:start w:w="90" w:type="dxa"/>
              <w:end w:w="90" w:type="dxa"/>
            </w:tcMar>
          </w:tcPr>
          <w:p>
            <w:r>
              <w:t>Source-claim fit</w:t>
            </w:r>
          </w:p>
        </w:tc>
        <w:tc>
          <w:tcPr>
            <w:tcW w:type="dxa" w:w="5184"/>
            <w:vAlign w:val="top"/>
            <w:tcMar>
              <w:top w:w="70" w:type="dxa"/>
              <w:bottom w:w="70" w:type="dxa"/>
              <w:start w:w="90" w:type="dxa"/>
              <w:end w:w="90" w:type="dxa"/>
            </w:tcMar>
          </w:tcPr>
          <w:p>
            <w:r>
              <w:t>Source supports the exact claim being made.</w:t>
            </w:r>
          </w:p>
        </w:tc>
        <w:tc>
          <w:tcPr>
            <w:tcW w:type="dxa" w:w="2880"/>
            <w:vAlign w:val="top"/>
            <w:tcMar>
              <w:top w:w="70" w:type="dxa"/>
              <w:bottom w:w="70" w:type="dxa"/>
              <w:start w:w="90" w:type="dxa"/>
              <w:end w:w="90" w:type="dxa"/>
            </w:tcMar>
          </w:tcPr>
          <w:p>
            <w:r>
              <w:t>Rewrite/downgrade claim.</w:t>
            </w:r>
          </w:p>
        </w:tc>
      </w:tr>
      <w:tr>
        <w:tc>
          <w:tcPr>
            <w:tcW w:type="dxa" w:w="2232"/>
            <w:vAlign w:val="top"/>
            <w:tcMar>
              <w:top w:w="70" w:type="dxa"/>
              <w:bottom w:w="70" w:type="dxa"/>
              <w:start w:w="90" w:type="dxa"/>
              <w:end w:w="90" w:type="dxa"/>
            </w:tcMar>
          </w:tcPr>
          <w:p>
            <w:r>
              <w:t>Recency</w:t>
            </w:r>
          </w:p>
        </w:tc>
        <w:tc>
          <w:tcPr>
            <w:tcW w:type="dxa" w:w="5184"/>
            <w:vAlign w:val="top"/>
            <w:tcMar>
              <w:top w:w="70" w:type="dxa"/>
              <w:bottom w:w="70" w:type="dxa"/>
              <w:start w:w="90" w:type="dxa"/>
              <w:end w:w="90" w:type="dxa"/>
            </w:tcMar>
          </w:tcPr>
          <w:p>
            <w:r>
              <w:t>Current claims have current evidence.</w:t>
            </w:r>
          </w:p>
        </w:tc>
        <w:tc>
          <w:tcPr>
            <w:tcW w:type="dxa" w:w="2880"/>
            <w:vAlign w:val="top"/>
            <w:tcMar>
              <w:top w:w="70" w:type="dxa"/>
              <w:bottom w:w="70" w:type="dxa"/>
              <w:start w:w="90" w:type="dxa"/>
              <w:end w:w="90" w:type="dxa"/>
            </w:tcMar>
          </w:tcPr>
          <w:p>
            <w:r>
              <w:t>Mark stale / seek confirmation.</w:t>
            </w:r>
          </w:p>
        </w:tc>
      </w:tr>
      <w:tr>
        <w:tc>
          <w:tcPr>
            <w:tcW w:type="dxa" w:w="2232"/>
            <w:vAlign w:val="top"/>
            <w:tcMar>
              <w:top w:w="70" w:type="dxa"/>
              <w:bottom w:w="70" w:type="dxa"/>
              <w:start w:w="90" w:type="dxa"/>
              <w:end w:w="90" w:type="dxa"/>
            </w:tcMar>
          </w:tcPr>
          <w:p>
            <w:r>
              <w:t>Coverage disclosure</w:t>
            </w:r>
          </w:p>
        </w:tc>
        <w:tc>
          <w:tcPr>
            <w:tcW w:type="dxa" w:w="5184"/>
            <w:vAlign w:val="top"/>
            <w:tcMar>
              <w:top w:w="70" w:type="dxa"/>
              <w:bottom w:w="70" w:type="dxa"/>
              <w:start w:w="90" w:type="dxa"/>
              <w:end w:w="90" w:type="dxa"/>
            </w:tcMar>
          </w:tcPr>
          <w:p>
            <w:r>
              <w:t>Reviewed/inaccessible categories are explicit.</w:t>
            </w:r>
          </w:p>
        </w:tc>
        <w:tc>
          <w:tcPr>
            <w:tcW w:type="dxa" w:w="2880"/>
            <w:vAlign w:val="top"/>
            <w:tcMar>
              <w:top w:w="70" w:type="dxa"/>
              <w:bottom w:w="70" w:type="dxa"/>
              <w:start w:w="90" w:type="dxa"/>
              <w:end w:w="90" w:type="dxa"/>
            </w:tcMar>
          </w:tcPr>
          <w:p>
            <w:r>
              <w:t>No locked handoff until completed.</w:t>
            </w:r>
          </w:p>
        </w:tc>
      </w:tr>
      <w:tr>
        <w:tc>
          <w:tcPr>
            <w:tcW w:type="dxa" w:w="2232"/>
            <w:vAlign w:val="top"/>
            <w:tcMar>
              <w:top w:w="70" w:type="dxa"/>
              <w:bottom w:w="70" w:type="dxa"/>
              <w:start w:w="90" w:type="dxa"/>
              <w:end w:w="90" w:type="dxa"/>
            </w:tcMar>
          </w:tcPr>
          <w:p>
            <w:r>
              <w:t>Commercial sufficiency</w:t>
            </w:r>
          </w:p>
        </w:tc>
        <w:tc>
          <w:tcPr>
            <w:tcW w:type="dxa" w:w="5184"/>
            <w:vAlign w:val="top"/>
            <w:tcMar>
              <w:top w:w="70" w:type="dxa"/>
              <w:bottom w:w="70" w:type="dxa"/>
              <w:start w:w="90" w:type="dxa"/>
              <w:end w:w="90" w:type="dxa"/>
            </w:tcMar>
          </w:tcPr>
          <w:p>
            <w:r>
              <w:t>Enough evidence to build a usable targeting foundation.</w:t>
            </w:r>
          </w:p>
        </w:tc>
        <w:tc>
          <w:tcPr>
            <w:tcW w:type="dxa" w:w="2880"/>
            <w:vAlign w:val="top"/>
            <w:tcMar>
              <w:top w:w="70" w:type="dxa"/>
              <w:bottom w:w="70" w:type="dxa"/>
              <w:start w:w="90" w:type="dxa"/>
              <w:end w:w="90" w:type="dxa"/>
            </w:tcMar>
          </w:tcPr>
          <w:p>
            <w:r>
              <w:t>Ask one compact material validation or remain provisional.</w:t>
            </w:r>
          </w:p>
        </w:tc>
      </w:tr>
    </w:tbl>
    <w:p/>
    <w:p>
      <w:pPr>
        <w:pStyle w:val="Heading1"/>
      </w:pPr>
      <w:r>
        <w:t>8. Company DNA Schema v1.1</w:t>
      </w:r>
    </w:p>
    <w:tbl>
      <w:tblPr>
        <w:tblStyle w:val="TableGrid"/>
        <w:tblW w:type="auto" w:w="0"/>
        <w:jc w:val="center"/>
        <w:tblLook w:firstColumn="1" w:firstRow="1" w:lastColumn="0" w:lastRow="0" w:noHBand="0" w:noVBand="1" w:val="04A0"/>
      </w:tblPr>
      <w:tblGrid>
        <w:gridCol w:w="3389"/>
        <w:gridCol w:w="3389"/>
        <w:gridCol w:w="3389"/>
      </w:tblGrid>
      <w:tr>
        <w:tc>
          <w:tcPr>
            <w:tcW w:type="dxa" w:w="2232"/>
            <w:shd w:fill="D9EAF7"/>
            <w:tcMar>
              <w:top w:w="70" w:type="dxa"/>
              <w:bottom w:w="70" w:type="dxa"/>
              <w:start w:w="90" w:type="dxa"/>
              <w:end w:w="90" w:type="dxa"/>
            </w:tcMar>
          </w:tcPr>
          <w:p>
            <w:r>
              <w:rPr>
                <w:b/>
              </w:rPr>
              <w:t>Field</w:t>
            </w:r>
          </w:p>
        </w:tc>
        <w:tc>
          <w:tcPr>
            <w:tcW w:type="dxa" w:w="5328"/>
            <w:shd w:fill="D9EAF7"/>
            <w:tcMar>
              <w:top w:w="70" w:type="dxa"/>
              <w:bottom w:w="70" w:type="dxa"/>
              <w:start w:w="90" w:type="dxa"/>
              <w:end w:w="90" w:type="dxa"/>
            </w:tcMar>
          </w:tcPr>
          <w:p>
            <w:r>
              <w:rPr>
                <w:b/>
              </w:rPr>
              <w:t>What to determine</w:t>
            </w:r>
          </w:p>
        </w:tc>
        <w:tc>
          <w:tcPr>
            <w:tcW w:type="dxa" w:w="2880"/>
            <w:shd w:fill="D9EAF7"/>
            <w:tcMar>
              <w:top w:w="70" w:type="dxa"/>
              <w:bottom w:w="70" w:type="dxa"/>
              <w:start w:w="90" w:type="dxa"/>
              <w:end w:w="90" w:type="dxa"/>
            </w:tcMar>
          </w:tcPr>
          <w:p>
            <w:r>
              <w:rPr>
                <w:b/>
              </w:rPr>
              <w:t>Evidence status</w:t>
            </w:r>
          </w:p>
        </w:tc>
      </w:tr>
      <w:tr>
        <w:tc>
          <w:tcPr>
            <w:tcW w:type="dxa" w:w="2232"/>
            <w:vAlign w:val="top"/>
            <w:tcMar>
              <w:top w:w="70" w:type="dxa"/>
              <w:bottom w:w="70" w:type="dxa"/>
              <w:start w:w="90" w:type="dxa"/>
              <w:end w:w="90" w:type="dxa"/>
            </w:tcMar>
          </w:tcPr>
          <w:p>
            <w:r>
              <w:t>Company identity</w:t>
            </w:r>
          </w:p>
        </w:tc>
        <w:tc>
          <w:tcPr>
            <w:tcW w:type="dxa" w:w="5328"/>
            <w:vAlign w:val="top"/>
            <w:tcMar>
              <w:top w:w="70" w:type="dxa"/>
              <w:bottom w:w="70" w:type="dxa"/>
              <w:start w:w="90" w:type="dxa"/>
              <w:end w:w="90" w:type="dxa"/>
            </w:tcMar>
          </w:tcPr>
          <w:p>
            <w:r>
              <w:t>Commercial/legal name, domain, headquarters/markets if relevant.</w:t>
            </w:r>
          </w:p>
        </w:tc>
        <w:tc>
          <w:tcPr>
            <w:tcW w:type="dxa" w:w="2880"/>
            <w:vAlign w:val="top"/>
            <w:tcMar>
              <w:top w:w="70" w:type="dxa"/>
              <w:bottom w:w="70" w:type="dxa"/>
              <w:start w:w="90" w:type="dxa"/>
              <w:end w:w="90" w:type="dxa"/>
            </w:tcMar>
          </w:tcPr>
          <w:p>
            <w:r>
              <w:t>Validated fact or explicit uncertainty.</w:t>
            </w:r>
          </w:p>
        </w:tc>
      </w:tr>
      <w:tr>
        <w:tc>
          <w:tcPr>
            <w:tcW w:type="dxa" w:w="2232"/>
            <w:vAlign w:val="top"/>
            <w:tcMar>
              <w:top w:w="70" w:type="dxa"/>
              <w:bottom w:w="70" w:type="dxa"/>
              <w:start w:w="90" w:type="dxa"/>
              <w:end w:w="90" w:type="dxa"/>
            </w:tcMar>
          </w:tcPr>
          <w:p>
            <w:r>
              <w:t>Business model</w:t>
            </w:r>
          </w:p>
        </w:tc>
        <w:tc>
          <w:tcPr>
            <w:tcW w:type="dxa" w:w="5328"/>
            <w:vAlign w:val="top"/>
            <w:tcMar>
              <w:top w:w="70" w:type="dxa"/>
              <w:bottom w:w="70" w:type="dxa"/>
              <w:start w:w="90" w:type="dxa"/>
              <w:end w:w="90" w:type="dxa"/>
            </w:tcMar>
          </w:tcPr>
          <w:p>
            <w:r>
              <w:t>How company appears to make money.</w:t>
            </w:r>
          </w:p>
        </w:tc>
        <w:tc>
          <w:tcPr>
            <w:tcW w:type="dxa" w:w="2880"/>
            <w:vAlign w:val="top"/>
            <w:tcMar>
              <w:top w:w="70" w:type="dxa"/>
              <w:bottom w:w="70" w:type="dxa"/>
              <w:start w:w="90" w:type="dxa"/>
              <w:end w:w="90" w:type="dxa"/>
            </w:tcMar>
          </w:tcPr>
          <w:p>
            <w:r>
              <w:t>Fact + bounded inference.</w:t>
            </w:r>
          </w:p>
        </w:tc>
      </w:tr>
      <w:tr>
        <w:tc>
          <w:tcPr>
            <w:tcW w:type="dxa" w:w="2232"/>
            <w:vAlign w:val="top"/>
            <w:tcMar>
              <w:top w:w="70" w:type="dxa"/>
              <w:bottom w:w="70" w:type="dxa"/>
              <w:start w:w="90" w:type="dxa"/>
              <w:end w:w="90" w:type="dxa"/>
            </w:tcMar>
          </w:tcPr>
          <w:p>
            <w:r>
              <w:t>Core offers</w:t>
            </w:r>
          </w:p>
        </w:tc>
        <w:tc>
          <w:tcPr>
            <w:tcW w:type="dxa" w:w="5328"/>
            <w:vAlign w:val="top"/>
            <w:tcMar>
              <w:top w:w="70" w:type="dxa"/>
              <w:bottom w:w="70" w:type="dxa"/>
              <w:start w:w="90" w:type="dxa"/>
              <w:end w:w="90" w:type="dxa"/>
            </w:tcMar>
          </w:tcPr>
          <w:p>
            <w:r>
              <w:t>Products/services/solutions grouped commercially.</w:t>
            </w:r>
          </w:p>
        </w:tc>
        <w:tc>
          <w:tcPr>
            <w:tcW w:type="dxa" w:w="2880"/>
            <w:vAlign w:val="top"/>
            <w:tcMar>
              <w:top w:w="70" w:type="dxa"/>
              <w:bottom w:w="70" w:type="dxa"/>
              <w:start w:w="90" w:type="dxa"/>
              <w:end w:w="90" w:type="dxa"/>
            </w:tcMar>
          </w:tcPr>
          <w:p>
            <w:r>
              <w:t>Validated from sources.</w:t>
            </w:r>
          </w:p>
        </w:tc>
      </w:tr>
      <w:tr>
        <w:tc>
          <w:tcPr>
            <w:tcW w:type="dxa" w:w="2232"/>
            <w:vAlign w:val="top"/>
            <w:tcMar>
              <w:top w:w="70" w:type="dxa"/>
              <w:bottom w:w="70" w:type="dxa"/>
              <w:start w:w="90" w:type="dxa"/>
              <w:end w:w="90" w:type="dxa"/>
            </w:tcMar>
          </w:tcPr>
          <w:p>
            <w:r>
              <w:t>Business outcomes</w:t>
            </w:r>
          </w:p>
        </w:tc>
        <w:tc>
          <w:tcPr>
            <w:tcW w:type="dxa" w:w="5328"/>
            <w:vAlign w:val="top"/>
            <w:tcMar>
              <w:top w:w="70" w:type="dxa"/>
              <w:bottom w:w="70" w:type="dxa"/>
              <w:start w:w="90" w:type="dxa"/>
              <w:end w:w="90" w:type="dxa"/>
            </w:tcMar>
          </w:tcPr>
          <w:p>
            <w:r>
              <w:t>What can change for the customer if offer works.</w:t>
            </w:r>
          </w:p>
        </w:tc>
        <w:tc>
          <w:tcPr>
            <w:tcW w:type="dxa" w:w="2880"/>
            <w:vAlign w:val="top"/>
            <w:tcMar>
              <w:top w:w="70" w:type="dxa"/>
              <w:bottom w:w="70" w:type="dxa"/>
              <w:start w:w="90" w:type="dxa"/>
              <w:end w:w="90" w:type="dxa"/>
            </w:tcMar>
          </w:tcPr>
          <w:p>
            <w:r>
              <w:t>Inference tied to offer/proof.</w:t>
            </w:r>
          </w:p>
        </w:tc>
      </w:tr>
      <w:tr>
        <w:tc>
          <w:tcPr>
            <w:tcW w:type="dxa" w:w="2232"/>
            <w:vAlign w:val="top"/>
            <w:tcMar>
              <w:top w:w="70" w:type="dxa"/>
              <w:bottom w:w="70" w:type="dxa"/>
              <w:start w:w="90" w:type="dxa"/>
              <w:end w:w="90" w:type="dxa"/>
            </w:tcMar>
          </w:tcPr>
          <w:p>
            <w:r>
              <w:t>Primary industries</w:t>
            </w:r>
          </w:p>
        </w:tc>
        <w:tc>
          <w:tcPr>
            <w:tcW w:type="dxa" w:w="5328"/>
            <w:vAlign w:val="top"/>
            <w:tcMar>
              <w:top w:w="70" w:type="dxa"/>
              <w:bottom w:w="70" w:type="dxa"/>
              <w:start w:w="90" w:type="dxa"/>
              <w:end w:w="90" w:type="dxa"/>
            </w:tcMar>
          </w:tcPr>
          <w:p>
            <w:r>
              <w:t>Explicitly served or strongly evidenced segments.</w:t>
            </w:r>
          </w:p>
        </w:tc>
        <w:tc>
          <w:tcPr>
            <w:tcW w:type="dxa" w:w="2880"/>
            <w:vAlign w:val="top"/>
            <w:tcMar>
              <w:top w:w="70" w:type="dxa"/>
              <w:bottom w:w="70" w:type="dxa"/>
              <w:start w:w="90" w:type="dxa"/>
              <w:end w:w="90" w:type="dxa"/>
            </w:tcMar>
          </w:tcPr>
          <w:p>
            <w:r>
              <w:t>Validated / proposed.</w:t>
            </w:r>
          </w:p>
        </w:tc>
      </w:tr>
      <w:tr>
        <w:tc>
          <w:tcPr>
            <w:tcW w:type="dxa" w:w="2232"/>
            <w:vAlign w:val="top"/>
            <w:tcMar>
              <w:top w:w="70" w:type="dxa"/>
              <w:bottom w:w="70" w:type="dxa"/>
              <w:start w:w="90" w:type="dxa"/>
              <w:end w:w="90" w:type="dxa"/>
            </w:tcMar>
          </w:tcPr>
          <w:p>
            <w:r>
              <w:t>Geographies</w:t>
            </w:r>
          </w:p>
        </w:tc>
        <w:tc>
          <w:tcPr>
            <w:tcW w:type="dxa" w:w="5328"/>
            <w:vAlign w:val="top"/>
            <w:tcMar>
              <w:top w:w="70" w:type="dxa"/>
              <w:bottom w:w="70" w:type="dxa"/>
              <w:start w:w="90" w:type="dxa"/>
              <w:end w:w="90" w:type="dxa"/>
            </w:tcMar>
          </w:tcPr>
          <w:p>
            <w:r>
              <w:t>Where company sells or can credibly serve.</w:t>
            </w:r>
          </w:p>
        </w:tc>
        <w:tc>
          <w:tcPr>
            <w:tcW w:type="dxa" w:w="2880"/>
            <w:vAlign w:val="top"/>
            <w:tcMar>
              <w:top w:w="70" w:type="dxa"/>
              <w:bottom w:w="70" w:type="dxa"/>
              <w:start w:w="90" w:type="dxa"/>
              <w:end w:w="90" w:type="dxa"/>
            </w:tcMar>
          </w:tcPr>
          <w:p>
            <w:r>
              <w:t>Validated / proposed.</w:t>
            </w:r>
          </w:p>
        </w:tc>
      </w:tr>
      <w:tr>
        <w:tc>
          <w:tcPr>
            <w:tcW w:type="dxa" w:w="2232"/>
            <w:vAlign w:val="top"/>
            <w:tcMar>
              <w:top w:w="70" w:type="dxa"/>
              <w:bottom w:w="70" w:type="dxa"/>
              <w:start w:w="90" w:type="dxa"/>
              <w:end w:w="90" w:type="dxa"/>
            </w:tcMar>
          </w:tcPr>
          <w:p>
            <w:r>
              <w:t>Sales motion</w:t>
            </w:r>
          </w:p>
        </w:tc>
        <w:tc>
          <w:tcPr>
            <w:tcW w:type="dxa" w:w="5328"/>
            <w:vAlign w:val="top"/>
            <w:tcMar>
              <w:top w:w="70" w:type="dxa"/>
              <w:bottom w:w="70" w:type="dxa"/>
              <w:start w:w="90" w:type="dxa"/>
              <w:end w:w="90" w:type="dxa"/>
            </w:tcMar>
          </w:tcPr>
          <w:p>
            <w:r>
              <w:t>Enterprise, mid-market, transactional, channel, recurring, project, etc.</w:t>
            </w:r>
          </w:p>
        </w:tc>
        <w:tc>
          <w:tcPr>
            <w:tcW w:type="dxa" w:w="2880"/>
            <w:vAlign w:val="top"/>
            <w:tcMar>
              <w:top w:w="70" w:type="dxa"/>
              <w:bottom w:w="70" w:type="dxa"/>
              <w:start w:w="90" w:type="dxa"/>
              <w:end w:w="90" w:type="dxa"/>
            </w:tcMar>
          </w:tcPr>
          <w:p>
            <w:r>
              <w:t>Proposed unless first-party validated.</w:t>
            </w:r>
          </w:p>
        </w:tc>
      </w:tr>
      <w:tr>
        <w:tc>
          <w:tcPr>
            <w:tcW w:type="dxa" w:w="2232"/>
            <w:vAlign w:val="top"/>
            <w:tcMar>
              <w:top w:w="70" w:type="dxa"/>
              <w:bottom w:w="70" w:type="dxa"/>
              <w:start w:w="90" w:type="dxa"/>
              <w:end w:w="90" w:type="dxa"/>
            </w:tcMar>
          </w:tcPr>
          <w:p>
            <w:r>
              <w:t>Typical deal complexity</w:t>
            </w:r>
          </w:p>
        </w:tc>
        <w:tc>
          <w:tcPr>
            <w:tcW w:type="dxa" w:w="5328"/>
            <w:vAlign w:val="top"/>
            <w:tcMar>
              <w:top w:w="70" w:type="dxa"/>
              <w:bottom w:w="70" w:type="dxa"/>
              <w:start w:w="90" w:type="dxa"/>
              <w:end w:w="90" w:type="dxa"/>
            </w:tcMar>
          </w:tcPr>
          <w:p>
            <w:r>
              <w:t>Stakeholders, technical/operational dependence, cycle implications.</w:t>
            </w:r>
          </w:p>
        </w:tc>
        <w:tc>
          <w:tcPr>
            <w:tcW w:type="dxa" w:w="2880"/>
            <w:vAlign w:val="top"/>
            <w:tcMar>
              <w:top w:w="70" w:type="dxa"/>
              <w:bottom w:w="70" w:type="dxa"/>
              <w:start w:w="90" w:type="dxa"/>
              <w:end w:w="90" w:type="dxa"/>
            </w:tcMar>
          </w:tcPr>
          <w:p>
            <w:r>
              <w:t>Hypothesis.</w:t>
            </w:r>
          </w:p>
        </w:tc>
      </w:tr>
      <w:tr>
        <w:tc>
          <w:tcPr>
            <w:tcW w:type="dxa" w:w="2232"/>
            <w:vAlign w:val="top"/>
            <w:tcMar>
              <w:top w:w="70" w:type="dxa"/>
              <w:bottom w:w="70" w:type="dxa"/>
              <w:start w:w="90" w:type="dxa"/>
              <w:end w:w="90" w:type="dxa"/>
            </w:tcMar>
          </w:tcPr>
          <w:p>
            <w:r>
              <w:t>Differentiators</w:t>
            </w:r>
          </w:p>
        </w:tc>
        <w:tc>
          <w:tcPr>
            <w:tcW w:type="dxa" w:w="5328"/>
            <w:vAlign w:val="top"/>
            <w:tcMar>
              <w:top w:w="70" w:type="dxa"/>
              <w:bottom w:w="70" w:type="dxa"/>
              <w:start w:w="90" w:type="dxa"/>
              <w:end w:w="90" w:type="dxa"/>
            </w:tcMar>
          </w:tcPr>
          <w:p>
            <w:r>
              <w:t>Specific defendable distinctions; no generic hype.</w:t>
            </w:r>
          </w:p>
        </w:tc>
        <w:tc>
          <w:tcPr>
            <w:tcW w:type="dxa" w:w="2880"/>
            <w:vAlign w:val="top"/>
            <w:tcMar>
              <w:top w:w="70" w:type="dxa"/>
              <w:bottom w:w="70" w:type="dxa"/>
              <w:start w:w="90" w:type="dxa"/>
              <w:end w:w="90" w:type="dxa"/>
            </w:tcMar>
          </w:tcPr>
          <w:p>
            <w:r>
              <w:t>Evidence-backed only.</w:t>
            </w:r>
          </w:p>
        </w:tc>
      </w:tr>
      <w:tr>
        <w:tc>
          <w:tcPr>
            <w:tcW w:type="dxa" w:w="2232"/>
            <w:vAlign w:val="top"/>
            <w:tcMar>
              <w:top w:w="70" w:type="dxa"/>
              <w:bottom w:w="70" w:type="dxa"/>
              <w:start w:w="90" w:type="dxa"/>
              <w:end w:w="90" w:type="dxa"/>
            </w:tcMar>
          </w:tcPr>
          <w:p>
            <w:r>
              <w:t>Strategic proof</w:t>
            </w:r>
          </w:p>
        </w:tc>
        <w:tc>
          <w:tcPr>
            <w:tcW w:type="dxa" w:w="5328"/>
            <w:vAlign w:val="top"/>
            <w:tcMar>
              <w:top w:w="70" w:type="dxa"/>
              <w:bottom w:w="70" w:type="dxa"/>
              <w:start w:w="90" w:type="dxa"/>
              <w:end w:w="90" w:type="dxa"/>
            </w:tcMar>
          </w:tcPr>
          <w:p>
            <w:r>
              <w:t>Cases, outcomes, named relationships, credentials, methodology.</w:t>
            </w:r>
          </w:p>
        </w:tc>
        <w:tc>
          <w:tcPr>
            <w:tcW w:type="dxa" w:w="2880"/>
            <w:vAlign w:val="top"/>
            <w:tcMar>
              <w:top w:w="70" w:type="dxa"/>
              <w:bottom w:w="70" w:type="dxa"/>
              <w:start w:w="90" w:type="dxa"/>
              <w:end w:w="90" w:type="dxa"/>
            </w:tcMar>
          </w:tcPr>
          <w:p>
            <w:r>
              <w:t>Validated proof inventory.</w:t>
            </w:r>
          </w:p>
        </w:tc>
      </w:tr>
      <w:tr>
        <w:tc>
          <w:tcPr>
            <w:tcW w:type="dxa" w:w="2232"/>
            <w:vAlign w:val="top"/>
            <w:tcMar>
              <w:top w:w="70" w:type="dxa"/>
              <w:bottom w:w="70" w:type="dxa"/>
              <w:start w:w="90" w:type="dxa"/>
              <w:end w:w="90" w:type="dxa"/>
            </w:tcMar>
          </w:tcPr>
          <w:p>
            <w:r>
              <w:t>Commercial constraints</w:t>
            </w:r>
          </w:p>
        </w:tc>
        <w:tc>
          <w:tcPr>
            <w:tcW w:type="dxa" w:w="5328"/>
            <w:vAlign w:val="top"/>
            <w:tcMar>
              <w:top w:w="70" w:type="dxa"/>
              <w:bottom w:w="70" w:type="dxa"/>
              <w:start w:w="90" w:type="dxa"/>
              <w:end w:w="90" w:type="dxa"/>
            </w:tcMar>
          </w:tcPr>
          <w:p>
            <w:r>
              <w:t>Exclusions, capacity, geography, economics, delivery limits.</w:t>
            </w:r>
          </w:p>
        </w:tc>
        <w:tc>
          <w:tcPr>
            <w:tcW w:type="dxa" w:w="2880"/>
            <w:vAlign w:val="top"/>
            <w:tcMar>
              <w:top w:w="70" w:type="dxa"/>
              <w:bottom w:w="70" w:type="dxa"/>
              <w:start w:w="90" w:type="dxa"/>
              <w:end w:w="90" w:type="dxa"/>
            </w:tcMar>
          </w:tcPr>
          <w:p>
            <w:r>
              <w:t>First-party preferred.</w:t>
            </w:r>
          </w:p>
        </w:tc>
      </w:tr>
      <w:tr>
        <w:tc>
          <w:tcPr>
            <w:tcW w:type="dxa" w:w="2232"/>
            <w:vAlign w:val="top"/>
            <w:tcMar>
              <w:top w:w="70" w:type="dxa"/>
              <w:bottom w:w="70" w:type="dxa"/>
              <w:start w:w="90" w:type="dxa"/>
              <w:end w:w="90" w:type="dxa"/>
            </w:tcMar>
          </w:tcPr>
          <w:p>
            <w:r>
              <w:t>Current strategic themes</w:t>
            </w:r>
          </w:p>
        </w:tc>
        <w:tc>
          <w:tcPr>
            <w:tcW w:type="dxa" w:w="5328"/>
            <w:vAlign w:val="top"/>
            <w:tcMar>
              <w:top w:w="70" w:type="dxa"/>
              <w:bottom w:w="70" w:type="dxa"/>
              <w:start w:w="90" w:type="dxa"/>
              <w:end w:w="90" w:type="dxa"/>
            </w:tcMar>
          </w:tcPr>
          <w:p>
            <w:r>
              <w:t>Repeated recent public priorities or investments.</w:t>
            </w:r>
          </w:p>
        </w:tc>
        <w:tc>
          <w:tcPr>
            <w:tcW w:type="dxa" w:w="2880"/>
            <w:vAlign w:val="top"/>
            <w:tcMar>
              <w:top w:w="70" w:type="dxa"/>
              <w:bottom w:w="70" w:type="dxa"/>
              <w:start w:w="90" w:type="dxa"/>
              <w:end w:w="90" w:type="dxa"/>
            </w:tcMar>
          </w:tcPr>
          <w:p>
            <w:r>
              <w:t>Observed; not pain proof.</w:t>
            </w:r>
          </w:p>
        </w:tc>
      </w:tr>
      <w:tr>
        <w:tc>
          <w:tcPr>
            <w:tcW w:type="dxa" w:w="2232"/>
            <w:vAlign w:val="top"/>
            <w:tcMar>
              <w:top w:w="70" w:type="dxa"/>
              <w:bottom w:w="70" w:type="dxa"/>
              <w:start w:w="90" w:type="dxa"/>
              <w:end w:w="90" w:type="dxa"/>
            </w:tcMar>
          </w:tcPr>
          <w:p>
            <w:r>
              <w:t>Language / tone</w:t>
            </w:r>
          </w:p>
        </w:tc>
        <w:tc>
          <w:tcPr>
            <w:tcW w:type="dxa" w:w="5328"/>
            <w:vAlign w:val="top"/>
            <w:tcMar>
              <w:top w:w="70" w:type="dxa"/>
              <w:bottom w:w="70" w:type="dxa"/>
              <w:start w:w="90" w:type="dxa"/>
              <w:end w:w="90" w:type="dxa"/>
            </w:tcMar>
          </w:tcPr>
          <w:p>
            <w:r>
              <w:t>How brand communicates publicly.</w:t>
            </w:r>
          </w:p>
        </w:tc>
        <w:tc>
          <w:tcPr>
            <w:tcW w:type="dxa" w:w="2880"/>
            <w:vAlign w:val="top"/>
            <w:tcMar>
              <w:top w:w="70" w:type="dxa"/>
              <w:bottom w:w="70" w:type="dxa"/>
              <w:start w:w="90" w:type="dxa"/>
              <w:end w:w="90" w:type="dxa"/>
            </w:tcMar>
          </w:tcPr>
          <w:p>
            <w:r>
              <w:t>Observed pattern.</w:t>
            </w:r>
          </w:p>
        </w:tc>
      </w:tr>
      <w:tr>
        <w:tc>
          <w:tcPr>
            <w:tcW w:type="dxa" w:w="2232"/>
            <w:vAlign w:val="top"/>
            <w:tcMar>
              <w:top w:w="70" w:type="dxa"/>
              <w:bottom w:w="70" w:type="dxa"/>
              <w:start w:w="90" w:type="dxa"/>
              <w:end w:w="90" w:type="dxa"/>
            </w:tcMar>
          </w:tcPr>
          <w:p>
            <w:r>
              <w:t>Research coverage</w:t>
            </w:r>
          </w:p>
        </w:tc>
        <w:tc>
          <w:tcPr>
            <w:tcW w:type="dxa" w:w="5328"/>
            <w:vAlign w:val="top"/>
            <w:tcMar>
              <w:top w:w="70" w:type="dxa"/>
              <w:bottom w:w="70" w:type="dxa"/>
              <w:start w:w="90" w:type="dxa"/>
              <w:end w:w="90" w:type="dxa"/>
            </w:tcMar>
          </w:tcPr>
          <w:p>
            <w:r>
              <w:t>What was and was not actually reviewed.</w:t>
            </w:r>
          </w:p>
        </w:tc>
        <w:tc>
          <w:tcPr>
            <w:tcW w:type="dxa" w:w="2880"/>
            <w:vAlign w:val="top"/>
            <w:tcMar>
              <w:top w:w="70" w:type="dxa"/>
              <w:bottom w:w="70" w:type="dxa"/>
              <w:start w:w="90" w:type="dxa"/>
              <w:end w:w="90" w:type="dxa"/>
            </w:tcMar>
          </w:tcPr>
          <w:p>
            <w:r>
              <w:t>Mandatory audit field.</w:t>
            </w:r>
          </w:p>
        </w:tc>
      </w:tr>
    </w:tbl>
    <w:p/>
    <w:p>
      <w:pPr>
        <w:pStyle w:val="Heading1"/>
      </w:pPr>
      <w:r>
        <w:t>9. Offer-to-Capability Decomposition</w:t>
      </w:r>
    </w:p>
    <w:tbl>
      <w:tblPr>
        <w:tblStyle w:val="TableGrid"/>
        <w:tblW w:type="auto" w:w="0"/>
        <w:jc w:val="center"/>
        <w:tblLook w:firstColumn="1" w:firstRow="1" w:lastColumn="0" w:lastRow="0" w:noHBand="0" w:noVBand="1" w:val="04A0"/>
      </w:tblPr>
      <w:tblGrid>
        <w:gridCol w:w="3389"/>
        <w:gridCol w:w="3389"/>
        <w:gridCol w:w="3389"/>
      </w:tblGrid>
      <w:tr>
        <w:tc>
          <w:tcPr>
            <w:tcW w:type="dxa" w:w="2232"/>
            <w:shd w:fill="D9EAF7"/>
            <w:tcMar>
              <w:top w:w="70" w:type="dxa"/>
              <w:bottom w:w="70" w:type="dxa"/>
              <w:start w:w="90" w:type="dxa"/>
              <w:end w:w="90" w:type="dxa"/>
            </w:tcMar>
          </w:tcPr>
          <w:p>
            <w:r>
              <w:rPr>
                <w:b/>
              </w:rPr>
              <w:t>Layer</w:t>
            </w:r>
          </w:p>
        </w:tc>
        <w:tc>
          <w:tcPr>
            <w:tcW w:type="dxa" w:w="3816"/>
            <w:shd w:fill="D9EAF7"/>
            <w:tcMar>
              <w:top w:w="70" w:type="dxa"/>
              <w:bottom w:w="70" w:type="dxa"/>
              <w:start w:w="90" w:type="dxa"/>
              <w:end w:w="90" w:type="dxa"/>
            </w:tcMar>
          </w:tcPr>
          <w:p>
            <w:r>
              <w:rPr>
                <w:b/>
              </w:rPr>
              <w:t>Question</w:t>
            </w:r>
          </w:p>
        </w:tc>
        <w:tc>
          <w:tcPr>
            <w:tcW w:type="dxa" w:w="4392"/>
            <w:shd w:fill="D9EAF7"/>
            <w:tcMar>
              <w:top w:w="70" w:type="dxa"/>
              <w:bottom w:w="70" w:type="dxa"/>
              <w:start w:w="90" w:type="dxa"/>
              <w:end w:w="90" w:type="dxa"/>
            </w:tcMar>
          </w:tcPr>
          <w:p>
            <w:r>
              <w:rPr>
                <w:b/>
              </w:rPr>
              <w:t>Rule</w:t>
            </w:r>
          </w:p>
        </w:tc>
      </w:tr>
      <w:tr>
        <w:tc>
          <w:tcPr>
            <w:tcW w:type="dxa" w:w="2232"/>
            <w:vAlign w:val="top"/>
            <w:tcMar>
              <w:top w:w="70" w:type="dxa"/>
              <w:bottom w:w="70" w:type="dxa"/>
              <w:start w:w="90" w:type="dxa"/>
              <w:end w:w="90" w:type="dxa"/>
            </w:tcMar>
          </w:tcPr>
          <w:p>
            <w:r>
              <w:t>Offer</w:t>
            </w:r>
          </w:p>
        </w:tc>
        <w:tc>
          <w:tcPr>
            <w:tcW w:type="dxa" w:w="3816"/>
            <w:vAlign w:val="top"/>
            <w:tcMar>
              <w:top w:w="70" w:type="dxa"/>
              <w:bottom w:w="70" w:type="dxa"/>
              <w:start w:w="90" w:type="dxa"/>
              <w:end w:w="90" w:type="dxa"/>
            </w:tcMar>
          </w:tcPr>
          <w:p>
            <w:r>
              <w:t>What is sold?</w:t>
            </w:r>
          </w:p>
        </w:tc>
        <w:tc>
          <w:tcPr>
            <w:tcW w:type="dxa" w:w="4392"/>
            <w:vAlign w:val="top"/>
            <w:tcMar>
              <w:top w:w="70" w:type="dxa"/>
              <w:bottom w:w="70" w:type="dxa"/>
              <w:start w:w="90" w:type="dxa"/>
              <w:end w:w="90" w:type="dxa"/>
            </w:tcMar>
          </w:tcPr>
          <w:p>
            <w:r>
              <w:t>Use actual public/validated offer.</w:t>
            </w:r>
          </w:p>
        </w:tc>
      </w:tr>
      <w:tr>
        <w:tc>
          <w:tcPr>
            <w:tcW w:type="dxa" w:w="2232"/>
            <w:vAlign w:val="top"/>
            <w:tcMar>
              <w:top w:w="70" w:type="dxa"/>
              <w:bottom w:w="70" w:type="dxa"/>
              <w:start w:w="90" w:type="dxa"/>
              <w:end w:w="90" w:type="dxa"/>
            </w:tcMar>
          </w:tcPr>
          <w:p>
            <w:r>
              <w:t>Capability</w:t>
            </w:r>
          </w:p>
        </w:tc>
        <w:tc>
          <w:tcPr>
            <w:tcW w:type="dxa" w:w="3816"/>
            <w:vAlign w:val="top"/>
            <w:tcMar>
              <w:top w:w="70" w:type="dxa"/>
              <w:bottom w:w="70" w:type="dxa"/>
              <w:start w:w="90" w:type="dxa"/>
              <w:end w:w="90" w:type="dxa"/>
            </w:tcMar>
          </w:tcPr>
          <w:p>
            <w:r>
              <w:t>What can this company credibly help the customer do/change?</w:t>
            </w:r>
          </w:p>
        </w:tc>
        <w:tc>
          <w:tcPr>
            <w:tcW w:type="dxa" w:w="4392"/>
            <w:vAlign w:val="top"/>
            <w:tcMar>
              <w:top w:w="70" w:type="dxa"/>
              <w:bottom w:w="70" w:type="dxa"/>
              <w:start w:w="90" w:type="dxa"/>
              <w:end w:w="90" w:type="dxa"/>
            </w:tcMar>
          </w:tcPr>
          <w:p>
            <w:r>
              <w:t>Must connect to offer and proof.</w:t>
            </w:r>
          </w:p>
        </w:tc>
      </w:tr>
      <w:tr>
        <w:tc>
          <w:tcPr>
            <w:tcW w:type="dxa" w:w="2232"/>
            <w:vAlign w:val="top"/>
            <w:tcMar>
              <w:top w:w="70" w:type="dxa"/>
              <w:bottom w:w="70" w:type="dxa"/>
              <w:start w:w="90" w:type="dxa"/>
              <w:end w:w="90" w:type="dxa"/>
            </w:tcMar>
          </w:tcPr>
          <w:p>
            <w:r>
              <w:t>Problem family</w:t>
            </w:r>
          </w:p>
        </w:tc>
        <w:tc>
          <w:tcPr>
            <w:tcW w:type="dxa" w:w="3816"/>
            <w:vAlign w:val="top"/>
            <w:tcMar>
              <w:top w:w="70" w:type="dxa"/>
              <w:bottom w:w="70" w:type="dxa"/>
              <w:start w:w="90" w:type="dxa"/>
              <w:end w:w="90" w:type="dxa"/>
            </w:tcMar>
          </w:tcPr>
          <w:p>
            <w:r>
              <w:t>What undesirable current state could make capability relevant?</w:t>
            </w:r>
          </w:p>
        </w:tc>
        <w:tc>
          <w:tcPr>
            <w:tcW w:type="dxa" w:w="4392"/>
            <w:vAlign w:val="top"/>
            <w:tcMar>
              <w:top w:w="70" w:type="dxa"/>
              <w:bottom w:w="70" w:type="dxa"/>
              <w:start w:w="90" w:type="dxa"/>
              <w:end w:w="90" w:type="dxa"/>
            </w:tcMar>
          </w:tcPr>
          <w:p>
            <w:r>
              <w:t>Hypothesis unless directly evidenced.</w:t>
            </w:r>
          </w:p>
        </w:tc>
      </w:tr>
      <w:tr>
        <w:tc>
          <w:tcPr>
            <w:tcW w:type="dxa" w:w="2232"/>
            <w:vAlign w:val="top"/>
            <w:tcMar>
              <w:top w:w="70" w:type="dxa"/>
              <w:bottom w:w="70" w:type="dxa"/>
              <w:start w:w="90" w:type="dxa"/>
              <w:end w:w="90" w:type="dxa"/>
            </w:tcMar>
          </w:tcPr>
          <w:p>
            <w:r>
              <w:t>Business impact</w:t>
            </w:r>
          </w:p>
        </w:tc>
        <w:tc>
          <w:tcPr>
            <w:tcW w:type="dxa" w:w="3816"/>
            <w:vAlign w:val="top"/>
            <w:tcMar>
              <w:top w:w="70" w:type="dxa"/>
              <w:bottom w:w="70" w:type="dxa"/>
              <w:start w:w="90" w:type="dxa"/>
              <w:end w:w="90" w:type="dxa"/>
            </w:tcMar>
          </w:tcPr>
          <w:p>
            <w:r>
              <w:t>Why could the problem matter economically/strategically?</w:t>
            </w:r>
          </w:p>
        </w:tc>
        <w:tc>
          <w:tcPr>
            <w:tcW w:type="dxa" w:w="4392"/>
            <w:vAlign w:val="top"/>
            <w:tcMar>
              <w:top w:w="70" w:type="dxa"/>
              <w:bottom w:w="70" w:type="dxa"/>
              <w:start w:w="90" w:type="dxa"/>
              <w:end w:w="90" w:type="dxa"/>
            </w:tcMar>
          </w:tcPr>
          <w:p>
            <w:r>
              <w:t>Causal, not generic.</w:t>
            </w:r>
          </w:p>
        </w:tc>
      </w:tr>
      <w:tr>
        <w:tc>
          <w:tcPr>
            <w:tcW w:type="dxa" w:w="2232"/>
            <w:vAlign w:val="top"/>
            <w:tcMar>
              <w:top w:w="70" w:type="dxa"/>
              <w:bottom w:w="70" w:type="dxa"/>
              <w:start w:w="90" w:type="dxa"/>
              <w:end w:w="90" w:type="dxa"/>
            </w:tcMar>
          </w:tcPr>
          <w:p>
            <w:r>
              <w:t>Future state</w:t>
            </w:r>
          </w:p>
        </w:tc>
        <w:tc>
          <w:tcPr>
            <w:tcW w:type="dxa" w:w="3816"/>
            <w:vAlign w:val="top"/>
            <w:tcMar>
              <w:top w:w="70" w:type="dxa"/>
              <w:bottom w:w="70" w:type="dxa"/>
              <w:start w:w="90" w:type="dxa"/>
              <w:end w:w="90" w:type="dxa"/>
            </w:tcMar>
          </w:tcPr>
          <w:p>
            <w:r>
              <w:t>What better state becomes possible?</w:t>
            </w:r>
          </w:p>
        </w:tc>
        <w:tc>
          <w:tcPr>
            <w:tcW w:type="dxa" w:w="4392"/>
            <w:vAlign w:val="top"/>
            <w:tcMar>
              <w:top w:w="70" w:type="dxa"/>
              <w:bottom w:w="70" w:type="dxa"/>
              <w:start w:w="90" w:type="dxa"/>
              <w:end w:w="90" w:type="dxa"/>
            </w:tcMar>
          </w:tcPr>
          <w:p>
            <w:r>
              <w:t>Do not overpromise.</w:t>
            </w:r>
          </w:p>
        </w:tc>
      </w:tr>
      <w:tr>
        <w:tc>
          <w:tcPr>
            <w:tcW w:type="dxa" w:w="2232"/>
            <w:vAlign w:val="top"/>
            <w:tcMar>
              <w:top w:w="70" w:type="dxa"/>
              <w:bottom w:w="70" w:type="dxa"/>
              <w:start w:w="90" w:type="dxa"/>
              <w:end w:w="90" w:type="dxa"/>
            </w:tcMar>
          </w:tcPr>
          <w:p>
            <w:r>
              <w:t>Proof</w:t>
            </w:r>
          </w:p>
        </w:tc>
        <w:tc>
          <w:tcPr>
            <w:tcW w:type="dxa" w:w="3816"/>
            <w:vAlign w:val="top"/>
            <w:tcMar>
              <w:top w:w="70" w:type="dxa"/>
              <w:bottom w:w="70" w:type="dxa"/>
              <w:start w:w="90" w:type="dxa"/>
              <w:end w:w="90" w:type="dxa"/>
            </w:tcMar>
          </w:tcPr>
          <w:p>
            <w:r>
              <w:t>Why should a buyer believe the capability?</w:t>
            </w:r>
          </w:p>
        </w:tc>
        <w:tc>
          <w:tcPr>
            <w:tcW w:type="dxa" w:w="4392"/>
            <w:vAlign w:val="top"/>
            <w:tcMar>
              <w:top w:w="70" w:type="dxa"/>
              <w:bottom w:w="70" w:type="dxa"/>
              <w:start w:w="90" w:type="dxa"/>
              <w:end w:w="90" w:type="dxa"/>
            </w:tcMar>
          </w:tcPr>
          <w:p>
            <w:r>
              <w:t>Use only supportable evidence.</w:t>
            </w:r>
          </w:p>
        </w:tc>
      </w:tr>
      <w:tr>
        <w:tc>
          <w:tcPr>
            <w:tcW w:type="dxa" w:w="2232"/>
            <w:vAlign w:val="top"/>
            <w:tcMar>
              <w:top w:w="70" w:type="dxa"/>
              <w:bottom w:w="70" w:type="dxa"/>
              <w:start w:w="90" w:type="dxa"/>
              <w:end w:w="90" w:type="dxa"/>
            </w:tcMar>
          </w:tcPr>
          <w:p>
            <w:r>
              <w:t>Boundary</w:t>
            </w:r>
          </w:p>
        </w:tc>
        <w:tc>
          <w:tcPr>
            <w:tcW w:type="dxa" w:w="3816"/>
            <w:vAlign w:val="top"/>
            <w:tcMar>
              <w:top w:w="70" w:type="dxa"/>
              <w:bottom w:w="70" w:type="dxa"/>
              <w:start w:w="90" w:type="dxa"/>
              <w:end w:w="90" w:type="dxa"/>
            </w:tcMar>
          </w:tcPr>
          <w:p>
            <w:r>
              <w:t>What must the seller NOT claim?</w:t>
            </w:r>
          </w:p>
        </w:tc>
        <w:tc>
          <w:tcPr>
            <w:tcW w:type="dxa" w:w="4392"/>
            <w:vAlign w:val="top"/>
            <w:tcMar>
              <w:top w:w="70" w:type="dxa"/>
              <w:bottom w:w="70" w:type="dxa"/>
              <w:start w:w="90" w:type="dxa"/>
              <w:end w:w="90" w:type="dxa"/>
            </w:tcMar>
          </w:tcPr>
          <w:p>
            <w:r>
              <w:t>Explicitly govern unsupported extension.</w:t>
            </w:r>
          </w:p>
        </w:tc>
      </w:tr>
      <w:tr>
        <w:tc>
          <w:tcPr>
            <w:tcW w:type="dxa" w:w="2232"/>
            <w:vAlign w:val="top"/>
            <w:tcMar>
              <w:top w:w="70" w:type="dxa"/>
              <w:bottom w:w="70" w:type="dxa"/>
              <w:start w:w="90" w:type="dxa"/>
              <w:end w:w="90" w:type="dxa"/>
            </w:tcMar>
          </w:tcPr>
          <w:p>
            <w:r>
              <w:t>Observable relevance condition</w:t>
            </w:r>
          </w:p>
        </w:tc>
        <w:tc>
          <w:tcPr>
            <w:tcW w:type="dxa" w:w="3816"/>
            <w:vAlign w:val="top"/>
            <w:tcMar>
              <w:top w:w="70" w:type="dxa"/>
              <w:bottom w:w="70" w:type="dxa"/>
              <w:start w:w="90" w:type="dxa"/>
              <w:end w:w="90" w:type="dxa"/>
            </w:tcMar>
          </w:tcPr>
          <w:p>
            <w:r>
              <w:t>What public change could make this capability timely?</w:t>
            </w:r>
          </w:p>
        </w:tc>
        <w:tc>
          <w:tcPr>
            <w:tcW w:type="dxa" w:w="4392"/>
            <w:vAlign w:val="top"/>
            <w:tcMar>
              <w:top w:w="70" w:type="dxa"/>
              <w:bottom w:w="70" w:type="dxa"/>
              <w:start w:w="90" w:type="dxa"/>
              <w:end w:w="90" w:type="dxa"/>
            </w:tcMar>
          </w:tcPr>
          <w:p>
            <w:r>
              <w:t>Signal family, not proof of pain.</w:t>
            </w:r>
          </w:p>
        </w:tc>
      </w:tr>
      <w:tr>
        <w:tc>
          <w:tcPr>
            <w:tcW w:type="dxa" w:w="2232"/>
            <w:vAlign w:val="top"/>
            <w:tcMar>
              <w:top w:w="70" w:type="dxa"/>
              <w:bottom w:w="70" w:type="dxa"/>
              <w:start w:w="90" w:type="dxa"/>
              <w:end w:w="90" w:type="dxa"/>
            </w:tcMar>
          </w:tcPr>
          <w:p>
            <w:r>
              <w:t>Prospecting implication</w:t>
            </w:r>
          </w:p>
        </w:tc>
        <w:tc>
          <w:tcPr>
            <w:tcW w:type="dxa" w:w="3816"/>
            <w:vAlign w:val="top"/>
            <w:tcMar>
              <w:top w:w="70" w:type="dxa"/>
              <w:bottom w:w="70" w:type="dxa"/>
              <w:start w:w="90" w:type="dxa"/>
              <w:end w:w="90" w:type="dxa"/>
            </w:tcMar>
          </w:tcPr>
          <w:p>
            <w:r>
              <w:t>What account pattern deserves research?</w:t>
            </w:r>
          </w:p>
        </w:tc>
        <w:tc>
          <w:tcPr>
            <w:tcW w:type="dxa" w:w="4392"/>
            <w:vAlign w:val="top"/>
            <w:tcMar>
              <w:top w:w="70" w:type="dxa"/>
              <w:bottom w:w="70" w:type="dxa"/>
              <w:start w:w="90" w:type="dxa"/>
              <w:end w:w="90" w:type="dxa"/>
            </w:tcMar>
          </w:tcPr>
          <w:p>
            <w:r>
              <w:t>Feeds Prospecting Prescription.</w:t>
            </w:r>
          </w:p>
        </w:tc>
      </w:tr>
    </w:tbl>
    <w:p/>
    <w:p>
      <w:pPr>
        <w:spacing w:after="100"/>
      </w:pPr>
      <w:r>
        <w:rPr>
          <w:b w:val="0"/>
        </w:rPr>
        <w:t>The Engine must not confuse a feature with a capability, a capability with an outcome, a generic benefit with proof, or an observable change with evidence of pain.</w:t>
      </w:r>
    </w:p>
    <w:p>
      <w:pPr>
        <w:pStyle w:val="Heading1"/>
      </w:pPr>
      <w:r>
        <w:t>10. Capability &amp; Proof Map v1.1</w:t>
      </w:r>
    </w:p>
    <w:p>
      <w:pPr>
        <w:spacing w:after="100"/>
      </w:pPr>
      <w:r>
        <w:rPr>
          <w:b w:val="0"/>
        </w:rPr>
        <w:t>The Capability &amp; Proof Map is a mandatory bridge between Company Intelligence and targeting. Each meaningful capability should contain:</w:t>
      </w:r>
    </w:p>
    <w:tbl>
      <w:tblPr>
        <w:tblStyle w:val="TableGrid"/>
        <w:tblW w:type="auto" w:w="0"/>
        <w:jc w:val="center"/>
        <w:tblLook w:firstColumn="1" w:firstRow="1" w:lastColumn="0" w:lastRow="0" w:noHBand="0" w:noVBand="1" w:val="04A0"/>
      </w:tblPr>
      <w:tblGrid>
        <w:gridCol w:w="5083"/>
        <w:gridCol w:w="5083"/>
      </w:tblGrid>
      <w:tr>
        <w:tc>
          <w:tcPr>
            <w:tcW w:type="dxa" w:w="3096"/>
            <w:shd w:fill="D9EAF7"/>
            <w:tcMar>
              <w:top w:w="70" w:type="dxa"/>
              <w:bottom w:w="70" w:type="dxa"/>
              <w:start w:w="90" w:type="dxa"/>
              <w:end w:w="90" w:type="dxa"/>
            </w:tcMar>
          </w:tcPr>
          <w:p>
            <w:r>
              <w:rPr>
                <w:b/>
              </w:rPr>
              <w:t>Field</w:t>
            </w:r>
          </w:p>
        </w:tc>
        <w:tc>
          <w:tcPr>
            <w:tcW w:type="dxa" w:w="6840"/>
            <w:shd w:fill="D9EAF7"/>
            <w:tcMar>
              <w:top w:w="70" w:type="dxa"/>
              <w:bottom w:w="70" w:type="dxa"/>
              <w:start w:w="90" w:type="dxa"/>
              <w:end w:w="90" w:type="dxa"/>
            </w:tcMar>
          </w:tcPr>
          <w:p>
            <w:r>
              <w:rPr>
                <w:b/>
              </w:rPr>
              <w:t>Required content</w:t>
            </w:r>
          </w:p>
        </w:tc>
      </w:tr>
      <w:tr>
        <w:tc>
          <w:tcPr>
            <w:tcW w:type="dxa" w:w="3096"/>
            <w:vAlign w:val="top"/>
            <w:tcMar>
              <w:top w:w="70" w:type="dxa"/>
              <w:bottom w:w="70" w:type="dxa"/>
              <w:start w:w="90" w:type="dxa"/>
              <w:end w:w="90" w:type="dxa"/>
            </w:tcMar>
          </w:tcPr>
          <w:p>
            <w:r>
              <w:t>Capability ID</w:t>
            </w:r>
          </w:p>
        </w:tc>
        <w:tc>
          <w:tcPr>
            <w:tcW w:type="dxa" w:w="6840"/>
            <w:vAlign w:val="top"/>
            <w:tcMar>
              <w:top w:w="70" w:type="dxa"/>
              <w:bottom w:w="70" w:type="dxa"/>
              <w:start w:w="90" w:type="dxa"/>
              <w:end w:w="90" w:type="dxa"/>
            </w:tcMar>
          </w:tcPr>
          <w:p>
            <w:r>
              <w:t>Stable label.</w:t>
            </w:r>
          </w:p>
        </w:tc>
      </w:tr>
      <w:tr>
        <w:tc>
          <w:tcPr>
            <w:tcW w:type="dxa" w:w="3096"/>
            <w:vAlign w:val="top"/>
            <w:tcMar>
              <w:top w:w="70" w:type="dxa"/>
              <w:bottom w:w="70" w:type="dxa"/>
              <w:start w:w="90" w:type="dxa"/>
              <w:end w:w="90" w:type="dxa"/>
            </w:tcMar>
          </w:tcPr>
          <w:p>
            <w:r>
              <w:t>Capability statement</w:t>
            </w:r>
          </w:p>
        </w:tc>
        <w:tc>
          <w:tcPr>
            <w:tcW w:type="dxa" w:w="6840"/>
            <w:vAlign w:val="top"/>
            <w:tcMar>
              <w:top w:w="70" w:type="dxa"/>
              <w:bottom w:w="70" w:type="dxa"/>
              <w:start w:w="90" w:type="dxa"/>
              <w:end w:w="90" w:type="dxa"/>
            </w:tcMar>
          </w:tcPr>
          <w:p>
            <w:r>
              <w:t>Concrete business change the seller can credibly help create.</w:t>
            </w:r>
          </w:p>
        </w:tc>
      </w:tr>
      <w:tr>
        <w:tc>
          <w:tcPr>
            <w:tcW w:type="dxa" w:w="3096"/>
            <w:vAlign w:val="top"/>
            <w:tcMar>
              <w:top w:w="70" w:type="dxa"/>
              <w:bottom w:w="70" w:type="dxa"/>
              <w:start w:w="90" w:type="dxa"/>
              <w:end w:w="90" w:type="dxa"/>
            </w:tcMar>
          </w:tcPr>
          <w:p>
            <w:r>
              <w:t>Relevant offer(s)</w:t>
            </w:r>
          </w:p>
        </w:tc>
        <w:tc>
          <w:tcPr>
            <w:tcW w:type="dxa" w:w="6840"/>
            <w:vAlign w:val="top"/>
            <w:tcMar>
              <w:top w:w="70" w:type="dxa"/>
              <w:bottom w:w="70" w:type="dxa"/>
              <w:start w:w="90" w:type="dxa"/>
              <w:end w:w="90" w:type="dxa"/>
            </w:tcMar>
          </w:tcPr>
          <w:p>
            <w:r>
              <w:t>Offer components that enable it.</w:t>
            </w:r>
          </w:p>
        </w:tc>
      </w:tr>
      <w:tr>
        <w:tc>
          <w:tcPr>
            <w:tcW w:type="dxa" w:w="3096"/>
            <w:vAlign w:val="top"/>
            <w:tcMar>
              <w:top w:w="70" w:type="dxa"/>
              <w:bottom w:w="70" w:type="dxa"/>
              <w:start w:w="90" w:type="dxa"/>
              <w:end w:w="90" w:type="dxa"/>
            </w:tcMar>
          </w:tcPr>
          <w:p>
            <w:r>
              <w:t>Problem/GAP families</w:t>
            </w:r>
          </w:p>
        </w:tc>
        <w:tc>
          <w:tcPr>
            <w:tcW w:type="dxa" w:w="6840"/>
            <w:vAlign w:val="top"/>
            <w:tcMar>
              <w:top w:w="70" w:type="dxa"/>
              <w:bottom w:w="70" w:type="dxa"/>
              <w:start w:w="90" w:type="dxa"/>
              <w:end w:w="90" w:type="dxa"/>
            </w:tcMar>
          </w:tcPr>
          <w:p>
            <w:r>
              <w:t>Problems for which the capability may be relevant.</w:t>
            </w:r>
          </w:p>
        </w:tc>
      </w:tr>
      <w:tr>
        <w:tc>
          <w:tcPr>
            <w:tcW w:type="dxa" w:w="3096"/>
            <w:vAlign w:val="top"/>
            <w:tcMar>
              <w:top w:w="70" w:type="dxa"/>
              <w:bottom w:w="70" w:type="dxa"/>
              <w:start w:w="90" w:type="dxa"/>
              <w:end w:w="90" w:type="dxa"/>
            </w:tcMar>
          </w:tcPr>
          <w:p>
            <w:r>
              <w:t>Economic/strategic impact</w:t>
            </w:r>
          </w:p>
        </w:tc>
        <w:tc>
          <w:tcPr>
            <w:tcW w:type="dxa" w:w="6840"/>
            <w:vAlign w:val="top"/>
            <w:tcMar>
              <w:top w:w="70" w:type="dxa"/>
              <w:bottom w:w="70" w:type="dxa"/>
              <w:start w:w="90" w:type="dxa"/>
              <w:end w:w="90" w:type="dxa"/>
            </w:tcMar>
          </w:tcPr>
          <w:p>
            <w:r>
              <w:t>Why the problem may matter.</w:t>
            </w:r>
          </w:p>
        </w:tc>
      </w:tr>
      <w:tr>
        <w:tc>
          <w:tcPr>
            <w:tcW w:type="dxa" w:w="3096"/>
            <w:vAlign w:val="top"/>
            <w:tcMar>
              <w:top w:w="70" w:type="dxa"/>
              <w:bottom w:w="70" w:type="dxa"/>
              <w:start w:w="90" w:type="dxa"/>
              <w:end w:w="90" w:type="dxa"/>
            </w:tcMar>
          </w:tcPr>
          <w:p>
            <w:r>
              <w:t>Best-fit environments</w:t>
            </w:r>
          </w:p>
        </w:tc>
        <w:tc>
          <w:tcPr>
            <w:tcW w:type="dxa" w:w="6840"/>
            <w:vAlign w:val="top"/>
            <w:tcMar>
              <w:top w:w="70" w:type="dxa"/>
              <w:bottom w:w="70" w:type="dxa"/>
              <w:start w:w="90" w:type="dxa"/>
              <w:end w:w="90" w:type="dxa"/>
            </w:tcMar>
          </w:tcPr>
          <w:p>
            <w:r>
              <w:t>Conditions where capability has meaningful value.</w:t>
            </w:r>
          </w:p>
        </w:tc>
      </w:tr>
      <w:tr>
        <w:tc>
          <w:tcPr>
            <w:tcW w:type="dxa" w:w="3096"/>
            <w:vAlign w:val="top"/>
            <w:tcMar>
              <w:top w:w="70" w:type="dxa"/>
              <w:bottom w:w="70" w:type="dxa"/>
              <w:start w:w="90" w:type="dxa"/>
              <w:end w:w="90" w:type="dxa"/>
            </w:tcMar>
          </w:tcPr>
          <w:p>
            <w:r>
              <w:t>Likely Buyers</w:t>
            </w:r>
          </w:p>
        </w:tc>
        <w:tc>
          <w:tcPr>
            <w:tcW w:type="dxa" w:w="6840"/>
            <w:vAlign w:val="top"/>
            <w:tcMar>
              <w:top w:w="70" w:type="dxa"/>
              <w:bottom w:w="70" w:type="dxa"/>
              <w:start w:w="90" w:type="dxa"/>
              <w:end w:w="90" w:type="dxa"/>
            </w:tcMar>
          </w:tcPr>
          <w:p>
            <w:r>
              <w:t>Role families that own/live/sponsor the issue.</w:t>
            </w:r>
          </w:p>
        </w:tc>
      </w:tr>
      <w:tr>
        <w:tc>
          <w:tcPr>
            <w:tcW w:type="dxa" w:w="3096"/>
            <w:vAlign w:val="top"/>
            <w:tcMar>
              <w:top w:w="70" w:type="dxa"/>
              <w:bottom w:w="70" w:type="dxa"/>
              <w:start w:w="90" w:type="dxa"/>
              <w:end w:w="90" w:type="dxa"/>
            </w:tcMar>
          </w:tcPr>
          <w:p>
            <w:r>
              <w:t>Observable relevance conditions</w:t>
            </w:r>
          </w:p>
        </w:tc>
        <w:tc>
          <w:tcPr>
            <w:tcW w:type="dxa" w:w="6840"/>
            <w:vAlign w:val="top"/>
            <w:tcMar>
              <w:top w:w="70" w:type="dxa"/>
              <w:bottom w:w="70" w:type="dxa"/>
              <w:start w:w="90" w:type="dxa"/>
              <w:end w:w="90" w:type="dxa"/>
            </w:tcMar>
          </w:tcPr>
          <w:p>
            <w:r>
              <w:t>Signals/catalysts that justify investigation now.</w:t>
            </w:r>
          </w:p>
        </w:tc>
      </w:tr>
      <w:tr>
        <w:tc>
          <w:tcPr>
            <w:tcW w:type="dxa" w:w="3096"/>
            <w:vAlign w:val="top"/>
            <w:tcMar>
              <w:top w:w="70" w:type="dxa"/>
              <w:bottom w:w="70" w:type="dxa"/>
              <w:start w:w="90" w:type="dxa"/>
              <w:end w:w="90" w:type="dxa"/>
            </w:tcMar>
          </w:tcPr>
          <w:p>
            <w:r>
              <w:t>Proof</w:t>
            </w:r>
          </w:p>
        </w:tc>
        <w:tc>
          <w:tcPr>
            <w:tcW w:type="dxa" w:w="6840"/>
            <w:vAlign w:val="top"/>
            <w:tcMar>
              <w:top w:w="70" w:type="dxa"/>
              <w:bottom w:w="70" w:type="dxa"/>
              <w:start w:w="90" w:type="dxa"/>
              <w:end w:w="90" w:type="dxa"/>
            </w:tcMar>
          </w:tcPr>
          <w:p>
            <w:r>
              <w:t>Cases, metrics, credentials, methodology or experience.</w:t>
            </w:r>
          </w:p>
        </w:tc>
      </w:tr>
      <w:tr>
        <w:tc>
          <w:tcPr>
            <w:tcW w:type="dxa" w:w="3096"/>
            <w:vAlign w:val="top"/>
            <w:tcMar>
              <w:top w:w="70" w:type="dxa"/>
              <w:bottom w:w="70" w:type="dxa"/>
              <w:start w:w="90" w:type="dxa"/>
              <w:end w:w="90" w:type="dxa"/>
            </w:tcMar>
          </w:tcPr>
          <w:p>
            <w:r>
              <w:t>Proof strength</w:t>
            </w:r>
          </w:p>
        </w:tc>
        <w:tc>
          <w:tcPr>
            <w:tcW w:type="dxa" w:w="6840"/>
            <w:vAlign w:val="top"/>
            <w:tcMar>
              <w:top w:w="70" w:type="dxa"/>
              <w:bottom w:w="70" w:type="dxa"/>
              <w:start w:w="90" w:type="dxa"/>
              <w:end w:w="90" w:type="dxa"/>
            </w:tcMar>
          </w:tcPr>
          <w:p>
            <w:r>
              <w:t>Strong / Medium / Limited.</w:t>
            </w:r>
          </w:p>
        </w:tc>
      </w:tr>
      <w:tr>
        <w:tc>
          <w:tcPr>
            <w:tcW w:type="dxa" w:w="3096"/>
            <w:vAlign w:val="top"/>
            <w:tcMar>
              <w:top w:w="70" w:type="dxa"/>
              <w:bottom w:w="70" w:type="dxa"/>
              <w:start w:w="90" w:type="dxa"/>
              <w:end w:w="90" w:type="dxa"/>
            </w:tcMar>
          </w:tcPr>
          <w:p>
            <w:r>
              <w:t>Boundary / DO NOT CLAIM</w:t>
            </w:r>
          </w:p>
        </w:tc>
        <w:tc>
          <w:tcPr>
            <w:tcW w:type="dxa" w:w="6840"/>
            <w:vAlign w:val="top"/>
            <w:tcMar>
              <w:top w:w="70" w:type="dxa"/>
              <w:bottom w:w="70" w:type="dxa"/>
              <w:start w:w="90" w:type="dxa"/>
              <w:end w:w="90" w:type="dxa"/>
            </w:tcMar>
          </w:tcPr>
          <w:p>
            <w:r>
              <w:t>Unsupported extensions or prohibited promises.</w:t>
            </w:r>
          </w:p>
        </w:tc>
      </w:tr>
      <w:tr>
        <w:tc>
          <w:tcPr>
            <w:tcW w:type="dxa" w:w="3096"/>
            <w:vAlign w:val="top"/>
            <w:tcMar>
              <w:top w:w="70" w:type="dxa"/>
              <w:bottom w:w="70" w:type="dxa"/>
              <w:start w:w="90" w:type="dxa"/>
              <w:end w:w="90" w:type="dxa"/>
            </w:tcMar>
          </w:tcPr>
          <w:p>
            <w:r>
              <w:t>Confidence</w:t>
            </w:r>
          </w:p>
        </w:tc>
        <w:tc>
          <w:tcPr>
            <w:tcW w:type="dxa" w:w="6840"/>
            <w:vAlign w:val="top"/>
            <w:tcMar>
              <w:top w:w="70" w:type="dxa"/>
              <w:bottom w:w="70" w:type="dxa"/>
              <w:start w:w="90" w:type="dxa"/>
              <w:end w:w="90" w:type="dxa"/>
            </w:tcMar>
          </w:tcPr>
          <w:p>
            <w:r>
              <w:t>High / Medium / Low.</w:t>
            </w:r>
          </w:p>
        </w:tc>
      </w:tr>
    </w:tbl>
    <w:p/>
    <w:p>
      <w:pPr>
        <w:spacing w:after="100"/>
      </w:pPr>
      <w:r>
        <w:rPr>
          <w:b w:val="0"/>
        </w:rPr>
        <w:t>No downstream Engine may infer a new capability merely because a target account has an attractive signal.</w:t>
      </w:r>
    </w:p>
    <w:p>
      <w:pPr>
        <w:pStyle w:val="Heading1"/>
      </w:pPr>
      <w:r>
        <w:t>11. ICP Construction Model</w:t>
      </w:r>
    </w:p>
    <w:p>
      <w:pPr>
        <w:spacing w:after="100"/>
      </w:pPr>
      <w:r>
        <w:rPr>
          <w:b w:val="0"/>
        </w:rPr>
        <w:t>The ICP is not a list of industries. It is the account environment in which one or more defendable capabilities have a meaningful probability of creating business value.</w:t>
      </w:r>
    </w:p>
    <w:tbl>
      <w:tblPr>
        <w:tblStyle w:val="TableGrid"/>
        <w:tblW w:type="auto" w:w="0"/>
        <w:jc w:val="center"/>
        <w:tblLook w:firstColumn="1" w:firstRow="1" w:lastColumn="0" w:lastRow="0" w:noHBand="0" w:noVBand="1" w:val="04A0"/>
      </w:tblPr>
      <w:tblGrid>
        <w:gridCol w:w="5083"/>
        <w:gridCol w:w="5083"/>
      </w:tblGrid>
      <w:tr>
        <w:tc>
          <w:tcPr>
            <w:tcW w:type="dxa" w:w="3312"/>
            <w:shd w:fill="D9EAF7"/>
            <w:tcMar>
              <w:top w:w="70" w:type="dxa"/>
              <w:bottom w:w="70" w:type="dxa"/>
              <w:start w:w="90" w:type="dxa"/>
              <w:end w:w="90" w:type="dxa"/>
            </w:tcMar>
          </w:tcPr>
          <w:p>
            <w:r>
              <w:rPr>
                <w:b/>
              </w:rPr>
              <w:t>ICP dimension</w:t>
            </w:r>
          </w:p>
        </w:tc>
        <w:tc>
          <w:tcPr>
            <w:tcW w:type="dxa" w:w="6624"/>
            <w:shd w:fill="D9EAF7"/>
            <w:tcMar>
              <w:top w:w="70" w:type="dxa"/>
              <w:bottom w:w="70" w:type="dxa"/>
              <w:start w:w="90" w:type="dxa"/>
              <w:end w:w="90" w:type="dxa"/>
            </w:tcMar>
          </w:tcPr>
          <w:p>
            <w:r>
              <w:rPr>
                <w:b/>
              </w:rPr>
              <w:t>What to infer / validate</w:t>
            </w:r>
          </w:p>
        </w:tc>
      </w:tr>
      <w:tr>
        <w:tc>
          <w:tcPr>
            <w:tcW w:type="dxa" w:w="3312"/>
            <w:vAlign w:val="top"/>
            <w:tcMar>
              <w:top w:w="70" w:type="dxa"/>
              <w:bottom w:w="70" w:type="dxa"/>
              <w:start w:w="90" w:type="dxa"/>
              <w:end w:w="90" w:type="dxa"/>
            </w:tcMar>
          </w:tcPr>
          <w:p>
            <w:r>
              <w:t>Industry / subindustry</w:t>
            </w:r>
          </w:p>
        </w:tc>
        <w:tc>
          <w:tcPr>
            <w:tcW w:type="dxa" w:w="6624"/>
            <w:vAlign w:val="top"/>
            <w:tcMar>
              <w:top w:w="70" w:type="dxa"/>
              <w:bottom w:w="70" w:type="dxa"/>
              <w:start w:w="90" w:type="dxa"/>
              <w:end w:w="90" w:type="dxa"/>
            </w:tcMar>
          </w:tcPr>
          <w:p>
            <w:r>
              <w:t>Where capability, problem and economics naturally intersect.</w:t>
            </w:r>
          </w:p>
        </w:tc>
      </w:tr>
      <w:tr>
        <w:tc>
          <w:tcPr>
            <w:tcW w:type="dxa" w:w="3312"/>
            <w:vAlign w:val="top"/>
            <w:tcMar>
              <w:top w:w="70" w:type="dxa"/>
              <w:bottom w:w="70" w:type="dxa"/>
              <w:start w:w="90" w:type="dxa"/>
              <w:end w:w="90" w:type="dxa"/>
            </w:tcMar>
          </w:tcPr>
          <w:p>
            <w:r>
              <w:t>Geography</w:t>
            </w:r>
          </w:p>
        </w:tc>
        <w:tc>
          <w:tcPr>
            <w:tcW w:type="dxa" w:w="6624"/>
            <w:vAlign w:val="top"/>
            <w:tcMar>
              <w:top w:w="70" w:type="dxa"/>
              <w:bottom w:w="70" w:type="dxa"/>
              <w:start w:w="90" w:type="dxa"/>
              <w:end w:w="90" w:type="dxa"/>
            </w:tcMar>
          </w:tcPr>
          <w:p>
            <w:r>
              <w:t>Where selling/delivery is viable.</w:t>
            </w:r>
          </w:p>
        </w:tc>
      </w:tr>
      <w:tr>
        <w:tc>
          <w:tcPr>
            <w:tcW w:type="dxa" w:w="3312"/>
            <w:vAlign w:val="top"/>
            <w:tcMar>
              <w:top w:w="70" w:type="dxa"/>
              <w:bottom w:w="70" w:type="dxa"/>
              <w:start w:w="90" w:type="dxa"/>
              <w:end w:w="90" w:type="dxa"/>
            </w:tcMar>
          </w:tcPr>
          <w:p>
            <w:r>
              <w:t>Company size / scale proxy</w:t>
            </w:r>
          </w:p>
        </w:tc>
        <w:tc>
          <w:tcPr>
            <w:tcW w:type="dxa" w:w="6624"/>
            <w:vAlign w:val="top"/>
            <w:tcMar>
              <w:top w:w="70" w:type="dxa"/>
              <w:bottom w:w="70" w:type="dxa"/>
              <w:start w:w="90" w:type="dxa"/>
              <w:end w:w="90" w:type="dxa"/>
            </w:tcMar>
          </w:tcPr>
          <w:p>
            <w:r>
              <w:t>Revenue, employees, sites, users or other relevant scale.</w:t>
            </w:r>
          </w:p>
        </w:tc>
      </w:tr>
      <w:tr>
        <w:tc>
          <w:tcPr>
            <w:tcW w:type="dxa" w:w="3312"/>
            <w:vAlign w:val="top"/>
            <w:tcMar>
              <w:top w:w="70" w:type="dxa"/>
              <w:bottom w:w="70" w:type="dxa"/>
              <w:start w:w="90" w:type="dxa"/>
              <w:end w:w="90" w:type="dxa"/>
            </w:tcMar>
          </w:tcPr>
          <w:p>
            <w:r>
              <w:t>Operational/commercial complexity</w:t>
            </w:r>
          </w:p>
        </w:tc>
        <w:tc>
          <w:tcPr>
            <w:tcW w:type="dxa" w:w="6624"/>
            <w:vAlign w:val="top"/>
            <w:tcMar>
              <w:top w:w="70" w:type="dxa"/>
              <w:bottom w:w="70" w:type="dxa"/>
              <w:start w:w="90" w:type="dxa"/>
              <w:end w:w="90" w:type="dxa"/>
            </w:tcMar>
          </w:tcPr>
          <w:p>
            <w:r>
              <w:t>Multi-site, regulated, distributed, technical, channel-heavy, high-volume, etc.</w:t>
            </w:r>
          </w:p>
        </w:tc>
      </w:tr>
      <w:tr>
        <w:tc>
          <w:tcPr>
            <w:tcW w:type="dxa" w:w="3312"/>
            <w:vAlign w:val="top"/>
            <w:tcMar>
              <w:top w:w="70" w:type="dxa"/>
              <w:bottom w:w="70" w:type="dxa"/>
              <w:start w:w="90" w:type="dxa"/>
              <w:end w:w="90" w:type="dxa"/>
            </w:tcMar>
          </w:tcPr>
          <w:p>
            <w:r>
              <w:t>Commercial maturity</w:t>
            </w:r>
          </w:p>
        </w:tc>
        <w:tc>
          <w:tcPr>
            <w:tcW w:type="dxa" w:w="6624"/>
            <w:vAlign w:val="top"/>
            <w:tcMar>
              <w:top w:w="70" w:type="dxa"/>
              <w:bottom w:w="70" w:type="dxa"/>
              <w:start w:w="90" w:type="dxa"/>
              <w:end w:w="90" w:type="dxa"/>
            </w:tcMar>
          </w:tcPr>
          <w:p>
            <w:r>
              <w:t>Conditions that make the offer useful rather than premature.</w:t>
            </w:r>
          </w:p>
        </w:tc>
      </w:tr>
      <w:tr>
        <w:tc>
          <w:tcPr>
            <w:tcW w:type="dxa" w:w="3312"/>
            <w:vAlign w:val="top"/>
            <w:tcMar>
              <w:top w:w="70" w:type="dxa"/>
              <w:bottom w:w="70" w:type="dxa"/>
              <w:start w:w="90" w:type="dxa"/>
              <w:end w:w="90" w:type="dxa"/>
            </w:tcMar>
          </w:tcPr>
          <w:p>
            <w:r>
              <w:t>Technology / infrastructure</w:t>
            </w:r>
          </w:p>
        </w:tc>
        <w:tc>
          <w:tcPr>
            <w:tcW w:type="dxa" w:w="6624"/>
            <w:vAlign w:val="top"/>
            <w:tcMar>
              <w:top w:w="70" w:type="dxa"/>
              <w:bottom w:w="70" w:type="dxa"/>
              <w:start w:w="90" w:type="dxa"/>
              <w:end w:w="90" w:type="dxa"/>
            </w:tcMar>
          </w:tcPr>
          <w:p>
            <w:r>
              <w:t>Relevant stack/dependency when material.</w:t>
            </w:r>
          </w:p>
        </w:tc>
      </w:tr>
      <w:tr>
        <w:tc>
          <w:tcPr>
            <w:tcW w:type="dxa" w:w="3312"/>
            <w:vAlign w:val="top"/>
            <w:tcMar>
              <w:top w:w="70" w:type="dxa"/>
              <w:bottom w:w="70" w:type="dxa"/>
              <w:start w:w="90" w:type="dxa"/>
              <w:end w:w="90" w:type="dxa"/>
            </w:tcMar>
          </w:tcPr>
          <w:p>
            <w:r>
              <w:t>Growth / change state</w:t>
            </w:r>
          </w:p>
        </w:tc>
        <w:tc>
          <w:tcPr>
            <w:tcW w:type="dxa" w:w="6624"/>
            <w:vAlign w:val="top"/>
            <w:tcMar>
              <w:top w:w="70" w:type="dxa"/>
              <w:bottom w:w="70" w:type="dxa"/>
              <w:start w:w="90" w:type="dxa"/>
              <w:end w:w="90" w:type="dxa"/>
            </w:tcMar>
          </w:tcPr>
          <w:p>
            <w:r>
              <w:t>Expansion, transformation, hiring, restructuring, new market/product.</w:t>
            </w:r>
          </w:p>
        </w:tc>
      </w:tr>
      <w:tr>
        <w:tc>
          <w:tcPr>
            <w:tcW w:type="dxa" w:w="3312"/>
            <w:vAlign w:val="top"/>
            <w:tcMar>
              <w:top w:w="70" w:type="dxa"/>
              <w:bottom w:w="70" w:type="dxa"/>
              <w:start w:w="90" w:type="dxa"/>
              <w:end w:w="90" w:type="dxa"/>
            </w:tcMar>
          </w:tcPr>
          <w:p>
            <w:r>
              <w:t>Economic pain capacity</w:t>
            </w:r>
          </w:p>
        </w:tc>
        <w:tc>
          <w:tcPr>
            <w:tcW w:type="dxa" w:w="6624"/>
            <w:vAlign w:val="top"/>
            <w:tcMar>
              <w:top w:w="70" w:type="dxa"/>
              <w:bottom w:w="70" w:type="dxa"/>
              <w:start w:w="90" w:type="dxa"/>
              <w:end w:w="90" w:type="dxa"/>
            </w:tcMar>
          </w:tcPr>
          <w:p>
            <w:r>
              <w:t>Whether potential impact can justify action.</w:t>
            </w:r>
          </w:p>
        </w:tc>
      </w:tr>
      <w:tr>
        <w:tc>
          <w:tcPr>
            <w:tcW w:type="dxa" w:w="3312"/>
            <w:vAlign w:val="top"/>
            <w:tcMar>
              <w:top w:w="70" w:type="dxa"/>
              <w:bottom w:w="70" w:type="dxa"/>
              <w:start w:w="90" w:type="dxa"/>
              <w:end w:w="90" w:type="dxa"/>
            </w:tcMar>
          </w:tcPr>
          <w:p>
            <w:r>
              <w:t>Buying capability</w:t>
            </w:r>
          </w:p>
        </w:tc>
        <w:tc>
          <w:tcPr>
            <w:tcW w:type="dxa" w:w="6624"/>
            <w:vAlign w:val="top"/>
            <w:tcMar>
              <w:top w:w="70" w:type="dxa"/>
              <w:bottom w:w="70" w:type="dxa"/>
              <w:start w:w="90" w:type="dxa"/>
              <w:end w:w="90" w:type="dxa"/>
            </w:tcMar>
          </w:tcPr>
          <w:p>
            <w:r>
              <w:t>Whether account plausibly has authority/budget/process.</w:t>
            </w:r>
          </w:p>
        </w:tc>
      </w:tr>
      <w:tr>
        <w:tc>
          <w:tcPr>
            <w:tcW w:type="dxa" w:w="3312"/>
            <w:vAlign w:val="top"/>
            <w:tcMar>
              <w:top w:w="70" w:type="dxa"/>
              <w:bottom w:w="70" w:type="dxa"/>
              <w:start w:w="90" w:type="dxa"/>
              <w:end w:w="90" w:type="dxa"/>
            </w:tcMar>
          </w:tcPr>
          <w:p>
            <w:r>
              <w:t>Strategic fit</w:t>
            </w:r>
          </w:p>
        </w:tc>
        <w:tc>
          <w:tcPr>
            <w:tcW w:type="dxa" w:w="6624"/>
            <w:vAlign w:val="top"/>
            <w:tcMar>
              <w:top w:w="70" w:type="dxa"/>
              <w:bottom w:w="70" w:type="dxa"/>
              <w:start w:w="90" w:type="dxa"/>
              <w:end w:w="90" w:type="dxa"/>
            </w:tcMar>
          </w:tcPr>
          <w:p>
            <w:r>
              <w:t>Alignment with seller differentiation and delivery capacity.</w:t>
            </w:r>
          </w:p>
        </w:tc>
      </w:tr>
      <w:tr>
        <w:tc>
          <w:tcPr>
            <w:tcW w:type="dxa" w:w="3312"/>
            <w:vAlign w:val="top"/>
            <w:tcMar>
              <w:top w:w="70" w:type="dxa"/>
              <w:bottom w:w="70" w:type="dxa"/>
              <w:start w:w="90" w:type="dxa"/>
              <w:end w:w="90" w:type="dxa"/>
            </w:tcMar>
          </w:tcPr>
          <w:p>
            <w:r>
              <w:t>Trigger sensitivity</w:t>
            </w:r>
          </w:p>
        </w:tc>
        <w:tc>
          <w:tcPr>
            <w:tcW w:type="dxa" w:w="6624"/>
            <w:vAlign w:val="top"/>
            <w:tcMar>
              <w:top w:w="70" w:type="dxa"/>
              <w:bottom w:w="70" w:type="dxa"/>
              <w:start w:w="90" w:type="dxa"/>
              <w:end w:w="90" w:type="dxa"/>
            </w:tcMar>
          </w:tcPr>
          <w:p>
            <w:r>
              <w:t>Observable events that can make a GAP timely.</w:t>
            </w:r>
          </w:p>
        </w:tc>
      </w:tr>
      <w:tr>
        <w:tc>
          <w:tcPr>
            <w:tcW w:type="dxa" w:w="3312"/>
            <w:vAlign w:val="top"/>
            <w:tcMar>
              <w:top w:w="70" w:type="dxa"/>
              <w:bottom w:w="70" w:type="dxa"/>
              <w:start w:w="90" w:type="dxa"/>
              <w:end w:w="90" w:type="dxa"/>
            </w:tcMar>
          </w:tcPr>
          <w:p>
            <w:r>
              <w:t>Exclusions</w:t>
            </w:r>
          </w:p>
        </w:tc>
        <w:tc>
          <w:tcPr>
            <w:tcW w:type="dxa" w:w="6624"/>
            <w:vAlign w:val="top"/>
            <w:tcMar>
              <w:top w:w="70" w:type="dxa"/>
              <w:bottom w:w="70" w:type="dxa"/>
              <w:start w:w="90" w:type="dxa"/>
              <w:end w:w="90" w:type="dxa"/>
            </w:tcMar>
          </w:tcPr>
          <w:p>
            <w:r>
              <w:t>Conditions that make account unattractive despite superficial fit.</w:t>
            </w:r>
          </w:p>
        </w:tc>
      </w:tr>
    </w:tbl>
    <w:p/>
    <w:p>
      <w:pPr>
        <w:pStyle w:val="Heading1"/>
      </w:pPr>
      <w:r>
        <w:t>12. ICP Evidence Classification</w:t>
      </w:r>
    </w:p>
    <w:tbl>
      <w:tblPr>
        <w:tblStyle w:val="TableGrid"/>
        <w:tblW w:type="auto" w:w="0"/>
        <w:jc w:val="center"/>
        <w:tblLook w:firstColumn="1" w:firstRow="1" w:lastColumn="0" w:lastRow="0" w:noHBand="0" w:noVBand="1" w:val="04A0"/>
      </w:tblPr>
      <w:tblGrid>
        <w:gridCol w:w="3389"/>
        <w:gridCol w:w="3389"/>
        <w:gridCol w:w="3389"/>
      </w:tblGrid>
      <w:tr>
        <w:tc>
          <w:tcPr>
            <w:tcW w:type="dxa" w:w="2016"/>
            <w:shd w:fill="D9EAF7"/>
            <w:tcMar>
              <w:top w:w="70" w:type="dxa"/>
              <w:bottom w:w="70" w:type="dxa"/>
              <w:start w:w="90" w:type="dxa"/>
              <w:end w:w="90" w:type="dxa"/>
            </w:tcMar>
          </w:tcPr>
          <w:p>
            <w:r>
              <w:rPr>
                <w:b/>
              </w:rPr>
              <w:t>Label</w:t>
            </w:r>
          </w:p>
        </w:tc>
        <w:tc>
          <w:tcPr>
            <w:tcW w:type="dxa" w:w="4896"/>
            <w:shd w:fill="D9EAF7"/>
            <w:tcMar>
              <w:top w:w="70" w:type="dxa"/>
              <w:bottom w:w="70" w:type="dxa"/>
              <w:start w:w="90" w:type="dxa"/>
              <w:end w:w="90" w:type="dxa"/>
            </w:tcMar>
          </w:tcPr>
          <w:p>
            <w:r>
              <w:rPr>
                <w:b/>
              </w:rPr>
              <w:t>Meaning</w:t>
            </w:r>
          </w:p>
        </w:tc>
        <w:tc>
          <w:tcPr>
            <w:tcW w:type="dxa" w:w="3024"/>
            <w:shd w:fill="D9EAF7"/>
            <w:tcMar>
              <w:top w:w="70" w:type="dxa"/>
              <w:bottom w:w="70" w:type="dxa"/>
              <w:start w:w="90" w:type="dxa"/>
              <w:end w:w="90" w:type="dxa"/>
            </w:tcMar>
          </w:tcPr>
          <w:p>
            <w:r>
              <w:rPr>
                <w:b/>
              </w:rPr>
              <w:t>Downstream use</w:t>
            </w:r>
          </w:p>
        </w:tc>
      </w:tr>
      <w:tr>
        <w:tc>
          <w:tcPr>
            <w:tcW w:type="dxa" w:w="2016"/>
            <w:vAlign w:val="top"/>
            <w:tcMar>
              <w:top w:w="70" w:type="dxa"/>
              <w:bottom w:w="70" w:type="dxa"/>
              <w:start w:w="90" w:type="dxa"/>
              <w:end w:w="90" w:type="dxa"/>
            </w:tcMar>
          </w:tcPr>
          <w:p>
            <w:r>
              <w:t>VALIDATED ICP</w:t>
            </w:r>
          </w:p>
        </w:tc>
        <w:tc>
          <w:tcPr>
            <w:tcW w:type="dxa" w:w="4896"/>
            <w:vAlign w:val="top"/>
            <w:tcMar>
              <w:top w:w="70" w:type="dxa"/>
              <w:bottom w:w="70" w:type="dxa"/>
              <w:start w:w="90" w:type="dxa"/>
              <w:end w:w="90" w:type="dxa"/>
            </w:tcMar>
          </w:tcPr>
          <w:p>
            <w:r>
              <w:t>Explicitly validated by Director or strong first-party evidence.</w:t>
            </w:r>
          </w:p>
        </w:tc>
        <w:tc>
          <w:tcPr>
            <w:tcW w:type="dxa" w:w="3024"/>
            <w:vAlign w:val="top"/>
            <w:tcMar>
              <w:top w:w="70" w:type="dxa"/>
              <w:bottom w:w="70" w:type="dxa"/>
              <w:start w:w="90" w:type="dxa"/>
              <w:end w:w="90" w:type="dxa"/>
            </w:tcMar>
          </w:tcPr>
          <w:p>
            <w:r>
              <w:t>May guide Prescription and Discovery directly.</w:t>
            </w:r>
          </w:p>
        </w:tc>
      </w:tr>
      <w:tr>
        <w:tc>
          <w:tcPr>
            <w:tcW w:type="dxa" w:w="2016"/>
            <w:vAlign w:val="top"/>
            <w:tcMar>
              <w:top w:w="70" w:type="dxa"/>
              <w:bottom w:w="70" w:type="dxa"/>
              <w:start w:w="90" w:type="dxa"/>
              <w:end w:w="90" w:type="dxa"/>
            </w:tcMar>
          </w:tcPr>
          <w:p>
            <w:r>
              <w:t>PROPOSED ICP</w:t>
            </w:r>
          </w:p>
        </w:tc>
        <w:tc>
          <w:tcPr>
            <w:tcW w:type="dxa" w:w="4896"/>
            <w:vAlign w:val="top"/>
            <w:tcMar>
              <w:top w:w="70" w:type="dxa"/>
              <w:bottom w:w="70" w:type="dxa"/>
              <w:start w:w="90" w:type="dxa"/>
              <w:end w:w="90" w:type="dxa"/>
            </w:tcMar>
          </w:tcPr>
          <w:p>
            <w:r>
              <w:t>AI reconstruction based on public evidence and capability logic.</w:t>
            </w:r>
          </w:p>
        </w:tc>
        <w:tc>
          <w:tcPr>
            <w:tcW w:type="dxa" w:w="3024"/>
            <w:vAlign w:val="top"/>
            <w:tcMar>
              <w:top w:w="70" w:type="dxa"/>
              <w:bottom w:w="70" w:type="dxa"/>
              <w:start w:w="90" w:type="dxa"/>
              <w:end w:w="90" w:type="dxa"/>
            </w:tcMar>
          </w:tcPr>
          <w:p>
            <w:r>
              <w:t>May guide exploration; strong exclusions require validation.</w:t>
            </w:r>
          </w:p>
        </w:tc>
      </w:tr>
      <w:tr>
        <w:tc>
          <w:tcPr>
            <w:tcW w:type="dxa" w:w="2016"/>
            <w:vAlign w:val="top"/>
            <w:tcMar>
              <w:top w:w="70" w:type="dxa"/>
              <w:bottom w:w="70" w:type="dxa"/>
              <w:start w:w="90" w:type="dxa"/>
              <w:end w:w="90" w:type="dxa"/>
            </w:tcMar>
          </w:tcPr>
          <w:p>
            <w:r>
              <w:t>EXPERIMENTAL ICP</w:t>
            </w:r>
          </w:p>
        </w:tc>
        <w:tc>
          <w:tcPr>
            <w:tcW w:type="dxa" w:w="4896"/>
            <w:vAlign w:val="top"/>
            <w:tcMar>
              <w:top w:w="70" w:type="dxa"/>
              <w:bottom w:w="70" w:type="dxa"/>
              <w:start w:w="90" w:type="dxa"/>
              <w:end w:w="90" w:type="dxa"/>
            </w:tcMar>
          </w:tcPr>
          <w:p>
            <w:r>
              <w:t>Adjacent segment worth testing with limited evidence.</w:t>
            </w:r>
          </w:p>
        </w:tc>
        <w:tc>
          <w:tcPr>
            <w:tcW w:type="dxa" w:w="3024"/>
            <w:vAlign w:val="top"/>
            <w:tcMar>
              <w:top w:w="70" w:type="dxa"/>
              <w:bottom w:w="70" w:type="dxa"/>
              <w:start w:w="90" w:type="dxa"/>
              <w:end w:w="90" w:type="dxa"/>
            </w:tcMar>
          </w:tcPr>
          <w:p>
            <w:r>
              <w:t>Controlled test only.</w:t>
            </w:r>
          </w:p>
        </w:tc>
      </w:tr>
      <w:tr>
        <w:tc>
          <w:tcPr>
            <w:tcW w:type="dxa" w:w="2016"/>
            <w:vAlign w:val="top"/>
            <w:tcMar>
              <w:top w:w="70" w:type="dxa"/>
              <w:bottom w:w="70" w:type="dxa"/>
              <w:start w:w="90" w:type="dxa"/>
              <w:end w:w="90" w:type="dxa"/>
            </w:tcMar>
          </w:tcPr>
          <w:p>
            <w:r>
              <w:t>NEGATIVE ICP</w:t>
            </w:r>
          </w:p>
        </w:tc>
        <w:tc>
          <w:tcPr>
            <w:tcW w:type="dxa" w:w="4896"/>
            <w:vAlign w:val="top"/>
            <w:tcMar>
              <w:top w:w="70" w:type="dxa"/>
              <w:bottom w:w="70" w:type="dxa"/>
              <w:start w:w="90" w:type="dxa"/>
              <w:end w:w="90" w:type="dxa"/>
            </w:tcMar>
          </w:tcPr>
          <w:p>
            <w:r>
              <w:t>Known low-fit/excluded conditions.</w:t>
            </w:r>
          </w:p>
        </w:tc>
        <w:tc>
          <w:tcPr>
            <w:tcW w:type="dxa" w:w="3024"/>
            <w:vAlign w:val="top"/>
            <w:tcMar>
              <w:top w:w="70" w:type="dxa"/>
              <w:bottom w:w="70" w:type="dxa"/>
              <w:start w:w="90" w:type="dxa"/>
              <w:end w:w="90" w:type="dxa"/>
            </w:tcMar>
          </w:tcPr>
          <w:p>
            <w:r>
              <w:t>Filter unless explicit strategic override.</w:t>
            </w:r>
          </w:p>
        </w:tc>
      </w:tr>
    </w:tbl>
    <w:p/>
    <w:p>
      <w:pPr>
        <w:pStyle w:val="Heading1"/>
      </w:pPr>
      <w:r>
        <w:t>13. Negative ICP / Exclusion Engine</w:t>
      </w:r>
    </w:p>
    <w:p>
      <w:pPr>
        <w:pStyle w:val="ListBullet"/>
        <w:spacing w:after="40"/>
      </w:pPr>
      <w:r>
        <w:t>Existing customer when weekly motion is new-logo Hunting, unless routed to KAM/Account Growth.</w:t>
      </w:r>
    </w:p>
    <w:p>
      <w:pPr>
        <w:pStyle w:val="ListBullet"/>
        <w:spacing w:after="40"/>
      </w:pPr>
      <w:r>
        <w:t>Direct competitor or conflict account.</w:t>
      </w:r>
    </w:p>
    <w:p>
      <w:pPr>
        <w:pStyle w:val="ListBullet"/>
        <w:spacing w:after="40"/>
      </w:pPr>
      <w:r>
        <w:t>Outside viable service geography.</w:t>
      </w:r>
    </w:p>
    <w:p>
      <w:pPr>
        <w:pStyle w:val="ListBullet"/>
        <w:spacing w:after="40"/>
      </w:pPr>
      <w:r>
        <w:t>Too small / too large for offer economics.</w:t>
      </w:r>
    </w:p>
    <w:p>
      <w:pPr>
        <w:pStyle w:val="ListBullet"/>
        <w:spacing w:after="40"/>
      </w:pPr>
      <w:r>
        <w:t>Industry explicitly not served.</w:t>
      </w:r>
    </w:p>
    <w:p>
      <w:pPr>
        <w:pStyle w:val="ListBullet"/>
        <w:spacing w:after="40"/>
      </w:pPr>
      <w:r>
        <w:t>Insufficient complexity/economic impact.</w:t>
      </w:r>
    </w:p>
    <w:p>
      <w:pPr>
        <w:pStyle w:val="ListBullet"/>
        <w:spacing w:after="40"/>
      </w:pPr>
      <w:r>
        <w:t>Known delivery/capacity mismatch.</w:t>
      </w:r>
    </w:p>
    <w:p>
      <w:pPr>
        <w:pStyle w:val="ListBullet"/>
        <w:spacing w:after="40"/>
      </w:pPr>
      <w:r>
        <w:t>Regulatory/ethical restriction.</w:t>
      </w:r>
    </w:p>
    <w:p>
      <w:pPr>
        <w:pStyle w:val="ListBullet"/>
        <w:spacing w:after="40"/>
      </w:pPr>
      <w:r>
        <w:t>Account already actively owned by another governed motion.</w:t>
      </w:r>
    </w:p>
    <w:p>
      <w:pPr>
        <w:pStyle w:val="ListBullet"/>
        <w:spacing w:after="40"/>
      </w:pPr>
      <w:r>
        <w:t>Poor payment/credit/strategic history when validated first-party data exists.</w:t>
      </w:r>
    </w:p>
    <w:p>
      <w:pPr>
        <w:pStyle w:val="ListBullet"/>
        <w:spacing w:after="40"/>
      </w:pPr>
      <w:r>
        <w:t>Account type that would require unsupported capability/proof.</w:t>
      </w:r>
    </w:p>
    <w:p>
      <w:pPr>
        <w:spacing w:after="100"/>
      </w:pPr>
      <w:r>
        <w:rPr>
          <w:b w:val="0"/>
        </w:rPr>
        <w:t>Explain exclusions in plain business language. Exclusion logic protects scarce seller attention.</w:t>
      </w:r>
    </w:p>
    <w:p>
      <w:pPr>
        <w:pStyle w:val="Heading1"/>
      </w:pPr>
      <w:r>
        <w:t>14. Buyer Persona &amp; Buying Committee Foundation</w:t>
      </w:r>
    </w:p>
    <w:p>
      <w:pPr>
        <w:spacing w:after="100"/>
      </w:pPr>
      <w:r>
        <w:rPr>
          <w:b w:val="0"/>
        </w:rPr>
        <w:t>Infer role families from GAP ownership, not title popularity. This Engine maps role families; person-level verification belongs downstream.</w:t>
      </w:r>
    </w:p>
    <w:tbl>
      <w:tblPr>
        <w:tblStyle w:val="TableGrid"/>
        <w:tblW w:type="auto" w:w="0"/>
        <w:jc w:val="center"/>
        <w:tblLook w:firstColumn="1" w:firstRow="1" w:lastColumn="0" w:lastRow="0" w:noHBand="0" w:noVBand="1" w:val="04A0"/>
      </w:tblPr>
      <w:tblGrid>
        <w:gridCol w:w="5083"/>
        <w:gridCol w:w="5083"/>
      </w:tblGrid>
      <w:tr>
        <w:tc>
          <w:tcPr>
            <w:tcW w:type="dxa" w:w="3456"/>
            <w:shd w:fill="D9EAF7"/>
            <w:tcMar>
              <w:top w:w="70" w:type="dxa"/>
              <w:bottom w:w="70" w:type="dxa"/>
              <w:start w:w="90" w:type="dxa"/>
              <w:end w:w="90" w:type="dxa"/>
            </w:tcMar>
          </w:tcPr>
          <w:p>
            <w:r>
              <w:rPr>
                <w:b/>
              </w:rPr>
              <w:t>Role</w:t>
            </w:r>
          </w:p>
        </w:tc>
        <w:tc>
          <w:tcPr>
            <w:tcW w:type="dxa" w:w="6480"/>
            <w:shd w:fill="D9EAF7"/>
            <w:tcMar>
              <w:top w:w="70" w:type="dxa"/>
              <w:bottom w:w="70" w:type="dxa"/>
              <w:start w:w="90" w:type="dxa"/>
              <w:end w:w="90" w:type="dxa"/>
            </w:tcMar>
          </w:tcPr>
          <w:p>
            <w:r>
              <w:rPr>
                <w:b/>
              </w:rPr>
              <w:t>Core question</w:t>
            </w:r>
          </w:p>
        </w:tc>
      </w:tr>
      <w:tr>
        <w:tc>
          <w:tcPr>
            <w:tcW w:type="dxa" w:w="3456"/>
            <w:vAlign w:val="top"/>
            <w:tcMar>
              <w:top w:w="70" w:type="dxa"/>
              <w:bottom w:w="70" w:type="dxa"/>
              <w:start w:w="90" w:type="dxa"/>
              <w:end w:w="90" w:type="dxa"/>
            </w:tcMar>
          </w:tcPr>
          <w:p>
            <w:r>
              <w:t>Economic Buyer</w:t>
            </w:r>
          </w:p>
        </w:tc>
        <w:tc>
          <w:tcPr>
            <w:tcW w:type="dxa" w:w="6480"/>
            <w:vAlign w:val="top"/>
            <w:tcMar>
              <w:top w:w="70" w:type="dxa"/>
              <w:bottom w:w="70" w:type="dxa"/>
              <w:start w:w="90" w:type="dxa"/>
              <w:end w:w="90" w:type="dxa"/>
            </w:tcMar>
          </w:tcPr>
          <w:p>
            <w:r>
              <w:t>Who can justify/authorize the economic decision?</w:t>
            </w:r>
          </w:p>
        </w:tc>
      </w:tr>
      <w:tr>
        <w:tc>
          <w:tcPr>
            <w:tcW w:type="dxa" w:w="3456"/>
            <w:vAlign w:val="top"/>
            <w:tcMar>
              <w:top w:w="70" w:type="dxa"/>
              <w:bottom w:w="70" w:type="dxa"/>
              <w:start w:w="90" w:type="dxa"/>
              <w:end w:w="90" w:type="dxa"/>
            </w:tcMar>
          </w:tcPr>
          <w:p>
            <w:r>
              <w:t>Problem Owner</w:t>
            </w:r>
          </w:p>
        </w:tc>
        <w:tc>
          <w:tcPr>
            <w:tcW w:type="dxa" w:w="6480"/>
            <w:vAlign w:val="top"/>
            <w:tcMar>
              <w:top w:w="70" w:type="dxa"/>
              <w:bottom w:w="70" w:type="dxa"/>
              <w:start w:w="90" w:type="dxa"/>
              <w:end w:w="90" w:type="dxa"/>
            </w:tcMar>
          </w:tcPr>
          <w:p>
            <w:r>
              <w:t>Who lives with the operational/commercial problem?</w:t>
            </w:r>
          </w:p>
        </w:tc>
      </w:tr>
      <w:tr>
        <w:tc>
          <w:tcPr>
            <w:tcW w:type="dxa" w:w="3456"/>
            <w:vAlign w:val="top"/>
            <w:tcMar>
              <w:top w:w="70" w:type="dxa"/>
              <w:bottom w:w="70" w:type="dxa"/>
              <w:start w:w="90" w:type="dxa"/>
              <w:end w:w="90" w:type="dxa"/>
            </w:tcMar>
          </w:tcPr>
          <w:p>
            <w:r>
              <w:t>Technical / Functional Buyer</w:t>
            </w:r>
          </w:p>
        </w:tc>
        <w:tc>
          <w:tcPr>
            <w:tcW w:type="dxa" w:w="6480"/>
            <w:vAlign w:val="top"/>
            <w:tcMar>
              <w:top w:w="70" w:type="dxa"/>
              <w:bottom w:w="70" w:type="dxa"/>
              <w:start w:w="90" w:type="dxa"/>
              <w:end w:w="90" w:type="dxa"/>
            </w:tcMar>
          </w:tcPr>
          <w:p>
            <w:r>
              <w:t>Who validates feasibility/requirements?</w:t>
            </w:r>
          </w:p>
        </w:tc>
      </w:tr>
      <w:tr>
        <w:tc>
          <w:tcPr>
            <w:tcW w:type="dxa" w:w="3456"/>
            <w:vAlign w:val="top"/>
            <w:tcMar>
              <w:top w:w="70" w:type="dxa"/>
              <w:bottom w:w="70" w:type="dxa"/>
              <w:start w:w="90" w:type="dxa"/>
              <w:end w:w="90" w:type="dxa"/>
            </w:tcMar>
          </w:tcPr>
          <w:p>
            <w:r>
              <w:t>Champion</w:t>
            </w:r>
          </w:p>
        </w:tc>
        <w:tc>
          <w:tcPr>
            <w:tcW w:type="dxa" w:w="6480"/>
            <w:vAlign w:val="top"/>
            <w:tcMar>
              <w:top w:w="70" w:type="dxa"/>
              <w:bottom w:w="70" w:type="dxa"/>
              <w:start w:w="90" w:type="dxa"/>
              <w:end w:w="90" w:type="dxa"/>
            </w:tcMar>
          </w:tcPr>
          <w:p>
            <w:r>
              <w:t>Who benefits enough to mobilize internally?</w:t>
            </w:r>
          </w:p>
        </w:tc>
      </w:tr>
      <w:tr>
        <w:tc>
          <w:tcPr>
            <w:tcW w:type="dxa" w:w="3456"/>
            <w:vAlign w:val="top"/>
            <w:tcMar>
              <w:top w:w="70" w:type="dxa"/>
              <w:bottom w:w="70" w:type="dxa"/>
              <w:start w:w="90" w:type="dxa"/>
              <w:end w:w="90" w:type="dxa"/>
            </w:tcMar>
          </w:tcPr>
          <w:p>
            <w:r>
              <w:t>User / Operator</w:t>
            </w:r>
          </w:p>
        </w:tc>
        <w:tc>
          <w:tcPr>
            <w:tcW w:type="dxa" w:w="6480"/>
            <w:vAlign w:val="top"/>
            <w:tcMar>
              <w:top w:w="70" w:type="dxa"/>
              <w:bottom w:w="70" w:type="dxa"/>
              <w:start w:w="90" w:type="dxa"/>
              <w:end w:w="90" w:type="dxa"/>
            </w:tcMar>
          </w:tcPr>
          <w:p>
            <w:r>
              <w:t>Who experiences current-state friction?</w:t>
            </w:r>
          </w:p>
        </w:tc>
      </w:tr>
      <w:tr>
        <w:tc>
          <w:tcPr>
            <w:tcW w:type="dxa" w:w="3456"/>
            <w:vAlign w:val="top"/>
            <w:tcMar>
              <w:top w:w="70" w:type="dxa"/>
              <w:bottom w:w="70" w:type="dxa"/>
              <w:start w:w="90" w:type="dxa"/>
              <w:end w:w="90" w:type="dxa"/>
            </w:tcMar>
          </w:tcPr>
          <w:p>
            <w:r>
              <w:t>Blocker / Risk Owner</w:t>
            </w:r>
          </w:p>
        </w:tc>
        <w:tc>
          <w:tcPr>
            <w:tcW w:type="dxa" w:w="6480"/>
            <w:vAlign w:val="top"/>
            <w:tcMar>
              <w:top w:w="70" w:type="dxa"/>
              <w:bottom w:w="70" w:type="dxa"/>
              <w:start w:w="90" w:type="dxa"/>
              <w:end w:w="90" w:type="dxa"/>
            </w:tcMar>
          </w:tcPr>
          <w:p>
            <w:r>
              <w:t>Who can slow/stop the decision?</w:t>
            </w:r>
          </w:p>
        </w:tc>
      </w:tr>
      <w:tr>
        <w:tc>
          <w:tcPr>
            <w:tcW w:type="dxa" w:w="3456"/>
            <w:vAlign w:val="top"/>
            <w:tcMar>
              <w:top w:w="70" w:type="dxa"/>
              <w:bottom w:w="70" w:type="dxa"/>
              <w:start w:w="90" w:type="dxa"/>
              <w:end w:w="90" w:type="dxa"/>
            </w:tcMar>
          </w:tcPr>
          <w:p>
            <w:r>
              <w:t>Procurement / Finance</w:t>
            </w:r>
          </w:p>
        </w:tc>
        <w:tc>
          <w:tcPr>
            <w:tcW w:type="dxa" w:w="6480"/>
            <w:vAlign w:val="top"/>
            <w:tcMar>
              <w:top w:w="70" w:type="dxa"/>
              <w:bottom w:w="70" w:type="dxa"/>
              <w:start w:w="90" w:type="dxa"/>
              <w:end w:w="90" w:type="dxa"/>
            </w:tcMar>
          </w:tcPr>
          <w:p>
            <w:r>
              <w:t>Who controls commercial/legal/payment conditions?</w:t>
            </w:r>
          </w:p>
        </w:tc>
      </w:tr>
    </w:tbl>
    <w:p/>
    <w:p>
      <w:pPr>
        <w:spacing w:after="100"/>
      </w:pPr>
      <w:r>
        <w:rPr>
          <w:b w:val="0"/>
        </w:rPr>
        <w:t>For each likely role family propose title families, accountability, business risk, plausible tension as hypothesis, evidence that would make outreach relevant, and language to avoid.</w:t>
      </w:r>
    </w:p>
    <w:p>
      <w:pPr>
        <w:spacing w:after="100"/>
      </w:pPr>
      <w:r>
        <w:rPr>
          <w:b w:val="0"/>
        </w:rPr>
        <w:t>HARD RULE: A Buyer role hypothesis must never be converted into a named person, current employment claim or contact detail by this Engine.</w:t>
      </w:r>
    </w:p>
    <w:p>
      <w:pPr>
        <w:pStyle w:val="Heading1"/>
      </w:pPr>
      <w:r>
        <w:t>15. Pain Intensity &amp; Business Impact Model</w:t>
      </w:r>
    </w:p>
    <w:tbl>
      <w:tblPr>
        <w:tblStyle w:val="TableGrid"/>
        <w:tblW w:type="auto" w:w="0"/>
        <w:jc w:val="center"/>
        <w:tblLook w:firstColumn="1" w:firstRow="1" w:lastColumn="0" w:lastRow="0" w:noHBand="0" w:noVBand="1" w:val="04A0"/>
      </w:tblPr>
      <w:tblGrid>
        <w:gridCol w:w="3389"/>
        <w:gridCol w:w="3389"/>
        <w:gridCol w:w="3389"/>
      </w:tblGrid>
      <w:tr>
        <w:tc>
          <w:tcPr>
            <w:tcW w:type="dxa" w:w="2232"/>
            <w:shd w:fill="D9EAF7"/>
            <w:tcMar>
              <w:top w:w="70" w:type="dxa"/>
              <w:bottom w:w="70" w:type="dxa"/>
              <w:start w:w="90" w:type="dxa"/>
              <w:end w:w="90" w:type="dxa"/>
            </w:tcMar>
          </w:tcPr>
          <w:p>
            <w:r>
              <w:rPr>
                <w:b/>
              </w:rPr>
              <w:t>Pain class</w:t>
            </w:r>
          </w:p>
        </w:tc>
        <w:tc>
          <w:tcPr>
            <w:tcW w:type="dxa" w:w="5184"/>
            <w:shd w:fill="D9EAF7"/>
            <w:tcMar>
              <w:top w:w="70" w:type="dxa"/>
              <w:bottom w:w="70" w:type="dxa"/>
              <w:start w:w="90" w:type="dxa"/>
              <w:end w:w="90" w:type="dxa"/>
            </w:tcMar>
          </w:tcPr>
          <w:p>
            <w:r>
              <w:rPr>
                <w:b/>
              </w:rPr>
              <w:t>Typical impact</w:t>
            </w:r>
          </w:p>
        </w:tc>
        <w:tc>
          <w:tcPr>
            <w:tcW w:type="dxa" w:w="2520"/>
            <w:shd w:fill="D9EAF7"/>
            <w:tcMar>
              <w:top w:w="70" w:type="dxa"/>
              <w:bottom w:w="70" w:type="dxa"/>
              <w:start w:w="90" w:type="dxa"/>
              <w:end w:w="90" w:type="dxa"/>
            </w:tcMar>
          </w:tcPr>
          <w:p>
            <w:r>
              <w:rPr>
                <w:b/>
              </w:rPr>
              <w:t>Prospecting value</w:t>
            </w:r>
          </w:p>
        </w:tc>
      </w:tr>
      <w:tr>
        <w:tc>
          <w:tcPr>
            <w:tcW w:type="dxa" w:w="2232"/>
            <w:vAlign w:val="top"/>
            <w:tcMar>
              <w:top w:w="70" w:type="dxa"/>
              <w:bottom w:w="70" w:type="dxa"/>
              <w:start w:w="90" w:type="dxa"/>
              <w:end w:w="90" w:type="dxa"/>
            </w:tcMar>
          </w:tcPr>
          <w:p>
            <w:r>
              <w:t>Revenue leakage</w:t>
            </w:r>
          </w:p>
        </w:tc>
        <w:tc>
          <w:tcPr>
            <w:tcW w:type="dxa" w:w="5184"/>
            <w:vAlign w:val="top"/>
            <w:tcMar>
              <w:top w:w="70" w:type="dxa"/>
              <w:bottom w:w="70" w:type="dxa"/>
              <w:start w:w="90" w:type="dxa"/>
              <w:end w:w="90" w:type="dxa"/>
            </w:tcMar>
          </w:tcPr>
          <w:p>
            <w:r>
              <w:t>Lost growth, weak conversion/expansion/share.</w:t>
            </w:r>
          </w:p>
        </w:tc>
        <w:tc>
          <w:tcPr>
            <w:tcW w:type="dxa" w:w="2520"/>
            <w:vAlign w:val="top"/>
            <w:tcMar>
              <w:top w:w="70" w:type="dxa"/>
              <w:bottom w:w="70" w:type="dxa"/>
              <w:start w:w="90" w:type="dxa"/>
              <w:end w:w="90" w:type="dxa"/>
            </w:tcMar>
          </w:tcPr>
          <w:p>
            <w:r>
              <w:t>High when economically plausible/observable.</w:t>
            </w:r>
          </w:p>
        </w:tc>
      </w:tr>
      <w:tr>
        <w:tc>
          <w:tcPr>
            <w:tcW w:type="dxa" w:w="2232"/>
            <w:vAlign w:val="top"/>
            <w:tcMar>
              <w:top w:w="70" w:type="dxa"/>
              <w:bottom w:w="70" w:type="dxa"/>
              <w:start w:w="90" w:type="dxa"/>
              <w:end w:w="90" w:type="dxa"/>
            </w:tcMar>
          </w:tcPr>
          <w:p>
            <w:r>
              <w:t>Margin erosion</w:t>
            </w:r>
          </w:p>
        </w:tc>
        <w:tc>
          <w:tcPr>
            <w:tcW w:type="dxa" w:w="5184"/>
            <w:vAlign w:val="top"/>
            <w:tcMar>
              <w:top w:w="70" w:type="dxa"/>
              <w:bottom w:w="70" w:type="dxa"/>
              <w:start w:w="90" w:type="dxa"/>
              <w:end w:w="90" w:type="dxa"/>
            </w:tcMar>
          </w:tcPr>
          <w:p>
            <w:r>
              <w:t>Discounting, cost-to-serve, poor mix, inefficiency.</w:t>
            </w:r>
          </w:p>
        </w:tc>
        <w:tc>
          <w:tcPr>
            <w:tcW w:type="dxa" w:w="2520"/>
            <w:vAlign w:val="top"/>
            <w:tcMar>
              <w:top w:w="70" w:type="dxa"/>
              <w:bottom w:w="70" w:type="dxa"/>
              <w:start w:w="90" w:type="dxa"/>
              <w:end w:w="90" w:type="dxa"/>
            </w:tcMar>
          </w:tcPr>
          <w:p>
            <w:r>
              <w:t>High.</w:t>
            </w:r>
          </w:p>
        </w:tc>
      </w:tr>
      <w:tr>
        <w:tc>
          <w:tcPr>
            <w:tcW w:type="dxa" w:w="2232"/>
            <w:vAlign w:val="top"/>
            <w:tcMar>
              <w:top w:w="70" w:type="dxa"/>
              <w:bottom w:w="70" w:type="dxa"/>
              <w:start w:w="90" w:type="dxa"/>
              <w:end w:w="90" w:type="dxa"/>
            </w:tcMar>
          </w:tcPr>
          <w:p>
            <w:r>
              <w:t>Time / speed loss</w:t>
            </w:r>
          </w:p>
        </w:tc>
        <w:tc>
          <w:tcPr>
            <w:tcW w:type="dxa" w:w="5184"/>
            <w:vAlign w:val="top"/>
            <w:tcMar>
              <w:top w:w="70" w:type="dxa"/>
              <w:bottom w:w="70" w:type="dxa"/>
              <w:start w:w="90" w:type="dxa"/>
              <w:end w:w="90" w:type="dxa"/>
            </w:tcMar>
          </w:tcPr>
          <w:p>
            <w:r>
              <w:t>Long cycles, delay, slow response, bottlenecks.</w:t>
            </w:r>
          </w:p>
        </w:tc>
        <w:tc>
          <w:tcPr>
            <w:tcW w:type="dxa" w:w="2520"/>
            <w:vAlign w:val="top"/>
            <w:tcMar>
              <w:top w:w="70" w:type="dxa"/>
              <w:bottom w:w="70" w:type="dxa"/>
              <w:start w:w="90" w:type="dxa"/>
              <w:end w:w="90" w:type="dxa"/>
            </w:tcMar>
          </w:tcPr>
          <w:p>
            <w:r>
              <w:t>High when material.</w:t>
            </w:r>
          </w:p>
        </w:tc>
      </w:tr>
      <w:tr>
        <w:tc>
          <w:tcPr>
            <w:tcW w:type="dxa" w:w="2232"/>
            <w:vAlign w:val="top"/>
            <w:tcMar>
              <w:top w:w="70" w:type="dxa"/>
              <w:bottom w:w="70" w:type="dxa"/>
              <w:start w:w="90" w:type="dxa"/>
              <w:end w:w="90" w:type="dxa"/>
            </w:tcMar>
          </w:tcPr>
          <w:p>
            <w:r>
              <w:t>Operational risk</w:t>
            </w:r>
          </w:p>
        </w:tc>
        <w:tc>
          <w:tcPr>
            <w:tcW w:type="dxa" w:w="5184"/>
            <w:vAlign w:val="top"/>
            <w:tcMar>
              <w:top w:w="70" w:type="dxa"/>
              <w:bottom w:w="70" w:type="dxa"/>
              <w:start w:w="90" w:type="dxa"/>
              <w:end w:w="90" w:type="dxa"/>
            </w:tcMar>
          </w:tcPr>
          <w:p>
            <w:r>
              <w:t>Downtime, errors, capacity, quality, compliance.</w:t>
            </w:r>
          </w:p>
        </w:tc>
        <w:tc>
          <w:tcPr>
            <w:tcW w:type="dxa" w:w="2520"/>
            <w:vAlign w:val="top"/>
            <w:tcMar>
              <w:top w:w="70" w:type="dxa"/>
              <w:bottom w:w="70" w:type="dxa"/>
              <w:start w:w="90" w:type="dxa"/>
              <w:end w:w="90" w:type="dxa"/>
            </w:tcMar>
          </w:tcPr>
          <w:p>
            <w:r>
              <w:t>High.</w:t>
            </w:r>
          </w:p>
        </w:tc>
      </w:tr>
      <w:tr>
        <w:tc>
          <w:tcPr>
            <w:tcW w:type="dxa" w:w="2232"/>
            <w:vAlign w:val="top"/>
            <w:tcMar>
              <w:top w:w="70" w:type="dxa"/>
              <w:bottom w:w="70" w:type="dxa"/>
              <w:start w:w="90" w:type="dxa"/>
              <w:end w:w="90" w:type="dxa"/>
            </w:tcMar>
          </w:tcPr>
          <w:p>
            <w:r>
              <w:t>Predictability risk</w:t>
            </w:r>
          </w:p>
        </w:tc>
        <w:tc>
          <w:tcPr>
            <w:tcW w:type="dxa" w:w="5184"/>
            <w:vAlign w:val="top"/>
            <w:tcMar>
              <w:top w:w="70" w:type="dxa"/>
              <w:bottom w:w="70" w:type="dxa"/>
              <w:start w:w="90" w:type="dxa"/>
              <w:end w:w="90" w:type="dxa"/>
            </w:tcMar>
          </w:tcPr>
          <w:p>
            <w:r>
              <w:t>Forecast gaps, volatile demand/delivery.</w:t>
            </w:r>
          </w:p>
        </w:tc>
        <w:tc>
          <w:tcPr>
            <w:tcW w:type="dxa" w:w="2520"/>
            <w:vAlign w:val="top"/>
            <w:tcMar>
              <w:top w:w="70" w:type="dxa"/>
              <w:bottom w:w="70" w:type="dxa"/>
              <w:start w:w="90" w:type="dxa"/>
              <w:end w:w="90" w:type="dxa"/>
            </w:tcMar>
          </w:tcPr>
          <w:p>
            <w:r>
              <w:t>High for accountable leaders.</w:t>
            </w:r>
          </w:p>
        </w:tc>
      </w:tr>
      <w:tr>
        <w:tc>
          <w:tcPr>
            <w:tcW w:type="dxa" w:w="2232"/>
            <w:vAlign w:val="top"/>
            <w:tcMar>
              <w:top w:w="70" w:type="dxa"/>
              <w:bottom w:w="70" w:type="dxa"/>
              <w:start w:w="90" w:type="dxa"/>
              <w:end w:w="90" w:type="dxa"/>
            </w:tcMar>
          </w:tcPr>
          <w:p>
            <w:r>
              <w:t>Talent / productivity</w:t>
            </w:r>
          </w:p>
        </w:tc>
        <w:tc>
          <w:tcPr>
            <w:tcW w:type="dxa" w:w="5184"/>
            <w:vAlign w:val="top"/>
            <w:tcMar>
              <w:top w:w="70" w:type="dxa"/>
              <w:bottom w:w="70" w:type="dxa"/>
              <w:start w:w="90" w:type="dxa"/>
              <w:end w:w="90" w:type="dxa"/>
            </w:tcMar>
          </w:tcPr>
          <w:p>
            <w:r>
              <w:t>Ramp, turnover, low productivity, key-person dependency.</w:t>
            </w:r>
          </w:p>
        </w:tc>
        <w:tc>
          <w:tcPr>
            <w:tcW w:type="dxa" w:w="2520"/>
            <w:vAlign w:val="top"/>
            <w:tcMar>
              <w:top w:w="70" w:type="dxa"/>
              <w:bottom w:w="70" w:type="dxa"/>
              <w:start w:w="90" w:type="dxa"/>
              <w:end w:w="90" w:type="dxa"/>
            </w:tcMar>
          </w:tcPr>
          <w:p>
            <w:r>
              <w:t>High when tied to outcome.</w:t>
            </w:r>
          </w:p>
        </w:tc>
      </w:tr>
      <w:tr>
        <w:tc>
          <w:tcPr>
            <w:tcW w:type="dxa" w:w="2232"/>
            <w:vAlign w:val="top"/>
            <w:tcMar>
              <w:top w:w="70" w:type="dxa"/>
              <w:bottom w:w="70" w:type="dxa"/>
              <w:start w:w="90" w:type="dxa"/>
              <w:end w:w="90" w:type="dxa"/>
            </w:tcMar>
          </w:tcPr>
          <w:p>
            <w:r>
              <w:t>Customer risk</w:t>
            </w:r>
          </w:p>
        </w:tc>
        <w:tc>
          <w:tcPr>
            <w:tcW w:type="dxa" w:w="5184"/>
            <w:vAlign w:val="top"/>
            <w:tcMar>
              <w:top w:w="70" w:type="dxa"/>
              <w:bottom w:w="70" w:type="dxa"/>
              <w:start w:w="90" w:type="dxa"/>
              <w:end w:w="90" w:type="dxa"/>
            </w:tcMar>
          </w:tcPr>
          <w:p>
            <w:r>
              <w:t>Churn, poor experience, inconsistency, concentration.</w:t>
            </w:r>
          </w:p>
        </w:tc>
        <w:tc>
          <w:tcPr>
            <w:tcW w:type="dxa" w:w="2520"/>
            <w:vAlign w:val="top"/>
            <w:tcMar>
              <w:top w:w="70" w:type="dxa"/>
              <w:bottom w:w="70" w:type="dxa"/>
              <w:start w:w="90" w:type="dxa"/>
              <w:end w:w="90" w:type="dxa"/>
            </w:tcMar>
          </w:tcPr>
          <w:p>
            <w:r>
              <w:t>High.</w:t>
            </w:r>
          </w:p>
        </w:tc>
      </w:tr>
      <w:tr>
        <w:tc>
          <w:tcPr>
            <w:tcW w:type="dxa" w:w="2232"/>
            <w:vAlign w:val="top"/>
            <w:tcMar>
              <w:top w:w="70" w:type="dxa"/>
              <w:bottom w:w="70" w:type="dxa"/>
              <w:start w:w="90" w:type="dxa"/>
              <w:end w:w="90" w:type="dxa"/>
            </w:tcMar>
          </w:tcPr>
          <w:p>
            <w:r>
              <w:t>Strategic inertia</w:t>
            </w:r>
          </w:p>
        </w:tc>
        <w:tc>
          <w:tcPr>
            <w:tcW w:type="dxa" w:w="5184"/>
            <w:vAlign w:val="top"/>
            <w:tcMar>
              <w:top w:w="70" w:type="dxa"/>
              <w:bottom w:w="70" w:type="dxa"/>
              <w:start w:w="90" w:type="dxa"/>
              <w:end w:w="90" w:type="dxa"/>
            </w:tcMar>
          </w:tcPr>
          <w:p>
            <w:r>
              <w:t>Cannot execute change/expansion fast enough.</w:t>
            </w:r>
          </w:p>
        </w:tc>
        <w:tc>
          <w:tcPr>
            <w:tcW w:type="dxa" w:w="2520"/>
            <w:vAlign w:val="top"/>
            <w:tcMar>
              <w:top w:w="70" w:type="dxa"/>
              <w:bottom w:w="70" w:type="dxa"/>
              <w:start w:w="90" w:type="dxa"/>
              <w:end w:w="90" w:type="dxa"/>
            </w:tcMar>
          </w:tcPr>
          <w:p>
            <w:r>
              <w:t>Medium/High with catalyst.</w:t>
            </w:r>
          </w:p>
        </w:tc>
      </w:tr>
      <w:tr>
        <w:tc>
          <w:tcPr>
            <w:tcW w:type="dxa" w:w="2232"/>
            <w:vAlign w:val="top"/>
            <w:tcMar>
              <w:top w:w="70" w:type="dxa"/>
              <w:bottom w:w="70" w:type="dxa"/>
              <w:start w:w="90" w:type="dxa"/>
              <w:end w:w="90" w:type="dxa"/>
            </w:tcMar>
          </w:tcPr>
          <w:p>
            <w:r>
              <w:t>Convenience-only</w:t>
            </w:r>
          </w:p>
        </w:tc>
        <w:tc>
          <w:tcPr>
            <w:tcW w:type="dxa" w:w="5184"/>
            <w:vAlign w:val="top"/>
            <w:tcMar>
              <w:top w:w="70" w:type="dxa"/>
              <w:bottom w:w="70" w:type="dxa"/>
              <w:start w:w="90" w:type="dxa"/>
              <w:end w:w="90" w:type="dxa"/>
            </w:tcMar>
          </w:tcPr>
          <w:p>
            <w:r>
              <w:t>Nice-to-have with low consequence.</w:t>
            </w:r>
          </w:p>
        </w:tc>
        <w:tc>
          <w:tcPr>
            <w:tcW w:type="dxa" w:w="2520"/>
            <w:vAlign w:val="top"/>
            <w:tcMar>
              <w:top w:w="70" w:type="dxa"/>
              <w:bottom w:w="70" w:type="dxa"/>
              <w:start w:w="90" w:type="dxa"/>
              <w:end w:w="90" w:type="dxa"/>
            </w:tcMar>
          </w:tcPr>
          <w:p>
            <w:r>
              <w:t>Low unless context changes.</w:t>
            </w:r>
          </w:p>
        </w:tc>
      </w:tr>
    </w:tbl>
    <w:p/>
    <w:p>
      <w:pPr>
        <w:pStyle w:val="Heading1"/>
      </w:pPr>
      <w:r>
        <w:t>16. Company-Level GAP Family Library</w:t>
      </w:r>
    </w:p>
    <w:p>
      <w:pPr>
        <w:spacing w:after="100"/>
      </w:pPr>
      <w:r>
        <w:rPr>
          <w:b w:val="0"/>
        </w:rPr>
        <w:t>Before individual account research, create reusable GAP families. They are hypotheses to investigate, not facts about targets.</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16"/>
            <w:shd w:fill="D9EAF7"/>
            <w:tcMar>
              <w:top w:w="70" w:type="dxa"/>
              <w:bottom w:w="70" w:type="dxa"/>
              <w:start w:w="90" w:type="dxa"/>
              <w:end w:w="90" w:type="dxa"/>
            </w:tcMar>
          </w:tcPr>
          <w:p>
            <w:r>
              <w:rPr>
                <w:b/>
              </w:rPr>
              <w:t>Current-state pattern</w:t>
            </w:r>
          </w:p>
        </w:tc>
        <w:tc>
          <w:tcPr>
            <w:tcW w:type="dxa" w:w="2232"/>
            <w:shd w:fill="D9EAF7"/>
            <w:tcMar>
              <w:top w:w="70" w:type="dxa"/>
              <w:bottom w:w="70" w:type="dxa"/>
              <w:start w:w="90" w:type="dxa"/>
              <w:end w:w="90" w:type="dxa"/>
            </w:tcMar>
          </w:tcPr>
          <w:p>
            <w:r>
              <w:rPr>
                <w:b/>
              </w:rPr>
              <w:t>Potential problem</w:t>
            </w:r>
          </w:p>
        </w:tc>
        <w:tc>
          <w:tcPr>
            <w:tcW w:type="dxa" w:w="2088"/>
            <w:shd w:fill="D9EAF7"/>
            <w:tcMar>
              <w:top w:w="70" w:type="dxa"/>
              <w:bottom w:w="70" w:type="dxa"/>
              <w:start w:w="90" w:type="dxa"/>
              <w:end w:w="90" w:type="dxa"/>
            </w:tcMar>
          </w:tcPr>
          <w:p>
            <w:r>
              <w:rPr>
                <w:b/>
              </w:rPr>
              <w:t>Impact</w:t>
            </w:r>
          </w:p>
        </w:tc>
        <w:tc>
          <w:tcPr>
            <w:tcW w:type="dxa" w:w="2088"/>
            <w:shd w:fill="D9EAF7"/>
            <w:tcMar>
              <w:top w:w="70" w:type="dxa"/>
              <w:bottom w:w="70" w:type="dxa"/>
              <w:start w:w="90" w:type="dxa"/>
              <w:end w:w="90" w:type="dxa"/>
            </w:tcMar>
          </w:tcPr>
          <w:p>
            <w:r>
              <w:rPr>
                <w:b/>
              </w:rPr>
              <w:t>Future state</w:t>
            </w:r>
          </w:p>
        </w:tc>
        <w:tc>
          <w:tcPr>
            <w:tcW w:type="dxa" w:w="2376"/>
            <w:shd w:fill="D9EAF7"/>
            <w:tcMar>
              <w:top w:w="70" w:type="dxa"/>
              <w:bottom w:w="70" w:type="dxa"/>
              <w:start w:w="90" w:type="dxa"/>
              <w:end w:w="90" w:type="dxa"/>
            </w:tcMar>
          </w:tcPr>
          <w:p>
            <w:r>
              <w:rPr>
                <w:b/>
              </w:rPr>
              <w:t>Observable relevance examples</w:t>
            </w:r>
          </w:p>
        </w:tc>
      </w:tr>
      <w:tr>
        <w:tc>
          <w:tcPr>
            <w:tcW w:type="dxa" w:w="2016"/>
            <w:vAlign w:val="top"/>
            <w:tcMar>
              <w:top w:w="70" w:type="dxa"/>
              <w:bottom w:w="70" w:type="dxa"/>
              <w:start w:w="90" w:type="dxa"/>
              <w:end w:w="90" w:type="dxa"/>
            </w:tcMar>
          </w:tcPr>
          <w:p>
            <w:r>
              <w:t>Growth without execution standardization</w:t>
            </w:r>
          </w:p>
        </w:tc>
        <w:tc>
          <w:tcPr>
            <w:tcW w:type="dxa" w:w="2232"/>
            <w:vAlign w:val="top"/>
            <w:tcMar>
              <w:top w:w="70" w:type="dxa"/>
              <w:bottom w:w="70" w:type="dxa"/>
              <w:start w:w="90" w:type="dxa"/>
              <w:end w:w="90" w:type="dxa"/>
            </w:tcMar>
          </w:tcPr>
          <w:p>
            <w:r>
              <w:t>Execution varies by manager/seller</w:t>
            </w:r>
          </w:p>
        </w:tc>
        <w:tc>
          <w:tcPr>
            <w:tcW w:type="dxa" w:w="2088"/>
            <w:vAlign w:val="top"/>
            <w:tcMar>
              <w:top w:w="70" w:type="dxa"/>
              <w:bottom w:w="70" w:type="dxa"/>
              <w:start w:w="90" w:type="dxa"/>
              <w:end w:w="90" w:type="dxa"/>
            </w:tcMar>
          </w:tcPr>
          <w:p>
            <w:r>
              <w:t>Conversion/forecast volatility</w:t>
            </w:r>
          </w:p>
        </w:tc>
        <w:tc>
          <w:tcPr>
            <w:tcW w:type="dxa" w:w="2088"/>
            <w:vAlign w:val="top"/>
            <w:tcMar>
              <w:top w:w="70" w:type="dxa"/>
              <w:bottom w:w="70" w:type="dxa"/>
              <w:start w:w="90" w:type="dxa"/>
              <w:end w:w="90" w:type="dxa"/>
            </w:tcMar>
          </w:tcPr>
          <w:p>
            <w:r>
              <w:t>Repeatable operating system</w:t>
            </w:r>
          </w:p>
        </w:tc>
        <w:tc>
          <w:tcPr>
            <w:tcW w:type="dxa" w:w="2376"/>
            <w:vAlign w:val="top"/>
            <w:tcMar>
              <w:top w:w="70" w:type="dxa"/>
              <w:bottom w:w="70" w:type="dxa"/>
              <w:start w:w="90" w:type="dxa"/>
              <w:end w:w="90" w:type="dxa"/>
            </w:tcMar>
          </w:tcPr>
          <w:p>
            <w:r>
              <w:t>Hiring, regional expansion, new leadership</w:t>
            </w:r>
          </w:p>
        </w:tc>
      </w:tr>
      <w:tr>
        <w:tc>
          <w:tcPr>
            <w:tcW w:type="dxa" w:w="2016"/>
            <w:vAlign w:val="top"/>
            <w:tcMar>
              <w:top w:w="70" w:type="dxa"/>
              <w:bottom w:w="70" w:type="dxa"/>
              <w:start w:w="90" w:type="dxa"/>
              <w:end w:w="90" w:type="dxa"/>
            </w:tcMar>
          </w:tcPr>
          <w:p>
            <w:r>
              <w:t>Complex offering / rapid portfolio change</w:t>
            </w:r>
          </w:p>
        </w:tc>
        <w:tc>
          <w:tcPr>
            <w:tcW w:type="dxa" w:w="2232"/>
            <w:vAlign w:val="top"/>
            <w:tcMar>
              <w:top w:w="70" w:type="dxa"/>
              <w:bottom w:w="70" w:type="dxa"/>
              <w:start w:w="90" w:type="dxa"/>
              <w:end w:w="90" w:type="dxa"/>
            </w:tcMar>
          </w:tcPr>
          <w:p>
            <w:r>
              <w:t>Knowledge does not translate consistently to commercial value</w:t>
            </w:r>
          </w:p>
        </w:tc>
        <w:tc>
          <w:tcPr>
            <w:tcW w:type="dxa" w:w="2088"/>
            <w:vAlign w:val="top"/>
            <w:tcMar>
              <w:top w:w="70" w:type="dxa"/>
              <w:bottom w:w="70" w:type="dxa"/>
              <w:start w:w="90" w:type="dxa"/>
              <w:end w:w="90" w:type="dxa"/>
            </w:tcMar>
          </w:tcPr>
          <w:p>
            <w:r>
              <w:t>Slow ramp, weak conversion, inconsistent messaging</w:t>
            </w:r>
          </w:p>
        </w:tc>
        <w:tc>
          <w:tcPr>
            <w:tcW w:type="dxa" w:w="2088"/>
            <w:vAlign w:val="top"/>
            <w:tcMar>
              <w:top w:w="70" w:type="dxa"/>
              <w:bottom w:w="70" w:type="dxa"/>
              <w:start w:w="90" w:type="dxa"/>
              <w:end w:w="90" w:type="dxa"/>
            </w:tcMar>
          </w:tcPr>
          <w:p>
            <w:r>
              <w:t>Repeatable consultative execution</w:t>
            </w:r>
          </w:p>
        </w:tc>
        <w:tc>
          <w:tcPr>
            <w:tcW w:type="dxa" w:w="2376"/>
            <w:vAlign w:val="top"/>
            <w:tcMar>
              <w:top w:w="70" w:type="dxa"/>
              <w:bottom w:w="70" w:type="dxa"/>
              <w:start w:w="90" w:type="dxa"/>
              <w:end w:w="90" w:type="dxa"/>
            </w:tcMar>
          </w:tcPr>
          <w:p>
            <w:r>
              <w:t>New products, enablement hiring, new market</w:t>
            </w:r>
          </w:p>
        </w:tc>
      </w:tr>
      <w:tr>
        <w:tc>
          <w:tcPr>
            <w:tcW w:type="dxa" w:w="2016"/>
            <w:vAlign w:val="top"/>
            <w:tcMar>
              <w:top w:w="70" w:type="dxa"/>
              <w:bottom w:w="70" w:type="dxa"/>
              <w:start w:w="90" w:type="dxa"/>
              <w:end w:w="90" w:type="dxa"/>
            </w:tcMar>
          </w:tcPr>
          <w:p>
            <w:r>
              <w:t>High manual coordination</w:t>
            </w:r>
          </w:p>
        </w:tc>
        <w:tc>
          <w:tcPr>
            <w:tcW w:type="dxa" w:w="2232"/>
            <w:vAlign w:val="top"/>
            <w:tcMar>
              <w:top w:w="70" w:type="dxa"/>
              <w:bottom w:w="70" w:type="dxa"/>
              <w:start w:w="90" w:type="dxa"/>
              <w:end w:w="90" w:type="dxa"/>
            </w:tcMar>
          </w:tcPr>
          <w:p>
            <w:r>
              <w:t>Fragmented execution</w:t>
            </w:r>
          </w:p>
        </w:tc>
        <w:tc>
          <w:tcPr>
            <w:tcW w:type="dxa" w:w="2088"/>
            <w:vAlign w:val="top"/>
            <w:tcMar>
              <w:top w:w="70" w:type="dxa"/>
              <w:bottom w:w="70" w:type="dxa"/>
              <w:start w:w="90" w:type="dxa"/>
              <w:end w:w="90" w:type="dxa"/>
            </w:tcMar>
          </w:tcPr>
          <w:p>
            <w:r>
              <w:t>Delay, cost, error, risk</w:t>
            </w:r>
          </w:p>
        </w:tc>
        <w:tc>
          <w:tcPr>
            <w:tcW w:type="dxa" w:w="2088"/>
            <w:vAlign w:val="top"/>
            <w:tcMar>
              <w:top w:w="70" w:type="dxa"/>
              <w:bottom w:w="70" w:type="dxa"/>
              <w:start w:w="90" w:type="dxa"/>
              <w:end w:w="90" w:type="dxa"/>
            </w:tcMar>
          </w:tcPr>
          <w:p>
            <w:r>
              <w:t>Integrated/controlled process</w:t>
            </w:r>
          </w:p>
        </w:tc>
        <w:tc>
          <w:tcPr>
            <w:tcW w:type="dxa" w:w="2376"/>
            <w:vAlign w:val="top"/>
            <w:tcMar>
              <w:top w:w="70" w:type="dxa"/>
              <w:bottom w:w="70" w:type="dxa"/>
              <w:start w:w="90" w:type="dxa"/>
              <w:end w:w="90" w:type="dxa"/>
            </w:tcMar>
          </w:tcPr>
          <w:p>
            <w:r>
              <w:t>Volume growth, transformation, new sites</w:t>
            </w:r>
          </w:p>
        </w:tc>
      </w:tr>
      <w:tr>
        <w:tc>
          <w:tcPr>
            <w:tcW w:type="dxa" w:w="2016"/>
            <w:vAlign w:val="top"/>
            <w:tcMar>
              <w:top w:w="70" w:type="dxa"/>
              <w:bottom w:w="70" w:type="dxa"/>
              <w:start w:w="90" w:type="dxa"/>
              <w:end w:w="90" w:type="dxa"/>
            </w:tcMar>
          </w:tcPr>
          <w:p>
            <w:r>
              <w:t>Dependence on few customers/channels</w:t>
            </w:r>
          </w:p>
        </w:tc>
        <w:tc>
          <w:tcPr>
            <w:tcW w:type="dxa" w:w="2232"/>
            <w:vAlign w:val="top"/>
            <w:tcMar>
              <w:top w:w="70" w:type="dxa"/>
              <w:bottom w:w="70" w:type="dxa"/>
              <w:start w:w="90" w:type="dxa"/>
              <w:end w:w="90" w:type="dxa"/>
            </w:tcMar>
          </w:tcPr>
          <w:p>
            <w:r>
              <w:t>Concentration risk</w:t>
            </w:r>
          </w:p>
        </w:tc>
        <w:tc>
          <w:tcPr>
            <w:tcW w:type="dxa" w:w="2088"/>
            <w:vAlign w:val="top"/>
            <w:tcMar>
              <w:top w:w="70" w:type="dxa"/>
              <w:bottom w:w="70" w:type="dxa"/>
              <w:start w:w="90" w:type="dxa"/>
              <w:end w:w="90" w:type="dxa"/>
            </w:tcMar>
          </w:tcPr>
          <w:p>
            <w:r>
              <w:t>Revenue volatility</w:t>
            </w:r>
          </w:p>
        </w:tc>
        <w:tc>
          <w:tcPr>
            <w:tcW w:type="dxa" w:w="2088"/>
            <w:vAlign w:val="top"/>
            <w:tcMar>
              <w:top w:w="70" w:type="dxa"/>
              <w:bottom w:w="70" w:type="dxa"/>
              <w:start w:w="90" w:type="dxa"/>
              <w:end w:w="90" w:type="dxa"/>
            </w:tcMar>
          </w:tcPr>
          <w:p>
            <w:r>
              <w:t>Diversified growth engine</w:t>
            </w:r>
          </w:p>
        </w:tc>
        <w:tc>
          <w:tcPr>
            <w:tcW w:type="dxa" w:w="2376"/>
            <w:vAlign w:val="top"/>
            <w:tcMar>
              <w:top w:w="70" w:type="dxa"/>
              <w:bottom w:w="70" w:type="dxa"/>
              <w:start w:w="90" w:type="dxa"/>
              <w:end w:w="90" w:type="dxa"/>
            </w:tcMar>
          </w:tcPr>
          <w:p>
            <w:r>
              <w:t>New-market push, channel hiring</w:t>
            </w:r>
          </w:p>
        </w:tc>
      </w:tr>
      <w:tr>
        <w:tc>
          <w:tcPr>
            <w:tcW w:type="dxa" w:w="2016"/>
            <w:vAlign w:val="top"/>
            <w:tcMar>
              <w:top w:w="70" w:type="dxa"/>
              <w:bottom w:w="70" w:type="dxa"/>
              <w:start w:w="90" w:type="dxa"/>
              <w:end w:w="90" w:type="dxa"/>
            </w:tcMar>
          </w:tcPr>
          <w:p>
            <w:r>
              <w:t>Aggressive hiring</w:t>
            </w:r>
          </w:p>
        </w:tc>
        <w:tc>
          <w:tcPr>
            <w:tcW w:type="dxa" w:w="2232"/>
            <w:vAlign w:val="top"/>
            <w:tcMar>
              <w:top w:w="70" w:type="dxa"/>
              <w:bottom w:w="70" w:type="dxa"/>
              <w:start w:w="90" w:type="dxa"/>
              <w:end w:w="90" w:type="dxa"/>
            </w:tcMar>
          </w:tcPr>
          <w:p>
            <w:r>
              <w:t>Capacity grows faster than system maturity</w:t>
            </w:r>
          </w:p>
        </w:tc>
        <w:tc>
          <w:tcPr>
            <w:tcW w:type="dxa" w:w="2088"/>
            <w:vAlign w:val="top"/>
            <w:tcMar>
              <w:top w:w="70" w:type="dxa"/>
              <w:bottom w:w="70" w:type="dxa"/>
              <w:start w:w="90" w:type="dxa"/>
              <w:end w:w="90" w:type="dxa"/>
            </w:tcMar>
          </w:tcPr>
          <w:p>
            <w:r>
              <w:t>Ramp cost/productivity drag</w:t>
            </w:r>
          </w:p>
        </w:tc>
        <w:tc>
          <w:tcPr>
            <w:tcW w:type="dxa" w:w="2088"/>
            <w:vAlign w:val="top"/>
            <w:tcMar>
              <w:top w:w="70" w:type="dxa"/>
              <w:bottom w:w="70" w:type="dxa"/>
              <w:start w:w="90" w:type="dxa"/>
              <w:end w:w="90" w:type="dxa"/>
            </w:tcMar>
          </w:tcPr>
          <w:p>
            <w:r>
              <w:t>Fast productive ramp</w:t>
            </w:r>
          </w:p>
        </w:tc>
        <w:tc>
          <w:tcPr>
            <w:tcW w:type="dxa" w:w="2376"/>
            <w:vAlign w:val="top"/>
            <w:tcMar>
              <w:top w:w="70" w:type="dxa"/>
              <w:bottom w:w="70" w:type="dxa"/>
              <w:start w:w="90" w:type="dxa"/>
              <w:end w:w="90" w:type="dxa"/>
            </w:tcMar>
          </w:tcPr>
          <w:p>
            <w:r>
              <w:t>Multiple commercial openings</w:t>
            </w:r>
          </w:p>
        </w:tc>
      </w:tr>
      <w:tr>
        <w:tc>
          <w:tcPr>
            <w:tcW w:type="dxa" w:w="2016"/>
            <w:vAlign w:val="top"/>
            <w:tcMar>
              <w:top w:w="70" w:type="dxa"/>
              <w:bottom w:w="70" w:type="dxa"/>
              <w:start w:w="90" w:type="dxa"/>
              <w:end w:w="90" w:type="dxa"/>
            </w:tcMar>
          </w:tcPr>
          <w:p>
            <w:r>
              <w:t>New strategic initiative</w:t>
            </w:r>
          </w:p>
        </w:tc>
        <w:tc>
          <w:tcPr>
            <w:tcW w:type="dxa" w:w="2232"/>
            <w:vAlign w:val="top"/>
            <w:tcMar>
              <w:top w:w="70" w:type="dxa"/>
              <w:bottom w:w="70" w:type="dxa"/>
              <w:start w:w="90" w:type="dxa"/>
              <w:end w:w="90" w:type="dxa"/>
            </w:tcMar>
          </w:tcPr>
          <w:p>
            <w:r>
              <w:t>Execution capability may lag ambition</w:t>
            </w:r>
          </w:p>
        </w:tc>
        <w:tc>
          <w:tcPr>
            <w:tcW w:type="dxa" w:w="2088"/>
            <w:vAlign w:val="top"/>
            <w:tcMar>
              <w:top w:w="70" w:type="dxa"/>
              <w:bottom w:w="70" w:type="dxa"/>
              <w:start w:w="90" w:type="dxa"/>
              <w:end w:w="90" w:type="dxa"/>
            </w:tcMar>
          </w:tcPr>
          <w:p>
            <w:r>
              <w:t>Missed timing / initiative risk</w:t>
            </w:r>
          </w:p>
        </w:tc>
        <w:tc>
          <w:tcPr>
            <w:tcW w:type="dxa" w:w="2088"/>
            <w:vAlign w:val="top"/>
            <w:tcMar>
              <w:top w:w="70" w:type="dxa"/>
              <w:bottom w:w="70" w:type="dxa"/>
              <w:start w:w="90" w:type="dxa"/>
              <w:end w:w="90" w:type="dxa"/>
            </w:tcMar>
          </w:tcPr>
          <w:p>
            <w:r>
              <w:t>Faster reliable execution</w:t>
            </w:r>
          </w:p>
        </w:tc>
        <w:tc>
          <w:tcPr>
            <w:tcW w:type="dxa" w:w="2376"/>
            <w:vAlign w:val="top"/>
            <w:tcMar>
              <w:top w:w="70" w:type="dxa"/>
              <w:bottom w:w="70" w:type="dxa"/>
              <w:start w:w="90" w:type="dxa"/>
              <w:end w:w="90" w:type="dxa"/>
            </w:tcMar>
          </w:tcPr>
          <w:p>
            <w:r>
              <w:t>Launch, acquisition, regulation, expansion</w:t>
            </w:r>
          </w:p>
        </w:tc>
      </w:tr>
    </w:tbl>
    <w:p/>
    <w:p>
      <w:pPr>
        <w:spacing w:after="100"/>
      </w:pPr>
      <w:r>
        <w:rPr>
          <w:b w:val="0"/>
        </w:rPr>
        <w:t>Downstream Signal/GAP Engines must validate account applicability later.</w:t>
      </w:r>
    </w:p>
    <w:p>
      <w:pPr>
        <w:pStyle w:val="Heading1"/>
      </w:pPr>
      <w:r>
        <w:t>17. Catalyst / Observable Relevance Family Map</w:t>
      </w:r>
    </w:p>
    <w:p>
      <w:pPr>
        <w:spacing w:after="100"/>
      </w:pPr>
      <w:r>
        <w:rPr>
          <w:b w:val="0"/>
        </w:rPr>
        <w:t>This Engine defines what kinds of public changes may justify investigation. It does not declare that the change proves a GAP.</w:t>
      </w:r>
    </w:p>
    <w:tbl>
      <w:tblPr>
        <w:tblStyle w:val="TableGrid"/>
        <w:tblW w:type="auto" w:w="0"/>
        <w:jc w:val="center"/>
        <w:tblLook w:firstColumn="1" w:firstRow="1" w:lastColumn="0" w:lastRow="0" w:noHBand="0" w:noVBand="1" w:val="04A0"/>
      </w:tblPr>
      <w:tblGrid>
        <w:gridCol w:w="3389"/>
        <w:gridCol w:w="3389"/>
        <w:gridCol w:w="3389"/>
      </w:tblGrid>
      <w:tr>
        <w:tc>
          <w:tcPr>
            <w:tcW w:type="dxa" w:w="2592"/>
            <w:shd w:fill="D9EAF7"/>
            <w:tcMar>
              <w:top w:w="70" w:type="dxa"/>
              <w:bottom w:w="70" w:type="dxa"/>
              <w:start w:w="90" w:type="dxa"/>
              <w:end w:w="90" w:type="dxa"/>
            </w:tcMar>
          </w:tcPr>
          <w:p>
            <w:r>
              <w:rPr>
                <w:b/>
              </w:rPr>
              <w:t>Catalyst family</w:t>
            </w:r>
          </w:p>
        </w:tc>
        <w:tc>
          <w:tcPr>
            <w:tcW w:type="dxa" w:w="3960"/>
            <w:shd w:fill="D9EAF7"/>
            <w:tcMar>
              <w:top w:w="70" w:type="dxa"/>
              <w:bottom w:w="70" w:type="dxa"/>
              <w:start w:w="90" w:type="dxa"/>
              <w:end w:w="90" w:type="dxa"/>
            </w:tcMar>
          </w:tcPr>
          <w:p>
            <w:r>
              <w:rPr>
                <w:b/>
              </w:rPr>
              <w:t>What it can legitimately indicate</w:t>
            </w:r>
          </w:p>
        </w:tc>
        <w:tc>
          <w:tcPr>
            <w:tcW w:type="dxa" w:w="3816"/>
            <w:shd w:fill="D9EAF7"/>
            <w:tcMar>
              <w:top w:w="70" w:type="dxa"/>
              <w:bottom w:w="70" w:type="dxa"/>
              <w:start w:w="90" w:type="dxa"/>
              <w:end w:w="90" w:type="dxa"/>
            </w:tcMar>
          </w:tcPr>
          <w:p>
            <w:r>
              <w:rPr>
                <w:b/>
              </w:rPr>
              <w:t>What it does NOT prove</w:t>
            </w:r>
          </w:p>
        </w:tc>
      </w:tr>
      <w:tr>
        <w:tc>
          <w:tcPr>
            <w:tcW w:type="dxa" w:w="2592"/>
            <w:vAlign w:val="top"/>
            <w:tcMar>
              <w:top w:w="70" w:type="dxa"/>
              <w:bottom w:w="70" w:type="dxa"/>
              <w:start w:w="90" w:type="dxa"/>
              <w:end w:w="90" w:type="dxa"/>
            </w:tcMar>
          </w:tcPr>
          <w:p>
            <w:r>
              <w:t>Commercial hiring</w:t>
            </w:r>
          </w:p>
        </w:tc>
        <w:tc>
          <w:tcPr>
            <w:tcW w:type="dxa" w:w="3960"/>
            <w:vAlign w:val="top"/>
            <w:tcMar>
              <w:top w:w="70" w:type="dxa"/>
              <w:bottom w:w="70" w:type="dxa"/>
              <w:start w:w="90" w:type="dxa"/>
              <w:end w:w="90" w:type="dxa"/>
            </w:tcMar>
          </w:tcPr>
          <w:p>
            <w:r>
              <w:t>Investment/change in capacity or capability</w:t>
            </w:r>
          </w:p>
        </w:tc>
        <w:tc>
          <w:tcPr>
            <w:tcW w:type="dxa" w:w="3816"/>
            <w:vAlign w:val="top"/>
            <w:tcMar>
              <w:top w:w="70" w:type="dxa"/>
              <w:bottom w:w="70" w:type="dxa"/>
              <w:start w:w="90" w:type="dxa"/>
              <w:end w:w="90" w:type="dxa"/>
            </w:tcMar>
          </w:tcPr>
          <w:p>
            <w:r>
              <w:t>Poor productivity or failed sales.</w:t>
            </w:r>
          </w:p>
        </w:tc>
      </w:tr>
      <w:tr>
        <w:tc>
          <w:tcPr>
            <w:tcW w:type="dxa" w:w="2592"/>
            <w:vAlign w:val="top"/>
            <w:tcMar>
              <w:top w:w="70" w:type="dxa"/>
              <w:bottom w:w="70" w:type="dxa"/>
              <w:start w:w="90" w:type="dxa"/>
              <w:end w:w="90" w:type="dxa"/>
            </w:tcMar>
          </w:tcPr>
          <w:p>
            <w:r>
              <w:t>New sales/marketing leader</w:t>
            </w:r>
          </w:p>
        </w:tc>
        <w:tc>
          <w:tcPr>
            <w:tcW w:type="dxa" w:w="3960"/>
            <w:vAlign w:val="top"/>
            <w:tcMar>
              <w:top w:w="70" w:type="dxa"/>
              <w:bottom w:w="70" w:type="dxa"/>
              <w:start w:w="90" w:type="dxa"/>
              <w:end w:w="90" w:type="dxa"/>
            </w:tcMar>
          </w:tcPr>
          <w:p>
            <w:r>
              <w:t>Leadership transition and possible agenda reset</w:t>
            </w:r>
          </w:p>
        </w:tc>
        <w:tc>
          <w:tcPr>
            <w:tcW w:type="dxa" w:w="3816"/>
            <w:vAlign w:val="top"/>
            <w:tcMar>
              <w:top w:w="70" w:type="dxa"/>
              <w:bottom w:w="70" w:type="dxa"/>
              <w:start w:w="90" w:type="dxa"/>
              <w:end w:w="90" w:type="dxa"/>
            </w:tcMar>
          </w:tcPr>
          <w:p>
            <w:r>
              <w:t>Existing team is weak.</w:t>
            </w:r>
          </w:p>
        </w:tc>
      </w:tr>
      <w:tr>
        <w:tc>
          <w:tcPr>
            <w:tcW w:type="dxa" w:w="2592"/>
            <w:vAlign w:val="top"/>
            <w:tcMar>
              <w:top w:w="70" w:type="dxa"/>
              <w:bottom w:w="70" w:type="dxa"/>
              <w:start w:w="90" w:type="dxa"/>
              <w:end w:w="90" w:type="dxa"/>
            </w:tcMar>
          </w:tcPr>
          <w:p>
            <w:r>
              <w:t>Geographic expansion</w:t>
            </w:r>
          </w:p>
        </w:tc>
        <w:tc>
          <w:tcPr>
            <w:tcW w:type="dxa" w:w="3960"/>
            <w:vAlign w:val="top"/>
            <w:tcMar>
              <w:top w:w="70" w:type="dxa"/>
              <w:bottom w:w="70" w:type="dxa"/>
              <w:start w:w="90" w:type="dxa"/>
              <w:end w:w="90" w:type="dxa"/>
            </w:tcMar>
          </w:tcPr>
          <w:p>
            <w:r>
              <w:t>New market execution requirement</w:t>
            </w:r>
          </w:p>
        </w:tc>
        <w:tc>
          <w:tcPr>
            <w:tcW w:type="dxa" w:w="3816"/>
            <w:vAlign w:val="top"/>
            <w:tcMar>
              <w:top w:w="70" w:type="dxa"/>
              <w:bottom w:w="70" w:type="dxa"/>
              <w:start w:w="90" w:type="dxa"/>
              <w:end w:w="90" w:type="dxa"/>
            </w:tcMar>
          </w:tcPr>
          <w:p>
            <w:r>
              <w:t>Ramp/enablement problem exists.</w:t>
            </w:r>
          </w:p>
        </w:tc>
      </w:tr>
      <w:tr>
        <w:tc>
          <w:tcPr>
            <w:tcW w:type="dxa" w:w="2592"/>
            <w:vAlign w:val="top"/>
            <w:tcMar>
              <w:top w:w="70" w:type="dxa"/>
              <w:bottom w:w="70" w:type="dxa"/>
              <w:start w:w="90" w:type="dxa"/>
              <w:end w:w="90" w:type="dxa"/>
            </w:tcMar>
          </w:tcPr>
          <w:p>
            <w:r>
              <w:t>New product/portfolio</w:t>
            </w:r>
          </w:p>
        </w:tc>
        <w:tc>
          <w:tcPr>
            <w:tcW w:type="dxa" w:w="3960"/>
            <w:vAlign w:val="top"/>
            <w:tcMar>
              <w:top w:w="70" w:type="dxa"/>
              <w:bottom w:w="70" w:type="dxa"/>
              <w:start w:w="90" w:type="dxa"/>
              <w:end w:w="90" w:type="dxa"/>
            </w:tcMar>
          </w:tcPr>
          <w:p>
            <w:r>
              <w:t>Commercial translation/change requirement</w:t>
            </w:r>
          </w:p>
        </w:tc>
        <w:tc>
          <w:tcPr>
            <w:tcW w:type="dxa" w:w="3816"/>
            <w:vAlign w:val="top"/>
            <w:tcMar>
              <w:top w:w="70" w:type="dxa"/>
              <w:bottom w:w="70" w:type="dxa"/>
              <w:start w:w="90" w:type="dxa"/>
              <w:end w:w="90" w:type="dxa"/>
            </w:tcMar>
          </w:tcPr>
          <w:p>
            <w:r>
              <w:t>Sales cannot sell it.</w:t>
            </w:r>
          </w:p>
        </w:tc>
      </w:tr>
      <w:tr>
        <w:tc>
          <w:tcPr>
            <w:tcW w:type="dxa" w:w="2592"/>
            <w:vAlign w:val="top"/>
            <w:tcMar>
              <w:top w:w="70" w:type="dxa"/>
              <w:bottom w:w="70" w:type="dxa"/>
              <w:start w:w="90" w:type="dxa"/>
              <w:end w:w="90" w:type="dxa"/>
            </w:tcMar>
          </w:tcPr>
          <w:p>
            <w:r>
              <w:t>Enablement/L&amp;D hiring</w:t>
            </w:r>
          </w:p>
        </w:tc>
        <w:tc>
          <w:tcPr>
            <w:tcW w:type="dxa" w:w="3960"/>
            <w:vAlign w:val="top"/>
            <w:tcMar>
              <w:top w:w="70" w:type="dxa"/>
              <w:bottom w:w="70" w:type="dxa"/>
              <w:start w:w="90" w:type="dxa"/>
              <w:end w:w="90" w:type="dxa"/>
            </w:tcMar>
          </w:tcPr>
          <w:p>
            <w:r>
              <w:t>Explicit investment in capability building</w:t>
            </w:r>
          </w:p>
        </w:tc>
        <w:tc>
          <w:tcPr>
            <w:tcW w:type="dxa" w:w="3816"/>
            <w:vAlign w:val="top"/>
            <w:tcMar>
              <w:top w:w="70" w:type="dxa"/>
              <w:bottom w:w="70" w:type="dxa"/>
              <w:start w:w="90" w:type="dxa"/>
              <w:end w:w="90" w:type="dxa"/>
            </w:tcMar>
          </w:tcPr>
          <w:p>
            <w:r>
              <w:t>Need for external training.</w:t>
            </w:r>
          </w:p>
        </w:tc>
      </w:tr>
      <w:tr>
        <w:tc>
          <w:tcPr>
            <w:tcW w:type="dxa" w:w="2592"/>
            <w:vAlign w:val="top"/>
            <w:tcMar>
              <w:top w:w="70" w:type="dxa"/>
              <w:bottom w:w="70" w:type="dxa"/>
              <w:start w:w="90" w:type="dxa"/>
              <w:end w:w="90" w:type="dxa"/>
            </w:tcMar>
          </w:tcPr>
          <w:p>
            <w:r>
              <w:t>Partner/channel buildout</w:t>
            </w:r>
          </w:p>
        </w:tc>
        <w:tc>
          <w:tcPr>
            <w:tcW w:type="dxa" w:w="3960"/>
            <w:vAlign w:val="top"/>
            <w:tcMar>
              <w:top w:w="70" w:type="dxa"/>
              <w:bottom w:w="70" w:type="dxa"/>
              <w:start w:w="90" w:type="dxa"/>
              <w:end w:w="90" w:type="dxa"/>
            </w:tcMar>
          </w:tcPr>
          <w:p>
            <w:r>
              <w:t>Channel strategy/investment</w:t>
            </w:r>
          </w:p>
        </w:tc>
        <w:tc>
          <w:tcPr>
            <w:tcW w:type="dxa" w:w="3816"/>
            <w:vAlign w:val="top"/>
            <w:tcMar>
              <w:top w:w="70" w:type="dxa"/>
              <w:bottom w:w="70" w:type="dxa"/>
              <w:start w:w="90" w:type="dxa"/>
              <w:end w:w="90" w:type="dxa"/>
            </w:tcMar>
          </w:tcPr>
          <w:p>
            <w:r>
              <w:t>Channel performance is poor.</w:t>
            </w:r>
          </w:p>
        </w:tc>
      </w:tr>
      <w:tr>
        <w:tc>
          <w:tcPr>
            <w:tcW w:type="dxa" w:w="2592"/>
            <w:vAlign w:val="top"/>
            <w:tcMar>
              <w:top w:w="70" w:type="dxa"/>
              <w:bottom w:w="70" w:type="dxa"/>
              <w:start w:w="90" w:type="dxa"/>
              <w:end w:w="90" w:type="dxa"/>
            </w:tcMar>
          </w:tcPr>
          <w:p>
            <w:r>
              <w:t>Funding/growth announcement</w:t>
            </w:r>
          </w:p>
        </w:tc>
        <w:tc>
          <w:tcPr>
            <w:tcW w:type="dxa" w:w="3960"/>
            <w:vAlign w:val="top"/>
            <w:tcMar>
              <w:top w:w="70" w:type="dxa"/>
              <w:bottom w:w="70" w:type="dxa"/>
              <w:start w:w="90" w:type="dxa"/>
              <w:end w:w="90" w:type="dxa"/>
            </w:tcMar>
          </w:tcPr>
          <w:p>
            <w:r>
              <w:t>Resources/ambition/change</w:t>
            </w:r>
          </w:p>
        </w:tc>
        <w:tc>
          <w:tcPr>
            <w:tcW w:type="dxa" w:w="3816"/>
            <w:vAlign w:val="top"/>
            <w:tcMar>
              <w:top w:w="70" w:type="dxa"/>
              <w:bottom w:w="70" w:type="dxa"/>
              <w:start w:w="90" w:type="dxa"/>
              <w:end w:w="90" w:type="dxa"/>
            </w:tcMar>
          </w:tcPr>
          <w:p>
            <w:r>
              <w:t>Budget, pain or buying intent.</w:t>
            </w:r>
          </w:p>
        </w:tc>
      </w:tr>
      <w:tr>
        <w:tc>
          <w:tcPr>
            <w:tcW w:type="dxa" w:w="2592"/>
            <w:vAlign w:val="top"/>
            <w:tcMar>
              <w:top w:w="70" w:type="dxa"/>
              <w:bottom w:w="70" w:type="dxa"/>
              <w:start w:w="90" w:type="dxa"/>
              <w:end w:w="90" w:type="dxa"/>
            </w:tcMar>
          </w:tcPr>
          <w:p>
            <w:r>
              <w:t>Restructuring/M&amp;A</w:t>
            </w:r>
          </w:p>
        </w:tc>
        <w:tc>
          <w:tcPr>
            <w:tcW w:type="dxa" w:w="3960"/>
            <w:vAlign w:val="top"/>
            <w:tcMar>
              <w:top w:w="70" w:type="dxa"/>
              <w:bottom w:w="70" w:type="dxa"/>
              <w:start w:w="90" w:type="dxa"/>
              <w:end w:w="90" w:type="dxa"/>
            </w:tcMar>
          </w:tcPr>
          <w:p>
            <w:r>
              <w:t>Organizational change</w:t>
            </w:r>
          </w:p>
        </w:tc>
        <w:tc>
          <w:tcPr>
            <w:tcW w:type="dxa" w:w="3816"/>
            <w:vAlign w:val="top"/>
            <w:tcMar>
              <w:top w:w="70" w:type="dxa"/>
              <w:bottom w:w="70" w:type="dxa"/>
              <w:start w:w="90" w:type="dxa"/>
              <w:end w:w="90" w:type="dxa"/>
            </w:tcMar>
          </w:tcPr>
          <w:p>
            <w:r>
              <w:t>Specific commercial deficiency.</w:t>
            </w:r>
          </w:p>
        </w:tc>
      </w:tr>
      <w:tr>
        <w:tc>
          <w:tcPr>
            <w:tcW w:type="dxa" w:w="2592"/>
            <w:vAlign w:val="top"/>
            <w:tcMar>
              <w:top w:w="70" w:type="dxa"/>
              <w:bottom w:w="70" w:type="dxa"/>
              <w:start w:w="90" w:type="dxa"/>
              <w:end w:w="90" w:type="dxa"/>
            </w:tcMar>
          </w:tcPr>
          <w:p>
            <w:r>
              <w:t>Regulation/market shift</w:t>
            </w:r>
          </w:p>
        </w:tc>
        <w:tc>
          <w:tcPr>
            <w:tcW w:type="dxa" w:w="3960"/>
            <w:vAlign w:val="top"/>
            <w:tcMar>
              <w:top w:w="70" w:type="dxa"/>
              <w:bottom w:w="70" w:type="dxa"/>
              <w:start w:w="90" w:type="dxa"/>
              <w:end w:w="90" w:type="dxa"/>
            </w:tcMar>
          </w:tcPr>
          <w:p>
            <w:r>
              <w:t>External pressure/change</w:t>
            </w:r>
          </w:p>
        </w:tc>
        <w:tc>
          <w:tcPr>
            <w:tcW w:type="dxa" w:w="3816"/>
            <w:vAlign w:val="top"/>
            <w:tcMar>
              <w:top w:w="70" w:type="dxa"/>
              <w:bottom w:w="70" w:type="dxa"/>
              <w:start w:w="90" w:type="dxa"/>
              <w:end w:w="90" w:type="dxa"/>
            </w:tcMar>
          </w:tcPr>
          <w:p>
            <w:r>
              <w:t>Prospect has not adapted.</w:t>
            </w:r>
          </w:p>
        </w:tc>
      </w:tr>
    </w:tbl>
    <w:p/>
    <w:p>
      <w:pPr>
        <w:pStyle w:val="Heading1"/>
      </w:pPr>
      <w:r>
        <w:t>18. Proof Inventory &amp; Claim Governance</w:t>
      </w:r>
    </w:p>
    <w:tbl>
      <w:tblPr>
        <w:tblStyle w:val="TableGrid"/>
        <w:tblW w:type="auto" w:w="0"/>
        <w:jc w:val="center"/>
        <w:tblLook w:firstColumn="1" w:firstRow="1" w:lastColumn="0" w:lastRow="0" w:noHBand="0" w:noVBand="1" w:val="04A0"/>
      </w:tblPr>
      <w:tblGrid>
        <w:gridCol w:w="3389"/>
        <w:gridCol w:w="3389"/>
        <w:gridCol w:w="3389"/>
      </w:tblGrid>
      <w:tr>
        <w:tc>
          <w:tcPr>
            <w:tcW w:type="dxa" w:w="2448"/>
            <w:shd w:fill="D9EAF7"/>
            <w:tcMar>
              <w:top w:w="70" w:type="dxa"/>
              <w:bottom w:w="70" w:type="dxa"/>
              <w:start w:w="90" w:type="dxa"/>
              <w:end w:w="90" w:type="dxa"/>
            </w:tcMar>
          </w:tcPr>
          <w:p>
            <w:r>
              <w:rPr>
                <w:b/>
              </w:rPr>
              <w:t>Proof type</w:t>
            </w:r>
          </w:p>
        </w:tc>
        <w:tc>
          <w:tcPr>
            <w:tcW w:type="dxa" w:w="3168"/>
            <w:shd w:fill="D9EAF7"/>
            <w:tcMar>
              <w:top w:w="70" w:type="dxa"/>
              <w:bottom w:w="70" w:type="dxa"/>
              <w:start w:w="90" w:type="dxa"/>
              <w:end w:w="90" w:type="dxa"/>
            </w:tcMar>
          </w:tcPr>
          <w:p>
            <w:r>
              <w:rPr>
                <w:b/>
              </w:rPr>
              <w:t>Example</w:t>
            </w:r>
          </w:p>
        </w:tc>
        <w:tc>
          <w:tcPr>
            <w:tcW w:type="dxa" w:w="4752"/>
            <w:shd w:fill="D9EAF7"/>
            <w:tcMar>
              <w:top w:w="70" w:type="dxa"/>
              <w:bottom w:w="70" w:type="dxa"/>
              <w:start w:w="90" w:type="dxa"/>
              <w:end w:w="90" w:type="dxa"/>
            </w:tcMar>
          </w:tcPr>
          <w:p>
            <w:r>
              <w:rPr>
                <w:b/>
              </w:rPr>
              <w:t>Rule</w:t>
            </w:r>
          </w:p>
        </w:tc>
      </w:tr>
      <w:tr>
        <w:tc>
          <w:tcPr>
            <w:tcW w:type="dxa" w:w="2448"/>
            <w:vAlign w:val="top"/>
            <w:tcMar>
              <w:top w:w="70" w:type="dxa"/>
              <w:bottom w:w="70" w:type="dxa"/>
              <w:start w:w="90" w:type="dxa"/>
              <w:end w:w="90" w:type="dxa"/>
            </w:tcMar>
          </w:tcPr>
          <w:p>
            <w:r>
              <w:t>Quantified case</w:t>
            </w:r>
          </w:p>
        </w:tc>
        <w:tc>
          <w:tcPr>
            <w:tcW w:type="dxa" w:w="3168"/>
            <w:vAlign w:val="top"/>
            <w:tcMar>
              <w:top w:w="70" w:type="dxa"/>
              <w:bottom w:w="70" w:type="dxa"/>
              <w:start w:w="90" w:type="dxa"/>
              <w:end w:w="90" w:type="dxa"/>
            </w:tcMar>
          </w:tcPr>
          <w:p>
            <w:r>
              <w:t>Cycle reduced by 30 days</w:t>
            </w:r>
          </w:p>
        </w:tc>
        <w:tc>
          <w:tcPr>
            <w:tcW w:type="dxa" w:w="4752"/>
            <w:vAlign w:val="top"/>
            <w:tcMar>
              <w:top w:w="70" w:type="dxa"/>
              <w:bottom w:w="70" w:type="dxa"/>
              <w:start w:w="90" w:type="dxa"/>
              <w:end w:w="90" w:type="dxa"/>
            </w:tcMar>
          </w:tcPr>
          <w:p>
            <w:r>
              <w:t>Use only if metric/context supported.</w:t>
            </w:r>
          </w:p>
        </w:tc>
      </w:tr>
      <w:tr>
        <w:tc>
          <w:tcPr>
            <w:tcW w:type="dxa" w:w="2448"/>
            <w:vAlign w:val="top"/>
            <w:tcMar>
              <w:top w:w="70" w:type="dxa"/>
              <w:bottom w:w="70" w:type="dxa"/>
              <w:start w:w="90" w:type="dxa"/>
              <w:end w:w="90" w:type="dxa"/>
            </w:tcMar>
          </w:tcPr>
          <w:p>
            <w:r>
              <w:t>Named customer case</w:t>
            </w:r>
          </w:p>
        </w:tc>
        <w:tc>
          <w:tcPr>
            <w:tcW w:type="dxa" w:w="3168"/>
            <w:vAlign w:val="top"/>
            <w:tcMar>
              <w:top w:w="70" w:type="dxa"/>
              <w:bottom w:w="70" w:type="dxa"/>
              <w:start w:w="90" w:type="dxa"/>
              <w:end w:w="90" w:type="dxa"/>
            </w:tcMar>
          </w:tcPr>
          <w:p>
            <w:r>
              <w:t>Official case/testimonial</w:t>
            </w:r>
          </w:p>
        </w:tc>
        <w:tc>
          <w:tcPr>
            <w:tcW w:type="dxa" w:w="4752"/>
            <w:vAlign w:val="top"/>
            <w:tcMar>
              <w:top w:w="70" w:type="dxa"/>
              <w:bottom w:w="70" w:type="dxa"/>
              <w:start w:w="90" w:type="dxa"/>
              <w:end w:w="90" w:type="dxa"/>
            </w:tcMar>
          </w:tcPr>
          <w:p>
            <w:r>
              <w:t>Public/authorized only.</w:t>
            </w:r>
          </w:p>
        </w:tc>
      </w:tr>
      <w:tr>
        <w:tc>
          <w:tcPr>
            <w:tcW w:type="dxa" w:w="2448"/>
            <w:vAlign w:val="top"/>
            <w:tcMar>
              <w:top w:w="70" w:type="dxa"/>
              <w:bottom w:w="70" w:type="dxa"/>
              <w:start w:w="90" w:type="dxa"/>
              <w:end w:w="90" w:type="dxa"/>
            </w:tcMar>
          </w:tcPr>
          <w:p>
            <w:r>
              <w:t>Anonymous case</w:t>
            </w:r>
          </w:p>
        </w:tc>
        <w:tc>
          <w:tcPr>
            <w:tcW w:type="dxa" w:w="3168"/>
            <w:vAlign w:val="top"/>
            <w:tcMar>
              <w:top w:w="70" w:type="dxa"/>
              <w:bottom w:w="70" w:type="dxa"/>
              <w:start w:w="90" w:type="dxa"/>
              <w:end w:w="90" w:type="dxa"/>
            </w:tcMar>
          </w:tcPr>
          <w:p>
            <w:r>
              <w:t>Company in X achieved Y</w:t>
            </w:r>
          </w:p>
        </w:tc>
        <w:tc>
          <w:tcPr>
            <w:tcW w:type="dxa" w:w="4752"/>
            <w:vAlign w:val="top"/>
            <w:tcMar>
              <w:top w:w="70" w:type="dxa"/>
              <w:bottom w:w="70" w:type="dxa"/>
              <w:start w:w="90" w:type="dxa"/>
              <w:end w:w="90" w:type="dxa"/>
            </w:tcMar>
          </w:tcPr>
          <w:p>
            <w:r>
              <w:t>Underlying case must be real/approved.</w:t>
            </w:r>
          </w:p>
        </w:tc>
      </w:tr>
      <w:tr>
        <w:tc>
          <w:tcPr>
            <w:tcW w:type="dxa" w:w="2448"/>
            <w:vAlign w:val="top"/>
            <w:tcMar>
              <w:top w:w="70" w:type="dxa"/>
              <w:bottom w:w="70" w:type="dxa"/>
              <w:start w:w="90" w:type="dxa"/>
              <w:end w:w="90" w:type="dxa"/>
            </w:tcMar>
          </w:tcPr>
          <w:p>
            <w:r>
              <w:t>Methodology</w:t>
            </w:r>
          </w:p>
        </w:tc>
        <w:tc>
          <w:tcPr>
            <w:tcW w:type="dxa" w:w="3168"/>
            <w:vAlign w:val="top"/>
            <w:tcMar>
              <w:top w:w="70" w:type="dxa"/>
              <w:bottom w:w="70" w:type="dxa"/>
              <w:start w:w="90" w:type="dxa"/>
              <w:end w:w="90" w:type="dxa"/>
            </w:tcMar>
          </w:tcPr>
          <w:p>
            <w:r>
              <w:t>Named proprietary framework/process</w:t>
            </w:r>
          </w:p>
        </w:tc>
        <w:tc>
          <w:tcPr>
            <w:tcW w:type="dxa" w:w="4752"/>
            <w:vAlign w:val="top"/>
            <w:tcMar>
              <w:top w:w="70" w:type="dxa"/>
              <w:bottom w:w="70" w:type="dxa"/>
              <w:start w:w="90" w:type="dxa"/>
              <w:end w:w="90" w:type="dxa"/>
            </w:tcMar>
          </w:tcPr>
          <w:p>
            <w:r>
              <w:t>Credibility, not outcome proof.</w:t>
            </w:r>
          </w:p>
        </w:tc>
      </w:tr>
      <w:tr>
        <w:tc>
          <w:tcPr>
            <w:tcW w:type="dxa" w:w="2448"/>
            <w:vAlign w:val="top"/>
            <w:tcMar>
              <w:top w:w="70" w:type="dxa"/>
              <w:bottom w:w="70" w:type="dxa"/>
              <w:start w:w="90" w:type="dxa"/>
              <w:end w:w="90" w:type="dxa"/>
            </w:tcMar>
          </w:tcPr>
          <w:p>
            <w:r>
              <w:t>Certification / partner</w:t>
            </w:r>
          </w:p>
        </w:tc>
        <w:tc>
          <w:tcPr>
            <w:tcW w:type="dxa" w:w="3168"/>
            <w:vAlign w:val="top"/>
            <w:tcMar>
              <w:top w:w="70" w:type="dxa"/>
              <w:bottom w:w="70" w:type="dxa"/>
              <w:start w:w="90" w:type="dxa"/>
              <w:end w:w="90" w:type="dxa"/>
            </w:tcMar>
          </w:tcPr>
          <w:p>
            <w:r>
              <w:t>Recognized current status</w:t>
            </w:r>
          </w:p>
        </w:tc>
        <w:tc>
          <w:tcPr>
            <w:tcW w:type="dxa" w:w="4752"/>
            <w:vAlign w:val="top"/>
            <w:tcMar>
              <w:top w:w="70" w:type="dxa"/>
              <w:bottom w:w="70" w:type="dxa"/>
              <w:start w:w="90" w:type="dxa"/>
              <w:end w:w="90" w:type="dxa"/>
            </w:tcMar>
          </w:tcPr>
          <w:p>
            <w:r>
              <w:t>Verify current status.</w:t>
            </w:r>
          </w:p>
        </w:tc>
      </w:tr>
      <w:tr>
        <w:tc>
          <w:tcPr>
            <w:tcW w:type="dxa" w:w="2448"/>
            <w:vAlign w:val="top"/>
            <w:tcMar>
              <w:top w:w="70" w:type="dxa"/>
              <w:bottom w:w="70" w:type="dxa"/>
              <w:start w:w="90" w:type="dxa"/>
              <w:end w:w="90" w:type="dxa"/>
            </w:tcMar>
          </w:tcPr>
          <w:p>
            <w:r>
              <w:t>Scale / experience</w:t>
            </w:r>
          </w:p>
        </w:tc>
        <w:tc>
          <w:tcPr>
            <w:tcW w:type="dxa" w:w="3168"/>
            <w:vAlign w:val="top"/>
            <w:tcMar>
              <w:top w:w="70" w:type="dxa"/>
              <w:bottom w:w="70" w:type="dxa"/>
              <w:start w:w="90" w:type="dxa"/>
              <w:end w:w="90" w:type="dxa"/>
            </w:tcMar>
          </w:tcPr>
          <w:p>
            <w:r>
              <w:t>Years, countries, deployments, users</w:t>
            </w:r>
          </w:p>
        </w:tc>
        <w:tc>
          <w:tcPr>
            <w:tcW w:type="dxa" w:w="4752"/>
            <w:vAlign w:val="top"/>
            <w:tcMar>
              <w:top w:w="70" w:type="dxa"/>
              <w:bottom w:w="70" w:type="dxa"/>
              <w:start w:w="90" w:type="dxa"/>
              <w:end w:w="90" w:type="dxa"/>
            </w:tcMar>
          </w:tcPr>
          <w:p>
            <w:r>
              <w:t>Verify before use.</w:t>
            </w:r>
          </w:p>
        </w:tc>
      </w:tr>
      <w:tr>
        <w:tc>
          <w:tcPr>
            <w:tcW w:type="dxa" w:w="2448"/>
            <w:vAlign w:val="top"/>
            <w:tcMar>
              <w:top w:w="70" w:type="dxa"/>
              <w:bottom w:w="70" w:type="dxa"/>
              <w:start w:w="90" w:type="dxa"/>
              <w:end w:w="90" w:type="dxa"/>
            </w:tcMar>
          </w:tcPr>
          <w:p>
            <w:r>
              <w:t>Expertise content</w:t>
            </w:r>
          </w:p>
        </w:tc>
        <w:tc>
          <w:tcPr>
            <w:tcW w:type="dxa" w:w="3168"/>
            <w:vAlign w:val="top"/>
            <w:tcMar>
              <w:top w:w="70" w:type="dxa"/>
              <w:bottom w:w="70" w:type="dxa"/>
              <w:start w:w="90" w:type="dxa"/>
              <w:end w:w="90" w:type="dxa"/>
            </w:tcMar>
          </w:tcPr>
          <w:p>
            <w:r>
              <w:t>Books, webinars, research, thought leadership</w:t>
            </w:r>
          </w:p>
        </w:tc>
        <w:tc>
          <w:tcPr>
            <w:tcW w:type="dxa" w:w="4752"/>
            <w:vAlign w:val="top"/>
            <w:tcMar>
              <w:top w:w="70" w:type="dxa"/>
              <w:bottom w:w="70" w:type="dxa"/>
              <w:start w:w="90" w:type="dxa"/>
              <w:end w:w="90" w:type="dxa"/>
            </w:tcMar>
          </w:tcPr>
          <w:p>
            <w:r>
              <w:t>Supporting proof, not client outcome.</w:t>
            </w:r>
          </w:p>
        </w:tc>
      </w:tr>
    </w:tbl>
    <w:p/>
    <w:p>
      <w:pPr>
        <w:pStyle w:val="Heading2"/>
      </w:pPr>
      <w:r>
        <w:t>DO NOT CLAIM Register</w:t>
      </w:r>
    </w:p>
    <w:p>
      <w:pPr>
        <w:spacing w:after="100"/>
      </w:pPr>
      <w:r>
        <w:rPr>
          <w:b w:val="0"/>
        </w:rPr>
        <w:t>Maintain an explicit list of tempting but unsupported claims: invented metrics, unverified customer names, exaggerated geographic coverage, unsupported 'best/leader' claims, assumed outcomes, unverified partnerships/certifications, deterministic buyer psychology and any promise that exceeds evidence.</w:t>
      </w:r>
    </w:p>
    <w:p>
      <w:pPr>
        <w:pStyle w:val="Heading1"/>
      </w:pPr>
      <w:r>
        <w:t>19. Diagnostic Handoff Integration</w:t>
      </w:r>
    </w:p>
    <w:tbl>
      <w:tblPr>
        <w:tblStyle w:val="TableGrid"/>
        <w:tblW w:type="auto" w:w="0"/>
        <w:jc w:val="center"/>
        <w:tblLook w:firstColumn="1" w:firstRow="1" w:lastColumn="0" w:lastRow="0" w:noHBand="0" w:noVBand="1" w:val="04A0"/>
      </w:tblPr>
      <w:tblGrid>
        <w:gridCol w:w="5083"/>
        <w:gridCol w:w="5083"/>
      </w:tblGrid>
      <w:tr>
        <w:tc>
          <w:tcPr>
            <w:tcW w:type="dxa" w:w="3744"/>
            <w:shd w:fill="D9EAF7"/>
            <w:tcMar>
              <w:top w:w="70" w:type="dxa"/>
              <w:bottom w:w="70" w:type="dxa"/>
              <w:start w:w="90" w:type="dxa"/>
              <w:end w:w="90" w:type="dxa"/>
            </w:tcMar>
          </w:tcPr>
          <w:p>
            <w:r>
              <w:rPr>
                <w:b/>
              </w:rPr>
              <w:t>Diagnostic evidence</w:t>
            </w:r>
          </w:p>
        </w:tc>
        <w:tc>
          <w:tcPr>
            <w:tcW w:type="dxa" w:w="6192"/>
            <w:shd w:fill="D9EAF7"/>
            <w:tcMar>
              <w:top w:w="70" w:type="dxa"/>
              <w:bottom w:w="70" w:type="dxa"/>
              <w:start w:w="90" w:type="dxa"/>
              <w:end w:w="90" w:type="dxa"/>
            </w:tcMar>
          </w:tcPr>
          <w:p>
            <w:r>
              <w:rPr>
                <w:b/>
              </w:rPr>
              <w:t>Prospecting adaptation</w:t>
            </w:r>
          </w:p>
        </w:tc>
      </w:tr>
      <w:tr>
        <w:tc>
          <w:tcPr>
            <w:tcW w:type="dxa" w:w="3744"/>
            <w:vAlign w:val="top"/>
            <w:tcMar>
              <w:top w:w="70" w:type="dxa"/>
              <w:bottom w:w="70" w:type="dxa"/>
              <w:start w:w="90" w:type="dxa"/>
              <w:end w:w="90" w:type="dxa"/>
            </w:tcMar>
          </w:tcPr>
          <w:p>
            <w:r>
              <w:t>Dependence on Marketing</w:t>
            </w:r>
          </w:p>
        </w:tc>
        <w:tc>
          <w:tcPr>
            <w:tcW w:type="dxa" w:w="6192"/>
            <w:vAlign w:val="top"/>
            <w:tcMar>
              <w:top w:w="70" w:type="dxa"/>
              <w:bottom w:w="70" w:type="dxa"/>
              <w:start w:w="90" w:type="dxa"/>
              <w:end w:w="90" w:type="dxa"/>
            </w:tcMar>
          </w:tcPr>
          <w:p>
            <w:r>
              <w:t>Increase seller-led Hunting/account-discovery emphasis.</w:t>
            </w:r>
          </w:p>
        </w:tc>
      </w:tr>
      <w:tr>
        <w:tc>
          <w:tcPr>
            <w:tcW w:type="dxa" w:w="3744"/>
            <w:vAlign w:val="top"/>
            <w:tcMar>
              <w:top w:w="70" w:type="dxa"/>
              <w:bottom w:w="70" w:type="dxa"/>
              <w:start w:w="90" w:type="dxa"/>
              <w:end w:w="90" w:type="dxa"/>
            </w:tcMar>
          </w:tcPr>
          <w:p>
            <w:r>
              <w:t>Low new-opportunity creation</w:t>
            </w:r>
          </w:p>
        </w:tc>
        <w:tc>
          <w:tcPr>
            <w:tcW w:type="dxa" w:w="6192"/>
            <w:vAlign w:val="top"/>
            <w:tcMar>
              <w:top w:w="70" w:type="dxa"/>
              <w:bottom w:w="70" w:type="dxa"/>
              <w:start w:w="90" w:type="dxa"/>
              <w:end w:w="90" w:type="dxa"/>
            </w:tcMar>
          </w:tcPr>
          <w:p>
            <w:r>
              <w:t>Prioritize fresh-account generation.</w:t>
            </w:r>
          </w:p>
        </w:tc>
      </w:tr>
      <w:tr>
        <w:tc>
          <w:tcPr>
            <w:tcW w:type="dxa" w:w="3744"/>
            <w:vAlign w:val="top"/>
            <w:tcMar>
              <w:top w:w="70" w:type="dxa"/>
              <w:bottom w:w="70" w:type="dxa"/>
              <w:start w:w="90" w:type="dxa"/>
              <w:end w:w="90" w:type="dxa"/>
            </w:tcMar>
          </w:tcPr>
          <w:p>
            <w:r>
              <w:t>Weak ICP/targeting</w:t>
            </w:r>
          </w:p>
        </w:tc>
        <w:tc>
          <w:tcPr>
            <w:tcW w:type="dxa" w:w="6192"/>
            <w:vAlign w:val="top"/>
            <w:tcMar>
              <w:top w:w="70" w:type="dxa"/>
              <w:bottom w:w="70" w:type="dxa"/>
              <w:start w:w="90" w:type="dxa"/>
              <w:end w:w="90" w:type="dxa"/>
            </w:tcMar>
          </w:tcPr>
          <w:p>
            <w:r>
              <w:t>Require stronger foundation before broad Discovery.</w:t>
            </w:r>
          </w:p>
        </w:tc>
      </w:tr>
      <w:tr>
        <w:tc>
          <w:tcPr>
            <w:tcW w:type="dxa" w:w="3744"/>
            <w:vAlign w:val="top"/>
            <w:tcMar>
              <w:top w:w="70" w:type="dxa"/>
              <w:bottom w:w="70" w:type="dxa"/>
              <w:start w:w="90" w:type="dxa"/>
              <w:end w:w="90" w:type="dxa"/>
            </w:tcMar>
          </w:tcPr>
          <w:p>
            <w:r>
              <w:t>Pipeline insufficient</w:t>
            </w:r>
          </w:p>
        </w:tc>
        <w:tc>
          <w:tcPr>
            <w:tcW w:type="dxa" w:w="6192"/>
            <w:vAlign w:val="top"/>
            <w:tcMar>
              <w:top w:w="70" w:type="dxa"/>
              <w:bottom w:w="70" w:type="dxa"/>
              <w:start w:w="90" w:type="dxa"/>
              <w:end w:w="90" w:type="dxa"/>
            </w:tcMar>
          </w:tcPr>
          <w:p>
            <w:r>
              <w:t>Bias weekly mission toward near/mid-term pipeline creation.</w:t>
            </w:r>
          </w:p>
        </w:tc>
      </w:tr>
      <w:tr>
        <w:tc>
          <w:tcPr>
            <w:tcW w:type="dxa" w:w="3744"/>
            <w:vAlign w:val="top"/>
            <w:tcMar>
              <w:top w:w="70" w:type="dxa"/>
              <w:bottom w:w="70" w:type="dxa"/>
              <w:start w:w="90" w:type="dxa"/>
              <w:end w:w="90" w:type="dxa"/>
            </w:tcMar>
          </w:tcPr>
          <w:p>
            <w:r>
              <w:t>Low lead conversion</w:t>
            </w:r>
          </w:p>
        </w:tc>
        <w:tc>
          <w:tcPr>
            <w:tcW w:type="dxa" w:w="6192"/>
            <w:vAlign w:val="top"/>
            <w:tcMar>
              <w:top w:w="70" w:type="dxa"/>
              <w:bottom w:w="70" w:type="dxa"/>
              <w:start w:w="90" w:type="dxa"/>
              <w:end w:w="90" w:type="dxa"/>
            </w:tcMar>
          </w:tcPr>
          <w:p>
            <w:r>
              <w:t>Inspect fit, speed, Buyer and message relevance; do not solve only with volume.</w:t>
            </w:r>
          </w:p>
        </w:tc>
      </w:tr>
      <w:tr>
        <w:tc>
          <w:tcPr>
            <w:tcW w:type="dxa" w:w="3744"/>
            <w:vAlign w:val="top"/>
            <w:tcMar>
              <w:top w:w="70" w:type="dxa"/>
              <w:bottom w:w="70" w:type="dxa"/>
              <w:start w:w="90" w:type="dxa"/>
              <w:end w:w="90" w:type="dxa"/>
            </w:tcMar>
          </w:tcPr>
          <w:p>
            <w:r>
              <w:t>Poor CRM discipline</w:t>
            </w:r>
          </w:p>
        </w:tc>
        <w:tc>
          <w:tcPr>
            <w:tcW w:type="dxa" w:w="6192"/>
            <w:vAlign w:val="top"/>
            <w:tcMar>
              <w:top w:w="70" w:type="dxa"/>
              <w:bottom w:w="70" w:type="dxa"/>
              <w:start w:w="90" w:type="dxa"/>
              <w:end w:w="90" w:type="dxa"/>
            </w:tcMar>
          </w:tcPr>
          <w:p>
            <w:r>
              <w:t>Do not pretend ownership/duplicate checks are complete.</w:t>
            </w:r>
          </w:p>
        </w:tc>
      </w:tr>
      <w:tr>
        <w:tc>
          <w:tcPr>
            <w:tcW w:type="dxa" w:w="3744"/>
            <w:vAlign w:val="top"/>
            <w:tcMar>
              <w:top w:w="70" w:type="dxa"/>
              <w:bottom w:w="70" w:type="dxa"/>
              <w:start w:w="90" w:type="dxa"/>
              <w:end w:w="90" w:type="dxa"/>
            </w:tcMar>
          </w:tcPr>
          <w:p>
            <w:r>
              <w:t>Weak seller prospecting</w:t>
            </w:r>
          </w:p>
        </w:tc>
        <w:tc>
          <w:tcPr>
            <w:tcW w:type="dxa" w:w="6192"/>
            <w:vAlign w:val="top"/>
            <w:tcMar>
              <w:top w:w="70" w:type="dxa"/>
              <w:bottom w:w="70" w:type="dxa"/>
              <w:start w:w="90" w:type="dxa"/>
              <w:end w:w="90" w:type="dxa"/>
            </w:tcMar>
          </w:tcPr>
          <w:p>
            <w:r>
              <w:t>Provide stronger account rationale and simpler execution assets.</w:t>
            </w:r>
          </w:p>
        </w:tc>
      </w:tr>
      <w:tr>
        <w:tc>
          <w:tcPr>
            <w:tcW w:type="dxa" w:w="3744"/>
            <w:vAlign w:val="top"/>
            <w:tcMar>
              <w:top w:w="70" w:type="dxa"/>
              <w:bottom w:w="70" w:type="dxa"/>
              <w:start w:w="90" w:type="dxa"/>
              <w:end w:w="90" w:type="dxa"/>
            </w:tcMar>
          </w:tcPr>
          <w:p>
            <w:r>
              <w:t>KAM expansion weakness</w:t>
            </w:r>
          </w:p>
        </w:tc>
        <w:tc>
          <w:tcPr>
            <w:tcW w:type="dxa" w:w="6192"/>
            <w:vAlign w:val="top"/>
            <w:tcMar>
              <w:top w:w="70" w:type="dxa"/>
              <w:bottom w:w="70" w:type="dxa"/>
              <w:start w:w="90" w:type="dxa"/>
              <w:end w:w="90" w:type="dxa"/>
            </w:tcMar>
          </w:tcPr>
          <w:p>
            <w:r>
              <w:t>Include existing-account opportunities only when customer/whitespace data exists.</w:t>
            </w:r>
          </w:p>
        </w:tc>
      </w:tr>
    </w:tbl>
    <w:p/>
    <w:p>
      <w:pPr>
        <w:spacing w:after="100"/>
      </w:pPr>
      <w:r>
        <w:rPr>
          <w:b w:val="0"/>
        </w:rPr>
        <w:t>Preserve diagnostic confidence and date. Personalize prospecting; never rescore the diagnostic.</w:t>
      </w:r>
    </w:p>
    <w:p>
      <w:pPr>
        <w:pStyle w:val="Heading1"/>
      </w:pPr>
      <w:r>
        <w:t>20. Social &amp; Public Presence Review v1.1</w:t>
      </w:r>
    </w:p>
    <w:p>
      <w:pPr>
        <w:spacing w:after="100"/>
      </w:pPr>
      <w:r>
        <w:rPr>
          <w:b w:val="0"/>
        </w:rPr>
        <w:t>Public social research is part of Deep Company Intelligence when it materially improves current understanding.</w:t>
      </w:r>
    </w:p>
    <w:p>
      <w:pPr>
        <w:pStyle w:val="ListBullet"/>
        <w:spacing w:after="40"/>
      </w:pPr>
      <w:r>
        <w:t>Identify relevant official company profiles rather than assuming a single network.</w:t>
      </w:r>
    </w:p>
    <w:p>
      <w:pPr>
        <w:pStyle w:val="ListBullet"/>
        <w:spacing w:after="40"/>
      </w:pPr>
      <w:r>
        <w:t>Review recent themes the company repeatedly communicates.</w:t>
      </w:r>
    </w:p>
    <w:p>
      <w:pPr>
        <w:pStyle w:val="ListBullet"/>
        <w:spacing w:after="40"/>
      </w:pPr>
      <w:r>
        <w:t>Review industries/segments receiving current attention.</w:t>
      </w:r>
    </w:p>
    <w:p>
      <w:pPr>
        <w:pStyle w:val="ListBullet"/>
        <w:spacing w:after="40"/>
      </w:pPr>
      <w:r>
        <w:t>Capture new products, partnerships, events, certifications and geographic moves.</w:t>
      </w:r>
    </w:p>
    <w:p>
      <w:pPr>
        <w:pStyle w:val="ListBullet"/>
        <w:spacing w:after="40"/>
      </w:pPr>
      <w:r>
        <w:t>Review relevant executive language about priorities when publicly accessible.</w:t>
      </w:r>
    </w:p>
    <w:p>
      <w:pPr>
        <w:pStyle w:val="ListBullet"/>
        <w:spacing w:after="40"/>
      </w:pPr>
      <w:r>
        <w:t>Capture customer stories/public proof.</w:t>
      </w:r>
    </w:p>
    <w:p>
      <w:pPr>
        <w:pStyle w:val="ListBullet"/>
        <w:spacing w:after="40"/>
      </w:pPr>
      <w:r>
        <w:t>Review hiring patterns relevant to commercial/operational strategy.</w:t>
      </w:r>
    </w:p>
    <w:p>
      <w:pPr>
        <w:pStyle w:val="ListBullet"/>
        <w:spacing w:after="40"/>
      </w:pPr>
      <w:r>
        <w:t>Compare current social positioning with website positioning and surface material differences.</w:t>
      </w:r>
    </w:p>
    <w:p>
      <w:pPr>
        <w:pStyle w:val="ListBullet"/>
        <w:spacing w:after="40"/>
      </w:pPr>
      <w:r>
        <w:t>Record which profiles were actually reviewed and which were inaccessible/unverified.</w:t>
      </w:r>
    </w:p>
    <w:p>
      <w:pPr>
        <w:spacing w:after="100"/>
      </w:pPr>
      <w:r>
        <w:rPr>
          <w:b w:val="0"/>
        </w:rPr>
        <w:t>Social activity is evidence of communication/attention. It is not automatically evidence of pain, priority budget or purchase intent.</w:t>
      </w:r>
    </w:p>
    <w:p>
      <w:pPr>
        <w:pStyle w:val="Heading1"/>
      </w:pPr>
      <w:r>
        <w:t>21. Currentness, Staleness &amp; Contradiction Rules</w:t>
      </w:r>
    </w:p>
    <w:tbl>
      <w:tblPr>
        <w:tblStyle w:val="TableGrid"/>
        <w:tblW w:type="auto" w:w="0"/>
        <w:jc w:val="center"/>
        <w:tblLook w:firstColumn="1" w:firstRow="1" w:lastColumn="0" w:lastRow="0" w:noHBand="0" w:noVBand="1" w:val="04A0"/>
      </w:tblPr>
      <w:tblGrid>
        <w:gridCol w:w="5083"/>
        <w:gridCol w:w="5083"/>
      </w:tblGrid>
      <w:tr>
        <w:tc>
          <w:tcPr>
            <w:tcW w:type="dxa" w:w="3024"/>
            <w:shd w:fill="D9EAF7"/>
            <w:tcMar>
              <w:top w:w="70" w:type="dxa"/>
              <w:bottom w:w="70" w:type="dxa"/>
              <w:start w:w="90" w:type="dxa"/>
              <w:end w:w="90" w:type="dxa"/>
            </w:tcMar>
          </w:tcPr>
          <w:p>
            <w:r>
              <w:rPr>
                <w:b/>
              </w:rPr>
              <w:t>Evidence status</w:t>
            </w:r>
          </w:p>
        </w:tc>
        <w:tc>
          <w:tcPr>
            <w:tcW w:type="dxa" w:w="6912"/>
            <w:shd w:fill="D9EAF7"/>
            <w:tcMar>
              <w:top w:w="70" w:type="dxa"/>
              <w:bottom w:w="70" w:type="dxa"/>
              <w:start w:w="90" w:type="dxa"/>
              <w:end w:w="90" w:type="dxa"/>
            </w:tcMar>
          </w:tcPr>
          <w:p>
            <w:r>
              <w:rPr>
                <w:b/>
              </w:rPr>
              <w:t>Treatment</w:t>
            </w:r>
          </w:p>
        </w:tc>
      </w:tr>
      <w:tr>
        <w:tc>
          <w:tcPr>
            <w:tcW w:type="dxa" w:w="3024"/>
            <w:vAlign w:val="top"/>
            <w:tcMar>
              <w:top w:w="70" w:type="dxa"/>
              <w:bottom w:w="70" w:type="dxa"/>
              <w:start w:w="90" w:type="dxa"/>
              <w:end w:w="90" w:type="dxa"/>
            </w:tcMar>
          </w:tcPr>
          <w:p>
            <w:r>
              <w:t>Current / recent</w:t>
            </w:r>
          </w:p>
        </w:tc>
        <w:tc>
          <w:tcPr>
            <w:tcW w:type="dxa" w:w="6912"/>
            <w:vAlign w:val="top"/>
            <w:tcMar>
              <w:top w:w="70" w:type="dxa"/>
              <w:bottom w:w="70" w:type="dxa"/>
              <w:start w:w="90" w:type="dxa"/>
              <w:end w:w="90" w:type="dxa"/>
            </w:tcMar>
          </w:tcPr>
          <w:p>
            <w:r>
              <w:t>Normal use if relevant.</w:t>
            </w:r>
          </w:p>
        </w:tc>
      </w:tr>
      <w:tr>
        <w:tc>
          <w:tcPr>
            <w:tcW w:type="dxa" w:w="3024"/>
            <w:vAlign w:val="top"/>
            <w:tcMar>
              <w:top w:w="70" w:type="dxa"/>
              <w:bottom w:w="70" w:type="dxa"/>
              <w:start w:w="90" w:type="dxa"/>
              <w:end w:w="90" w:type="dxa"/>
            </w:tcMar>
          </w:tcPr>
          <w:p>
            <w:r>
              <w:t>Older but structural</w:t>
            </w:r>
          </w:p>
        </w:tc>
        <w:tc>
          <w:tcPr>
            <w:tcW w:type="dxa" w:w="6912"/>
            <w:vAlign w:val="top"/>
            <w:tcMar>
              <w:top w:w="70" w:type="dxa"/>
              <w:bottom w:w="70" w:type="dxa"/>
              <w:start w:w="90" w:type="dxa"/>
              <w:end w:w="90" w:type="dxa"/>
            </w:tcMar>
          </w:tcPr>
          <w:p>
            <w:r>
              <w:t>May support stable facts; corroborate when practical.</w:t>
            </w:r>
          </w:p>
        </w:tc>
      </w:tr>
      <w:tr>
        <w:tc>
          <w:tcPr>
            <w:tcW w:type="dxa" w:w="3024"/>
            <w:vAlign w:val="top"/>
            <w:tcMar>
              <w:top w:w="70" w:type="dxa"/>
              <w:bottom w:w="70" w:type="dxa"/>
              <w:start w:w="90" w:type="dxa"/>
              <w:end w:w="90" w:type="dxa"/>
            </w:tcMar>
          </w:tcPr>
          <w:p>
            <w:r>
              <w:t>Old strategic initiative</w:t>
            </w:r>
          </w:p>
        </w:tc>
        <w:tc>
          <w:tcPr>
            <w:tcW w:type="dxa" w:w="6912"/>
            <w:vAlign w:val="top"/>
            <w:tcMar>
              <w:top w:w="70" w:type="dxa"/>
              <w:bottom w:w="70" w:type="dxa"/>
              <w:start w:w="90" w:type="dxa"/>
              <w:end w:w="90" w:type="dxa"/>
            </w:tcMar>
          </w:tcPr>
          <w:p>
            <w:r>
              <w:t>Do not present as current without recent confirmation.</w:t>
            </w:r>
          </w:p>
        </w:tc>
      </w:tr>
      <w:tr>
        <w:tc>
          <w:tcPr>
            <w:tcW w:type="dxa" w:w="3024"/>
            <w:vAlign w:val="top"/>
            <w:tcMar>
              <w:top w:w="70" w:type="dxa"/>
              <w:bottom w:w="70" w:type="dxa"/>
              <w:start w:w="90" w:type="dxa"/>
              <w:end w:w="90" w:type="dxa"/>
            </w:tcMar>
          </w:tcPr>
          <w:p>
            <w:r>
              <w:t>Old case study</w:t>
            </w:r>
          </w:p>
        </w:tc>
        <w:tc>
          <w:tcPr>
            <w:tcW w:type="dxa" w:w="6912"/>
            <w:vAlign w:val="top"/>
            <w:tcMar>
              <w:top w:w="70" w:type="dxa"/>
              <w:bottom w:w="70" w:type="dxa"/>
              <w:start w:w="90" w:type="dxa"/>
              <w:end w:w="90" w:type="dxa"/>
            </w:tcMar>
          </w:tcPr>
          <w:p>
            <w:r>
              <w:t>May support capability; do not imply recent outcome.</w:t>
            </w:r>
          </w:p>
        </w:tc>
      </w:tr>
      <w:tr>
        <w:tc>
          <w:tcPr>
            <w:tcW w:type="dxa" w:w="3024"/>
            <w:vAlign w:val="top"/>
            <w:tcMar>
              <w:top w:w="70" w:type="dxa"/>
              <w:bottom w:w="70" w:type="dxa"/>
              <w:start w:w="90" w:type="dxa"/>
              <w:end w:w="90" w:type="dxa"/>
            </w:tcMar>
          </w:tcPr>
          <w:p>
            <w:r>
              <w:t>Stale leadership/contact</w:t>
            </w:r>
          </w:p>
        </w:tc>
        <w:tc>
          <w:tcPr>
            <w:tcW w:type="dxa" w:w="6912"/>
            <w:vAlign w:val="top"/>
            <w:tcMar>
              <w:top w:w="70" w:type="dxa"/>
              <w:bottom w:w="70" w:type="dxa"/>
              <w:start w:w="90" w:type="dxa"/>
              <w:end w:w="90" w:type="dxa"/>
            </w:tcMar>
          </w:tcPr>
          <w:p>
            <w:r>
              <w:t>Role context only; person must be revalidated downstream.</w:t>
            </w:r>
          </w:p>
        </w:tc>
      </w:tr>
      <w:tr>
        <w:tc>
          <w:tcPr>
            <w:tcW w:type="dxa" w:w="3024"/>
            <w:vAlign w:val="top"/>
            <w:tcMar>
              <w:top w:w="70" w:type="dxa"/>
              <w:bottom w:w="70" w:type="dxa"/>
              <w:start w:w="90" w:type="dxa"/>
              <w:end w:w="90" w:type="dxa"/>
            </w:tcMar>
          </w:tcPr>
          <w:p>
            <w:r>
              <w:t>Conflicting current evidence</w:t>
            </w:r>
          </w:p>
        </w:tc>
        <w:tc>
          <w:tcPr>
            <w:tcW w:type="dxa" w:w="6912"/>
            <w:vAlign w:val="top"/>
            <w:tcMar>
              <w:top w:w="70" w:type="dxa"/>
              <w:bottom w:w="70" w:type="dxa"/>
              <w:start w:w="90" w:type="dxa"/>
              <w:end w:w="90" w:type="dxa"/>
            </w:tcMar>
          </w:tcPr>
          <w:p>
            <w:r>
              <w:t>Preserve contradiction; resolve or lower confidence/HOLD relevant claim.</w:t>
            </w:r>
          </w:p>
        </w:tc>
      </w:tr>
      <w:tr>
        <w:tc>
          <w:tcPr>
            <w:tcW w:type="dxa" w:w="3024"/>
            <w:vAlign w:val="top"/>
            <w:tcMar>
              <w:top w:w="70" w:type="dxa"/>
              <w:bottom w:w="70" w:type="dxa"/>
              <w:start w:w="90" w:type="dxa"/>
              <w:end w:w="90" w:type="dxa"/>
            </w:tcMar>
          </w:tcPr>
          <w:p>
            <w:r>
              <w:t>Source changed/removed</w:t>
            </w:r>
          </w:p>
        </w:tc>
        <w:tc>
          <w:tcPr>
            <w:tcW w:type="dxa" w:w="6912"/>
            <w:vAlign w:val="top"/>
            <w:tcMar>
              <w:top w:w="70" w:type="dxa"/>
              <w:bottom w:w="70" w:type="dxa"/>
              <w:start w:w="90" w:type="dxa"/>
              <w:end w:w="90" w:type="dxa"/>
            </w:tcMar>
          </w:tcPr>
          <w:p>
            <w:r>
              <w:t>Retain historical provenance but do not imply current availability.</w:t>
            </w:r>
          </w:p>
        </w:tc>
      </w:tr>
      <w:tr>
        <w:tc>
          <w:tcPr>
            <w:tcW w:type="dxa" w:w="3024"/>
            <w:vAlign w:val="top"/>
            <w:tcMar>
              <w:top w:w="70" w:type="dxa"/>
              <w:bottom w:w="70" w:type="dxa"/>
              <w:start w:w="90" w:type="dxa"/>
              <w:end w:w="90" w:type="dxa"/>
            </w:tcMar>
          </w:tcPr>
          <w:p>
            <w:r>
              <w:t>Inaccessible source</w:t>
            </w:r>
          </w:p>
        </w:tc>
        <w:tc>
          <w:tcPr>
            <w:tcW w:type="dxa" w:w="6912"/>
            <w:vAlign w:val="top"/>
            <w:tcMar>
              <w:top w:w="70" w:type="dxa"/>
              <w:bottom w:w="70" w:type="dxa"/>
              <w:start w:w="90" w:type="dxa"/>
              <w:end w:w="90" w:type="dxa"/>
            </w:tcMar>
          </w:tcPr>
          <w:p>
            <w:r>
              <w:t>Record limitation; never pretend it was reviewed.</w:t>
            </w:r>
          </w:p>
        </w:tc>
      </w:tr>
    </w:tbl>
    <w:p/>
    <w:p>
      <w:pPr>
        <w:pStyle w:val="Heading1"/>
      </w:pPr>
      <w:r>
        <w:t>22. Fact / Inference / Hypothesis Classification</w:t>
      </w:r>
    </w:p>
    <w:tbl>
      <w:tblPr>
        <w:tblStyle w:val="TableGrid"/>
        <w:tblW w:type="auto" w:w="0"/>
        <w:jc w:val="center"/>
        <w:tblLook w:firstColumn="1" w:firstRow="1" w:lastColumn="0" w:lastRow="0" w:noHBand="0" w:noVBand="1" w:val="04A0"/>
      </w:tblPr>
      <w:tblGrid>
        <w:gridCol w:w="3389"/>
        <w:gridCol w:w="3389"/>
        <w:gridCol w:w="3389"/>
      </w:tblGrid>
      <w:tr>
        <w:tc>
          <w:tcPr>
            <w:tcW w:type="dxa" w:w="1944"/>
            <w:shd w:fill="D9EAF7"/>
            <w:tcMar>
              <w:top w:w="70" w:type="dxa"/>
              <w:bottom w:w="70" w:type="dxa"/>
              <w:start w:w="90" w:type="dxa"/>
              <w:end w:w="90" w:type="dxa"/>
            </w:tcMar>
          </w:tcPr>
          <w:p>
            <w:r>
              <w:rPr>
                <w:b/>
              </w:rPr>
              <w:t>Class</w:t>
            </w:r>
          </w:p>
        </w:tc>
        <w:tc>
          <w:tcPr>
            <w:tcW w:type="dxa" w:w="4320"/>
            <w:shd w:fill="D9EAF7"/>
            <w:tcMar>
              <w:top w:w="70" w:type="dxa"/>
              <w:bottom w:w="70" w:type="dxa"/>
              <w:start w:w="90" w:type="dxa"/>
              <w:end w:w="90" w:type="dxa"/>
            </w:tcMar>
          </w:tcPr>
          <w:p>
            <w:r>
              <w:rPr>
                <w:b/>
              </w:rPr>
              <w:t>Definition</w:t>
            </w:r>
          </w:p>
        </w:tc>
        <w:tc>
          <w:tcPr>
            <w:tcW w:type="dxa" w:w="3672"/>
            <w:shd w:fill="D9EAF7"/>
            <w:tcMar>
              <w:top w:w="70" w:type="dxa"/>
              <w:bottom w:w="70" w:type="dxa"/>
              <w:start w:w="90" w:type="dxa"/>
              <w:end w:w="90" w:type="dxa"/>
            </w:tcMar>
          </w:tcPr>
          <w:p>
            <w:r>
              <w:rPr>
                <w:b/>
              </w:rPr>
              <w:t>Example</w:t>
            </w:r>
          </w:p>
        </w:tc>
      </w:tr>
      <w:tr>
        <w:tc>
          <w:tcPr>
            <w:tcW w:type="dxa" w:w="1944"/>
            <w:vAlign w:val="top"/>
            <w:tcMar>
              <w:top w:w="70" w:type="dxa"/>
              <w:bottom w:w="70" w:type="dxa"/>
              <w:start w:w="90" w:type="dxa"/>
              <w:end w:w="90" w:type="dxa"/>
            </w:tcMar>
          </w:tcPr>
          <w:p>
            <w:r>
              <w:t>HECHO</w:t>
            </w:r>
          </w:p>
        </w:tc>
        <w:tc>
          <w:tcPr>
            <w:tcW w:type="dxa" w:w="4320"/>
            <w:vAlign w:val="top"/>
            <w:tcMar>
              <w:top w:w="70" w:type="dxa"/>
              <w:bottom w:w="70" w:type="dxa"/>
              <w:start w:w="90" w:type="dxa"/>
              <w:end w:w="90" w:type="dxa"/>
            </w:tcMar>
          </w:tcPr>
          <w:p>
            <w:r>
              <w:t>Directly supported by adequate evidence.</w:t>
            </w:r>
          </w:p>
        </w:tc>
        <w:tc>
          <w:tcPr>
            <w:tcW w:type="dxa" w:w="3672"/>
            <w:vAlign w:val="top"/>
            <w:tcMar>
              <w:top w:w="70" w:type="dxa"/>
              <w:bottom w:w="70" w:type="dxa"/>
              <w:start w:w="90" w:type="dxa"/>
              <w:end w:w="90" w:type="dxa"/>
            </w:tcMar>
          </w:tcPr>
          <w:p>
            <w:r>
              <w:t>Company opened a Mexico office in June 2026.</w:t>
            </w:r>
          </w:p>
        </w:tc>
      </w:tr>
      <w:tr>
        <w:tc>
          <w:tcPr>
            <w:tcW w:type="dxa" w:w="1944"/>
            <w:vAlign w:val="top"/>
            <w:tcMar>
              <w:top w:w="70" w:type="dxa"/>
              <w:bottom w:w="70" w:type="dxa"/>
              <w:start w:w="90" w:type="dxa"/>
              <w:end w:w="90" w:type="dxa"/>
            </w:tcMar>
          </w:tcPr>
          <w:p>
            <w:r>
              <w:t>INFERENCIA</w:t>
            </w:r>
          </w:p>
        </w:tc>
        <w:tc>
          <w:tcPr>
            <w:tcW w:type="dxa" w:w="4320"/>
            <w:vAlign w:val="top"/>
            <w:tcMar>
              <w:top w:w="70" w:type="dxa"/>
              <w:bottom w:w="70" w:type="dxa"/>
              <w:start w:w="90" w:type="dxa"/>
              <w:end w:w="90" w:type="dxa"/>
            </w:tcMar>
          </w:tcPr>
          <w:p>
            <w:r>
              <w:t>Reasoned interpretation bounded by evidence.</w:t>
            </w:r>
          </w:p>
        </w:tc>
        <w:tc>
          <w:tcPr>
            <w:tcW w:type="dxa" w:w="3672"/>
            <w:vAlign w:val="top"/>
            <w:tcMar>
              <w:top w:w="70" w:type="dxa"/>
              <w:bottom w:w="70" w:type="dxa"/>
              <w:start w:w="90" w:type="dxa"/>
              <w:end w:w="90" w:type="dxa"/>
            </w:tcMar>
          </w:tcPr>
          <w:p>
            <w:r>
              <w:t>Expansion likely increases local execution complexity.</w:t>
            </w:r>
          </w:p>
        </w:tc>
      </w:tr>
      <w:tr>
        <w:tc>
          <w:tcPr>
            <w:tcW w:type="dxa" w:w="1944"/>
            <w:vAlign w:val="top"/>
            <w:tcMar>
              <w:top w:w="70" w:type="dxa"/>
              <w:bottom w:w="70" w:type="dxa"/>
              <w:start w:w="90" w:type="dxa"/>
              <w:end w:w="90" w:type="dxa"/>
            </w:tcMar>
          </w:tcPr>
          <w:p>
            <w:r>
              <w:t>HIPÓTESIS GAP</w:t>
            </w:r>
          </w:p>
        </w:tc>
        <w:tc>
          <w:tcPr>
            <w:tcW w:type="dxa" w:w="4320"/>
            <w:vAlign w:val="top"/>
            <w:tcMar>
              <w:top w:w="70" w:type="dxa"/>
              <w:bottom w:w="70" w:type="dxa"/>
              <w:start w:w="90" w:type="dxa"/>
              <w:end w:w="90" w:type="dxa"/>
            </w:tcMar>
          </w:tcPr>
          <w:p>
            <w:r>
              <w:t>Commercial possibility to validate.</w:t>
            </w:r>
          </w:p>
        </w:tc>
        <w:tc>
          <w:tcPr>
            <w:tcW w:type="dxa" w:w="3672"/>
            <w:vAlign w:val="top"/>
            <w:tcMar>
              <w:top w:w="70" w:type="dxa"/>
              <w:bottom w:w="70" w:type="dxa"/>
              <w:start w:w="90" w:type="dxa"/>
              <w:end w:w="90" w:type="dxa"/>
            </w:tcMar>
          </w:tcPr>
          <w:p>
            <w:r>
              <w:t>Standardization may become a challenge as team grows.</w:t>
            </w:r>
          </w:p>
        </w:tc>
      </w:tr>
      <w:tr>
        <w:tc>
          <w:tcPr>
            <w:tcW w:type="dxa" w:w="1944"/>
            <w:vAlign w:val="top"/>
            <w:tcMar>
              <w:top w:w="70" w:type="dxa"/>
              <w:bottom w:w="70" w:type="dxa"/>
              <w:start w:w="90" w:type="dxa"/>
              <w:end w:w="90" w:type="dxa"/>
            </w:tcMar>
          </w:tcPr>
          <w:p>
            <w:r>
              <w:t>DESCONOCIDO</w:t>
            </w:r>
          </w:p>
        </w:tc>
        <w:tc>
          <w:tcPr>
            <w:tcW w:type="dxa" w:w="4320"/>
            <w:vAlign w:val="top"/>
            <w:tcMar>
              <w:top w:w="70" w:type="dxa"/>
              <w:bottom w:w="70" w:type="dxa"/>
              <w:start w:w="90" w:type="dxa"/>
              <w:end w:w="90" w:type="dxa"/>
            </w:tcMar>
          </w:tcPr>
          <w:p>
            <w:r>
              <w:t>Material item not safely resolved.</w:t>
            </w:r>
          </w:p>
        </w:tc>
        <w:tc>
          <w:tcPr>
            <w:tcW w:type="dxa" w:w="3672"/>
            <w:vAlign w:val="top"/>
            <w:tcMar>
              <w:top w:w="70" w:type="dxa"/>
              <w:bottom w:w="70" w:type="dxa"/>
              <w:start w:w="90" w:type="dxa"/>
              <w:end w:w="90" w:type="dxa"/>
            </w:tcMar>
          </w:tcPr>
          <w:p>
            <w:r>
              <w:t>Whether external enablement support is needed.</w:t>
            </w:r>
          </w:p>
        </w:tc>
      </w:tr>
      <w:tr>
        <w:tc>
          <w:tcPr>
            <w:tcW w:type="dxa" w:w="1944"/>
            <w:vAlign w:val="top"/>
            <w:tcMar>
              <w:top w:w="70" w:type="dxa"/>
              <w:bottom w:w="70" w:type="dxa"/>
              <w:start w:w="90" w:type="dxa"/>
              <w:end w:w="90" w:type="dxa"/>
            </w:tcMar>
          </w:tcPr>
          <w:p>
            <w:r>
              <w:t>CONTRADICCIÓN</w:t>
            </w:r>
          </w:p>
        </w:tc>
        <w:tc>
          <w:tcPr>
            <w:tcW w:type="dxa" w:w="4320"/>
            <w:vAlign w:val="top"/>
            <w:tcMar>
              <w:top w:w="70" w:type="dxa"/>
              <w:bottom w:w="70" w:type="dxa"/>
              <w:start w:w="90" w:type="dxa"/>
              <w:end w:w="90" w:type="dxa"/>
            </w:tcMar>
          </w:tcPr>
          <w:p>
            <w:r>
              <w:t>Material sources disagree.</w:t>
            </w:r>
          </w:p>
        </w:tc>
        <w:tc>
          <w:tcPr>
            <w:tcW w:type="dxa" w:w="3672"/>
            <w:vAlign w:val="top"/>
            <w:tcMar>
              <w:top w:w="70" w:type="dxa"/>
              <w:bottom w:w="70" w:type="dxa"/>
              <w:start w:w="90" w:type="dxa"/>
              <w:end w:w="90" w:type="dxa"/>
            </w:tcMar>
          </w:tcPr>
          <w:p>
            <w:r>
              <w:t>Two current sources show different leadership titles.</w:t>
            </w:r>
          </w:p>
        </w:tc>
      </w:tr>
    </w:tbl>
    <w:p/>
    <w:p>
      <w:pPr>
        <w:spacing w:after="100"/>
      </w:pPr>
      <w:r>
        <w:rPr>
          <w:b w:val="0"/>
        </w:rPr>
        <w:t>The classification must be retained internally. Prospect-facing language may be compressed later, but truth status cannot be upgraded.</w:t>
      </w:r>
    </w:p>
    <w:p>
      <w:pPr>
        <w:pStyle w:val="Heading1"/>
      </w:pPr>
      <w:r>
        <w:t>23. Company Intelligence Confidence</w:t>
      </w:r>
    </w:p>
    <w:tbl>
      <w:tblPr>
        <w:tblStyle w:val="TableGrid"/>
        <w:tblW w:type="auto" w:w="0"/>
        <w:jc w:val="center"/>
        <w:tblLook w:firstColumn="1" w:firstRow="1" w:lastColumn="0" w:lastRow="0" w:noHBand="0" w:noVBand="1" w:val="04A0"/>
      </w:tblPr>
      <w:tblGrid>
        <w:gridCol w:w="5083"/>
        <w:gridCol w:w="5083"/>
      </w:tblGrid>
      <w:tr>
        <w:tc>
          <w:tcPr>
            <w:tcW w:type="dxa" w:w="1728"/>
            <w:shd w:fill="D9EAF7"/>
            <w:tcMar>
              <w:top w:w="70" w:type="dxa"/>
              <w:bottom w:w="70" w:type="dxa"/>
              <w:start w:w="90" w:type="dxa"/>
              <w:end w:w="90" w:type="dxa"/>
            </w:tcMar>
          </w:tcPr>
          <w:p>
            <w:r>
              <w:rPr>
                <w:b/>
              </w:rPr>
              <w:t>Confidence</w:t>
            </w:r>
          </w:p>
        </w:tc>
        <w:tc>
          <w:tcPr>
            <w:tcW w:type="dxa" w:w="8208"/>
            <w:shd w:fill="D9EAF7"/>
            <w:tcMar>
              <w:top w:w="70" w:type="dxa"/>
              <w:bottom w:w="70" w:type="dxa"/>
              <w:start w:w="90" w:type="dxa"/>
              <w:end w:w="90" w:type="dxa"/>
            </w:tcMar>
          </w:tcPr>
          <w:p>
            <w:r>
              <w:rPr>
                <w:b/>
              </w:rPr>
              <w:t>Criteria</w:t>
            </w:r>
          </w:p>
        </w:tc>
      </w:tr>
      <w:tr>
        <w:tc>
          <w:tcPr>
            <w:tcW w:type="dxa" w:w="1728"/>
            <w:vAlign w:val="top"/>
            <w:tcMar>
              <w:top w:w="70" w:type="dxa"/>
              <w:bottom w:w="70" w:type="dxa"/>
              <w:start w:w="90" w:type="dxa"/>
              <w:end w:w="90" w:type="dxa"/>
            </w:tcMar>
          </w:tcPr>
          <w:p>
            <w:r>
              <w:t>HIGH</w:t>
            </w:r>
          </w:p>
        </w:tc>
        <w:tc>
          <w:tcPr>
            <w:tcW w:type="dxa" w:w="8208"/>
            <w:vAlign w:val="top"/>
            <w:tcMar>
              <w:top w:w="70" w:type="dxa"/>
              <w:bottom w:w="70" w:type="dxa"/>
              <w:start w:w="90" w:type="dxa"/>
              <w:end w:w="90" w:type="dxa"/>
            </w:tcMar>
          </w:tcPr>
          <w:p>
            <w:r>
              <w:t>Strong official/first-party evidence; coverage is sufficient; material ambiguities low.</w:t>
            </w:r>
          </w:p>
        </w:tc>
      </w:tr>
      <w:tr>
        <w:tc>
          <w:tcPr>
            <w:tcW w:type="dxa" w:w="1728"/>
            <w:vAlign w:val="top"/>
            <w:tcMar>
              <w:top w:w="70" w:type="dxa"/>
              <w:bottom w:w="70" w:type="dxa"/>
              <w:start w:w="90" w:type="dxa"/>
              <w:end w:w="90" w:type="dxa"/>
            </w:tcMar>
          </w:tcPr>
          <w:p>
            <w:r>
              <w:t>MEDIUM</w:t>
            </w:r>
          </w:p>
        </w:tc>
        <w:tc>
          <w:tcPr>
            <w:tcW w:type="dxa" w:w="8208"/>
            <w:vAlign w:val="top"/>
            <w:tcMar>
              <w:top w:w="70" w:type="dxa"/>
              <w:bottom w:w="70" w:type="dxa"/>
              <w:start w:w="90" w:type="dxa"/>
              <w:end w:w="90" w:type="dxa"/>
            </w:tcMar>
          </w:tcPr>
          <w:p>
            <w:r>
              <w:t>Good evidence but one or more material ICP/Buyer/GAP/proof assumptions remain.</w:t>
            </w:r>
          </w:p>
        </w:tc>
      </w:tr>
      <w:tr>
        <w:tc>
          <w:tcPr>
            <w:tcW w:type="dxa" w:w="1728"/>
            <w:vAlign w:val="top"/>
            <w:tcMar>
              <w:top w:w="70" w:type="dxa"/>
              <w:bottom w:w="70" w:type="dxa"/>
              <w:start w:w="90" w:type="dxa"/>
              <w:end w:w="90" w:type="dxa"/>
            </w:tcMar>
          </w:tcPr>
          <w:p>
            <w:r>
              <w:t>LOW</w:t>
            </w:r>
          </w:p>
        </w:tc>
        <w:tc>
          <w:tcPr>
            <w:tcW w:type="dxa" w:w="8208"/>
            <w:vAlign w:val="top"/>
            <w:tcMar>
              <w:top w:w="70" w:type="dxa"/>
              <w:bottom w:w="70" w:type="dxa"/>
              <w:start w:w="90" w:type="dxa"/>
              <w:end w:w="90" w:type="dxa"/>
            </w:tcMar>
          </w:tcPr>
          <w:p>
            <w:r>
              <w:t>Sparse, ambiguous, stale or mostly inferred.</w:t>
            </w:r>
          </w:p>
        </w:tc>
      </w:tr>
      <w:tr>
        <w:tc>
          <w:tcPr>
            <w:tcW w:type="dxa" w:w="1728"/>
            <w:vAlign w:val="top"/>
            <w:tcMar>
              <w:top w:w="70" w:type="dxa"/>
              <w:bottom w:w="70" w:type="dxa"/>
              <w:start w:w="90" w:type="dxa"/>
              <w:end w:w="90" w:type="dxa"/>
            </w:tcMar>
          </w:tcPr>
          <w:p>
            <w:r>
              <w:t>BLOCKED</w:t>
            </w:r>
          </w:p>
        </w:tc>
        <w:tc>
          <w:tcPr>
            <w:tcW w:type="dxa" w:w="8208"/>
            <w:vAlign w:val="top"/>
            <w:tcMar>
              <w:top w:w="70" w:type="dxa"/>
              <w:bottom w:w="70" w:type="dxa"/>
              <w:start w:w="90" w:type="dxa"/>
              <w:end w:w="90" w:type="dxa"/>
            </w:tcMar>
          </w:tcPr>
          <w:p>
            <w:r>
              <w:t>Wrong/ambiguous entity, inaccessible core evidence or contradiction prevents safe commercial use.</w:t>
            </w:r>
          </w:p>
        </w:tc>
      </w:tr>
    </w:tbl>
    <w:p/>
    <w:p>
      <w:pPr>
        <w:spacing w:after="100"/>
      </w:pPr>
      <w:r>
        <w:rPr>
          <w:b w:val="0"/>
        </w:rPr>
        <w:t>Assign confidence separately where useful: Company DNA, Capability Map, ICP, Buyer roles, GAP families and Proof.</w:t>
      </w:r>
    </w:p>
    <w:p>
      <w:pPr>
        <w:pStyle w:val="Heading1"/>
      </w:pPr>
      <w:r>
        <w:t>24. Internal Consistency &amp; Integrity Gates v1.1</w:t>
      </w:r>
    </w:p>
    <w:p>
      <w:pPr>
        <w:pStyle w:val="ListNumber"/>
        <w:spacing w:after="40"/>
      </w:pPr>
      <w:r>
        <w:t>Offer-to-capability coherence: every capability must connect to a real offer.</w:t>
      </w:r>
    </w:p>
    <w:p>
      <w:pPr>
        <w:pStyle w:val="ListNumber"/>
        <w:spacing w:after="40"/>
      </w:pPr>
      <w:r>
        <w:t>Capability-to-problem coherence: every problem family must plausibly require that capability.</w:t>
      </w:r>
    </w:p>
    <w:p>
      <w:pPr>
        <w:pStyle w:val="ListNumber"/>
        <w:spacing w:after="40"/>
      </w:pPr>
      <w:r>
        <w:t>Problem-to-impact coherence: impact cannot be generic or detached.</w:t>
      </w:r>
    </w:p>
    <w:p>
      <w:pPr>
        <w:pStyle w:val="ListNumber"/>
        <w:spacing w:after="40"/>
      </w:pPr>
      <w:r>
        <w:t>ICP-to-capability coherence: target environment must make capability economically meaningful.</w:t>
      </w:r>
    </w:p>
    <w:p>
      <w:pPr>
        <w:pStyle w:val="ListNumber"/>
        <w:spacing w:after="40"/>
      </w:pPr>
      <w:r>
        <w:t>Buyer-to-GAP coherence: role must plausibly own/live/sponsor issue.</w:t>
      </w:r>
    </w:p>
    <w:p>
      <w:pPr>
        <w:pStyle w:val="ListNumber"/>
        <w:spacing w:after="40"/>
      </w:pPr>
      <w:r>
        <w:t>Proof-to-claim coherence: proof cannot be stretched.</w:t>
      </w:r>
    </w:p>
    <w:p>
      <w:pPr>
        <w:pStyle w:val="ListNumber"/>
        <w:spacing w:after="40"/>
      </w:pPr>
      <w:r>
        <w:t>Geography-to-delivery coherence: target market must be commercially viable.</w:t>
      </w:r>
    </w:p>
    <w:p>
      <w:pPr>
        <w:pStyle w:val="ListNumber"/>
        <w:spacing w:after="40"/>
      </w:pPr>
      <w:r>
        <w:t>Exclusion coherence: Negative ICP must not contradict core ICP without explanation.</w:t>
      </w:r>
    </w:p>
    <w:p>
      <w:pPr>
        <w:pStyle w:val="ListNumber"/>
        <w:spacing w:after="40"/>
      </w:pPr>
      <w:r>
        <w:t>Diagnostic-to-targeting coherence: imported diagnostic adaptation must be traceable.</w:t>
      </w:r>
    </w:p>
    <w:p>
      <w:pPr>
        <w:pStyle w:val="ListNumber"/>
        <w:spacing w:after="40"/>
      </w:pPr>
      <w:r>
        <w:t>Research-coverage integrity: claimed research must match sources actually reviewed.</w:t>
      </w:r>
    </w:p>
    <w:p>
      <w:pPr>
        <w:pStyle w:val="ListNumber"/>
        <w:spacing w:after="40"/>
      </w:pPr>
      <w:r>
        <w:t>Recency integrity: current statements require current support.</w:t>
      </w:r>
    </w:p>
    <w:p>
      <w:pPr>
        <w:pStyle w:val="ListNumber"/>
        <w:spacing w:after="40"/>
      </w:pPr>
      <w:r>
        <w:t>Contradiction integrity: unresolved material conflicts remain visible.</w:t>
      </w:r>
    </w:p>
    <w:p>
      <w:pPr>
        <w:pStyle w:val="ListNumber"/>
        <w:spacing w:after="40"/>
      </w:pPr>
      <w:r>
        <w:t>Downstream-readiness integrity: the profile must be usable to build a Prospecting Prescription without inventing missing foundations.</w:t>
      </w:r>
    </w:p>
    <w:p>
      <w:pPr>
        <w:pStyle w:val="Heading1"/>
      </w:pPr>
      <w:r>
        <w:t>25. Anti-Hallucination Rules v1.1</w:t>
      </w:r>
    </w:p>
    <w:p>
      <w:pPr>
        <w:pStyle w:val="ListBullet"/>
        <w:spacing w:after="40"/>
      </w:pPr>
      <w:r>
        <w:t>Never invent customer names, metrics, certifications, partnerships, offices, markets, capabilities or outcomes.</w:t>
      </w:r>
    </w:p>
    <w:p>
      <w:pPr>
        <w:pStyle w:val="ListBullet"/>
        <w:spacing w:after="40"/>
      </w:pPr>
      <w:r>
        <w:t>Never claim a source/network was reviewed if it was not actually accessed/reviewed.</w:t>
      </w:r>
    </w:p>
    <w:p>
      <w:pPr>
        <w:pStyle w:val="ListBullet"/>
        <w:spacing w:after="40"/>
      </w:pPr>
      <w:r>
        <w:t>Never infer an industry from one generic article alone.</w:t>
      </w:r>
    </w:p>
    <w:p>
      <w:pPr>
        <w:pStyle w:val="ListBullet"/>
        <w:spacing w:after="40"/>
      </w:pPr>
      <w:r>
        <w:t>Never convert a Buyer-role hypothesis into a named person.</w:t>
      </w:r>
    </w:p>
    <w:p>
      <w:pPr>
        <w:pStyle w:val="ListBullet"/>
        <w:spacing w:after="40"/>
      </w:pPr>
      <w:r>
        <w:t>Never claim target-account pain because the seller solves that pain generally.</w:t>
      </w:r>
    </w:p>
    <w:p>
      <w:pPr>
        <w:pStyle w:val="ListBullet"/>
        <w:spacing w:after="40"/>
      </w:pPr>
      <w:r>
        <w:t>Never use AI-generated market statistics as company evidence.</w:t>
      </w:r>
    </w:p>
    <w:p>
      <w:pPr>
        <w:pStyle w:val="ListBullet"/>
        <w:spacing w:after="40"/>
      </w:pPr>
      <w:r>
        <w:t>Never manufacture social proof.</w:t>
      </w:r>
    </w:p>
    <w:p>
      <w:pPr>
        <w:pStyle w:val="ListBullet"/>
        <w:spacing w:after="40"/>
      </w:pPr>
      <w:r>
        <w:t>Never hide uncertainty behind precise scoring or confident prose.</w:t>
      </w:r>
    </w:p>
    <w:p>
      <w:pPr>
        <w:pStyle w:val="ListBullet"/>
        <w:spacing w:after="40"/>
      </w:pPr>
      <w:r>
        <w:t>Never use an expansion, job posting, funding event or leadership change as automatic evidence of need.</w:t>
      </w:r>
    </w:p>
    <w:p>
      <w:pPr>
        <w:pStyle w:val="ListBullet"/>
        <w:spacing w:after="40"/>
      </w:pPr>
      <w:r>
        <w:t>Never backfill research after Account Discovery and imply it preceded Discovery.</w:t>
      </w:r>
    </w:p>
    <w:p>
      <w:pPr>
        <w:pStyle w:val="ListBullet"/>
        <w:spacing w:after="40"/>
      </w:pPr>
      <w:r>
        <w:t>Never allow attractive accounts to rewrite Company DNA or ICP silently.</w:t>
      </w:r>
    </w:p>
    <w:p>
      <w:pPr>
        <w:pStyle w:val="Heading1"/>
      </w:pPr>
      <w:r>
        <w:t>26. Director Validation Experience v1.1</w:t>
      </w:r>
    </w:p>
    <w:p>
      <w:pPr>
        <w:spacing w:after="100"/>
      </w:pPr>
      <w:r>
        <w:rPr>
          <w:b/>
        </w:rPr>
        <w:t>VALIDATION MODE: “Investigué primero. Te mostraré mi lectura comercial en bloques cortos. Corrige solo lo material; si está bien, responde ‘Confirmo’.”</w:t>
      </w:r>
    </w:p>
    <w:p>
      <w:pPr>
        <w:spacing w:after="100"/>
      </w:pPr>
      <w:r>
        <w:rPr>
          <w:b w:val="0"/>
        </w:rPr>
        <w:t>Recommended validation sequence:</w:t>
      </w:r>
    </w:p>
    <w:p>
      <w:pPr>
        <w:pStyle w:val="ListNumber"/>
        <w:spacing w:after="40"/>
      </w:pPr>
      <w:r>
        <w:t>Company DNA + what we actually sell.</w:t>
      </w:r>
    </w:p>
    <w:p>
      <w:pPr>
        <w:pStyle w:val="ListNumber"/>
        <w:spacing w:after="40"/>
      </w:pPr>
      <w:r>
        <w:t>Capability &amp; Proof Map + DO NOT CLAIM boundaries.</w:t>
      </w:r>
    </w:p>
    <w:p>
      <w:pPr>
        <w:pStyle w:val="ListNumber"/>
        <w:spacing w:after="40"/>
      </w:pPr>
      <w:r>
        <w:t>Core ICP + exclusions.</w:t>
      </w:r>
    </w:p>
    <w:p>
      <w:pPr>
        <w:pStyle w:val="ListNumber"/>
        <w:spacing w:after="40"/>
      </w:pPr>
      <w:r>
        <w:t>Buyer role families / Buying Committee.</w:t>
      </w:r>
    </w:p>
    <w:p>
      <w:pPr>
        <w:pStyle w:val="ListNumber"/>
        <w:spacing w:after="40"/>
      </w:pPr>
      <w:r>
        <w:t>Top Pain/GAP families + business impacts.</w:t>
      </w:r>
    </w:p>
    <w:p>
      <w:pPr>
        <w:pStyle w:val="ListNumber"/>
        <w:spacing w:after="40"/>
      </w:pPr>
      <w:r>
        <w:t>Catalyst/observable relevance families.</w:t>
      </w:r>
    </w:p>
    <w:p>
      <w:pPr>
        <w:pStyle w:val="ListNumber"/>
        <w:spacing w:after="40"/>
      </w:pPr>
      <w:r>
        <w:t>Research coverage/limitations and material contradictions.</w:t>
      </w:r>
    </w:p>
    <w:p>
      <w:pPr>
        <w:pStyle w:val="ListNumber"/>
        <w:spacing w:after="40"/>
      </w:pPr>
      <w:r>
        <w:t>Optional strategic emphasis for the next period.</w:t>
      </w:r>
    </w:p>
    <w:p>
      <w:pPr>
        <w:spacing w:after="100"/>
      </w:pPr>
      <w:r>
        <w:rPr>
          <w:b w:val="0"/>
        </w:rPr>
        <w:t>One confirmation can validate the package when coherent. Do not force multiple approvals unless material contradictions require them.</w:t>
      </w:r>
    </w:p>
    <w:p>
      <w:pPr>
        <w:pStyle w:val="Heading1"/>
      </w:pPr>
      <w:r>
        <w:t>27. Validation Output Structure</w:t>
      </w:r>
    </w:p>
    <w:tbl>
      <w:tblPr>
        <w:tblStyle w:val="TableGrid"/>
        <w:tblW w:type="auto" w:w="0"/>
        <w:jc w:val="center"/>
        <w:tblLook w:firstColumn="1" w:firstRow="1" w:lastColumn="0" w:lastRow="0" w:noHBand="0" w:noVBand="1" w:val="04A0"/>
      </w:tblPr>
      <w:tblGrid>
        <w:gridCol w:w="3389"/>
        <w:gridCol w:w="3389"/>
        <w:gridCol w:w="3389"/>
      </w:tblGrid>
      <w:tr>
        <w:tc>
          <w:tcPr>
            <w:tcW w:type="dxa" w:w="2088"/>
            <w:shd w:fill="D9EAF7"/>
            <w:tcMar>
              <w:top w:w="70" w:type="dxa"/>
              <w:bottom w:w="70" w:type="dxa"/>
              <w:start w:w="90" w:type="dxa"/>
              <w:end w:w="90" w:type="dxa"/>
            </w:tcMar>
          </w:tcPr>
          <w:p>
            <w:r>
              <w:rPr>
                <w:b/>
              </w:rPr>
              <w:t>Block</w:t>
            </w:r>
          </w:p>
        </w:tc>
        <w:tc>
          <w:tcPr>
            <w:tcW w:type="dxa" w:w="5040"/>
            <w:shd w:fill="D9EAF7"/>
            <w:tcMar>
              <w:top w:w="70" w:type="dxa"/>
              <w:bottom w:w="70" w:type="dxa"/>
              <w:start w:w="90" w:type="dxa"/>
              <w:end w:w="90" w:type="dxa"/>
            </w:tcMar>
          </w:tcPr>
          <w:p>
            <w:r>
              <w:rPr>
                <w:b/>
              </w:rPr>
              <w:t>AI proposal</w:t>
            </w:r>
          </w:p>
        </w:tc>
        <w:tc>
          <w:tcPr>
            <w:tcW w:type="dxa" w:w="3456"/>
            <w:shd w:fill="D9EAF7"/>
            <w:tcMar>
              <w:top w:w="70" w:type="dxa"/>
              <w:bottom w:w="70" w:type="dxa"/>
              <w:start w:w="90" w:type="dxa"/>
              <w:end w:w="90" w:type="dxa"/>
            </w:tcMar>
          </w:tcPr>
          <w:p>
            <w:r>
              <w:rPr>
                <w:b/>
              </w:rPr>
              <w:t>Director action</w:t>
            </w:r>
          </w:p>
        </w:tc>
      </w:tr>
      <w:tr>
        <w:tc>
          <w:tcPr>
            <w:tcW w:type="dxa" w:w="2088"/>
            <w:vAlign w:val="top"/>
            <w:tcMar>
              <w:top w:w="70" w:type="dxa"/>
              <w:bottom w:w="70" w:type="dxa"/>
              <w:start w:w="90" w:type="dxa"/>
              <w:end w:w="90" w:type="dxa"/>
            </w:tcMar>
          </w:tcPr>
          <w:p>
            <w:r>
              <w:t>What you sell</w:t>
            </w:r>
          </w:p>
        </w:tc>
        <w:tc>
          <w:tcPr>
            <w:tcW w:type="dxa" w:w="5040"/>
            <w:vAlign w:val="top"/>
            <w:tcMar>
              <w:top w:w="70" w:type="dxa"/>
              <w:bottom w:w="70" w:type="dxa"/>
              <w:start w:w="90" w:type="dxa"/>
              <w:end w:w="90" w:type="dxa"/>
            </w:tcMar>
          </w:tcPr>
          <w:p>
            <w:r>
              <w:t>3-5 commercial offer families + outcomes</w:t>
            </w:r>
          </w:p>
        </w:tc>
        <w:tc>
          <w:tcPr>
            <w:tcW w:type="dxa" w:w="3456"/>
            <w:vAlign w:val="top"/>
            <w:tcMar>
              <w:top w:w="70" w:type="dxa"/>
              <w:bottom w:w="70" w:type="dxa"/>
              <w:start w:w="90" w:type="dxa"/>
              <w:end w:w="90" w:type="dxa"/>
            </w:tcMar>
          </w:tcPr>
          <w:p>
            <w:r>
              <w:t>Confirm / correct.</w:t>
            </w:r>
          </w:p>
        </w:tc>
      </w:tr>
      <w:tr>
        <w:tc>
          <w:tcPr>
            <w:tcW w:type="dxa" w:w="2088"/>
            <w:vAlign w:val="top"/>
            <w:tcMar>
              <w:top w:w="70" w:type="dxa"/>
              <w:bottom w:w="70" w:type="dxa"/>
              <w:start w:w="90" w:type="dxa"/>
              <w:end w:w="90" w:type="dxa"/>
            </w:tcMar>
          </w:tcPr>
          <w:p>
            <w:r>
              <w:t>Capabilities</w:t>
            </w:r>
          </w:p>
        </w:tc>
        <w:tc>
          <w:tcPr>
            <w:tcW w:type="dxa" w:w="5040"/>
            <w:vAlign w:val="top"/>
            <w:tcMar>
              <w:top w:w="70" w:type="dxa"/>
              <w:bottom w:w="70" w:type="dxa"/>
              <w:start w:w="90" w:type="dxa"/>
              <w:end w:w="90" w:type="dxa"/>
            </w:tcMar>
          </w:tcPr>
          <w:p>
            <w:r>
              <w:t>Defendable capabilities + boundaries</w:t>
            </w:r>
          </w:p>
        </w:tc>
        <w:tc>
          <w:tcPr>
            <w:tcW w:type="dxa" w:w="3456"/>
            <w:vAlign w:val="top"/>
            <w:tcMar>
              <w:top w:w="70" w:type="dxa"/>
              <w:bottom w:w="70" w:type="dxa"/>
              <w:start w:w="90" w:type="dxa"/>
              <w:end w:w="90" w:type="dxa"/>
            </w:tcMar>
          </w:tcPr>
          <w:p>
            <w:r>
              <w:t>Confirm / correct.</w:t>
            </w:r>
          </w:p>
        </w:tc>
      </w:tr>
      <w:tr>
        <w:tc>
          <w:tcPr>
            <w:tcW w:type="dxa" w:w="2088"/>
            <w:vAlign w:val="top"/>
            <w:tcMar>
              <w:top w:w="70" w:type="dxa"/>
              <w:bottom w:w="70" w:type="dxa"/>
              <w:start w:w="90" w:type="dxa"/>
              <w:end w:w="90" w:type="dxa"/>
            </w:tcMar>
          </w:tcPr>
          <w:p>
            <w:r>
              <w:t>Core ICP</w:t>
            </w:r>
          </w:p>
        </w:tc>
        <w:tc>
          <w:tcPr>
            <w:tcW w:type="dxa" w:w="5040"/>
            <w:vAlign w:val="top"/>
            <w:tcMar>
              <w:top w:w="70" w:type="dxa"/>
              <w:bottom w:w="70" w:type="dxa"/>
              <w:start w:w="90" w:type="dxa"/>
              <w:end w:w="90" w:type="dxa"/>
            </w:tcMar>
          </w:tcPr>
          <w:p>
            <w:r>
              <w:t>Concise account environment + strongest fit</w:t>
            </w:r>
          </w:p>
        </w:tc>
        <w:tc>
          <w:tcPr>
            <w:tcW w:type="dxa" w:w="3456"/>
            <w:vAlign w:val="top"/>
            <w:tcMar>
              <w:top w:w="70" w:type="dxa"/>
              <w:bottom w:w="70" w:type="dxa"/>
              <w:start w:w="90" w:type="dxa"/>
              <w:end w:w="90" w:type="dxa"/>
            </w:tcMar>
          </w:tcPr>
          <w:p>
            <w:r>
              <w:t>Confirm / modify.</w:t>
            </w:r>
          </w:p>
        </w:tc>
      </w:tr>
      <w:tr>
        <w:tc>
          <w:tcPr>
            <w:tcW w:type="dxa" w:w="2088"/>
            <w:vAlign w:val="top"/>
            <w:tcMar>
              <w:top w:w="70" w:type="dxa"/>
              <w:bottom w:w="70" w:type="dxa"/>
              <w:start w:w="90" w:type="dxa"/>
              <w:end w:w="90" w:type="dxa"/>
            </w:tcMar>
          </w:tcPr>
          <w:p>
            <w:r>
              <w:t>Do not pursue</w:t>
            </w:r>
          </w:p>
        </w:tc>
        <w:tc>
          <w:tcPr>
            <w:tcW w:type="dxa" w:w="5040"/>
            <w:vAlign w:val="top"/>
            <w:tcMar>
              <w:top w:w="70" w:type="dxa"/>
              <w:bottom w:w="70" w:type="dxa"/>
              <w:start w:w="90" w:type="dxa"/>
              <w:end w:w="90" w:type="dxa"/>
            </w:tcMar>
          </w:tcPr>
          <w:p>
            <w:r>
              <w:t>Negative ICP/exclusions</w:t>
            </w:r>
          </w:p>
        </w:tc>
        <w:tc>
          <w:tcPr>
            <w:tcW w:type="dxa" w:w="3456"/>
            <w:vAlign w:val="top"/>
            <w:tcMar>
              <w:top w:w="70" w:type="dxa"/>
              <w:bottom w:w="70" w:type="dxa"/>
              <w:start w:w="90" w:type="dxa"/>
              <w:end w:w="90" w:type="dxa"/>
            </w:tcMar>
          </w:tcPr>
          <w:p>
            <w:r>
              <w:t>Confirm / modify.</w:t>
            </w:r>
          </w:p>
        </w:tc>
      </w:tr>
      <w:tr>
        <w:tc>
          <w:tcPr>
            <w:tcW w:type="dxa" w:w="2088"/>
            <w:vAlign w:val="top"/>
            <w:tcMar>
              <w:top w:w="70" w:type="dxa"/>
              <w:bottom w:w="70" w:type="dxa"/>
              <w:start w:w="90" w:type="dxa"/>
              <w:end w:w="90" w:type="dxa"/>
            </w:tcMar>
          </w:tcPr>
          <w:p>
            <w:r>
              <w:t>Who buys</w:t>
            </w:r>
          </w:p>
        </w:tc>
        <w:tc>
          <w:tcPr>
            <w:tcW w:type="dxa" w:w="5040"/>
            <w:vAlign w:val="top"/>
            <w:tcMar>
              <w:top w:w="70" w:type="dxa"/>
              <w:bottom w:w="70" w:type="dxa"/>
              <w:start w:w="90" w:type="dxa"/>
              <w:end w:w="90" w:type="dxa"/>
            </w:tcMar>
          </w:tcPr>
          <w:p>
            <w:r>
              <w:t>Role families + why they care</w:t>
            </w:r>
          </w:p>
        </w:tc>
        <w:tc>
          <w:tcPr>
            <w:tcW w:type="dxa" w:w="3456"/>
            <w:vAlign w:val="top"/>
            <w:tcMar>
              <w:top w:w="70" w:type="dxa"/>
              <w:bottom w:w="70" w:type="dxa"/>
              <w:start w:w="90" w:type="dxa"/>
              <w:end w:w="90" w:type="dxa"/>
            </w:tcMar>
          </w:tcPr>
          <w:p>
            <w:r>
              <w:t>Confirm / modify.</w:t>
            </w:r>
          </w:p>
        </w:tc>
      </w:tr>
      <w:tr>
        <w:tc>
          <w:tcPr>
            <w:tcW w:type="dxa" w:w="2088"/>
            <w:vAlign w:val="top"/>
            <w:tcMar>
              <w:top w:w="70" w:type="dxa"/>
              <w:bottom w:w="70" w:type="dxa"/>
              <w:start w:w="90" w:type="dxa"/>
              <w:end w:w="90" w:type="dxa"/>
            </w:tcMar>
          </w:tcPr>
          <w:p>
            <w:r>
              <w:t>GAP families</w:t>
            </w:r>
          </w:p>
        </w:tc>
        <w:tc>
          <w:tcPr>
            <w:tcW w:type="dxa" w:w="5040"/>
            <w:vAlign w:val="top"/>
            <w:tcMar>
              <w:top w:w="70" w:type="dxa"/>
              <w:bottom w:w="70" w:type="dxa"/>
              <w:start w:w="90" w:type="dxa"/>
              <w:end w:w="90" w:type="dxa"/>
            </w:tcMar>
          </w:tcPr>
          <w:p>
            <w:r>
              <w:t>High-value problems tied to impact</w:t>
            </w:r>
          </w:p>
        </w:tc>
        <w:tc>
          <w:tcPr>
            <w:tcW w:type="dxa" w:w="3456"/>
            <w:vAlign w:val="top"/>
            <w:tcMar>
              <w:top w:w="70" w:type="dxa"/>
              <w:bottom w:w="70" w:type="dxa"/>
              <w:start w:w="90" w:type="dxa"/>
              <w:end w:w="90" w:type="dxa"/>
            </w:tcMar>
          </w:tcPr>
          <w:p>
            <w:r>
              <w:t>Confirm / modify.</w:t>
            </w:r>
          </w:p>
        </w:tc>
      </w:tr>
      <w:tr>
        <w:tc>
          <w:tcPr>
            <w:tcW w:type="dxa" w:w="2088"/>
            <w:vAlign w:val="top"/>
            <w:tcMar>
              <w:top w:w="70" w:type="dxa"/>
              <w:bottom w:w="70" w:type="dxa"/>
              <w:start w:w="90" w:type="dxa"/>
              <w:end w:w="90" w:type="dxa"/>
            </w:tcMar>
          </w:tcPr>
          <w:p>
            <w:r>
              <w:t>Catalysts</w:t>
            </w:r>
          </w:p>
        </w:tc>
        <w:tc>
          <w:tcPr>
            <w:tcW w:type="dxa" w:w="5040"/>
            <w:vAlign w:val="top"/>
            <w:tcMar>
              <w:top w:w="70" w:type="dxa"/>
              <w:bottom w:w="70" w:type="dxa"/>
              <w:start w:w="90" w:type="dxa"/>
              <w:end w:w="90" w:type="dxa"/>
            </w:tcMar>
          </w:tcPr>
          <w:p>
            <w:r>
              <w:t>Observable changes worth researching</w:t>
            </w:r>
          </w:p>
        </w:tc>
        <w:tc>
          <w:tcPr>
            <w:tcW w:type="dxa" w:w="3456"/>
            <w:vAlign w:val="top"/>
            <w:tcMar>
              <w:top w:w="70" w:type="dxa"/>
              <w:bottom w:w="70" w:type="dxa"/>
              <w:start w:w="90" w:type="dxa"/>
              <w:end w:w="90" w:type="dxa"/>
            </w:tcMar>
          </w:tcPr>
          <w:p>
            <w:r>
              <w:t>Confirm / modify.</w:t>
            </w:r>
          </w:p>
        </w:tc>
      </w:tr>
      <w:tr>
        <w:tc>
          <w:tcPr>
            <w:tcW w:type="dxa" w:w="2088"/>
            <w:vAlign w:val="top"/>
            <w:tcMar>
              <w:top w:w="70" w:type="dxa"/>
              <w:bottom w:w="70" w:type="dxa"/>
              <w:start w:w="90" w:type="dxa"/>
              <w:end w:w="90" w:type="dxa"/>
            </w:tcMar>
          </w:tcPr>
          <w:p>
            <w:r>
              <w:t>Proof</w:t>
            </w:r>
          </w:p>
        </w:tc>
        <w:tc>
          <w:tcPr>
            <w:tcW w:type="dxa" w:w="5040"/>
            <w:vAlign w:val="top"/>
            <w:tcMar>
              <w:top w:w="70" w:type="dxa"/>
              <w:bottom w:w="70" w:type="dxa"/>
              <w:start w:w="90" w:type="dxa"/>
              <w:end w:w="90" w:type="dxa"/>
            </w:tcMar>
          </w:tcPr>
          <w:p>
            <w:r>
              <w:t>Supportable cases/metrics/methodology/credentials</w:t>
            </w:r>
          </w:p>
        </w:tc>
        <w:tc>
          <w:tcPr>
            <w:tcW w:type="dxa" w:w="3456"/>
            <w:vAlign w:val="top"/>
            <w:tcMar>
              <w:top w:w="70" w:type="dxa"/>
              <w:bottom w:w="70" w:type="dxa"/>
              <w:start w:w="90" w:type="dxa"/>
              <w:end w:w="90" w:type="dxa"/>
            </w:tcMar>
          </w:tcPr>
          <w:p>
            <w:r>
              <w:t>Confirm / remove / add private proof.</w:t>
            </w:r>
          </w:p>
        </w:tc>
      </w:tr>
      <w:tr>
        <w:tc>
          <w:tcPr>
            <w:tcW w:type="dxa" w:w="2088"/>
            <w:vAlign w:val="top"/>
            <w:tcMar>
              <w:top w:w="70" w:type="dxa"/>
              <w:bottom w:w="70" w:type="dxa"/>
              <w:start w:w="90" w:type="dxa"/>
              <w:end w:w="90" w:type="dxa"/>
            </w:tcMar>
          </w:tcPr>
          <w:p>
            <w:r>
              <w:t>Research coverage</w:t>
            </w:r>
          </w:p>
        </w:tc>
        <w:tc>
          <w:tcPr>
            <w:tcW w:type="dxa" w:w="5040"/>
            <w:vAlign w:val="top"/>
            <w:tcMar>
              <w:top w:w="70" w:type="dxa"/>
              <w:bottom w:w="70" w:type="dxa"/>
              <w:start w:w="90" w:type="dxa"/>
              <w:end w:w="90" w:type="dxa"/>
            </w:tcMar>
          </w:tcPr>
          <w:p>
            <w:r>
              <w:t>Reviewed + inaccessible sources</w:t>
            </w:r>
          </w:p>
        </w:tc>
        <w:tc>
          <w:tcPr>
            <w:tcW w:type="dxa" w:w="3456"/>
            <w:vAlign w:val="top"/>
            <w:tcMar>
              <w:top w:w="70" w:type="dxa"/>
              <w:bottom w:w="70" w:type="dxa"/>
              <w:start w:w="90" w:type="dxa"/>
              <w:end w:w="90" w:type="dxa"/>
            </w:tcMar>
          </w:tcPr>
          <w:p>
            <w:r>
              <w:t>Correct only if known.</w:t>
            </w:r>
          </w:p>
        </w:tc>
      </w:tr>
      <w:tr>
        <w:tc>
          <w:tcPr>
            <w:tcW w:type="dxa" w:w="2088"/>
            <w:vAlign w:val="top"/>
            <w:tcMar>
              <w:top w:w="70" w:type="dxa"/>
              <w:bottom w:w="70" w:type="dxa"/>
              <w:start w:w="90" w:type="dxa"/>
              <w:end w:w="90" w:type="dxa"/>
            </w:tcMar>
          </w:tcPr>
          <w:p>
            <w:r>
              <w:t>Unknowns</w:t>
            </w:r>
          </w:p>
        </w:tc>
        <w:tc>
          <w:tcPr>
            <w:tcW w:type="dxa" w:w="5040"/>
            <w:vAlign w:val="top"/>
            <w:tcMar>
              <w:top w:w="70" w:type="dxa"/>
              <w:bottom w:w="70" w:type="dxa"/>
              <w:start w:w="90" w:type="dxa"/>
              <w:end w:w="90" w:type="dxa"/>
            </w:tcMar>
          </w:tcPr>
          <w:p>
            <w:r>
              <w:t>Only material unresolved gaps</w:t>
            </w:r>
          </w:p>
        </w:tc>
        <w:tc>
          <w:tcPr>
            <w:tcW w:type="dxa" w:w="3456"/>
            <w:vAlign w:val="top"/>
            <w:tcMar>
              <w:top w:w="70" w:type="dxa"/>
              <w:bottom w:w="70" w:type="dxa"/>
              <w:start w:w="90" w:type="dxa"/>
              <w:end w:w="90" w:type="dxa"/>
            </w:tcMar>
          </w:tcPr>
          <w:p>
            <w:r>
              <w:t>Answer only if needed.</w:t>
            </w:r>
          </w:p>
        </w:tc>
      </w:tr>
    </w:tbl>
    <w:p/>
    <w:p>
      <w:pPr>
        <w:pStyle w:val="Heading1"/>
      </w:pPr>
      <w:r>
        <w:t>28. Locked Company Intelligence Profile v1.1</w:t>
      </w:r>
    </w:p>
    <w:tbl>
      <w:tblPr>
        <w:tblStyle w:val="TableGrid"/>
        <w:tblW w:type="auto" w:w="0"/>
        <w:jc w:val="center"/>
        <w:tblLook w:firstColumn="1" w:firstRow="1" w:lastColumn="0" w:lastRow="0" w:noHBand="0" w:noVBand="1" w:val="04A0"/>
      </w:tblPr>
      <w:tblGrid>
        <w:gridCol w:w="5083"/>
        <w:gridCol w:w="5083"/>
      </w:tblGrid>
      <w:tr>
        <w:tc>
          <w:tcPr>
            <w:tcW w:type="dxa" w:w="3024"/>
            <w:shd w:fill="D9EAF7"/>
            <w:tcMar>
              <w:top w:w="70" w:type="dxa"/>
              <w:bottom w:w="70" w:type="dxa"/>
              <w:start w:w="90" w:type="dxa"/>
              <w:end w:w="90" w:type="dxa"/>
            </w:tcMar>
          </w:tcPr>
          <w:p>
            <w:r>
              <w:rPr>
                <w:b/>
              </w:rPr>
              <w:t>Section</w:t>
            </w:r>
          </w:p>
        </w:tc>
        <w:tc>
          <w:tcPr>
            <w:tcW w:type="dxa" w:w="6912"/>
            <w:shd w:fill="D9EAF7"/>
            <w:tcMar>
              <w:top w:w="70" w:type="dxa"/>
              <w:bottom w:w="70" w:type="dxa"/>
              <w:start w:w="90" w:type="dxa"/>
              <w:end w:w="90" w:type="dxa"/>
            </w:tcMar>
          </w:tcPr>
          <w:p>
            <w:r>
              <w:rPr>
                <w:b/>
              </w:rPr>
              <w:t>Locked content</w:t>
            </w:r>
          </w:p>
        </w:tc>
      </w:tr>
      <w:tr>
        <w:tc>
          <w:tcPr>
            <w:tcW w:type="dxa" w:w="3024"/>
            <w:vAlign w:val="top"/>
            <w:tcMar>
              <w:top w:w="70" w:type="dxa"/>
              <w:bottom w:w="70" w:type="dxa"/>
              <w:start w:w="90" w:type="dxa"/>
              <w:end w:w="90" w:type="dxa"/>
            </w:tcMar>
          </w:tcPr>
          <w:p>
            <w:r>
              <w:t>Profile metadata</w:t>
            </w:r>
          </w:p>
        </w:tc>
        <w:tc>
          <w:tcPr>
            <w:tcW w:type="dxa" w:w="6912"/>
            <w:vAlign w:val="top"/>
            <w:tcMar>
              <w:top w:w="70" w:type="dxa"/>
              <w:bottom w:w="70" w:type="dxa"/>
              <w:start w:w="90" w:type="dxa"/>
              <w:end w:w="90" w:type="dxa"/>
            </w:tcMar>
          </w:tcPr>
          <w:p>
            <w:r>
              <w:t>Company ID/domain/date/methodology/validation status.</w:t>
            </w:r>
          </w:p>
        </w:tc>
      </w:tr>
      <w:tr>
        <w:tc>
          <w:tcPr>
            <w:tcW w:type="dxa" w:w="3024"/>
            <w:vAlign w:val="top"/>
            <w:tcMar>
              <w:top w:w="70" w:type="dxa"/>
              <w:bottom w:w="70" w:type="dxa"/>
              <w:start w:w="90" w:type="dxa"/>
              <w:end w:w="90" w:type="dxa"/>
            </w:tcMar>
          </w:tcPr>
          <w:p>
            <w:r>
              <w:t>Research Coverage Record</w:t>
            </w:r>
          </w:p>
        </w:tc>
        <w:tc>
          <w:tcPr>
            <w:tcW w:type="dxa" w:w="6912"/>
            <w:vAlign w:val="top"/>
            <w:tcMar>
              <w:top w:w="70" w:type="dxa"/>
              <w:bottom w:w="70" w:type="dxa"/>
              <w:start w:w="90" w:type="dxa"/>
              <w:end w:w="90" w:type="dxa"/>
            </w:tcMar>
          </w:tcPr>
          <w:p>
            <w:r>
              <w:t>Reviewed/inaccessible categories, dates, limitations.</w:t>
            </w:r>
          </w:p>
        </w:tc>
      </w:tr>
      <w:tr>
        <w:tc>
          <w:tcPr>
            <w:tcW w:type="dxa" w:w="3024"/>
            <w:vAlign w:val="top"/>
            <w:tcMar>
              <w:top w:w="70" w:type="dxa"/>
              <w:bottom w:w="70" w:type="dxa"/>
              <w:start w:w="90" w:type="dxa"/>
              <w:end w:w="90" w:type="dxa"/>
            </w:tcMar>
          </w:tcPr>
          <w:p>
            <w:r>
              <w:t>Company DNA</w:t>
            </w:r>
          </w:p>
        </w:tc>
        <w:tc>
          <w:tcPr>
            <w:tcW w:type="dxa" w:w="6912"/>
            <w:vAlign w:val="top"/>
            <w:tcMar>
              <w:top w:w="70" w:type="dxa"/>
              <w:bottom w:w="70" w:type="dxa"/>
              <w:start w:w="90" w:type="dxa"/>
              <w:end w:w="90" w:type="dxa"/>
            </w:tcMar>
          </w:tcPr>
          <w:p>
            <w:r>
              <w:t>Business model, offers, outcomes, industries, geographies, motion, differentiators.</w:t>
            </w:r>
          </w:p>
        </w:tc>
      </w:tr>
      <w:tr>
        <w:tc>
          <w:tcPr>
            <w:tcW w:type="dxa" w:w="3024"/>
            <w:vAlign w:val="top"/>
            <w:tcMar>
              <w:top w:w="70" w:type="dxa"/>
              <w:bottom w:w="70" w:type="dxa"/>
              <w:start w:w="90" w:type="dxa"/>
              <w:end w:w="90" w:type="dxa"/>
            </w:tcMar>
          </w:tcPr>
          <w:p>
            <w:r>
              <w:t>Capability &amp; Proof Map</w:t>
            </w:r>
          </w:p>
        </w:tc>
        <w:tc>
          <w:tcPr>
            <w:tcW w:type="dxa" w:w="6912"/>
            <w:vAlign w:val="top"/>
            <w:tcMar>
              <w:top w:w="70" w:type="dxa"/>
              <w:bottom w:w="70" w:type="dxa"/>
              <w:start w:w="90" w:type="dxa"/>
              <w:end w:w="90" w:type="dxa"/>
            </w:tcMar>
          </w:tcPr>
          <w:p>
            <w:r>
              <w:t>Capabilities, problems, impact, fit, Buyers, signals, proof, boundaries.</w:t>
            </w:r>
          </w:p>
        </w:tc>
      </w:tr>
      <w:tr>
        <w:tc>
          <w:tcPr>
            <w:tcW w:type="dxa" w:w="3024"/>
            <w:vAlign w:val="top"/>
            <w:tcMar>
              <w:top w:w="70" w:type="dxa"/>
              <w:bottom w:w="70" w:type="dxa"/>
              <w:start w:w="90" w:type="dxa"/>
              <w:end w:w="90" w:type="dxa"/>
            </w:tcMar>
          </w:tcPr>
          <w:p>
            <w:r>
              <w:t>ICP Core</w:t>
            </w:r>
          </w:p>
        </w:tc>
        <w:tc>
          <w:tcPr>
            <w:tcW w:type="dxa" w:w="6912"/>
            <w:vAlign w:val="top"/>
            <w:tcMar>
              <w:top w:w="70" w:type="dxa"/>
              <w:bottom w:w="70" w:type="dxa"/>
              <w:start w:w="90" w:type="dxa"/>
              <w:end w:w="90" w:type="dxa"/>
            </w:tcMar>
          </w:tcPr>
          <w:p>
            <w:r>
              <w:t>Validated/proposed dimensions.</w:t>
            </w:r>
          </w:p>
        </w:tc>
      </w:tr>
      <w:tr>
        <w:tc>
          <w:tcPr>
            <w:tcW w:type="dxa" w:w="3024"/>
            <w:vAlign w:val="top"/>
            <w:tcMar>
              <w:top w:w="70" w:type="dxa"/>
              <w:bottom w:w="70" w:type="dxa"/>
              <w:start w:w="90" w:type="dxa"/>
              <w:end w:w="90" w:type="dxa"/>
            </w:tcMar>
          </w:tcPr>
          <w:p>
            <w:r>
              <w:t>ICP Exclusions</w:t>
            </w:r>
          </w:p>
        </w:tc>
        <w:tc>
          <w:tcPr>
            <w:tcW w:type="dxa" w:w="6912"/>
            <w:vAlign w:val="top"/>
            <w:tcMar>
              <w:top w:w="70" w:type="dxa"/>
              <w:bottom w:w="70" w:type="dxa"/>
              <w:start w:w="90" w:type="dxa"/>
              <w:end w:w="90" w:type="dxa"/>
            </w:tcMar>
          </w:tcPr>
          <w:p>
            <w:r>
              <w:t>Negative-fit rules.</w:t>
            </w:r>
          </w:p>
        </w:tc>
      </w:tr>
      <w:tr>
        <w:tc>
          <w:tcPr>
            <w:tcW w:type="dxa" w:w="3024"/>
            <w:vAlign w:val="top"/>
            <w:tcMar>
              <w:top w:w="70" w:type="dxa"/>
              <w:bottom w:w="70" w:type="dxa"/>
              <w:start w:w="90" w:type="dxa"/>
              <w:end w:w="90" w:type="dxa"/>
            </w:tcMar>
          </w:tcPr>
          <w:p>
            <w:r>
              <w:t>Buyer Role Families</w:t>
            </w:r>
          </w:p>
        </w:tc>
        <w:tc>
          <w:tcPr>
            <w:tcW w:type="dxa" w:w="6912"/>
            <w:vAlign w:val="top"/>
            <w:tcMar>
              <w:top w:w="70" w:type="dxa"/>
              <w:bottom w:w="70" w:type="dxa"/>
              <w:start w:w="90" w:type="dxa"/>
              <w:end w:w="90" w:type="dxa"/>
            </w:tcMar>
          </w:tcPr>
          <w:p>
            <w:r>
              <w:t>Accountability, likely tensions, relevance logic.</w:t>
            </w:r>
          </w:p>
        </w:tc>
      </w:tr>
      <w:tr>
        <w:tc>
          <w:tcPr>
            <w:tcW w:type="dxa" w:w="3024"/>
            <w:vAlign w:val="top"/>
            <w:tcMar>
              <w:top w:w="70" w:type="dxa"/>
              <w:bottom w:w="70" w:type="dxa"/>
              <w:start w:w="90" w:type="dxa"/>
              <w:end w:w="90" w:type="dxa"/>
            </w:tcMar>
          </w:tcPr>
          <w:p>
            <w:r>
              <w:t>Pain / Impact Library</w:t>
            </w:r>
          </w:p>
        </w:tc>
        <w:tc>
          <w:tcPr>
            <w:tcW w:type="dxa" w:w="6912"/>
            <w:vAlign w:val="top"/>
            <w:tcMar>
              <w:top w:w="70" w:type="dxa"/>
              <w:bottom w:w="70" w:type="dxa"/>
              <w:start w:w="90" w:type="dxa"/>
              <w:end w:w="90" w:type="dxa"/>
            </w:tcMar>
          </w:tcPr>
          <w:p>
            <w:r>
              <w:t>Problem → impact → future state.</w:t>
            </w:r>
          </w:p>
        </w:tc>
      </w:tr>
      <w:tr>
        <w:tc>
          <w:tcPr>
            <w:tcW w:type="dxa" w:w="3024"/>
            <w:vAlign w:val="top"/>
            <w:tcMar>
              <w:top w:w="70" w:type="dxa"/>
              <w:bottom w:w="70" w:type="dxa"/>
              <w:start w:w="90" w:type="dxa"/>
              <w:end w:w="90" w:type="dxa"/>
            </w:tcMar>
          </w:tcPr>
          <w:p>
            <w:r>
              <w:t>GAP Family Library</w:t>
            </w:r>
          </w:p>
        </w:tc>
        <w:tc>
          <w:tcPr>
            <w:tcW w:type="dxa" w:w="6912"/>
            <w:vAlign w:val="top"/>
            <w:tcMar>
              <w:top w:w="70" w:type="dxa"/>
              <w:bottom w:w="70" w:type="dxa"/>
              <w:start w:w="90" w:type="dxa"/>
              <w:end w:w="90" w:type="dxa"/>
            </w:tcMar>
          </w:tcPr>
          <w:p>
            <w:r>
              <w:t>Reusable company-level hypotheses.</w:t>
            </w:r>
          </w:p>
        </w:tc>
      </w:tr>
      <w:tr>
        <w:tc>
          <w:tcPr>
            <w:tcW w:type="dxa" w:w="3024"/>
            <w:vAlign w:val="top"/>
            <w:tcMar>
              <w:top w:w="70" w:type="dxa"/>
              <w:bottom w:w="70" w:type="dxa"/>
              <w:start w:w="90" w:type="dxa"/>
              <w:end w:w="90" w:type="dxa"/>
            </w:tcMar>
          </w:tcPr>
          <w:p>
            <w:r>
              <w:t>Catalyst Families</w:t>
            </w:r>
          </w:p>
        </w:tc>
        <w:tc>
          <w:tcPr>
            <w:tcW w:type="dxa" w:w="6912"/>
            <w:vAlign w:val="top"/>
            <w:tcMar>
              <w:top w:w="70" w:type="dxa"/>
              <w:bottom w:w="70" w:type="dxa"/>
              <w:start w:w="90" w:type="dxa"/>
              <w:end w:w="90" w:type="dxa"/>
            </w:tcMar>
          </w:tcPr>
          <w:p>
            <w:r>
              <w:t>Observable changes that may create relevance.</w:t>
            </w:r>
          </w:p>
        </w:tc>
      </w:tr>
      <w:tr>
        <w:tc>
          <w:tcPr>
            <w:tcW w:type="dxa" w:w="3024"/>
            <w:vAlign w:val="top"/>
            <w:tcMar>
              <w:top w:w="70" w:type="dxa"/>
              <w:bottom w:w="70" w:type="dxa"/>
              <w:start w:w="90" w:type="dxa"/>
              <w:end w:w="90" w:type="dxa"/>
            </w:tcMar>
          </w:tcPr>
          <w:p>
            <w:r>
              <w:t>Proof Inventory</w:t>
            </w:r>
          </w:p>
        </w:tc>
        <w:tc>
          <w:tcPr>
            <w:tcW w:type="dxa" w:w="6912"/>
            <w:vAlign w:val="top"/>
            <w:tcMar>
              <w:top w:w="70" w:type="dxa"/>
              <w:bottom w:w="70" w:type="dxa"/>
              <w:start w:w="90" w:type="dxa"/>
              <w:end w:w="90" w:type="dxa"/>
            </w:tcMar>
          </w:tcPr>
          <w:p>
            <w:r>
              <w:t>Approved evidence and usage limits.</w:t>
            </w:r>
          </w:p>
        </w:tc>
      </w:tr>
      <w:tr>
        <w:tc>
          <w:tcPr>
            <w:tcW w:type="dxa" w:w="3024"/>
            <w:vAlign w:val="top"/>
            <w:tcMar>
              <w:top w:w="70" w:type="dxa"/>
              <w:bottom w:w="70" w:type="dxa"/>
              <w:start w:w="90" w:type="dxa"/>
              <w:end w:w="90" w:type="dxa"/>
            </w:tcMar>
          </w:tcPr>
          <w:p>
            <w:r>
              <w:t>DO NOT CLAIM</w:t>
            </w:r>
          </w:p>
        </w:tc>
        <w:tc>
          <w:tcPr>
            <w:tcW w:type="dxa" w:w="6912"/>
            <w:vAlign w:val="top"/>
            <w:tcMar>
              <w:top w:w="70" w:type="dxa"/>
              <w:bottom w:w="70" w:type="dxa"/>
              <w:start w:w="90" w:type="dxa"/>
              <w:end w:w="90" w:type="dxa"/>
            </w:tcMar>
          </w:tcPr>
          <w:p>
            <w:r>
              <w:t>Unsupported/prohibited claims.</w:t>
            </w:r>
          </w:p>
        </w:tc>
      </w:tr>
      <w:tr>
        <w:tc>
          <w:tcPr>
            <w:tcW w:type="dxa" w:w="3024"/>
            <w:vAlign w:val="top"/>
            <w:tcMar>
              <w:top w:w="70" w:type="dxa"/>
              <w:bottom w:w="70" w:type="dxa"/>
              <w:start w:w="90" w:type="dxa"/>
              <w:end w:w="90" w:type="dxa"/>
            </w:tcMar>
          </w:tcPr>
          <w:p>
            <w:r>
              <w:t>Diagnostic Context</w:t>
            </w:r>
          </w:p>
        </w:tc>
        <w:tc>
          <w:tcPr>
            <w:tcW w:type="dxa" w:w="6912"/>
            <w:vAlign w:val="top"/>
            <w:tcMar>
              <w:top w:w="70" w:type="dxa"/>
              <w:bottom w:w="70" w:type="dxa"/>
              <w:start w:w="90" w:type="dxa"/>
              <w:end w:w="90" w:type="dxa"/>
            </w:tcMar>
          </w:tcPr>
          <w:p>
            <w:r>
              <w:t>Imported findings, confidence/date, no rescoring.</w:t>
            </w:r>
          </w:p>
        </w:tc>
      </w:tr>
      <w:tr>
        <w:tc>
          <w:tcPr>
            <w:tcW w:type="dxa" w:w="3024"/>
            <w:vAlign w:val="top"/>
            <w:tcMar>
              <w:top w:w="70" w:type="dxa"/>
              <w:bottom w:w="70" w:type="dxa"/>
              <w:start w:w="90" w:type="dxa"/>
              <w:end w:w="90" w:type="dxa"/>
            </w:tcMar>
          </w:tcPr>
          <w:p>
            <w:r>
              <w:t>Contradictions</w:t>
            </w:r>
          </w:p>
        </w:tc>
        <w:tc>
          <w:tcPr>
            <w:tcW w:type="dxa" w:w="6912"/>
            <w:vAlign w:val="top"/>
            <w:tcMar>
              <w:top w:w="70" w:type="dxa"/>
              <w:bottom w:w="70" w:type="dxa"/>
              <w:start w:w="90" w:type="dxa"/>
              <w:end w:w="90" w:type="dxa"/>
            </w:tcMar>
          </w:tcPr>
          <w:p>
            <w:r>
              <w:t>Material unresolved conflicts.</w:t>
            </w:r>
          </w:p>
        </w:tc>
      </w:tr>
      <w:tr>
        <w:tc>
          <w:tcPr>
            <w:tcW w:type="dxa" w:w="3024"/>
            <w:vAlign w:val="top"/>
            <w:tcMar>
              <w:top w:w="70" w:type="dxa"/>
              <w:bottom w:w="70" w:type="dxa"/>
              <w:start w:w="90" w:type="dxa"/>
              <w:end w:w="90" w:type="dxa"/>
            </w:tcMar>
          </w:tcPr>
          <w:p>
            <w:r>
              <w:t>Open Unknowns</w:t>
            </w:r>
          </w:p>
        </w:tc>
        <w:tc>
          <w:tcPr>
            <w:tcW w:type="dxa" w:w="6912"/>
            <w:vAlign w:val="top"/>
            <w:tcMar>
              <w:top w:w="70" w:type="dxa"/>
              <w:bottom w:w="70" w:type="dxa"/>
              <w:start w:w="90" w:type="dxa"/>
              <w:end w:w="90" w:type="dxa"/>
            </w:tcMar>
          </w:tcPr>
          <w:p>
            <w:r>
              <w:t>Material uncertainties.</w:t>
            </w:r>
          </w:p>
        </w:tc>
      </w:tr>
      <w:tr>
        <w:tc>
          <w:tcPr>
            <w:tcW w:type="dxa" w:w="3024"/>
            <w:vAlign w:val="top"/>
            <w:tcMar>
              <w:top w:w="70" w:type="dxa"/>
              <w:bottom w:w="70" w:type="dxa"/>
              <w:start w:w="90" w:type="dxa"/>
              <w:end w:w="90" w:type="dxa"/>
            </w:tcMar>
          </w:tcPr>
          <w:p>
            <w:r>
              <w:t>Director Validation</w:t>
            </w:r>
          </w:p>
        </w:tc>
        <w:tc>
          <w:tcPr>
            <w:tcW w:type="dxa" w:w="6912"/>
            <w:vAlign w:val="top"/>
            <w:tcMar>
              <w:top w:w="70" w:type="dxa"/>
              <w:bottom w:w="70" w:type="dxa"/>
              <w:start w:w="90" w:type="dxa"/>
              <w:end w:w="90" w:type="dxa"/>
            </w:tcMar>
          </w:tcPr>
          <w:p>
            <w:r>
              <w:t>Confirmed/modified fields + timestamp.</w:t>
            </w:r>
          </w:p>
        </w:tc>
      </w:tr>
      <w:tr>
        <w:tc>
          <w:tcPr>
            <w:tcW w:type="dxa" w:w="3024"/>
            <w:vAlign w:val="top"/>
            <w:tcMar>
              <w:top w:w="70" w:type="dxa"/>
              <w:bottom w:w="70" w:type="dxa"/>
              <w:start w:w="90" w:type="dxa"/>
              <w:end w:w="90" w:type="dxa"/>
            </w:tcMar>
          </w:tcPr>
          <w:p>
            <w:r>
              <w:t>Confidence</w:t>
            </w:r>
          </w:p>
        </w:tc>
        <w:tc>
          <w:tcPr>
            <w:tcW w:type="dxa" w:w="6912"/>
            <w:vAlign w:val="top"/>
            <w:tcMar>
              <w:top w:w="70" w:type="dxa"/>
              <w:bottom w:w="70" w:type="dxa"/>
              <w:start w:w="90" w:type="dxa"/>
              <w:end w:w="90" w:type="dxa"/>
            </w:tcMar>
          </w:tcPr>
          <w:p>
            <w:r>
              <w:t>By major section.</w:t>
            </w:r>
          </w:p>
        </w:tc>
      </w:tr>
    </w:tbl>
    <w:p/>
    <w:p>
      <w:pPr>
        <w:pStyle w:val="Heading1"/>
      </w:pPr>
      <w:r>
        <w:t>29. Downstream Handoff Contract v1.1</w:t>
      </w:r>
    </w:p>
    <w:p>
      <w:pPr>
        <w:spacing w:after="100"/>
      </w:pPr>
      <w:r>
        <w:rPr>
          <w:b w:val="0"/>
        </w:rPr>
        <w:t>This Engine sends the locked Company Intelligence Profile to the Weekly Mission &amp; Prospecting Prescription Engine. Account Discovery may consume it only after the Orchestrator confirms upstream readiness.</w:t>
      </w:r>
    </w:p>
    <w:tbl>
      <w:tblPr>
        <w:tblStyle w:val="TableGrid"/>
        <w:tblW w:type="auto" w:w="0"/>
        <w:jc w:val="center"/>
        <w:tblLook w:firstColumn="1" w:firstRow="1" w:lastColumn="0" w:lastRow="0" w:noHBand="0" w:noVBand="1" w:val="04A0"/>
      </w:tblPr>
      <w:tblGrid>
        <w:gridCol w:w="5083"/>
        <w:gridCol w:w="5083"/>
      </w:tblGrid>
      <w:tr>
        <w:tc>
          <w:tcPr>
            <w:tcW w:type="dxa" w:w="3312"/>
            <w:shd w:fill="D9EAF7"/>
            <w:tcMar>
              <w:top w:w="70" w:type="dxa"/>
              <w:bottom w:w="70" w:type="dxa"/>
              <w:start w:w="90" w:type="dxa"/>
              <w:end w:w="90" w:type="dxa"/>
            </w:tcMar>
          </w:tcPr>
          <w:p>
            <w:r>
              <w:rPr>
                <w:b/>
              </w:rPr>
              <w:t>Downstream field</w:t>
            </w:r>
          </w:p>
        </w:tc>
        <w:tc>
          <w:tcPr>
            <w:tcW w:type="dxa" w:w="6624"/>
            <w:shd w:fill="D9EAF7"/>
            <w:tcMar>
              <w:top w:w="70" w:type="dxa"/>
              <w:bottom w:w="70" w:type="dxa"/>
              <w:start w:w="90" w:type="dxa"/>
              <w:end w:w="90" w:type="dxa"/>
            </w:tcMar>
          </w:tcPr>
          <w:p>
            <w:r>
              <w:rPr>
                <w:b/>
              </w:rPr>
              <w:t>Allowed use</w:t>
            </w:r>
          </w:p>
        </w:tc>
      </w:tr>
      <w:tr>
        <w:tc>
          <w:tcPr>
            <w:tcW w:type="dxa" w:w="3312"/>
            <w:vAlign w:val="top"/>
            <w:tcMar>
              <w:top w:w="70" w:type="dxa"/>
              <w:bottom w:w="70" w:type="dxa"/>
              <w:start w:w="90" w:type="dxa"/>
              <w:end w:w="90" w:type="dxa"/>
            </w:tcMar>
          </w:tcPr>
          <w:p>
            <w:r>
              <w:t>Company DNA</w:t>
            </w:r>
          </w:p>
        </w:tc>
        <w:tc>
          <w:tcPr>
            <w:tcW w:type="dxa" w:w="6624"/>
            <w:vAlign w:val="top"/>
            <w:tcMar>
              <w:top w:w="70" w:type="dxa"/>
              <w:bottom w:w="70" w:type="dxa"/>
              <w:start w:w="90" w:type="dxa"/>
              <w:end w:w="90" w:type="dxa"/>
            </w:tcMar>
          </w:tcPr>
          <w:p>
            <w:r>
              <w:t>Preserve seller reality and offer boundaries.</w:t>
            </w:r>
          </w:p>
        </w:tc>
      </w:tr>
      <w:tr>
        <w:tc>
          <w:tcPr>
            <w:tcW w:type="dxa" w:w="3312"/>
            <w:vAlign w:val="top"/>
            <w:tcMar>
              <w:top w:w="70" w:type="dxa"/>
              <w:bottom w:w="70" w:type="dxa"/>
              <w:start w:w="90" w:type="dxa"/>
              <w:end w:w="90" w:type="dxa"/>
            </w:tcMar>
          </w:tcPr>
          <w:p>
            <w:r>
              <w:t>Capability &amp; Proof Map</w:t>
            </w:r>
          </w:p>
        </w:tc>
        <w:tc>
          <w:tcPr>
            <w:tcW w:type="dxa" w:w="6624"/>
            <w:vAlign w:val="top"/>
            <w:tcMar>
              <w:top w:w="70" w:type="dxa"/>
              <w:bottom w:w="70" w:type="dxa"/>
              <w:start w:w="90" w:type="dxa"/>
              <w:end w:w="90" w:type="dxa"/>
            </w:tcMar>
          </w:tcPr>
          <w:p>
            <w:r>
              <w:t>Determine what problems/opportunity patterns are commercially defendable.</w:t>
            </w:r>
          </w:p>
        </w:tc>
      </w:tr>
      <w:tr>
        <w:tc>
          <w:tcPr>
            <w:tcW w:type="dxa" w:w="3312"/>
            <w:vAlign w:val="top"/>
            <w:tcMar>
              <w:top w:w="70" w:type="dxa"/>
              <w:bottom w:w="70" w:type="dxa"/>
              <w:start w:w="90" w:type="dxa"/>
              <w:end w:w="90" w:type="dxa"/>
            </w:tcMar>
          </w:tcPr>
          <w:p>
            <w:r>
              <w:t>ICP / exclusions</w:t>
            </w:r>
          </w:p>
        </w:tc>
        <w:tc>
          <w:tcPr>
            <w:tcW w:type="dxa" w:w="6624"/>
            <w:vAlign w:val="top"/>
            <w:tcMar>
              <w:top w:w="70" w:type="dxa"/>
              <w:bottom w:w="70" w:type="dxa"/>
              <w:start w:w="90" w:type="dxa"/>
              <w:end w:w="90" w:type="dxa"/>
            </w:tcMar>
          </w:tcPr>
          <w:p>
            <w:r>
              <w:t>Define where to search and filter.</w:t>
            </w:r>
          </w:p>
        </w:tc>
      </w:tr>
      <w:tr>
        <w:tc>
          <w:tcPr>
            <w:tcW w:type="dxa" w:w="3312"/>
            <w:vAlign w:val="top"/>
            <w:tcMar>
              <w:top w:w="70" w:type="dxa"/>
              <w:bottom w:w="70" w:type="dxa"/>
              <w:start w:w="90" w:type="dxa"/>
              <w:end w:w="90" w:type="dxa"/>
            </w:tcMar>
          </w:tcPr>
          <w:p>
            <w:r>
              <w:t>Buyer role families</w:t>
            </w:r>
          </w:p>
        </w:tc>
        <w:tc>
          <w:tcPr>
            <w:tcW w:type="dxa" w:w="6624"/>
            <w:vAlign w:val="top"/>
            <w:tcMar>
              <w:top w:w="70" w:type="dxa"/>
              <w:bottom w:w="70" w:type="dxa"/>
              <w:start w:w="90" w:type="dxa"/>
              <w:end w:w="90" w:type="dxa"/>
            </w:tcMar>
          </w:tcPr>
          <w:p>
            <w:r>
              <w:t>Guide account and later person research.</w:t>
            </w:r>
          </w:p>
        </w:tc>
      </w:tr>
      <w:tr>
        <w:tc>
          <w:tcPr>
            <w:tcW w:type="dxa" w:w="3312"/>
            <w:vAlign w:val="top"/>
            <w:tcMar>
              <w:top w:w="70" w:type="dxa"/>
              <w:bottom w:w="70" w:type="dxa"/>
              <w:start w:w="90" w:type="dxa"/>
              <w:end w:w="90" w:type="dxa"/>
            </w:tcMar>
          </w:tcPr>
          <w:p>
            <w:r>
              <w:t>GAP families</w:t>
            </w:r>
          </w:p>
        </w:tc>
        <w:tc>
          <w:tcPr>
            <w:tcW w:type="dxa" w:w="6624"/>
            <w:vAlign w:val="top"/>
            <w:tcMar>
              <w:top w:w="70" w:type="dxa"/>
              <w:bottom w:w="70" w:type="dxa"/>
              <w:start w:w="90" w:type="dxa"/>
              <w:end w:w="90" w:type="dxa"/>
            </w:tcMar>
          </w:tcPr>
          <w:p>
            <w:r>
              <w:t>Guide opportunity radar and account-level hypothesis generation.</w:t>
            </w:r>
          </w:p>
        </w:tc>
      </w:tr>
      <w:tr>
        <w:tc>
          <w:tcPr>
            <w:tcW w:type="dxa" w:w="3312"/>
            <w:vAlign w:val="top"/>
            <w:tcMar>
              <w:top w:w="70" w:type="dxa"/>
              <w:bottom w:w="70" w:type="dxa"/>
              <w:start w:w="90" w:type="dxa"/>
              <w:end w:w="90" w:type="dxa"/>
            </w:tcMar>
          </w:tcPr>
          <w:p>
            <w:r>
              <w:t>Catalyst families</w:t>
            </w:r>
          </w:p>
        </w:tc>
        <w:tc>
          <w:tcPr>
            <w:tcW w:type="dxa" w:w="6624"/>
            <w:vAlign w:val="top"/>
            <w:tcMar>
              <w:top w:w="70" w:type="dxa"/>
              <w:bottom w:w="70" w:type="dxa"/>
              <w:start w:w="90" w:type="dxa"/>
              <w:end w:w="90" w:type="dxa"/>
            </w:tcMar>
          </w:tcPr>
          <w:p>
            <w:r>
              <w:t>Guide signal search.</w:t>
            </w:r>
          </w:p>
        </w:tc>
      </w:tr>
      <w:tr>
        <w:tc>
          <w:tcPr>
            <w:tcW w:type="dxa" w:w="3312"/>
            <w:vAlign w:val="top"/>
            <w:tcMar>
              <w:top w:w="70" w:type="dxa"/>
              <w:bottom w:w="70" w:type="dxa"/>
              <w:start w:w="90" w:type="dxa"/>
              <w:end w:w="90" w:type="dxa"/>
            </w:tcMar>
          </w:tcPr>
          <w:p>
            <w:r>
              <w:t>Proof / DO NOT CLAIM</w:t>
            </w:r>
          </w:p>
        </w:tc>
        <w:tc>
          <w:tcPr>
            <w:tcW w:type="dxa" w:w="6624"/>
            <w:vAlign w:val="top"/>
            <w:tcMar>
              <w:top w:w="70" w:type="dxa"/>
              <w:bottom w:w="70" w:type="dxa"/>
              <w:start w:w="90" w:type="dxa"/>
              <w:end w:w="90" w:type="dxa"/>
            </w:tcMar>
          </w:tcPr>
          <w:p>
            <w:r>
              <w:t>Support later messaging without fabrication.</w:t>
            </w:r>
          </w:p>
        </w:tc>
      </w:tr>
      <w:tr>
        <w:tc>
          <w:tcPr>
            <w:tcW w:type="dxa" w:w="3312"/>
            <w:vAlign w:val="top"/>
            <w:tcMar>
              <w:top w:w="70" w:type="dxa"/>
              <w:bottom w:w="70" w:type="dxa"/>
              <w:start w:w="90" w:type="dxa"/>
              <w:end w:w="90" w:type="dxa"/>
            </w:tcMar>
          </w:tcPr>
          <w:p>
            <w:r>
              <w:t>Diagnostic context</w:t>
            </w:r>
          </w:p>
        </w:tc>
        <w:tc>
          <w:tcPr>
            <w:tcW w:type="dxa" w:w="6624"/>
            <w:vAlign w:val="top"/>
            <w:tcMar>
              <w:top w:w="70" w:type="dxa"/>
              <w:bottom w:w="70" w:type="dxa"/>
              <w:start w:w="90" w:type="dxa"/>
              <w:end w:w="90" w:type="dxa"/>
            </w:tcMar>
          </w:tcPr>
          <w:p>
            <w:r>
              <w:t>Shape weekly motion/allocation.</w:t>
            </w:r>
          </w:p>
        </w:tc>
      </w:tr>
      <w:tr>
        <w:tc>
          <w:tcPr>
            <w:tcW w:type="dxa" w:w="3312"/>
            <w:vAlign w:val="top"/>
            <w:tcMar>
              <w:top w:w="70" w:type="dxa"/>
              <w:bottom w:w="70" w:type="dxa"/>
              <w:start w:w="90" w:type="dxa"/>
              <w:end w:w="90" w:type="dxa"/>
            </w:tcMar>
          </w:tcPr>
          <w:p>
            <w:r>
              <w:t>Research limitations / unknowns</w:t>
            </w:r>
          </w:p>
        </w:tc>
        <w:tc>
          <w:tcPr>
            <w:tcW w:type="dxa" w:w="6624"/>
            <w:vAlign w:val="top"/>
            <w:tcMar>
              <w:top w:w="70" w:type="dxa"/>
              <w:bottom w:w="70" w:type="dxa"/>
              <w:start w:w="90" w:type="dxa"/>
              <w:end w:w="90" w:type="dxa"/>
            </w:tcMar>
          </w:tcPr>
          <w:p>
            <w:r>
              <w:t>Prevent assumptions from becoming facts.</w:t>
            </w:r>
          </w:p>
        </w:tc>
      </w:tr>
      <w:tr>
        <w:tc>
          <w:tcPr>
            <w:tcW w:type="dxa" w:w="3312"/>
            <w:vAlign w:val="top"/>
            <w:tcMar>
              <w:top w:w="70" w:type="dxa"/>
              <w:bottom w:w="70" w:type="dxa"/>
              <w:start w:w="90" w:type="dxa"/>
              <w:end w:w="90" w:type="dxa"/>
            </w:tcMar>
          </w:tcPr>
          <w:p>
            <w:r>
              <w:t>Confidence</w:t>
            </w:r>
          </w:p>
        </w:tc>
        <w:tc>
          <w:tcPr>
            <w:tcW w:type="dxa" w:w="6624"/>
            <w:vAlign w:val="top"/>
            <w:tcMar>
              <w:top w:w="70" w:type="dxa"/>
              <w:bottom w:w="70" w:type="dxa"/>
              <w:start w:w="90" w:type="dxa"/>
              <w:end w:w="90" w:type="dxa"/>
            </w:tcMar>
          </w:tcPr>
          <w:p>
            <w:r>
              <w:t>Constrain Prescription strength.</w:t>
            </w:r>
          </w:p>
        </w:tc>
      </w:tr>
    </w:tbl>
    <w:p/>
    <w:p>
      <w:pPr>
        <w:spacing w:after="100"/>
      </w:pPr>
      <w:r>
        <w:rPr>
          <w:b w:val="0"/>
        </w:rPr>
        <w:t>Downstream Engines may add account-specific evidence but may not silently rewrite the locked profile.</w:t>
      </w:r>
    </w:p>
    <w:p>
      <w:pPr>
        <w:pStyle w:val="Heading1"/>
      </w:pPr>
      <w:r>
        <w:t>30. Prescription Readiness Gate</w:t>
      </w:r>
    </w:p>
    <w:p>
      <w:pPr>
        <w:spacing w:after="100"/>
      </w:pPr>
      <w:r>
        <w:rPr>
          <w:b w:val="0"/>
        </w:rPr>
        <w:t>Before the Weekly Mission &amp; Prospecting Prescription Engine may create the Commercial Bet, this Engine must return one of:</w:t>
      </w:r>
    </w:p>
    <w:tbl>
      <w:tblPr>
        <w:tblStyle w:val="TableGrid"/>
        <w:tblW w:type="auto" w:w="0"/>
        <w:jc w:val="center"/>
        <w:tblLook w:firstColumn="1" w:firstRow="1" w:lastColumn="0" w:lastRow="0" w:noHBand="0" w:noVBand="1" w:val="04A0"/>
      </w:tblPr>
      <w:tblGrid>
        <w:gridCol w:w="3389"/>
        <w:gridCol w:w="3389"/>
        <w:gridCol w:w="3389"/>
      </w:tblGrid>
      <w:tr>
        <w:tc>
          <w:tcPr>
            <w:tcW w:type="dxa" w:w="2304"/>
            <w:shd w:fill="D9EAF7"/>
            <w:tcMar>
              <w:top w:w="70" w:type="dxa"/>
              <w:bottom w:w="70" w:type="dxa"/>
              <w:start w:w="90" w:type="dxa"/>
              <w:end w:w="90" w:type="dxa"/>
            </w:tcMar>
          </w:tcPr>
          <w:p>
            <w:r>
              <w:rPr>
                <w:b/>
              </w:rPr>
              <w:t>Status</w:t>
            </w:r>
          </w:p>
        </w:tc>
        <w:tc>
          <w:tcPr>
            <w:tcW w:type="dxa" w:w="4752"/>
            <w:shd w:fill="D9EAF7"/>
            <w:tcMar>
              <w:top w:w="70" w:type="dxa"/>
              <w:bottom w:w="70" w:type="dxa"/>
              <w:start w:w="90" w:type="dxa"/>
              <w:end w:w="90" w:type="dxa"/>
            </w:tcMar>
          </w:tcPr>
          <w:p>
            <w:r>
              <w:rPr>
                <w:b/>
              </w:rPr>
              <w:t>Meaning</w:t>
            </w:r>
          </w:p>
        </w:tc>
        <w:tc>
          <w:tcPr>
            <w:tcW w:type="dxa" w:w="2880"/>
            <w:shd w:fill="D9EAF7"/>
            <w:tcMar>
              <w:top w:w="70" w:type="dxa"/>
              <w:bottom w:w="70" w:type="dxa"/>
              <w:start w:w="90" w:type="dxa"/>
              <w:end w:w="90" w:type="dxa"/>
            </w:tcMar>
          </w:tcPr>
          <w:p>
            <w:r>
              <w:rPr>
                <w:b/>
              </w:rPr>
              <w:t>Downstream behavior</w:t>
            </w:r>
          </w:p>
        </w:tc>
      </w:tr>
      <w:tr>
        <w:tc>
          <w:tcPr>
            <w:tcW w:type="dxa" w:w="2304"/>
            <w:vAlign w:val="top"/>
            <w:tcMar>
              <w:top w:w="70" w:type="dxa"/>
              <w:bottom w:w="70" w:type="dxa"/>
              <w:start w:w="90" w:type="dxa"/>
              <w:end w:w="90" w:type="dxa"/>
            </w:tcMar>
          </w:tcPr>
          <w:p>
            <w:r>
              <w:t>READY</w:t>
            </w:r>
          </w:p>
        </w:tc>
        <w:tc>
          <w:tcPr>
            <w:tcW w:type="dxa" w:w="4752"/>
            <w:vAlign w:val="top"/>
            <w:tcMar>
              <w:top w:w="70" w:type="dxa"/>
              <w:bottom w:w="70" w:type="dxa"/>
              <w:start w:w="90" w:type="dxa"/>
              <w:end w:w="90" w:type="dxa"/>
            </w:tcMar>
          </w:tcPr>
          <w:p>
            <w:r>
              <w:t>Sufficient intelligence, coverage and validation.</w:t>
            </w:r>
          </w:p>
        </w:tc>
        <w:tc>
          <w:tcPr>
            <w:tcW w:type="dxa" w:w="2880"/>
            <w:vAlign w:val="top"/>
            <w:tcMar>
              <w:top w:w="70" w:type="dxa"/>
              <w:bottom w:w="70" w:type="dxa"/>
              <w:start w:w="90" w:type="dxa"/>
              <w:end w:w="90" w:type="dxa"/>
            </w:tcMar>
          </w:tcPr>
          <w:p>
            <w:r>
              <w:t>Prescription may proceed.</w:t>
            </w:r>
          </w:p>
        </w:tc>
      </w:tr>
      <w:tr>
        <w:tc>
          <w:tcPr>
            <w:tcW w:type="dxa" w:w="2304"/>
            <w:vAlign w:val="top"/>
            <w:tcMar>
              <w:top w:w="70" w:type="dxa"/>
              <w:bottom w:w="70" w:type="dxa"/>
              <w:start w:w="90" w:type="dxa"/>
              <w:end w:w="90" w:type="dxa"/>
            </w:tcMar>
          </w:tcPr>
          <w:p>
            <w:r>
              <w:t>READY WITH BOUNDS</w:t>
            </w:r>
          </w:p>
        </w:tc>
        <w:tc>
          <w:tcPr>
            <w:tcW w:type="dxa" w:w="4752"/>
            <w:vAlign w:val="top"/>
            <w:tcMar>
              <w:top w:w="70" w:type="dxa"/>
              <w:bottom w:w="70" w:type="dxa"/>
              <w:start w:w="90" w:type="dxa"/>
              <w:end w:w="90" w:type="dxa"/>
            </w:tcMar>
          </w:tcPr>
          <w:p>
            <w:r>
              <w:t>Usable foundation with explicit material uncertainties.</w:t>
            </w:r>
          </w:p>
        </w:tc>
        <w:tc>
          <w:tcPr>
            <w:tcW w:type="dxa" w:w="2880"/>
            <w:vAlign w:val="top"/>
            <w:tcMar>
              <w:top w:w="70" w:type="dxa"/>
              <w:bottom w:w="70" w:type="dxa"/>
              <w:start w:w="90" w:type="dxa"/>
              <w:end w:w="90" w:type="dxa"/>
            </w:tcMar>
          </w:tcPr>
          <w:p>
            <w:r>
              <w:t>Prescription may proceed conservatively; bounds must travel downstream.</w:t>
            </w:r>
          </w:p>
        </w:tc>
      </w:tr>
      <w:tr>
        <w:tc>
          <w:tcPr>
            <w:tcW w:type="dxa" w:w="2304"/>
            <w:vAlign w:val="top"/>
            <w:tcMar>
              <w:top w:w="70" w:type="dxa"/>
              <w:bottom w:w="70" w:type="dxa"/>
              <w:start w:w="90" w:type="dxa"/>
              <w:end w:w="90" w:type="dxa"/>
            </w:tcMar>
          </w:tcPr>
          <w:p>
            <w:r>
              <w:t>HOLD</w:t>
            </w:r>
          </w:p>
        </w:tc>
        <w:tc>
          <w:tcPr>
            <w:tcW w:type="dxa" w:w="4752"/>
            <w:vAlign w:val="top"/>
            <w:tcMar>
              <w:top w:w="70" w:type="dxa"/>
              <w:bottom w:w="70" w:type="dxa"/>
              <w:start w:w="90" w:type="dxa"/>
              <w:end w:w="90" w:type="dxa"/>
            </w:tcMar>
          </w:tcPr>
          <w:p>
            <w:r>
              <w:t>Material contradiction/research gap blocks responsible targeting.</w:t>
            </w:r>
          </w:p>
        </w:tc>
        <w:tc>
          <w:tcPr>
            <w:tcW w:type="dxa" w:w="2880"/>
            <w:vAlign w:val="top"/>
            <w:tcMar>
              <w:top w:w="70" w:type="dxa"/>
              <w:bottom w:w="70" w:type="dxa"/>
              <w:start w:w="90" w:type="dxa"/>
              <w:end w:w="90" w:type="dxa"/>
            </w:tcMar>
          </w:tcPr>
          <w:p>
            <w:r>
              <w:t>Resolve minimum blocking issue.</w:t>
            </w:r>
          </w:p>
        </w:tc>
      </w:tr>
      <w:tr>
        <w:tc>
          <w:tcPr>
            <w:tcW w:type="dxa" w:w="2304"/>
            <w:vAlign w:val="top"/>
            <w:tcMar>
              <w:top w:w="70" w:type="dxa"/>
              <w:bottom w:w="70" w:type="dxa"/>
              <w:start w:w="90" w:type="dxa"/>
              <w:end w:w="90" w:type="dxa"/>
            </w:tcMar>
          </w:tcPr>
          <w:p>
            <w:r>
              <w:t>BLOCKED</w:t>
            </w:r>
          </w:p>
        </w:tc>
        <w:tc>
          <w:tcPr>
            <w:tcW w:type="dxa" w:w="4752"/>
            <w:vAlign w:val="top"/>
            <w:tcMar>
              <w:top w:w="70" w:type="dxa"/>
              <w:bottom w:w="70" w:type="dxa"/>
              <w:start w:w="90" w:type="dxa"/>
              <w:end w:w="90" w:type="dxa"/>
            </w:tcMar>
          </w:tcPr>
          <w:p>
            <w:r>
              <w:t>Entity/core evidence cannot be safely established.</w:t>
            </w:r>
          </w:p>
        </w:tc>
        <w:tc>
          <w:tcPr>
            <w:tcW w:type="dxa" w:w="2880"/>
            <w:vAlign w:val="top"/>
            <w:tcMar>
              <w:top w:w="70" w:type="dxa"/>
              <w:bottom w:w="70" w:type="dxa"/>
              <w:start w:w="90" w:type="dxa"/>
              <w:end w:w="90" w:type="dxa"/>
            </w:tcMar>
          </w:tcPr>
          <w:p>
            <w:r>
              <w:t>No Prescription/Discovery.</w:t>
            </w:r>
          </w:p>
        </w:tc>
      </w:tr>
    </w:tbl>
    <w:p/>
    <w:p>
      <w:pPr>
        <w:pStyle w:val="Heading1"/>
      </w:pPr>
      <w:r>
        <w:t>31. Update / Refresh Logic</w:t>
      </w:r>
    </w:p>
    <w:tbl>
      <w:tblPr>
        <w:tblStyle w:val="TableGrid"/>
        <w:tblW w:type="auto" w:w="0"/>
        <w:jc w:val="center"/>
        <w:tblLook w:firstColumn="1" w:firstRow="1" w:lastColumn="0" w:lastRow="0" w:noHBand="0" w:noVBand="1" w:val="04A0"/>
      </w:tblPr>
      <w:tblGrid>
        <w:gridCol w:w="5083"/>
        <w:gridCol w:w="5083"/>
      </w:tblGrid>
      <w:tr>
        <w:tc>
          <w:tcPr>
            <w:tcW w:type="dxa" w:w="3456"/>
            <w:shd w:fill="D9EAF7"/>
            <w:tcMar>
              <w:top w:w="70" w:type="dxa"/>
              <w:bottom w:w="70" w:type="dxa"/>
              <w:start w:w="90" w:type="dxa"/>
              <w:end w:w="90" w:type="dxa"/>
            </w:tcMar>
          </w:tcPr>
          <w:p>
            <w:r>
              <w:rPr>
                <w:b/>
              </w:rPr>
              <w:t>Event</w:t>
            </w:r>
          </w:p>
        </w:tc>
        <w:tc>
          <w:tcPr>
            <w:tcW w:type="dxa" w:w="6480"/>
            <w:shd w:fill="D9EAF7"/>
            <w:tcMar>
              <w:top w:w="70" w:type="dxa"/>
              <w:bottom w:w="70" w:type="dxa"/>
              <w:start w:w="90" w:type="dxa"/>
              <w:end w:w="90" w:type="dxa"/>
            </w:tcMar>
          </w:tcPr>
          <w:p>
            <w:r>
              <w:rPr>
                <w:b/>
              </w:rPr>
              <w:t>Action</w:t>
            </w:r>
          </w:p>
        </w:tc>
      </w:tr>
      <w:tr>
        <w:tc>
          <w:tcPr>
            <w:tcW w:type="dxa" w:w="3456"/>
            <w:vAlign w:val="top"/>
            <w:tcMar>
              <w:top w:w="70" w:type="dxa"/>
              <w:bottom w:w="70" w:type="dxa"/>
              <w:start w:w="90" w:type="dxa"/>
              <w:end w:w="90" w:type="dxa"/>
            </w:tcMar>
          </w:tcPr>
          <w:p>
            <w:r>
              <w:t>New website / offer change</w:t>
            </w:r>
          </w:p>
        </w:tc>
        <w:tc>
          <w:tcPr>
            <w:tcW w:type="dxa" w:w="6480"/>
            <w:vAlign w:val="top"/>
            <w:tcMar>
              <w:top w:w="70" w:type="dxa"/>
              <w:bottom w:w="70" w:type="dxa"/>
              <w:start w:w="90" w:type="dxa"/>
              <w:end w:w="90" w:type="dxa"/>
            </w:tcMar>
          </w:tcPr>
          <w:p>
            <w:r>
              <w:t>Refresh affected DNA/capability decomposition.</w:t>
            </w:r>
          </w:p>
        </w:tc>
      </w:tr>
      <w:tr>
        <w:tc>
          <w:tcPr>
            <w:tcW w:type="dxa" w:w="3456"/>
            <w:vAlign w:val="top"/>
            <w:tcMar>
              <w:top w:w="70" w:type="dxa"/>
              <w:bottom w:w="70" w:type="dxa"/>
              <w:start w:w="90" w:type="dxa"/>
              <w:end w:w="90" w:type="dxa"/>
            </w:tcMar>
          </w:tcPr>
          <w:p>
            <w:r>
              <w:t>New validated case/proof</w:t>
            </w:r>
          </w:p>
        </w:tc>
        <w:tc>
          <w:tcPr>
            <w:tcW w:type="dxa" w:w="6480"/>
            <w:vAlign w:val="top"/>
            <w:tcMar>
              <w:top w:w="70" w:type="dxa"/>
              <w:bottom w:w="70" w:type="dxa"/>
              <w:start w:w="90" w:type="dxa"/>
              <w:end w:w="90" w:type="dxa"/>
            </w:tcMar>
          </w:tcPr>
          <w:p>
            <w:r>
              <w:t>Append proof; new version if material.</w:t>
            </w:r>
          </w:p>
        </w:tc>
      </w:tr>
      <w:tr>
        <w:tc>
          <w:tcPr>
            <w:tcW w:type="dxa" w:w="3456"/>
            <w:vAlign w:val="top"/>
            <w:tcMar>
              <w:top w:w="70" w:type="dxa"/>
              <w:bottom w:w="70" w:type="dxa"/>
              <w:start w:w="90" w:type="dxa"/>
              <w:end w:w="90" w:type="dxa"/>
            </w:tcMar>
          </w:tcPr>
          <w:p>
            <w:r>
              <w:t>New market/territory strategy</w:t>
            </w:r>
          </w:p>
        </w:tc>
        <w:tc>
          <w:tcPr>
            <w:tcW w:type="dxa" w:w="6480"/>
            <w:vAlign w:val="top"/>
            <w:tcMar>
              <w:top w:w="70" w:type="dxa"/>
              <w:bottom w:w="70" w:type="dxa"/>
              <w:start w:w="90" w:type="dxa"/>
              <w:end w:w="90" w:type="dxa"/>
            </w:tcMar>
          </w:tcPr>
          <w:p>
            <w:r>
              <w:t>Update ICP/geography through validation.</w:t>
            </w:r>
          </w:p>
        </w:tc>
      </w:tr>
      <w:tr>
        <w:tc>
          <w:tcPr>
            <w:tcW w:type="dxa" w:w="3456"/>
            <w:vAlign w:val="top"/>
            <w:tcMar>
              <w:top w:w="70" w:type="dxa"/>
              <w:bottom w:w="70" w:type="dxa"/>
              <w:start w:w="90" w:type="dxa"/>
              <w:end w:w="90" w:type="dxa"/>
            </w:tcMar>
          </w:tcPr>
          <w:p>
            <w:r>
              <w:t>Diagnostic update</w:t>
            </w:r>
          </w:p>
        </w:tc>
        <w:tc>
          <w:tcPr>
            <w:tcW w:type="dxa" w:w="6480"/>
            <w:vAlign w:val="top"/>
            <w:tcMar>
              <w:top w:w="70" w:type="dxa"/>
              <w:bottom w:w="70" w:type="dxa"/>
              <w:start w:w="90" w:type="dxa"/>
              <w:end w:w="90" w:type="dxa"/>
            </w:tcMar>
          </w:tcPr>
          <w:p>
            <w:r>
              <w:t>Append context; never overwrite prior diagnosis.</w:t>
            </w:r>
          </w:p>
        </w:tc>
      </w:tr>
      <w:tr>
        <w:tc>
          <w:tcPr>
            <w:tcW w:type="dxa" w:w="3456"/>
            <w:vAlign w:val="top"/>
            <w:tcMar>
              <w:top w:w="70" w:type="dxa"/>
              <w:bottom w:w="70" w:type="dxa"/>
              <w:start w:w="90" w:type="dxa"/>
              <w:end w:w="90" w:type="dxa"/>
            </w:tcMar>
          </w:tcPr>
          <w:p>
            <w:r>
              <w:t>Repeated downstream mismatch</w:t>
            </w:r>
          </w:p>
        </w:tc>
        <w:tc>
          <w:tcPr>
            <w:tcW w:type="dxa" w:w="6480"/>
            <w:vAlign w:val="top"/>
            <w:tcMar>
              <w:top w:w="70" w:type="dxa"/>
              <w:bottom w:w="70" w:type="dxa"/>
              <w:start w:w="90" w:type="dxa"/>
              <w:end w:w="90" w:type="dxa"/>
            </w:tcMar>
          </w:tcPr>
          <w:p>
            <w:r>
              <w:t>Create learning/validation candidate; do not auto-change ICP.</w:t>
            </w:r>
          </w:p>
        </w:tc>
      </w:tr>
      <w:tr>
        <w:tc>
          <w:tcPr>
            <w:tcW w:type="dxa" w:w="3456"/>
            <w:vAlign w:val="top"/>
            <w:tcMar>
              <w:top w:w="70" w:type="dxa"/>
              <w:bottom w:w="70" w:type="dxa"/>
              <w:start w:w="90" w:type="dxa"/>
              <w:end w:w="90" w:type="dxa"/>
            </w:tcMar>
          </w:tcPr>
          <w:p>
            <w:r>
              <w:t>Director correction</w:t>
            </w:r>
          </w:p>
        </w:tc>
        <w:tc>
          <w:tcPr>
            <w:tcW w:type="dxa" w:w="6480"/>
            <w:vAlign w:val="top"/>
            <w:tcMar>
              <w:top w:w="70" w:type="dxa"/>
              <w:bottom w:w="70" w:type="dxa"/>
              <w:start w:w="90" w:type="dxa"/>
              <w:end w:w="90" w:type="dxa"/>
            </w:tcMar>
          </w:tcPr>
          <w:p>
            <w:r>
              <w:t>Version affected context.</w:t>
            </w:r>
          </w:p>
        </w:tc>
      </w:tr>
      <w:tr>
        <w:tc>
          <w:tcPr>
            <w:tcW w:type="dxa" w:w="3456"/>
            <w:vAlign w:val="top"/>
            <w:tcMar>
              <w:top w:w="70" w:type="dxa"/>
              <w:bottom w:w="70" w:type="dxa"/>
              <w:start w:w="90" w:type="dxa"/>
              <w:end w:w="90" w:type="dxa"/>
            </w:tcMar>
          </w:tcPr>
          <w:p>
            <w:r>
              <w:t>Material social/market shift</w:t>
            </w:r>
          </w:p>
        </w:tc>
        <w:tc>
          <w:tcPr>
            <w:tcW w:type="dxa" w:w="6480"/>
            <w:vAlign w:val="top"/>
            <w:tcMar>
              <w:top w:w="70" w:type="dxa"/>
              <w:bottom w:w="70" w:type="dxa"/>
              <w:start w:w="90" w:type="dxa"/>
              <w:end w:w="90" w:type="dxa"/>
            </w:tcMar>
          </w:tcPr>
          <w:p>
            <w:r>
              <w:t>Refresh relevant current strategic themes/catalysts.</w:t>
            </w:r>
          </w:p>
        </w:tc>
      </w:tr>
      <w:tr>
        <w:tc>
          <w:tcPr>
            <w:tcW w:type="dxa" w:w="3456"/>
            <w:vAlign w:val="top"/>
            <w:tcMar>
              <w:top w:w="70" w:type="dxa"/>
              <w:bottom w:w="70" w:type="dxa"/>
              <w:start w:w="90" w:type="dxa"/>
              <w:end w:w="90" w:type="dxa"/>
            </w:tcMar>
          </w:tcPr>
          <w:p>
            <w:r>
              <w:t>No material change</w:t>
            </w:r>
          </w:p>
        </w:tc>
        <w:tc>
          <w:tcPr>
            <w:tcW w:type="dxa" w:w="6480"/>
            <w:vAlign w:val="top"/>
            <w:tcMar>
              <w:top w:w="70" w:type="dxa"/>
              <w:bottom w:w="70" w:type="dxa"/>
              <w:start w:w="90" w:type="dxa"/>
              <w:end w:w="90" w:type="dxa"/>
            </w:tcMar>
          </w:tcPr>
          <w:p>
            <w:r>
              <w:t>Reuse profile; do not repeat full validation weekly.</w:t>
            </w:r>
          </w:p>
        </w:tc>
      </w:tr>
    </w:tbl>
    <w:p/>
    <w:p>
      <w:pPr>
        <w:spacing w:after="100"/>
      </w:pPr>
      <w:r>
        <w:rPr>
          <w:b w:val="0"/>
        </w:rPr>
        <w:t>Deep reconstruction is first-run or material-change work. Weekly runs should reuse a current locked profile rather than repeatedly asking the Director the same questions.</w:t>
      </w:r>
    </w:p>
    <w:p>
      <w:pPr>
        <w:pStyle w:val="Heading1"/>
      </w:pPr>
      <w:r>
        <w:t>32. What This Engine Must NOT Ask by Default</w:t>
      </w:r>
    </w:p>
    <w:p>
      <w:pPr>
        <w:pStyle w:val="ListBullet"/>
        <w:spacing w:after="40"/>
      </w:pPr>
      <w:r>
        <w:t>Describe your company.</w:t>
      </w:r>
    </w:p>
    <w:p>
      <w:pPr>
        <w:pStyle w:val="ListBullet"/>
        <w:spacing w:after="40"/>
      </w:pPr>
      <w:r>
        <w:t>What products do you sell? when publicly clear.</w:t>
      </w:r>
    </w:p>
    <w:p>
      <w:pPr>
        <w:pStyle w:val="ListBullet"/>
        <w:spacing w:after="40"/>
      </w:pPr>
      <w:r>
        <w:t>Who is your ICP? before researching.</w:t>
      </w:r>
    </w:p>
    <w:p>
      <w:pPr>
        <w:pStyle w:val="ListBullet"/>
        <w:spacing w:after="40"/>
      </w:pPr>
      <w:r>
        <w:t>What are your customers' pains? before offer/proof analysis.</w:t>
      </w:r>
    </w:p>
    <w:p>
      <w:pPr>
        <w:pStyle w:val="ListBullet"/>
        <w:spacing w:after="40"/>
      </w:pPr>
      <w:r>
        <w:t>Who is your Buyer Persona? before role inference.</w:t>
      </w:r>
    </w:p>
    <w:p>
      <w:pPr>
        <w:pStyle w:val="ListBullet"/>
        <w:spacing w:after="40"/>
      </w:pPr>
      <w:r>
        <w:t>What makes you different? before reading positioning/proof.</w:t>
      </w:r>
    </w:p>
    <w:p>
      <w:pPr>
        <w:pStyle w:val="ListBullet"/>
        <w:spacing w:after="40"/>
      </w:pPr>
      <w:r>
        <w:t>What industries do you serve? when public.</w:t>
      </w:r>
    </w:p>
    <w:p>
      <w:pPr>
        <w:pStyle w:val="ListBullet"/>
        <w:spacing w:after="40"/>
      </w:pPr>
      <w:r>
        <w:t>Which social networks do you use? before searching for official profiles.</w:t>
      </w:r>
    </w:p>
    <w:p>
      <w:pPr>
        <w:pStyle w:val="ListBullet"/>
        <w:spacing w:after="40"/>
      </w:pPr>
      <w:r>
        <w:t>Long 20-30 field forms.</w:t>
      </w:r>
    </w:p>
    <w:p>
      <w:pPr>
        <w:pStyle w:val="ListBullet"/>
        <w:spacing w:after="40"/>
      </w:pPr>
      <w:r>
        <w:t>Questions whose answer can be obtained through reasonable public research.</w:t>
      </w:r>
    </w:p>
    <w:p>
      <w:pPr>
        <w:pStyle w:val="Heading1"/>
      </w:pPr>
      <w:r>
        <w:t>33. When the Engine IS Allowed to Ask</w:t>
      </w:r>
    </w:p>
    <w:p>
      <w:pPr>
        <w:pStyle w:val="ListBullet"/>
        <w:spacing w:after="40"/>
      </w:pPr>
      <w:r>
        <w:t>Ambiguous company/entity/domain.</w:t>
      </w:r>
    </w:p>
    <w:p>
      <w:pPr>
        <w:pStyle w:val="ListBullet"/>
        <w:spacing w:after="40"/>
      </w:pPr>
      <w:r>
        <w:t>Private strategic offer not public.</w:t>
      </w:r>
    </w:p>
    <w:p>
      <w:pPr>
        <w:pStyle w:val="ListBullet"/>
        <w:spacing w:after="40"/>
      </w:pPr>
      <w:r>
        <w:t>Geographic/service limitation that changes ICP.</w:t>
      </w:r>
    </w:p>
    <w:p>
      <w:pPr>
        <w:pStyle w:val="ListBullet"/>
        <w:spacing w:after="40"/>
      </w:pPr>
      <w:r>
        <w:t>Known customer/exclusion information unavailable publicly.</w:t>
      </w:r>
    </w:p>
    <w:p>
      <w:pPr>
        <w:pStyle w:val="ListBullet"/>
        <w:spacing w:after="40"/>
      </w:pPr>
      <w:r>
        <w:t>Private proof the Director wants to authorize.</w:t>
      </w:r>
    </w:p>
    <w:p>
      <w:pPr>
        <w:pStyle w:val="ListBullet"/>
        <w:spacing w:after="40"/>
      </w:pPr>
      <w:r>
        <w:t>Conflicting public evidence that cannot be resolved.</w:t>
      </w:r>
    </w:p>
    <w:p>
      <w:pPr>
        <w:pStyle w:val="ListBullet"/>
        <w:spacing w:after="40"/>
      </w:pPr>
      <w:r>
        <w:t>Material ambiguity between plausible ICPs.</w:t>
      </w:r>
    </w:p>
    <w:p>
      <w:pPr>
        <w:pStyle w:val="ListBullet"/>
        <w:spacing w:after="40"/>
      </w:pPr>
      <w:r>
        <w:t>Strategic priority the Director wants to impose.</w:t>
      </w:r>
    </w:p>
    <w:p>
      <w:pPr>
        <w:pStyle w:val="ListBullet"/>
        <w:spacing w:after="40"/>
      </w:pPr>
      <w:r>
        <w:t>A missing first-party fact that materially changes whether a capability/segment is commercially viable.</w:t>
      </w:r>
    </w:p>
    <w:p>
      <w:pPr>
        <w:spacing w:after="100"/>
      </w:pPr>
      <w:r>
        <w:rPr>
          <w:b w:val="0"/>
        </w:rPr>
        <w:t>Ask as a compact confirmation with options whenever possible.</w:t>
      </w:r>
    </w:p>
    <w:p>
      <w:pPr>
        <w:pStyle w:val="Heading1"/>
      </w:pPr>
      <w:r>
        <w:t>34. Design Principle: Empathy for Sellers and Marketing</w:t>
      </w:r>
    </w:p>
    <w:p>
      <w:pPr>
        <w:pStyle w:val="ListBullet"/>
        <w:spacing w:after="40"/>
      </w:pPr>
      <w:r>
        <w:t>Do not equate activity with quality.</w:t>
      </w:r>
    </w:p>
    <w:p>
      <w:pPr>
        <w:pStyle w:val="ListBullet"/>
        <w:spacing w:after="40"/>
      </w:pPr>
      <w:r>
        <w:t>Do not send sellers accounts matching only industry/size without a business-value hypothesis.</w:t>
      </w:r>
    </w:p>
    <w:p>
      <w:pPr>
        <w:pStyle w:val="ListBullet"/>
        <w:spacing w:after="40"/>
      </w:pPr>
      <w:r>
        <w:t>Do not ask Marketing to create volume when targeting logic is weak.</w:t>
      </w:r>
    </w:p>
    <w:p>
      <w:pPr>
        <w:pStyle w:val="ListBullet"/>
        <w:spacing w:after="40"/>
      </w:pPr>
      <w:r>
        <w:t>Do not blame sellers for low response before inspecting relevance, fit and message quality.</w:t>
      </w:r>
    </w:p>
    <w:p>
      <w:pPr>
        <w:pStyle w:val="ListBullet"/>
        <w:spacing w:after="40"/>
      </w:pPr>
      <w:r>
        <w:t>Do not assume Marketing leads are superior to seller-led prospecting or vice versa.</w:t>
      </w:r>
    </w:p>
    <w:p>
      <w:pPr>
        <w:pStyle w:val="ListBullet"/>
        <w:spacing w:after="40"/>
      </w:pPr>
      <w:r>
        <w:t>Reduce research burden on sellers while preserving human judgment.</w:t>
      </w:r>
    </w:p>
    <w:p>
      <w:pPr>
        <w:pStyle w:val="ListBullet"/>
        <w:spacing w:after="40"/>
      </w:pPr>
      <w:r>
        <w:t>Give Marketing/ABM enough Company Intelligence to build relevance without inventing pain.</w:t>
      </w:r>
    </w:p>
    <w:p>
      <w:pPr>
        <w:pStyle w:val="ListBullet"/>
        <w:spacing w:after="40"/>
      </w:pPr>
      <w:r>
        <w:t>Protect KAM/Account Growth from fabricated whitespace when customer data is unavailable.</w:t>
      </w:r>
    </w:p>
    <w:p>
      <w:pPr>
        <w:pStyle w:val="Heading1"/>
      </w:pPr>
      <w:r>
        <w:t>35. Neuro-Persuasion Boundary</w:t>
      </w:r>
    </w:p>
    <w:p>
      <w:pPr>
        <w:spacing w:after="100"/>
      </w:pPr>
      <w:r>
        <w:rPr>
          <w:b w:val="0"/>
        </w:rPr>
        <w:t>This Engine may tag uncertainty, business tension and relevance conditions for later messaging but does not write outreach. OFC/ACC references, if used elsewhere, remain design heuristics only: make relevance obvious, reduce cognitive load, preserve autonomy and avoid unnecessary threat.</w:t>
      </w:r>
    </w:p>
    <w:p>
      <w:pPr>
        <w:pStyle w:val="ListBullet"/>
        <w:spacing w:after="40"/>
      </w:pPr>
      <w:r>
        <w:t>No deterministic brain claims.</w:t>
      </w:r>
    </w:p>
    <w:p>
      <w:pPr>
        <w:pStyle w:val="ListBullet"/>
        <w:spacing w:after="40"/>
      </w:pPr>
      <w:r>
        <w:t>No fear exploitation.</w:t>
      </w:r>
    </w:p>
    <w:p>
      <w:pPr>
        <w:pStyle w:val="ListBullet"/>
        <w:spacing w:after="40"/>
      </w:pPr>
      <w:r>
        <w:t>No fabricated danger.</w:t>
      </w:r>
    </w:p>
    <w:p>
      <w:pPr>
        <w:pStyle w:val="ListBullet"/>
        <w:spacing w:after="40"/>
      </w:pPr>
      <w:r>
        <w:t>No psychological diagnosis.</w:t>
      </w:r>
    </w:p>
    <w:p>
      <w:pPr>
        <w:pStyle w:val="ListBullet"/>
        <w:spacing w:after="40"/>
      </w:pPr>
      <w:r>
        <w:t>Business tension must remain evidence-bounded.</w:t>
      </w:r>
    </w:p>
    <w:p>
      <w:pPr>
        <w:pStyle w:val="Heading1"/>
      </w:pPr>
      <w:r>
        <w:t>36. Quality Scorecard v1.1</w:t>
      </w:r>
    </w:p>
    <w:tbl>
      <w:tblPr>
        <w:tblStyle w:val="TableGrid"/>
        <w:tblW w:type="auto" w:w="0"/>
        <w:jc w:val="center"/>
        <w:tblLook w:firstColumn="1" w:firstRow="1" w:lastColumn="0" w:lastRow="0" w:noHBand="0" w:noVBand="1" w:val="04A0"/>
      </w:tblPr>
      <w:tblGrid>
        <w:gridCol w:w="3389"/>
        <w:gridCol w:w="3389"/>
        <w:gridCol w:w="3389"/>
      </w:tblGrid>
      <w:tr>
        <w:tc>
          <w:tcPr>
            <w:tcW w:type="dxa" w:w="2088"/>
            <w:shd w:fill="D9EAF7"/>
            <w:tcMar>
              <w:top w:w="70" w:type="dxa"/>
              <w:bottom w:w="70" w:type="dxa"/>
              <w:start w:w="90" w:type="dxa"/>
              <w:end w:w="90" w:type="dxa"/>
            </w:tcMar>
          </w:tcPr>
          <w:p>
            <w:r>
              <w:rPr>
                <w:b/>
              </w:rPr>
              <w:t>Dimension</w:t>
            </w:r>
          </w:p>
        </w:tc>
        <w:tc>
          <w:tcPr>
            <w:tcW w:type="dxa" w:w="4752"/>
            <w:shd w:fill="D9EAF7"/>
            <w:tcMar>
              <w:top w:w="70" w:type="dxa"/>
              <w:bottom w:w="70" w:type="dxa"/>
              <w:start w:w="90" w:type="dxa"/>
              <w:end w:w="90" w:type="dxa"/>
            </w:tcMar>
          </w:tcPr>
          <w:p>
            <w:r>
              <w:rPr>
                <w:b/>
              </w:rPr>
              <w:t>Question</w:t>
            </w:r>
          </w:p>
        </w:tc>
        <w:tc>
          <w:tcPr>
            <w:tcW w:type="dxa" w:w="3456"/>
            <w:shd w:fill="D9EAF7"/>
            <w:tcMar>
              <w:top w:w="70" w:type="dxa"/>
              <w:bottom w:w="70" w:type="dxa"/>
              <w:start w:w="90" w:type="dxa"/>
              <w:end w:w="90" w:type="dxa"/>
            </w:tcMar>
          </w:tcPr>
          <w:p>
            <w:r>
              <w:rPr>
                <w:b/>
              </w:rPr>
              <w:t>PASS standard</w:t>
            </w:r>
          </w:p>
        </w:tc>
      </w:tr>
      <w:tr>
        <w:tc>
          <w:tcPr>
            <w:tcW w:type="dxa" w:w="2088"/>
            <w:vAlign w:val="top"/>
            <w:tcMar>
              <w:top w:w="70" w:type="dxa"/>
              <w:bottom w:w="70" w:type="dxa"/>
              <w:start w:w="90" w:type="dxa"/>
              <w:end w:w="90" w:type="dxa"/>
            </w:tcMar>
          </w:tcPr>
          <w:p>
            <w:r>
              <w:t>Research depth</w:t>
            </w:r>
          </w:p>
        </w:tc>
        <w:tc>
          <w:tcPr>
            <w:tcW w:type="dxa" w:w="4752"/>
            <w:vAlign w:val="top"/>
            <w:tcMar>
              <w:top w:w="70" w:type="dxa"/>
              <w:bottom w:w="70" w:type="dxa"/>
              <w:start w:w="90" w:type="dxa"/>
              <w:end w:w="90" w:type="dxa"/>
            </w:tcMar>
          </w:tcPr>
          <w:p>
            <w:r>
              <w:t>Did I go beyond the homepage?</w:t>
            </w:r>
          </w:p>
        </w:tc>
        <w:tc>
          <w:tcPr>
            <w:tcW w:type="dxa" w:w="3456"/>
            <w:vAlign w:val="top"/>
            <w:tcMar>
              <w:top w:w="70" w:type="dxa"/>
              <w:bottom w:w="70" w:type="dxa"/>
              <w:start w:w="90" w:type="dxa"/>
              <w:end w:w="90" w:type="dxa"/>
            </w:tcMar>
          </w:tcPr>
          <w:p>
            <w:r>
              <w:t>Multiple relevant source categories/pages where available.</w:t>
            </w:r>
          </w:p>
        </w:tc>
      </w:tr>
      <w:tr>
        <w:tc>
          <w:tcPr>
            <w:tcW w:type="dxa" w:w="2088"/>
            <w:vAlign w:val="top"/>
            <w:tcMar>
              <w:top w:w="70" w:type="dxa"/>
              <w:bottom w:w="70" w:type="dxa"/>
              <w:start w:w="90" w:type="dxa"/>
              <w:end w:w="90" w:type="dxa"/>
            </w:tcMar>
          </w:tcPr>
          <w:p>
            <w:r>
              <w:t>Research honesty</w:t>
            </w:r>
          </w:p>
        </w:tc>
        <w:tc>
          <w:tcPr>
            <w:tcW w:type="dxa" w:w="4752"/>
            <w:vAlign w:val="top"/>
            <w:tcMar>
              <w:top w:w="70" w:type="dxa"/>
              <w:bottom w:w="70" w:type="dxa"/>
              <w:start w:w="90" w:type="dxa"/>
              <w:end w:w="90" w:type="dxa"/>
            </w:tcMar>
          </w:tcPr>
          <w:p>
            <w:r>
              <w:t>Did I disclose what I could/could not review?</w:t>
            </w:r>
          </w:p>
        </w:tc>
        <w:tc>
          <w:tcPr>
            <w:tcW w:type="dxa" w:w="3456"/>
            <w:vAlign w:val="top"/>
            <w:tcMar>
              <w:top w:w="70" w:type="dxa"/>
              <w:bottom w:w="70" w:type="dxa"/>
              <w:start w:w="90" w:type="dxa"/>
              <w:end w:w="90" w:type="dxa"/>
            </w:tcMar>
          </w:tcPr>
          <w:p>
            <w:r>
              <w:t>Yes.</w:t>
            </w:r>
          </w:p>
        </w:tc>
      </w:tr>
      <w:tr>
        <w:tc>
          <w:tcPr>
            <w:tcW w:type="dxa" w:w="2088"/>
            <w:vAlign w:val="top"/>
            <w:tcMar>
              <w:top w:w="70" w:type="dxa"/>
              <w:bottom w:w="70" w:type="dxa"/>
              <w:start w:w="90" w:type="dxa"/>
              <w:end w:w="90" w:type="dxa"/>
            </w:tcMar>
          </w:tcPr>
          <w:p>
            <w:r>
              <w:t>Currentness</w:t>
            </w:r>
          </w:p>
        </w:tc>
        <w:tc>
          <w:tcPr>
            <w:tcW w:type="dxa" w:w="4752"/>
            <w:vAlign w:val="top"/>
            <w:tcMar>
              <w:top w:w="70" w:type="dxa"/>
              <w:bottom w:w="70" w:type="dxa"/>
              <w:start w:w="90" w:type="dxa"/>
              <w:end w:w="90" w:type="dxa"/>
            </w:tcMar>
          </w:tcPr>
          <w:p>
            <w:r>
              <w:t>Did I inspect recent public evidence where material?</w:t>
            </w:r>
          </w:p>
        </w:tc>
        <w:tc>
          <w:tcPr>
            <w:tcW w:type="dxa" w:w="3456"/>
            <w:vAlign w:val="top"/>
            <w:tcMar>
              <w:top w:w="70" w:type="dxa"/>
              <w:bottom w:w="70" w:type="dxa"/>
              <w:start w:w="90" w:type="dxa"/>
              <w:end w:w="90" w:type="dxa"/>
            </w:tcMar>
          </w:tcPr>
          <w:p>
            <w:r>
              <w:t>Yes or limitation explicit.</w:t>
            </w:r>
          </w:p>
        </w:tc>
      </w:tr>
      <w:tr>
        <w:tc>
          <w:tcPr>
            <w:tcW w:type="dxa" w:w="2088"/>
            <w:vAlign w:val="top"/>
            <w:tcMar>
              <w:top w:w="70" w:type="dxa"/>
              <w:bottom w:w="70" w:type="dxa"/>
              <w:start w:w="90" w:type="dxa"/>
              <w:end w:w="90" w:type="dxa"/>
            </w:tcMar>
          </w:tcPr>
          <w:p>
            <w:r>
              <w:t>Commercial translation</w:t>
            </w:r>
          </w:p>
        </w:tc>
        <w:tc>
          <w:tcPr>
            <w:tcW w:type="dxa" w:w="4752"/>
            <w:vAlign w:val="top"/>
            <w:tcMar>
              <w:top w:w="70" w:type="dxa"/>
              <w:bottom w:w="70" w:type="dxa"/>
              <w:start w:w="90" w:type="dxa"/>
              <w:end w:w="90" w:type="dxa"/>
            </w:tcMar>
          </w:tcPr>
          <w:p>
            <w:r>
              <w:t>Did I translate offers into capabilities/problems/outcomes?</w:t>
            </w:r>
          </w:p>
        </w:tc>
        <w:tc>
          <w:tcPr>
            <w:tcW w:type="dxa" w:w="3456"/>
            <w:vAlign w:val="top"/>
            <w:tcMar>
              <w:top w:w="70" w:type="dxa"/>
              <w:bottom w:w="70" w:type="dxa"/>
              <w:start w:w="90" w:type="dxa"/>
              <w:end w:w="90" w:type="dxa"/>
            </w:tcMar>
          </w:tcPr>
          <w:p>
            <w:r>
              <w:t>Clear causal logic.</w:t>
            </w:r>
          </w:p>
        </w:tc>
      </w:tr>
      <w:tr>
        <w:tc>
          <w:tcPr>
            <w:tcW w:type="dxa" w:w="2088"/>
            <w:vAlign w:val="top"/>
            <w:tcMar>
              <w:top w:w="70" w:type="dxa"/>
              <w:bottom w:w="70" w:type="dxa"/>
              <w:start w:w="90" w:type="dxa"/>
              <w:end w:w="90" w:type="dxa"/>
            </w:tcMar>
          </w:tcPr>
          <w:p>
            <w:r>
              <w:t>Capability integrity</w:t>
            </w:r>
          </w:p>
        </w:tc>
        <w:tc>
          <w:tcPr>
            <w:tcW w:type="dxa" w:w="4752"/>
            <w:vAlign w:val="top"/>
            <w:tcMar>
              <w:top w:w="70" w:type="dxa"/>
              <w:bottom w:w="70" w:type="dxa"/>
              <w:start w:w="90" w:type="dxa"/>
              <w:end w:w="90" w:type="dxa"/>
            </w:tcMar>
          </w:tcPr>
          <w:p>
            <w:r>
              <w:t>Can each capability be defended?</w:t>
            </w:r>
          </w:p>
        </w:tc>
        <w:tc>
          <w:tcPr>
            <w:tcW w:type="dxa" w:w="3456"/>
            <w:vAlign w:val="top"/>
            <w:tcMar>
              <w:top w:w="70" w:type="dxa"/>
              <w:bottom w:w="70" w:type="dxa"/>
              <w:start w:w="90" w:type="dxa"/>
              <w:end w:w="90" w:type="dxa"/>
            </w:tcMar>
          </w:tcPr>
          <w:p>
            <w:r>
              <w:t>Offer + evidence/proof/boundary.</w:t>
            </w:r>
          </w:p>
        </w:tc>
      </w:tr>
      <w:tr>
        <w:tc>
          <w:tcPr>
            <w:tcW w:type="dxa" w:w="2088"/>
            <w:vAlign w:val="top"/>
            <w:tcMar>
              <w:top w:w="70" w:type="dxa"/>
              <w:bottom w:w="70" w:type="dxa"/>
              <w:start w:w="90" w:type="dxa"/>
              <w:end w:w="90" w:type="dxa"/>
            </w:tcMar>
          </w:tcPr>
          <w:p>
            <w:r>
              <w:t>ICP specificity</w:t>
            </w:r>
          </w:p>
        </w:tc>
        <w:tc>
          <w:tcPr>
            <w:tcW w:type="dxa" w:w="4752"/>
            <w:vAlign w:val="top"/>
            <w:tcMar>
              <w:top w:w="70" w:type="dxa"/>
              <w:bottom w:w="70" w:type="dxa"/>
              <w:start w:w="90" w:type="dxa"/>
              <w:end w:w="90" w:type="dxa"/>
            </w:tcMar>
          </w:tcPr>
          <w:p>
            <w:r>
              <w:t>Can ICP meaningfully filter accounts?</w:t>
            </w:r>
          </w:p>
        </w:tc>
        <w:tc>
          <w:tcPr>
            <w:tcW w:type="dxa" w:w="3456"/>
            <w:vAlign w:val="top"/>
            <w:tcMar>
              <w:top w:w="70" w:type="dxa"/>
              <w:bottom w:w="70" w:type="dxa"/>
              <w:start w:w="90" w:type="dxa"/>
              <w:end w:w="90" w:type="dxa"/>
            </w:tcMar>
          </w:tcPr>
          <w:p>
            <w:r>
              <w:t>More than industry + size.</w:t>
            </w:r>
          </w:p>
        </w:tc>
      </w:tr>
      <w:tr>
        <w:tc>
          <w:tcPr>
            <w:tcW w:type="dxa" w:w="2088"/>
            <w:vAlign w:val="top"/>
            <w:tcMar>
              <w:top w:w="70" w:type="dxa"/>
              <w:bottom w:w="70" w:type="dxa"/>
              <w:start w:w="90" w:type="dxa"/>
              <w:end w:w="90" w:type="dxa"/>
            </w:tcMar>
          </w:tcPr>
          <w:p>
            <w:r>
              <w:t>Exclusions</w:t>
            </w:r>
          </w:p>
        </w:tc>
        <w:tc>
          <w:tcPr>
            <w:tcW w:type="dxa" w:w="4752"/>
            <w:vAlign w:val="top"/>
            <w:tcMar>
              <w:top w:w="70" w:type="dxa"/>
              <w:bottom w:w="70" w:type="dxa"/>
              <w:start w:w="90" w:type="dxa"/>
              <w:end w:w="90" w:type="dxa"/>
            </w:tcMar>
          </w:tcPr>
          <w:p>
            <w:r>
              <w:t>Did I define who not to pursue?</w:t>
            </w:r>
          </w:p>
        </w:tc>
        <w:tc>
          <w:tcPr>
            <w:tcW w:type="dxa" w:w="3456"/>
            <w:vAlign w:val="top"/>
            <w:tcMar>
              <w:top w:w="70" w:type="dxa"/>
              <w:bottom w:w="70" w:type="dxa"/>
              <w:start w:w="90" w:type="dxa"/>
              <w:end w:w="90" w:type="dxa"/>
            </w:tcMar>
          </w:tcPr>
          <w:p>
            <w:r>
              <w:t>Material negative-fit logic.</w:t>
            </w:r>
          </w:p>
        </w:tc>
      </w:tr>
      <w:tr>
        <w:tc>
          <w:tcPr>
            <w:tcW w:type="dxa" w:w="2088"/>
            <w:vAlign w:val="top"/>
            <w:tcMar>
              <w:top w:w="70" w:type="dxa"/>
              <w:bottom w:w="70" w:type="dxa"/>
              <w:start w:w="90" w:type="dxa"/>
              <w:end w:w="90" w:type="dxa"/>
            </w:tcMar>
          </w:tcPr>
          <w:p>
            <w:r>
              <w:t>Buyer logic</w:t>
            </w:r>
          </w:p>
        </w:tc>
        <w:tc>
          <w:tcPr>
            <w:tcW w:type="dxa" w:w="4752"/>
            <w:vAlign w:val="top"/>
            <w:tcMar>
              <w:top w:w="70" w:type="dxa"/>
              <w:bottom w:w="70" w:type="dxa"/>
              <w:start w:w="90" w:type="dxa"/>
              <w:end w:w="90" w:type="dxa"/>
            </w:tcMar>
          </w:tcPr>
          <w:p>
            <w:r>
              <w:t>Are roles tied to GAP ownership?</w:t>
            </w:r>
          </w:p>
        </w:tc>
        <w:tc>
          <w:tcPr>
            <w:tcW w:type="dxa" w:w="3456"/>
            <w:vAlign w:val="top"/>
            <w:tcMar>
              <w:top w:w="70" w:type="dxa"/>
              <w:bottom w:w="70" w:type="dxa"/>
              <w:start w:w="90" w:type="dxa"/>
              <w:end w:w="90" w:type="dxa"/>
            </w:tcMar>
          </w:tcPr>
          <w:p>
            <w:r>
              <w:t>Yes; not title popularity.</w:t>
            </w:r>
          </w:p>
        </w:tc>
      </w:tr>
      <w:tr>
        <w:tc>
          <w:tcPr>
            <w:tcW w:type="dxa" w:w="2088"/>
            <w:vAlign w:val="top"/>
            <w:tcMar>
              <w:top w:w="70" w:type="dxa"/>
              <w:bottom w:w="70" w:type="dxa"/>
              <w:start w:w="90" w:type="dxa"/>
              <w:end w:w="90" w:type="dxa"/>
            </w:tcMar>
          </w:tcPr>
          <w:p>
            <w:r>
              <w:t>Pain intensity</w:t>
            </w:r>
          </w:p>
        </w:tc>
        <w:tc>
          <w:tcPr>
            <w:tcW w:type="dxa" w:w="4752"/>
            <w:vAlign w:val="top"/>
            <w:tcMar>
              <w:top w:w="70" w:type="dxa"/>
              <w:bottom w:w="70" w:type="dxa"/>
              <w:start w:w="90" w:type="dxa"/>
              <w:end w:w="90" w:type="dxa"/>
            </w:tcMar>
          </w:tcPr>
          <w:p>
            <w:r>
              <w:t>Are problems economically/strategically meaningful?</w:t>
            </w:r>
          </w:p>
        </w:tc>
        <w:tc>
          <w:tcPr>
            <w:tcW w:type="dxa" w:w="3456"/>
            <w:vAlign w:val="top"/>
            <w:tcMar>
              <w:top w:w="70" w:type="dxa"/>
              <w:bottom w:w="70" w:type="dxa"/>
              <w:start w:w="90" w:type="dxa"/>
              <w:end w:w="90" w:type="dxa"/>
            </w:tcMar>
          </w:tcPr>
          <w:p>
            <w:r>
              <w:t>Prioritized by impact.</w:t>
            </w:r>
          </w:p>
        </w:tc>
      </w:tr>
      <w:tr>
        <w:tc>
          <w:tcPr>
            <w:tcW w:type="dxa" w:w="2088"/>
            <w:vAlign w:val="top"/>
            <w:tcMar>
              <w:top w:w="70" w:type="dxa"/>
              <w:bottom w:w="70" w:type="dxa"/>
              <w:start w:w="90" w:type="dxa"/>
              <w:end w:w="90" w:type="dxa"/>
            </w:tcMar>
          </w:tcPr>
          <w:p>
            <w:r>
              <w:t>Catalyst integrity</w:t>
            </w:r>
          </w:p>
        </w:tc>
        <w:tc>
          <w:tcPr>
            <w:tcW w:type="dxa" w:w="4752"/>
            <w:vAlign w:val="top"/>
            <w:tcMar>
              <w:top w:w="70" w:type="dxa"/>
              <w:bottom w:w="70" w:type="dxa"/>
              <w:start w:w="90" w:type="dxa"/>
              <w:end w:w="90" w:type="dxa"/>
            </w:tcMar>
          </w:tcPr>
          <w:p>
            <w:r>
              <w:t>Are signals treated as relevance, not pain proof?</w:t>
            </w:r>
          </w:p>
        </w:tc>
        <w:tc>
          <w:tcPr>
            <w:tcW w:type="dxa" w:w="3456"/>
            <w:vAlign w:val="top"/>
            <w:tcMar>
              <w:top w:w="70" w:type="dxa"/>
              <w:bottom w:w="70" w:type="dxa"/>
              <w:start w:w="90" w:type="dxa"/>
              <w:end w:w="90" w:type="dxa"/>
            </w:tcMar>
          </w:tcPr>
          <w:p>
            <w:r>
              <w:t>Yes.</w:t>
            </w:r>
          </w:p>
        </w:tc>
      </w:tr>
      <w:tr>
        <w:tc>
          <w:tcPr>
            <w:tcW w:type="dxa" w:w="2088"/>
            <w:vAlign w:val="top"/>
            <w:tcMar>
              <w:top w:w="70" w:type="dxa"/>
              <w:bottom w:w="70" w:type="dxa"/>
              <w:start w:w="90" w:type="dxa"/>
              <w:end w:w="90" w:type="dxa"/>
            </w:tcMar>
          </w:tcPr>
          <w:p>
            <w:r>
              <w:t>Proof integrity</w:t>
            </w:r>
          </w:p>
        </w:tc>
        <w:tc>
          <w:tcPr>
            <w:tcW w:type="dxa" w:w="4752"/>
            <w:vAlign w:val="top"/>
            <w:tcMar>
              <w:top w:w="70" w:type="dxa"/>
              <w:bottom w:w="70" w:type="dxa"/>
              <w:start w:w="90" w:type="dxa"/>
              <w:end w:w="90" w:type="dxa"/>
            </w:tcMar>
          </w:tcPr>
          <w:p>
            <w:r>
              <w:t>Can every proof claim be supported?</w:t>
            </w:r>
          </w:p>
        </w:tc>
        <w:tc>
          <w:tcPr>
            <w:tcW w:type="dxa" w:w="3456"/>
            <w:vAlign w:val="top"/>
            <w:tcMar>
              <w:top w:w="70" w:type="dxa"/>
              <w:bottom w:w="70" w:type="dxa"/>
              <w:start w:w="90" w:type="dxa"/>
              <w:end w:w="90" w:type="dxa"/>
            </w:tcMar>
          </w:tcPr>
          <w:p>
            <w:r>
              <w:t>Yes.</w:t>
            </w:r>
          </w:p>
        </w:tc>
      </w:tr>
      <w:tr>
        <w:tc>
          <w:tcPr>
            <w:tcW w:type="dxa" w:w="2088"/>
            <w:vAlign w:val="top"/>
            <w:tcMar>
              <w:top w:w="70" w:type="dxa"/>
              <w:bottom w:w="70" w:type="dxa"/>
              <w:start w:w="90" w:type="dxa"/>
              <w:end w:w="90" w:type="dxa"/>
            </w:tcMar>
          </w:tcPr>
          <w:p>
            <w:r>
              <w:t>Contradictions</w:t>
            </w:r>
          </w:p>
        </w:tc>
        <w:tc>
          <w:tcPr>
            <w:tcW w:type="dxa" w:w="4752"/>
            <w:vAlign w:val="top"/>
            <w:tcMar>
              <w:top w:w="70" w:type="dxa"/>
              <w:bottom w:w="70" w:type="dxa"/>
              <w:start w:w="90" w:type="dxa"/>
              <w:end w:w="90" w:type="dxa"/>
            </w:tcMar>
          </w:tcPr>
          <w:p>
            <w:r>
              <w:t>Did I preserve material disagreement?</w:t>
            </w:r>
          </w:p>
        </w:tc>
        <w:tc>
          <w:tcPr>
            <w:tcW w:type="dxa" w:w="3456"/>
            <w:vAlign w:val="top"/>
            <w:tcMar>
              <w:top w:w="70" w:type="dxa"/>
              <w:bottom w:w="70" w:type="dxa"/>
              <w:start w:w="90" w:type="dxa"/>
              <w:end w:w="90" w:type="dxa"/>
            </w:tcMar>
          </w:tcPr>
          <w:p>
            <w:r>
              <w:t>Yes.</w:t>
            </w:r>
          </w:p>
        </w:tc>
      </w:tr>
      <w:tr>
        <w:tc>
          <w:tcPr>
            <w:tcW w:type="dxa" w:w="2088"/>
            <w:vAlign w:val="top"/>
            <w:tcMar>
              <w:top w:w="70" w:type="dxa"/>
              <w:bottom w:w="70" w:type="dxa"/>
              <w:start w:w="90" w:type="dxa"/>
              <w:end w:w="90" w:type="dxa"/>
            </w:tcMar>
          </w:tcPr>
          <w:p>
            <w:r>
              <w:t>Uncertainty</w:t>
            </w:r>
          </w:p>
        </w:tc>
        <w:tc>
          <w:tcPr>
            <w:tcW w:type="dxa" w:w="4752"/>
            <w:vAlign w:val="top"/>
            <w:tcMar>
              <w:top w:w="70" w:type="dxa"/>
              <w:bottom w:w="70" w:type="dxa"/>
              <w:start w:w="90" w:type="dxa"/>
              <w:end w:w="90" w:type="dxa"/>
            </w:tcMar>
          </w:tcPr>
          <w:p>
            <w:r>
              <w:t>Did I expose assumptions/unknowns?</w:t>
            </w:r>
          </w:p>
        </w:tc>
        <w:tc>
          <w:tcPr>
            <w:tcW w:type="dxa" w:w="3456"/>
            <w:vAlign w:val="top"/>
            <w:tcMar>
              <w:top w:w="70" w:type="dxa"/>
              <w:bottom w:w="70" w:type="dxa"/>
              <w:start w:w="90" w:type="dxa"/>
              <w:end w:w="90" w:type="dxa"/>
            </w:tcMar>
          </w:tcPr>
          <w:p>
            <w:r>
              <w:t>Yes.</w:t>
            </w:r>
          </w:p>
        </w:tc>
      </w:tr>
      <w:tr>
        <w:tc>
          <w:tcPr>
            <w:tcW w:type="dxa" w:w="2088"/>
            <w:vAlign w:val="top"/>
            <w:tcMar>
              <w:top w:w="70" w:type="dxa"/>
              <w:bottom w:w="70" w:type="dxa"/>
              <w:start w:w="90" w:type="dxa"/>
              <w:end w:w="90" w:type="dxa"/>
            </w:tcMar>
          </w:tcPr>
          <w:p>
            <w:r>
              <w:t>Student effort</w:t>
            </w:r>
          </w:p>
        </w:tc>
        <w:tc>
          <w:tcPr>
            <w:tcW w:type="dxa" w:w="4752"/>
            <w:vAlign w:val="top"/>
            <w:tcMar>
              <w:top w:w="70" w:type="dxa"/>
              <w:bottom w:w="70" w:type="dxa"/>
              <w:start w:w="90" w:type="dxa"/>
              <w:end w:w="90" w:type="dxa"/>
            </w:tcMar>
          </w:tcPr>
          <w:p>
            <w:r>
              <w:t>Did I research before asking?</w:t>
            </w:r>
          </w:p>
        </w:tc>
        <w:tc>
          <w:tcPr>
            <w:tcW w:type="dxa" w:w="3456"/>
            <w:vAlign w:val="top"/>
            <w:tcMar>
              <w:top w:w="70" w:type="dxa"/>
              <w:bottom w:w="70" w:type="dxa"/>
              <w:start w:w="90" w:type="dxa"/>
              <w:end w:w="90" w:type="dxa"/>
            </w:tcMar>
          </w:tcPr>
          <w:p>
            <w:r>
              <w:t>Yes.</w:t>
            </w:r>
          </w:p>
        </w:tc>
      </w:tr>
      <w:tr>
        <w:tc>
          <w:tcPr>
            <w:tcW w:type="dxa" w:w="2088"/>
            <w:vAlign w:val="top"/>
            <w:tcMar>
              <w:top w:w="70" w:type="dxa"/>
              <w:bottom w:w="70" w:type="dxa"/>
              <w:start w:w="90" w:type="dxa"/>
              <w:end w:w="90" w:type="dxa"/>
            </w:tcMar>
          </w:tcPr>
          <w:p>
            <w:r>
              <w:t>Downstream usability</w:t>
            </w:r>
          </w:p>
        </w:tc>
        <w:tc>
          <w:tcPr>
            <w:tcW w:type="dxa" w:w="4752"/>
            <w:vAlign w:val="top"/>
            <w:tcMar>
              <w:top w:w="70" w:type="dxa"/>
              <w:bottom w:w="70" w:type="dxa"/>
              <w:start w:w="90" w:type="dxa"/>
              <w:end w:w="90" w:type="dxa"/>
            </w:tcMar>
          </w:tcPr>
          <w:p>
            <w:r>
              <w:t>Can Prescription act without inventing foundations?</w:t>
            </w:r>
          </w:p>
        </w:tc>
        <w:tc>
          <w:tcPr>
            <w:tcW w:type="dxa" w:w="3456"/>
            <w:vAlign w:val="top"/>
            <w:tcMar>
              <w:top w:w="70" w:type="dxa"/>
              <w:bottom w:w="70" w:type="dxa"/>
              <w:start w:w="90" w:type="dxa"/>
              <w:end w:w="90" w:type="dxa"/>
            </w:tcMar>
          </w:tcPr>
          <w:p>
            <w:r>
              <w:t>Yes.</w:t>
            </w:r>
          </w:p>
        </w:tc>
      </w:tr>
    </w:tbl>
    <w:p/>
    <w:p>
      <w:pPr>
        <w:pStyle w:val="Heading1"/>
      </w:pPr>
      <w:r>
        <w:t>37. Definition of Done — Document 03 v1.1</w:t>
      </w:r>
    </w:p>
    <w:p>
      <w:pPr>
        <w:pStyle w:val="ListBullet"/>
        <w:spacing w:after="40"/>
      </w:pPr>
      <w:r>
        <w:t>Research-first, low-manual-data experience defined.</w:t>
      </w:r>
    </w:p>
    <w:p>
      <w:pPr>
        <w:pStyle w:val="ListBullet"/>
        <w:spacing w:after="40"/>
      </w:pPr>
      <w:r>
        <w:t>Deep Company Intelligence is a hard prerequisite before Account Discovery.</w:t>
      </w:r>
    </w:p>
    <w:p>
      <w:pPr>
        <w:pStyle w:val="ListBullet"/>
        <w:spacing w:after="40"/>
      </w:pPr>
      <w:r>
        <w:t>Public Source Universe and Research Coverage Record defined.</w:t>
      </w:r>
    </w:p>
    <w:p>
      <w:pPr>
        <w:pStyle w:val="ListBullet"/>
        <w:spacing w:after="40"/>
      </w:pPr>
      <w:r>
        <w:t>Website + relevant public social/current evidence review governed.</w:t>
      </w:r>
    </w:p>
    <w:p>
      <w:pPr>
        <w:pStyle w:val="ListBullet"/>
        <w:spacing w:after="40"/>
      </w:pPr>
      <w:r>
        <w:t>Company DNA schema strengthened.</w:t>
      </w:r>
    </w:p>
    <w:p>
      <w:pPr>
        <w:pStyle w:val="ListBullet"/>
        <w:spacing w:after="40"/>
      </w:pPr>
      <w:r>
        <w:t>Offer-to-Capability decomposition defined.</w:t>
      </w:r>
    </w:p>
    <w:p>
      <w:pPr>
        <w:pStyle w:val="ListBullet"/>
        <w:spacing w:after="40"/>
      </w:pPr>
      <w:r>
        <w:t>Mandatory Capability &amp; Proof Map defined.</w:t>
      </w:r>
    </w:p>
    <w:p>
      <w:pPr>
        <w:pStyle w:val="ListBullet"/>
        <w:spacing w:after="40"/>
      </w:pPr>
      <w:r>
        <w:t>ICP and Negative ICP logic defined.</w:t>
      </w:r>
    </w:p>
    <w:p>
      <w:pPr>
        <w:pStyle w:val="ListBullet"/>
        <w:spacing w:after="40"/>
      </w:pPr>
      <w:r>
        <w:t>Buyer role-family logic defined without person-level invention.</w:t>
      </w:r>
    </w:p>
    <w:p>
      <w:pPr>
        <w:pStyle w:val="ListBullet"/>
        <w:spacing w:after="40"/>
      </w:pPr>
      <w:r>
        <w:t>Pain intensity and company-level GAP-family logic defined.</w:t>
      </w:r>
    </w:p>
    <w:p>
      <w:pPr>
        <w:pStyle w:val="ListBullet"/>
        <w:spacing w:after="40"/>
      </w:pPr>
      <w:r>
        <w:t>Catalyst families separated from pain proof.</w:t>
      </w:r>
    </w:p>
    <w:p>
      <w:pPr>
        <w:pStyle w:val="ListBullet"/>
        <w:spacing w:after="40"/>
      </w:pPr>
      <w:r>
        <w:t>Proof governance + DO NOT CLAIM defined.</w:t>
      </w:r>
    </w:p>
    <w:p>
      <w:pPr>
        <w:pStyle w:val="ListBullet"/>
        <w:spacing w:after="40"/>
      </w:pPr>
      <w:r>
        <w:t>Diagnostic Handoff integration preserved without rescoring.</w:t>
      </w:r>
    </w:p>
    <w:p>
      <w:pPr>
        <w:pStyle w:val="ListBullet"/>
        <w:spacing w:after="40"/>
      </w:pPr>
      <w:r>
        <w:t>Fact / Inference / Hypothesis / Unknown / Contradiction classification defined.</w:t>
      </w:r>
    </w:p>
    <w:p>
      <w:pPr>
        <w:pStyle w:val="ListBullet"/>
        <w:spacing w:after="40"/>
      </w:pPr>
      <w:r>
        <w:t>Confidence, staleness, contradiction and integrity gates defined.</w:t>
      </w:r>
    </w:p>
    <w:p>
      <w:pPr>
        <w:pStyle w:val="ListBullet"/>
        <w:spacing w:after="40"/>
      </w:pPr>
      <w:r>
        <w:t>Anti-hallucination rules strengthened.</w:t>
      </w:r>
    </w:p>
    <w:p>
      <w:pPr>
        <w:pStyle w:val="ListBullet"/>
        <w:spacing w:after="40"/>
      </w:pPr>
      <w:r>
        <w:t>Director validation experience defined.</w:t>
      </w:r>
    </w:p>
    <w:p>
      <w:pPr>
        <w:pStyle w:val="ListBullet"/>
        <w:spacing w:after="40"/>
      </w:pPr>
      <w:r>
        <w:t>Locked Company Intelligence Profile v1.1 defined.</w:t>
      </w:r>
    </w:p>
    <w:p>
      <w:pPr>
        <w:pStyle w:val="ListBullet"/>
        <w:spacing w:after="40"/>
      </w:pPr>
      <w:r>
        <w:t>Prescription Readiness Gate defined.</w:t>
      </w:r>
    </w:p>
    <w:p>
      <w:pPr>
        <w:pStyle w:val="ListBullet"/>
        <w:spacing w:after="40"/>
      </w:pPr>
      <w:r>
        <w:t>Downstream handoff to Weekly Mission &amp; Prospecting Prescription aligned to Orchestrator v1.1 and Control Contract v1.1.</w:t>
      </w:r>
    </w:p>
    <w:p>
      <w:pPr>
        <w:pStyle w:val="ListBullet"/>
        <w:spacing w:after="40"/>
      </w:pPr>
      <w:r>
        <w:t>Refresh logic and question-minimization preserved.</w:t>
      </w:r>
    </w:p>
    <w:p>
      <w:pPr>
        <w:pStyle w:val="ListBullet"/>
        <w:spacing w:after="40"/>
      </w:pPr>
      <w:r>
        <w:t>Seller/Marketing empathy principle preserved.</w:t>
      </w:r>
    </w:p>
    <w:p>
      <w:pPr>
        <w:pStyle w:val="Heading1"/>
      </w:pPr>
      <w:r>
        <w:t>38. Next Document</w:t>
      </w:r>
    </w:p>
    <w:p>
      <w:pPr>
        <w:spacing w:after="100"/>
      </w:pPr>
      <w:r>
        <w:rPr>
          <w:b w:val="0"/>
        </w:rPr>
        <w:t>DOCUMENT 04 — WEEKLY MISSION &amp; PROSPECTING PRESCRIPTION ENGINE v1.1</w:t>
      </w:r>
    </w:p>
    <w:p>
      <w:pPr>
        <w:spacing w:after="100"/>
      </w:pPr>
      <w:r>
        <w:rPr>
          <w:b w:val="0"/>
        </w:rPr>
        <w:t>The next Engine consumes the locked Company Intelligence Profile v1.1 plus optional Diagnostic context to define the battlefield, Commercial Bet, opportunity radars, signal logic, capacity mix and initial routing tendencies BEFORE Account Discovery begins.</w:t>
      </w:r>
    </w:p>
    <w:p>
      <w:pPr>
        <w:spacing w:after="100"/>
        <w:jc w:val="center"/>
      </w:pPr>
      <w:r>
        <w:rPr>
          <w:b/>
        </w:rPr>
        <w:t>DOCUMENT 03 STATUS: READY FOR REGRESSION TESTING</w:t>
      </w:r>
    </w:p>
    <w:sectPr w:rsidR="00FC693F" w:rsidRPr="0006063C" w:rsidSect="00034616">
      <w:footerReference w:type="default" r:id="rId9"/>
      <w:head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Salesbumm · Intelligence Foundation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GAP Prospecting AI · Company Intelligence &amp; ICP Engine v1.1 · Document 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after="100"/>
    </w:pPr>
    <w:rPr>
      <w:rFonts w:asciiTheme="majorHAnsi" w:eastAsiaTheme="majorEastAsia" w:hAnsiTheme="majorHAnsi" w:cstheme="majorBidi" w:ascii="Aptos" w:hAnsi="Aptos"/>
      <w:b w:val="0"/>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