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AGENT 01 — EVIDENCE HANDOFF ENGINE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Sales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Leadership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Diagnostic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AI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Versión 1.0 —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Registry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,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Validation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&amp;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Scoring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Architecture</w:t>
      </w:r>
      <w:proofErr w:type="spellEnd"/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5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1. PROPÓSITO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convierte la conversación diagnóstica terminada en un artefacto estructurado, trazable y validado que constituye la única fuente autorizada de evidencia para 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Su función no es puntuar.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Su función no es generar recomendaciones.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Su función no es redactar el reporte ejecutivo.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Su función es asegurar que 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reciba evidencia organizada, cerrada, no duplicada, suficientemente trazable y separada de percepciones, contradicciones, inferencias y datos pendientes.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La arquitectura obligatoria es: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CONVERSATION ENGINE → EVIDENCE REGISTRY → VALIDATED EVIDENCE HANDOFF → SCORING ENGINE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Principio central: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NO VALIDATED EVIDENCE HANDOFF → NO SCORING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6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2. PROBLEMA QUE RESUELVE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Una conversación puede contener decenas de respuestas, repreguntas, cifras, percepciones, contradicciones y aclaraciones.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debe depender de:</w:t>
      </w:r>
    </w:p>
    <w:p w:rsidR="007A4E22" w:rsidRPr="007A4E22" w:rsidRDefault="007A4E22" w:rsidP="007A4E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recordar una conversación larga;</w:t>
      </w:r>
    </w:p>
    <w:p w:rsidR="007A4E22" w:rsidRPr="007A4E22" w:rsidRDefault="007A4E22" w:rsidP="007A4E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releer informalmente todo el chat;</w:t>
      </w:r>
    </w:p>
    <w:p w:rsidR="007A4E22" w:rsidRPr="007A4E22" w:rsidRDefault="007A4E22" w:rsidP="007A4E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reconstruir evidencia desde un Final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7A4E22" w:rsidRPr="007A4E22" w:rsidRDefault="007A4E22" w:rsidP="007A4E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utilizar conclusiones anteriores como si fueran evidencia;</w:t>
      </w:r>
    </w:p>
    <w:p w:rsidR="007A4E22" w:rsidRPr="007A4E22" w:rsidRDefault="007A4E22" w:rsidP="007A4E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inferir que un dato existió porque apareció en un reporte;</w:t>
      </w:r>
    </w:p>
    <w:p w:rsidR="007A4E22" w:rsidRPr="007A4E22" w:rsidRDefault="007A4E22" w:rsidP="007A4E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duplicar el peso de una respuesta repetida;</w:t>
      </w:r>
    </w:p>
    <w:p w:rsidR="007A4E22" w:rsidRPr="007A4E22" w:rsidRDefault="007A4E22" w:rsidP="007A4E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confundir percepción con hecho;</w:t>
      </w:r>
    </w:p>
    <w:p w:rsidR="007A4E22" w:rsidRPr="007A4E22" w:rsidRDefault="007A4E22" w:rsidP="007A4E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mezclar evidencia original con cálculos o conclusiones posteriores.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crea una frontera explícita entre: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captura conversacional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y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scoring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metodológico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7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3. AUTORIDAD DEL EVIDENCE HANDOFF ENGINE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tiene autoridad para:</w:t>
      </w:r>
    </w:p>
    <w:p w:rsidR="007A4E22" w:rsidRPr="007A4E22" w:rsidRDefault="007A4E22" w:rsidP="007A4E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registrar evidencia;</w:t>
      </w:r>
    </w:p>
    <w:p w:rsidR="007A4E22" w:rsidRPr="007A4E22" w:rsidRDefault="007A4E22" w:rsidP="007A4E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clasificar su naturaleza;</w:t>
      </w:r>
    </w:p>
    <w:p w:rsidR="007A4E22" w:rsidRPr="007A4E22" w:rsidRDefault="007A4E22" w:rsidP="007A4E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eliminar duplicidad;</w:t>
      </w:r>
    </w:p>
    <w:p w:rsidR="007A4E22" w:rsidRPr="007A4E22" w:rsidRDefault="007A4E22" w:rsidP="007A4E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conservar contradicciones;</w:t>
      </w:r>
    </w:p>
    <w:p w:rsidR="007A4E22" w:rsidRPr="007A4E22" w:rsidRDefault="007A4E22" w:rsidP="007A4E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registrar cálculos derivados autorizados;</w:t>
      </w:r>
    </w:p>
    <w:p w:rsidR="007A4E22" w:rsidRPr="007A4E22" w:rsidRDefault="007A4E22" w:rsidP="007A4E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registrar evidencia faltante;</w:t>
      </w:r>
    </w:p>
    <w:p w:rsidR="007A4E22" w:rsidRPr="007A4E22" w:rsidRDefault="007A4E22" w:rsidP="007A4E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identificar trazabilidad;</w:t>
      </w:r>
    </w:p>
    <w:p w:rsidR="007A4E22" w:rsidRPr="007A4E22" w:rsidRDefault="007A4E22" w:rsidP="007A4E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cerrar la captura de evidencia;</w:t>
      </w:r>
    </w:p>
    <w:p w:rsidR="007A4E22" w:rsidRPr="007A4E22" w:rsidRDefault="007A4E22" w:rsidP="007A4E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construir 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Validated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No tiene autoridad para:</w:t>
      </w:r>
    </w:p>
    <w:p w:rsidR="007A4E22" w:rsidRPr="007A4E22" w:rsidRDefault="007A4E22" w:rsidP="007A4E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asignar Scores;</w:t>
      </w:r>
    </w:p>
    <w:p w:rsidR="007A4E22" w:rsidRPr="007A4E22" w:rsidRDefault="007A4E22" w:rsidP="007A4E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asignar niveles de madurez;</w:t>
      </w:r>
    </w:p>
    <w:p w:rsidR="007A4E22" w:rsidRPr="007A4E22" w:rsidRDefault="007A4E22" w:rsidP="007A4E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ejecutar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Maturity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Qualification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Gates;</w:t>
      </w:r>
    </w:p>
    <w:p w:rsidR="007A4E22" w:rsidRPr="007A4E22" w:rsidRDefault="007A4E22" w:rsidP="007A4E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seleccionar Top Sales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Leaks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7A4E22" w:rsidRPr="007A4E22" w:rsidRDefault="007A4E22" w:rsidP="007A4E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declarar fortalezas;</w:t>
      </w:r>
    </w:p>
    <w:p w:rsidR="007A4E22" w:rsidRPr="007A4E22" w:rsidRDefault="007A4E22" w:rsidP="007A4E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generar recomendaciones;</w:t>
      </w:r>
    </w:p>
    <w:p w:rsidR="007A4E22" w:rsidRPr="007A4E22" w:rsidRDefault="007A4E22" w:rsidP="007A4E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modificar la metodología del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7A4E22" w:rsidRPr="007A4E22" w:rsidRDefault="007A4E22" w:rsidP="007A4E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generar el Final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8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4. ORDEN END-TO-END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La secuencia obligatoria es:</w:t>
      </w:r>
    </w:p>
    <w:p w:rsidR="007A4E22" w:rsidRPr="007A4E22" w:rsidRDefault="007A4E22" w:rsidP="007A4E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Conversation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inicia diagnóstico.</w:t>
      </w:r>
    </w:p>
    <w:p w:rsidR="007A4E22" w:rsidRPr="007A4E22" w:rsidRDefault="007A4E22" w:rsidP="007A4E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Registry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construye progresivamente.</w:t>
      </w:r>
    </w:p>
    <w:p w:rsidR="007A4E22" w:rsidRPr="007A4E22" w:rsidRDefault="007A4E22" w:rsidP="007A4E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Se cubren las 10 dimensiones.</w:t>
      </w:r>
    </w:p>
    <w:p w:rsidR="007A4E22" w:rsidRPr="007A4E22" w:rsidRDefault="007A4E22" w:rsidP="007A4E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Se investigan contradicciones materiales.</w:t>
      </w:r>
    </w:p>
    <w:p w:rsidR="007A4E22" w:rsidRPr="007A4E22" w:rsidRDefault="007A4E22" w:rsidP="007A4E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Se realiza validación final con el participante.</w:t>
      </w:r>
    </w:p>
    <w:p w:rsidR="007A4E22" w:rsidRPr="007A4E22" w:rsidRDefault="007A4E22" w:rsidP="007A4E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Se declara </w:t>
      </w: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EVIDENCE CAPTURE: CLOSED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A4E22" w:rsidRPr="007A4E22" w:rsidRDefault="007A4E22" w:rsidP="007A4E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consolida la evidencia.</w:t>
      </w:r>
    </w:p>
    <w:p w:rsidR="007A4E22" w:rsidRPr="007A4E22" w:rsidRDefault="007A4E22" w:rsidP="007A4E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Se ejecuta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Validation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A4E22" w:rsidRPr="007A4E22" w:rsidRDefault="007A4E22" w:rsidP="007A4E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PASS, se genera </w:t>
      </w: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VALIDATED EVIDENCE HANDOFF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A4E22" w:rsidRPr="007A4E22" w:rsidRDefault="007A4E22" w:rsidP="007A4E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puede comenzar.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Nunca: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Conversation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→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Scoring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directo sin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validado.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9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5. DIMENSIONES OBLIGATORIAS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debe contener exactamente las 10 dimensiones vigentes:</w:t>
      </w:r>
    </w:p>
    <w:p w:rsidR="007A4E22" w:rsidRPr="007A4E22" w:rsidRDefault="007A4E22" w:rsidP="007A4E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Estrategia Comercial</w:t>
      </w:r>
    </w:p>
    <w:p w:rsidR="007A4E22" w:rsidRPr="007A4E22" w:rsidRDefault="007A4E22" w:rsidP="007A4E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Prospección &amp; Generación de Demanda</w:t>
      </w:r>
    </w:p>
    <w:p w:rsidR="007A4E22" w:rsidRPr="007A4E22" w:rsidRDefault="007A4E22" w:rsidP="007A4E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Funnel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&amp; Pipeline</w:t>
      </w:r>
    </w:p>
    <w:p w:rsidR="007A4E22" w:rsidRPr="007A4E22" w:rsidRDefault="007A4E22" w:rsidP="007A4E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</w:p>
    <w:p w:rsidR="007A4E22" w:rsidRPr="007A4E22" w:rsidRDefault="007A4E22" w:rsidP="007A4E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Liderazgo Comercial</w:t>
      </w:r>
    </w:p>
    <w:p w:rsidR="007A4E22" w:rsidRPr="007A4E22" w:rsidRDefault="007A4E22" w:rsidP="007A4E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Talento &amp; Desarrollo</w:t>
      </w:r>
    </w:p>
    <w:p w:rsidR="007A4E22" w:rsidRPr="007A4E22" w:rsidRDefault="007A4E22" w:rsidP="007A4E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Compensación &amp; Performance</w:t>
      </w:r>
    </w:p>
    <w:p w:rsidR="007A4E22" w:rsidRPr="007A4E22" w:rsidRDefault="007A4E22" w:rsidP="007A4E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Clientes &amp; Crecimiento de Cuentas</w:t>
      </w:r>
    </w:p>
    <w:p w:rsidR="007A4E22" w:rsidRPr="007A4E22" w:rsidRDefault="007A4E22" w:rsidP="007A4E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Tecnología, Datos &amp; AI</w:t>
      </w:r>
    </w:p>
    <w:p w:rsidR="007A4E22" w:rsidRPr="007A4E22" w:rsidRDefault="007A4E22" w:rsidP="007A4E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Excelencia Operativa Comercial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Si falta una dimensión: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EVIDENCE HANDOFF VALIDATION: FAIL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0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6. TIPOS DE INFORMACIÓN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Cada elemento material deberá clasificarse internamente en una de estas categorías: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E1 — EVIDENCIA FUERTE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Métrica, documento, cálculo verificable, comportamiento observable o dato concreto suficientemente específico.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Ejemplos:</w:t>
      </w:r>
    </w:p>
    <w:p w:rsidR="007A4E22" w:rsidRPr="007A4E22" w:rsidRDefault="007A4E22" w:rsidP="007A4E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final 3.10M vs Actual 2.96M.</w:t>
      </w:r>
    </w:p>
    <w:p w:rsidR="007A4E22" w:rsidRPr="007A4E22" w:rsidRDefault="007A4E22" w:rsidP="007A4E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27% de oportunidades sin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Next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Step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A4E22" w:rsidRPr="007A4E22" w:rsidRDefault="007A4E22" w:rsidP="007A4E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Plan de compensación 80%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Revenue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/ 10% nuevos clientes / 10% mantenimiento.</w:t>
      </w:r>
    </w:p>
    <w:p w:rsidR="007A4E22" w:rsidRPr="007A4E22" w:rsidRDefault="007A4E22" w:rsidP="007A4E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84% de cumplimiento de 1:1.</w:t>
      </w:r>
    </w:p>
    <w:p w:rsidR="007A4E22" w:rsidRPr="007A4E22" w:rsidRDefault="007A4E22" w:rsidP="007A4E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620K de Pipeline retirado después de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review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E2 — EVIDENCIA PARCIAL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Dato concreto pero incompleto o con trazabilidad limitada.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Ejemplos:</w:t>
      </w:r>
    </w:p>
    <w:p w:rsidR="007A4E22" w:rsidRPr="007A4E22" w:rsidRDefault="007A4E22" w:rsidP="007A4E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“Revisamos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Funnel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casi todas las semanas.”</w:t>
      </w:r>
    </w:p>
    <w:p w:rsidR="007A4E22" w:rsidRPr="007A4E22" w:rsidRDefault="007A4E22" w:rsidP="007A4E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“La mayoría de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Account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Plans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está actualizada.”</w:t>
      </w:r>
    </w:p>
    <w:p w:rsidR="007A4E22" w:rsidRPr="007A4E22" w:rsidRDefault="007A4E22" w:rsidP="007A4E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“El margen mejoró, pero no tengo la cifra.”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P — PERCEPCIÓN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Opinión, interpretación o creencia sin soporte suficiente.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Ejemplos:</w:t>
      </w:r>
    </w:p>
    <w:p w:rsidR="007A4E22" w:rsidRPr="007A4E22" w:rsidRDefault="007A4E22" w:rsidP="007A4E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“Los gerentes son muy buenos.”</w:t>
      </w:r>
    </w:p>
    <w:p w:rsidR="007A4E22" w:rsidRPr="007A4E22" w:rsidRDefault="007A4E22" w:rsidP="007A4E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“Marketing manda leads malos.”</w:t>
      </w:r>
    </w:p>
    <w:p w:rsidR="007A4E22" w:rsidRPr="007A4E22" w:rsidRDefault="007A4E22" w:rsidP="007A4E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“Tenemos Pipeline suficiente.”</w:t>
      </w:r>
    </w:p>
    <w:p w:rsidR="007A4E22" w:rsidRPr="007A4E22" w:rsidRDefault="007A4E22" w:rsidP="007A4E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“El equipo está motivado.”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lastRenderedPageBreak/>
        <w:t>NV — NO VALIDADO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Dato relevante que el participante reconoce no conocer o que no puede sustentarse con la evidencia disponible.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Ejemplos:</w:t>
      </w:r>
    </w:p>
    <w:p w:rsidR="007A4E22" w:rsidRPr="007A4E22" w:rsidRDefault="007A4E22" w:rsidP="007A4E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Revenue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-at-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Risk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calculado.</w:t>
      </w:r>
    </w:p>
    <w:p w:rsidR="007A4E22" w:rsidRPr="007A4E22" w:rsidRDefault="007A4E22" w:rsidP="007A4E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Share of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Wallet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desconocido.</w:t>
      </w:r>
    </w:p>
    <w:p w:rsidR="007A4E22" w:rsidRPr="007A4E22" w:rsidRDefault="007A4E22" w:rsidP="007A4E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Causalidad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compensación→margen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validada.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C — CONTRADICCIÓN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Dos piezas de información que no pueden asumirse simultáneamente como consistentes sin aclaración.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Ejemplos:</w:t>
      </w:r>
    </w:p>
    <w:p w:rsidR="007A4E22" w:rsidRPr="007A4E22" w:rsidRDefault="007A4E22" w:rsidP="007A4E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“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muy confiable” + desviaciones de 30%.</w:t>
      </w:r>
    </w:p>
    <w:p w:rsidR="007A4E22" w:rsidRPr="007A4E22" w:rsidRDefault="007A4E22" w:rsidP="007A4E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“Pipeline sano” + 35% sin avance material por 120 días.</w:t>
      </w:r>
    </w:p>
    <w:p w:rsidR="007A4E22" w:rsidRPr="007A4E22" w:rsidRDefault="007A4E22" w:rsidP="007A4E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“Marketing genera leads malos” +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inbound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mejor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Win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Rate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margen que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outbound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CD — CÁLCULO DERIVADO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Cálculo realizado directamente desde evidencia factual autorizada.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Ejemplos:</w:t>
      </w:r>
    </w:p>
    <w:p w:rsidR="007A4E22" w:rsidRPr="007A4E22" w:rsidRDefault="007A4E22" w:rsidP="007A4E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deviation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|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-Actual| / Actual.</w:t>
      </w:r>
    </w:p>
    <w:p w:rsidR="007A4E22" w:rsidRPr="007A4E22" w:rsidRDefault="007A4E22" w:rsidP="007A4E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crecimiento incremental = meta -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baseline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A4E22" w:rsidRPr="007A4E22" w:rsidRDefault="007A4E22" w:rsidP="007A4E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concentración Top 10 =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Revenue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Top 10 /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Revenue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total.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Los cálculos derivados no sustituyen a la evidencia original y deben conservar fórmula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y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inputs.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1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7. REGLA DE PERCEPCIÓN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La percepción debe conservarse porque puede ser diagnósticamente útil.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Pero deberá almacenarse explícitamente como: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P — PERCEPCIÓN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Nunca como E1/E2.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La percepción puede convertirse en hipótesis de investigación.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Hipótesis inicial: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“El problema son los vendedores.”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Estado inicial: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 — no validada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Después de evidencia: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DEBILITADA / CONTRADICHA / PARCIALMENTE SUSTENTADA / POR VALIDAR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2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8. HIPÓTESIS REGISTRY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deberá conservar las hipótesis materiales surgidas durante el diagnóstico.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Formato: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Hipótesis: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[texto]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Origen: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participante / gerente / dato / inferencia inicial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Estado:</w:t>
      </w:r>
    </w:p>
    <w:p w:rsidR="007A4E22" w:rsidRPr="007A4E22" w:rsidRDefault="007A4E22" w:rsidP="007A4E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VALIDADA</w:t>
      </w:r>
    </w:p>
    <w:p w:rsidR="007A4E22" w:rsidRPr="007A4E22" w:rsidRDefault="007A4E22" w:rsidP="007A4E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PARCIALMENTE VALIDADA</w:t>
      </w:r>
    </w:p>
    <w:p w:rsidR="007A4E22" w:rsidRPr="007A4E22" w:rsidRDefault="007A4E22" w:rsidP="007A4E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DEBILITADA</w:t>
      </w:r>
    </w:p>
    <w:p w:rsidR="007A4E22" w:rsidRPr="007A4E22" w:rsidRDefault="007A4E22" w:rsidP="007A4E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CONTRADICHA</w:t>
      </w:r>
    </w:p>
    <w:p w:rsidR="007A4E22" w:rsidRPr="007A4E22" w:rsidRDefault="007A4E22" w:rsidP="007A4E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NO VALIDADA</w:t>
      </w:r>
    </w:p>
    <w:p w:rsidR="007A4E22" w:rsidRPr="007A4E22" w:rsidRDefault="007A4E22" w:rsidP="007A4E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POR VALIDAR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 a favor: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[resumen]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 en contra: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[resumen]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Evidencia faltante: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[si aplica]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Las hipótesis no se convierten automáticamente en conclusiones.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3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9. REGLA DE NO DUPLICIDAD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Si el participante repite exactamente la misma evidencia: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no debe registrarse como nueva evidencia independiente.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Primera respuesta: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“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Inbound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Win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Rate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25%.”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Respuesta posterior: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“Como dije antes,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inbound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convierte 25%.”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Registry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conserva un solo hecho: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Inbound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Win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Rate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≈25%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actualizarse la trazabilidad, pero no duplicar su peso.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4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10. REGLA DE ACTUALIZACIÓN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Si aparece evidencia nueva que corrige o reemplaza un dato anterior: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Registry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deberá conservar: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Valor anterior: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[dato]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Valor nuevo: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[dato]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Razón del cambio: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[aclaración / dato más reciente / error corregido]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Valor autorizado actual: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[dato]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No se deben conservar simultáneamente dos valores incompatibles como si ambos fueran vigentes.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5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11. REGLA DE CONTRADICCIÓN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Una contradicción material debe:</w:t>
      </w:r>
    </w:p>
    <w:p w:rsidR="007A4E22" w:rsidRPr="007A4E22" w:rsidRDefault="007A4E22" w:rsidP="007A4E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registrarse;</w:t>
      </w:r>
    </w:p>
    <w:p w:rsidR="007A4E22" w:rsidRPr="007A4E22" w:rsidRDefault="007A4E22" w:rsidP="007A4E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investigarse mediante repregunta cuando sea posible;</w:t>
      </w:r>
    </w:p>
    <w:p w:rsidR="007A4E22" w:rsidRPr="007A4E22" w:rsidRDefault="007A4E22" w:rsidP="007A4E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resolverse o quedar explícitamente abierta;</w:t>
      </w:r>
    </w:p>
    <w:p w:rsidR="007A4E22" w:rsidRPr="007A4E22" w:rsidRDefault="007A4E22" w:rsidP="007A4E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afectar la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evidencia cuando corresponda.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Una contradicción no resuelta nunca debe desaparecer del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hacer más limpia la narrativa.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Formato: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Contradicción: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[descripción]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Estado: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RESUELTA / ABIERTA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Resolución: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[si existe]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Impacto potencial: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[dimensión / causalidad /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]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6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12. CAUSALIDAD REGISTRY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Toda afirmación causal relevante debe clasificarse.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Estados autorizados:</w:t>
      </w:r>
    </w:p>
    <w:p w:rsidR="007A4E22" w:rsidRPr="007A4E22" w:rsidRDefault="007A4E22" w:rsidP="007A4E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CAUSALIDAD DEMOSTRADA</w:t>
      </w:r>
    </w:p>
    <w:p w:rsidR="007A4E22" w:rsidRPr="007A4E22" w:rsidRDefault="007A4E22" w:rsidP="007A4E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CAUSA PROBABLE</w:t>
      </w:r>
    </w:p>
    <w:p w:rsidR="007A4E22" w:rsidRPr="007A4E22" w:rsidRDefault="007A4E22" w:rsidP="007A4E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ASOCIACIÓN / CORRELACIÓN</w:t>
      </w:r>
    </w:p>
    <w:p w:rsidR="007A4E22" w:rsidRPr="007A4E22" w:rsidRDefault="007A4E22" w:rsidP="007A4E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HIPÓTESIS CAUSAL</w:t>
      </w:r>
    </w:p>
    <w:p w:rsidR="007A4E22" w:rsidRPr="007A4E22" w:rsidRDefault="007A4E22" w:rsidP="007A4E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CAUSALIDAD NO VALIDADA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Datos: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vendedores ≥100% presentan menor margen y más descuentos.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Estado: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ASOCIACIÓN MATERIAL / CAUSALIDAD NO VALIDADA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Nunca: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“El plan de compensación causa la caída del margen”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sin evidencia suficiente.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7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13. SOURCE TRACEABILITY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Cada evidencia material debe permitir identificar su origen dentro del diagnóstico.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se requiere un sistema técnico de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IDs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sofisticado en v1.0.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Debe conservarse como mínimo:</w:t>
      </w:r>
    </w:p>
    <w:p w:rsidR="007A4E22" w:rsidRPr="007A4E22" w:rsidRDefault="007A4E22" w:rsidP="007A4E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dimensión;</w:t>
      </w:r>
    </w:p>
    <w:p w:rsidR="007A4E22" w:rsidRPr="007A4E22" w:rsidRDefault="007A4E22" w:rsidP="007A4E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bloque/pregunta;</w:t>
      </w:r>
    </w:p>
    <w:p w:rsidR="007A4E22" w:rsidRPr="007A4E22" w:rsidRDefault="007A4E22" w:rsidP="007A4E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respuesta del participante;</w:t>
      </w:r>
    </w:p>
    <w:p w:rsidR="007A4E22" w:rsidRPr="007A4E22" w:rsidRDefault="007A4E22" w:rsidP="007A4E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naturaleza E1/E2/P/NV/C/CD;</w:t>
      </w:r>
    </w:p>
    <w:p w:rsidR="007A4E22" w:rsidRPr="007A4E22" w:rsidRDefault="007A4E22" w:rsidP="007A4E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fecha de captura cuando sea relevante;</w:t>
      </w:r>
    </w:p>
    <w:p w:rsidR="007A4E22" w:rsidRPr="007A4E22" w:rsidRDefault="007A4E22" w:rsidP="007A4E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observación de trazabilidad.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Dimensión: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Pregunta: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Accuracy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Mes 1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2.85M / Actual 2.70M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Tipo: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E1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Origen: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participante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Derivado autorizado: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desviación 5.6%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8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14. CÁLCULOS DERIVADOS AUTORIZADOS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puede incluir cálculos derivados cuando:</w:t>
      </w:r>
    </w:p>
    <w:p w:rsidR="007A4E22" w:rsidRPr="007A4E22" w:rsidRDefault="007A4E22" w:rsidP="007A4E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los inputs son evidencia autorizada;</w:t>
      </w:r>
    </w:p>
    <w:p w:rsidR="007A4E22" w:rsidRPr="007A4E22" w:rsidRDefault="007A4E22" w:rsidP="007A4E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la fórmula es simple y explícita;</w:t>
      </w:r>
    </w:p>
    <w:p w:rsidR="007A4E22" w:rsidRPr="007A4E22" w:rsidRDefault="007A4E22" w:rsidP="007A4E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no introduce supuestos externos;</w:t>
      </w:r>
    </w:p>
    <w:p w:rsidR="007A4E22" w:rsidRPr="007A4E22" w:rsidRDefault="007A4E22" w:rsidP="007A4E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el cálculo mejora la interpretación.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Formato: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Cálculo: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[nombre]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Inputs: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[datos]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[operación]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Resultado: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[valor]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Uso autorizado: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[dimensión /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/ lectura]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Forecast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deviation</w:t>
      </w:r>
      <w:proofErr w:type="spellEnd"/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Inputs: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final = 3.10M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Actual = 2.96M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Fórmula: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|3.10 - 2.96| / 2.96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Resultado: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≈4.7%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9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15. CÁLCULOS NO AUTORIZADOS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No calcular automáticamente:</w:t>
      </w:r>
    </w:p>
    <w:p w:rsidR="007A4E22" w:rsidRPr="007A4E22" w:rsidRDefault="007A4E22" w:rsidP="007A4E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benchmarks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externos;</w:t>
      </w:r>
    </w:p>
    <w:p w:rsidR="007A4E22" w:rsidRPr="007A4E22" w:rsidRDefault="007A4E22" w:rsidP="007A4E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market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share no soportado;</w:t>
      </w:r>
    </w:p>
    <w:p w:rsidR="007A4E22" w:rsidRPr="007A4E22" w:rsidRDefault="007A4E22" w:rsidP="007A4E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ROI hipotético;</w:t>
      </w:r>
    </w:p>
    <w:p w:rsidR="007A4E22" w:rsidRPr="007A4E22" w:rsidRDefault="007A4E22" w:rsidP="007A4E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Pipeline requerido sin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Win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Rate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supuestos autorizados;</w:t>
      </w:r>
    </w:p>
    <w:p w:rsidR="007A4E22" w:rsidRPr="007A4E22" w:rsidRDefault="007A4E22" w:rsidP="007A4E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revenue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potencial no sustentado;</w:t>
      </w:r>
    </w:p>
    <w:p w:rsidR="007A4E22" w:rsidRPr="007A4E22" w:rsidRDefault="007A4E22" w:rsidP="007A4E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causalidad estadística no demostrada;</w:t>
      </w:r>
    </w:p>
    <w:p w:rsidR="007A4E22" w:rsidRPr="007A4E22" w:rsidRDefault="007A4E22" w:rsidP="007A4E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“probabilidad de cierre” inventada;</w:t>
      </w:r>
    </w:p>
    <w:p w:rsidR="007A4E22" w:rsidRPr="007A4E22" w:rsidRDefault="007A4E22" w:rsidP="007A4E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normalizaciones sin inputs suficientes.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Estos elementos deberán registrarse como: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NV — NO VALIDADO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o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 PENDIENTE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0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16. EVIDENCIA FALTANTE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Cada dimensión puede contener evidencia faltante.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Máximo recomendado en 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final: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hasta 5 elementos críticos globales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aunque internamente puedan existir más.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La evidencia faltante crítica debe cumplir: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podría cambiar materialmente un Score,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Confidence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, causalidad, fortaleza, Sales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Leak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o prioridad.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Formato: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 faltante: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[dato]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Dimensión: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[nombre]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Impacto potencial: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[qué podría cambiar]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1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17. EVIDENCIA FAVORABLE Y DESFAVORABLE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debe convertirse en un expediente de debilidades.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Debe conservar evidencia favorable y desfavorable.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Ejemplo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Funnel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 favor</w:t>
      </w:r>
    </w:p>
    <w:p w:rsidR="007A4E22" w:rsidRPr="007A4E22" w:rsidRDefault="007A4E22" w:rsidP="007A4E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Pipeline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Review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semanal.</w:t>
      </w:r>
    </w:p>
    <w:p w:rsidR="007A4E22" w:rsidRPr="007A4E22" w:rsidRDefault="007A4E22" w:rsidP="007A4E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620K retirado después de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challenge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A4E22" w:rsidRPr="007A4E22" w:rsidRDefault="007A4E22" w:rsidP="007A4E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cambio de estrategia en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deal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480K.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 contra</w:t>
      </w:r>
    </w:p>
    <w:p w:rsidR="007A4E22" w:rsidRPr="007A4E22" w:rsidRDefault="007A4E22" w:rsidP="007A4E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32% &gt;120 días.</w:t>
      </w:r>
    </w:p>
    <w:p w:rsidR="007A4E22" w:rsidRPr="007A4E22" w:rsidRDefault="007A4E22" w:rsidP="007A4E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27% sin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Next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Step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A4E22" w:rsidRPr="007A4E22" w:rsidRDefault="007A4E22" w:rsidP="007A4E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24% con múltiples movimientos de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Close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Date.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necesita ambas para calibrar existencia, disciplina y resultado.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2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18. REGLA DE CONTEXTO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Los hechos de contexto que ayudan a interpretar la evidencia deben conservarse sin convertirlos automáticamente en puntos.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Ejemplos:</w:t>
      </w:r>
    </w:p>
    <w:p w:rsidR="007A4E22" w:rsidRPr="007A4E22" w:rsidRDefault="007A4E22" w:rsidP="007A4E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Revenue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anual;</w:t>
      </w:r>
    </w:p>
    <w:p w:rsidR="007A4E22" w:rsidRPr="007A4E22" w:rsidRDefault="007A4E22" w:rsidP="007A4E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tamaño del equipo;</w:t>
      </w:r>
    </w:p>
    <w:p w:rsidR="007A4E22" w:rsidRPr="007A4E22" w:rsidRDefault="007A4E22" w:rsidP="007A4E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industria;</w:t>
      </w:r>
    </w:p>
    <w:p w:rsidR="007A4E22" w:rsidRPr="007A4E22" w:rsidRDefault="007A4E22" w:rsidP="007A4E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mercados;</w:t>
      </w:r>
    </w:p>
    <w:p w:rsidR="007A4E22" w:rsidRPr="007A4E22" w:rsidRDefault="007A4E22" w:rsidP="007A4E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objetivo anual;</w:t>
      </w:r>
    </w:p>
    <w:p w:rsidR="007A4E22" w:rsidRPr="007A4E22" w:rsidRDefault="007A4E22" w:rsidP="007A4E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cambio reciente de estructura;</w:t>
      </w:r>
    </w:p>
    <w:p w:rsidR="007A4E22" w:rsidRPr="007A4E22" w:rsidRDefault="007A4E22" w:rsidP="007A4E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adquisición;</w:t>
      </w:r>
    </w:p>
    <w:p w:rsidR="007A4E22" w:rsidRPr="007A4E22" w:rsidRDefault="007A4E22" w:rsidP="007A4E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regulación;</w:t>
      </w:r>
    </w:p>
    <w:p w:rsidR="007A4E22" w:rsidRPr="007A4E22" w:rsidRDefault="007A4E22" w:rsidP="007A4E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pérdida de cliente importante.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Contexto ≠ madurez.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3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19. REGLA DE TEMPORALIDAD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Cuando existan datos con distintos periodos, conservar el periodo.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Ejemplo:</w:t>
      </w:r>
    </w:p>
    <w:p w:rsidR="007A4E22" w:rsidRPr="007A4E22" w:rsidRDefault="007A4E22" w:rsidP="007A4E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Win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Rate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últimos 12 meses.</w:t>
      </w:r>
    </w:p>
    <w:p w:rsidR="007A4E22" w:rsidRPr="007A4E22" w:rsidRDefault="007A4E22" w:rsidP="007A4E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Accuracy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últimos 3 meses.</w:t>
      </w:r>
    </w:p>
    <w:p w:rsidR="007A4E22" w:rsidRPr="007A4E22" w:rsidRDefault="007A4E22" w:rsidP="007A4E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renovación comparada contra hace 2 años.</w:t>
      </w:r>
    </w:p>
    <w:p w:rsidR="007A4E22" w:rsidRPr="007A4E22" w:rsidRDefault="007A4E22" w:rsidP="007A4E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Pipeline actual.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No mezclar periodos sin indicarlo.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4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20. REGLA DE MATERIALIDAD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todo dato mencionado durante la conversación entra al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final.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Debe incluirse si ayuda a:</w:t>
      </w:r>
    </w:p>
    <w:p w:rsidR="007A4E22" w:rsidRPr="007A4E22" w:rsidRDefault="007A4E22" w:rsidP="007A4E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calcular una dimensión;</w:t>
      </w:r>
    </w:p>
    <w:p w:rsidR="007A4E22" w:rsidRPr="007A4E22" w:rsidRDefault="007A4E22" w:rsidP="007A4E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resolver una contradicción;</w:t>
      </w:r>
    </w:p>
    <w:p w:rsidR="007A4E22" w:rsidRPr="007A4E22" w:rsidRDefault="007A4E22" w:rsidP="007A4E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validar una hipótesis;</w:t>
      </w:r>
    </w:p>
    <w:p w:rsidR="007A4E22" w:rsidRPr="007A4E22" w:rsidRDefault="007A4E22" w:rsidP="007A4E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establecer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7A4E22" w:rsidRPr="007A4E22" w:rsidRDefault="007A4E22" w:rsidP="007A4E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sustentar causalidad;</w:t>
      </w:r>
    </w:p>
    <w:p w:rsidR="007A4E22" w:rsidRPr="007A4E22" w:rsidRDefault="007A4E22" w:rsidP="007A4E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priorizar una Sales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Leak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7A4E22" w:rsidRPr="007A4E22" w:rsidRDefault="007A4E22" w:rsidP="007A4E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identificar riesgo;</w:t>
      </w:r>
    </w:p>
    <w:p w:rsidR="007A4E22" w:rsidRPr="007A4E22" w:rsidRDefault="007A4E22" w:rsidP="007A4E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justificar evidencia pendiente.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Datos irrelevantes para el diagnóstico pueden omitirse.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5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21. EVIDENCE REGISTRY POR DIMENSIÓN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Cada dimensión deberá consolidarse en esta estructura: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[NOMBRE DE DIMENSIÓN]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A. Evidencia de Existencia</w:t>
      </w:r>
    </w:p>
    <w:p w:rsidR="007A4E22" w:rsidRPr="007A4E22" w:rsidRDefault="007A4E22" w:rsidP="007A4E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[hecho]</w:t>
      </w:r>
    </w:p>
    <w:p w:rsidR="007A4E22" w:rsidRPr="007A4E22" w:rsidRDefault="007A4E22" w:rsidP="007A4E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[hecho]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B. Evidencia de Disciplina</w:t>
      </w:r>
    </w:p>
    <w:p w:rsidR="007A4E22" w:rsidRPr="007A4E22" w:rsidRDefault="007A4E22" w:rsidP="007A4E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[hecho]</w:t>
      </w:r>
    </w:p>
    <w:p w:rsidR="007A4E22" w:rsidRPr="007A4E22" w:rsidRDefault="007A4E22" w:rsidP="007A4E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[hecho]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C. Evidencia de Resultado/Efectividad</w:t>
      </w:r>
    </w:p>
    <w:p w:rsidR="007A4E22" w:rsidRPr="007A4E22" w:rsidRDefault="007A4E22" w:rsidP="007A4E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[hecho]</w:t>
      </w:r>
    </w:p>
    <w:p w:rsidR="007A4E22" w:rsidRPr="007A4E22" w:rsidRDefault="007A4E22" w:rsidP="007A4E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[hecho]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D. Evidencia diagnóstica / riesgos / patrones</w:t>
      </w:r>
    </w:p>
    <w:p w:rsidR="007A4E22" w:rsidRPr="007A4E22" w:rsidRDefault="007A4E22" w:rsidP="007A4E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[hecho]</w:t>
      </w:r>
    </w:p>
    <w:p w:rsidR="007A4E22" w:rsidRPr="007A4E22" w:rsidRDefault="007A4E22" w:rsidP="007A4E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[hecho]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E. Percepciones relevantes</w:t>
      </w:r>
    </w:p>
    <w:p w:rsidR="007A4E22" w:rsidRPr="007A4E22" w:rsidRDefault="007A4E22" w:rsidP="007A4E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[P]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F. Contradicciones</w:t>
      </w:r>
    </w:p>
    <w:p w:rsidR="007A4E22" w:rsidRPr="007A4E22" w:rsidRDefault="007A4E22" w:rsidP="007A4E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[C / estado]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G. Causalidad</w:t>
      </w:r>
    </w:p>
    <w:p w:rsidR="007A4E22" w:rsidRPr="007A4E22" w:rsidRDefault="007A4E22" w:rsidP="007A4E2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[estado]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H. Cálculos derivados autorizados</w:t>
      </w:r>
    </w:p>
    <w:p w:rsidR="007A4E22" w:rsidRPr="007A4E22" w:rsidRDefault="007A4E22" w:rsidP="007A4E2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[CD]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I. Evidencia faltante</w:t>
      </w:r>
    </w:p>
    <w:p w:rsidR="007A4E22" w:rsidRPr="007A4E22" w:rsidRDefault="007A4E22" w:rsidP="007A4E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[NV]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J. Trazabilidad</w:t>
      </w:r>
    </w:p>
    <w:p w:rsidR="007A4E22" w:rsidRPr="007A4E22" w:rsidRDefault="007A4E22" w:rsidP="007A4E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[origen/respuesta]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asigna puntos.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6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22. EVIDENCE SUFFICIENCY STATUS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Cada dimensión recibe internamente un estado de suficiencia: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lastRenderedPageBreak/>
        <w:t>SUFICIENTE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Existe evidencia suficiente para que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pueda evaluar los tres componentes con trazabilidad razonable.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PARCIAL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puede evaluar, pero deberá reflejar limitaciones en Resultado/Evidencia y/o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INSUFICIENTE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Falta evidencia material para reconstruir la dimensión.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Si una dimensión crítica queda INSUFICIENTE y no puede ser resuelta: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Orchestrator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debe decidir si el diagnóstico puede continuar conforme a las reglas vigentes.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nunca inventa evidencia para convertir INSUFICIENTE en SUFICIENTE.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7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23. VALIDACIÓN FINAL DEL PARTICIPANTE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Después de cubrir las 10 dimensiones, 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Conversation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debe realizar la pregunta final obligatoria:</w:t>
      </w:r>
    </w:p>
    <w:p w:rsidR="007A4E22" w:rsidRPr="007A4E22" w:rsidRDefault="007A4E22" w:rsidP="007A4E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¿Existe algún hecho o situación relevante que consideres que podría cambiar materialmente la lectura que hemos construido?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Si el participante aporta nueva evidencia: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Registry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reabre.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Si responde que no: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declararse: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EVIDENCE CAPTURE: CLOSED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Este evento marca el final de la fase conversacional.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8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24. REGLA DE CIERRE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Después de: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EVIDENCE CAPTURE: CLOSED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puede:</w:t>
      </w:r>
    </w:p>
    <w:p w:rsidR="007A4E22" w:rsidRPr="007A4E22" w:rsidRDefault="007A4E22" w:rsidP="007A4E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consolidar;</w:t>
      </w:r>
    </w:p>
    <w:p w:rsidR="007A4E22" w:rsidRPr="007A4E22" w:rsidRDefault="007A4E22" w:rsidP="007A4E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deduplicar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7A4E22" w:rsidRPr="007A4E22" w:rsidRDefault="007A4E22" w:rsidP="007A4E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resolver referencias;</w:t>
      </w:r>
    </w:p>
    <w:p w:rsidR="007A4E22" w:rsidRPr="007A4E22" w:rsidRDefault="007A4E22" w:rsidP="007A4E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calcular derivados autorizados;</w:t>
      </w:r>
    </w:p>
    <w:p w:rsidR="007A4E22" w:rsidRPr="007A4E22" w:rsidRDefault="007A4E22" w:rsidP="007A4E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clasificar evidencia;</w:t>
      </w:r>
    </w:p>
    <w:p w:rsidR="007A4E22" w:rsidRPr="007A4E22" w:rsidRDefault="007A4E22" w:rsidP="007A4E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construir el artefacto final.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No puede:</w:t>
      </w:r>
    </w:p>
    <w:p w:rsidR="007A4E22" w:rsidRPr="007A4E22" w:rsidRDefault="007A4E22" w:rsidP="007A4E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hacer nuevas preguntas;</w:t>
      </w:r>
    </w:p>
    <w:p w:rsidR="007A4E22" w:rsidRPr="007A4E22" w:rsidRDefault="007A4E22" w:rsidP="007A4E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agregar nueva evidencia;</w:t>
      </w:r>
    </w:p>
    <w:p w:rsidR="007A4E22" w:rsidRPr="007A4E22" w:rsidRDefault="007A4E22" w:rsidP="007A4E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inferir hechos ausentes;</w:t>
      </w:r>
    </w:p>
    <w:p w:rsidR="007A4E22" w:rsidRPr="007A4E22" w:rsidRDefault="007A4E22" w:rsidP="007A4E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utilizar un Final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previo como fuente.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9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25. EVIDENCE HANDOFF VALIDATION CHECK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Antes de generar 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Validated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, ejecutar: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CHECK 1 — DIMENSION COMPLETENESS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¿Existen las 10 dimensiones?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CHECK 2 — TRACEABILITY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¿La evidencia material tiene origen identificable?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CHECK 3 — DUPLICATION CONTROL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¿La evidencia repetida fue consolidada y no doble contabilizada?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CHECK 4 — PERCEPTION SEPARATION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¿Percepciones e hipótesis están separadas de E1/E2?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CHECK 5 — CONTRADICTION STATUS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¿Las contradicciones materiales están resueltas o registradas como abiertas?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CHECK 6 — CAUSALITY STATUS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¿Las afirmaciones causales están correctamente clasificadas?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CHECK 7 — DERIVED CALCULATION INTEGRITY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¿Los cálculos derivados utilizan inputs autorizados y fórmulas explícitas?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CHECK 8 — TEMPORAL CONTEXT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¿Los datos relevantes conservan su periodo?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CHECK 9 — EVIDENCE SUFFICIENCY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¿Cada dimensión tiene un estado SUFICIENTE / PARCIAL / INSUFICIENTE?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CHECK 10 — MISSING EVIDENCE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¿La evidencia faltante material está explícitamente registrada?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CHECK 11 — FINAL PARTICIPANT VALIDATION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¿La pregunta final fue realizada y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Capture fue cerrado?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cualquiera de estos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checks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falla: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EVIDENCE HANDOFF VALIDATION: FAIL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se autoriza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Si todos pasan: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EVIDENCE HANDOFF VALIDATION: PASS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0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26. VALIDATED EVIDENCE HANDOFF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Sólo después de: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EVIDENCE HANDOFF VALIDATION: PASS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debe generarse un artefacto explícito: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VALIDATED EVIDENCE HANDOFF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Debe existir antes de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1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27. CONTENIDO DEL VALIDATED EVIDENCE HANDOFF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A. IDENTIFICACIÓN</w:t>
      </w:r>
    </w:p>
    <w:p w:rsidR="007A4E22" w:rsidRPr="007A4E22" w:rsidRDefault="007A4E22" w:rsidP="007A4E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Empresa</w:t>
      </w:r>
    </w:p>
    <w:p w:rsidR="007A4E22" w:rsidRPr="007A4E22" w:rsidRDefault="007A4E22" w:rsidP="007A4E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Industria</w:t>
      </w:r>
    </w:p>
    <w:p w:rsidR="007A4E22" w:rsidRPr="007A4E22" w:rsidRDefault="007A4E22" w:rsidP="007A4E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Mercado</w:t>
      </w:r>
    </w:p>
    <w:p w:rsidR="007A4E22" w:rsidRPr="007A4E22" w:rsidRDefault="007A4E22" w:rsidP="007A4E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Equipo</w:t>
      </w:r>
    </w:p>
    <w:p w:rsidR="007A4E22" w:rsidRPr="007A4E22" w:rsidRDefault="007A4E22" w:rsidP="007A4E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Rol del participante</w:t>
      </w:r>
    </w:p>
    <w:p w:rsidR="007A4E22" w:rsidRPr="007A4E22" w:rsidRDefault="007A4E22" w:rsidP="007A4E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Objetivo</w:t>
      </w:r>
    </w:p>
    <w:p w:rsidR="007A4E22" w:rsidRPr="007A4E22" w:rsidRDefault="007A4E22" w:rsidP="007A4E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Fecha</w:t>
      </w:r>
    </w:p>
    <w:p w:rsidR="007A4E22" w:rsidRPr="007A4E22" w:rsidRDefault="007A4E22" w:rsidP="007A4E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Contexto material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B. HIPÓTESIS INICIALES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Para cada una:</w:t>
      </w:r>
    </w:p>
    <w:p w:rsidR="007A4E22" w:rsidRPr="007A4E22" w:rsidRDefault="007A4E22" w:rsidP="007A4E2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hipótesis;</w:t>
      </w:r>
    </w:p>
    <w:p w:rsidR="007A4E22" w:rsidRPr="007A4E22" w:rsidRDefault="007A4E22" w:rsidP="007A4E2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estado;</w:t>
      </w:r>
    </w:p>
    <w:p w:rsidR="007A4E22" w:rsidRPr="007A4E22" w:rsidRDefault="007A4E22" w:rsidP="007A4E2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evidencia a favor;</w:t>
      </w:r>
    </w:p>
    <w:p w:rsidR="007A4E22" w:rsidRPr="007A4E22" w:rsidRDefault="007A4E22" w:rsidP="007A4E2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evidencia en contra;</w:t>
      </w:r>
    </w:p>
    <w:p w:rsidR="007A4E22" w:rsidRPr="007A4E22" w:rsidRDefault="007A4E22" w:rsidP="007A4E2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faltante relevante.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C. DIEZ DIMENSIONES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Para cada dimensión:</w:t>
      </w:r>
    </w:p>
    <w:p w:rsidR="007A4E22" w:rsidRPr="007A4E22" w:rsidRDefault="007A4E22" w:rsidP="007A4E2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evidencia de Existencia;</w:t>
      </w:r>
    </w:p>
    <w:p w:rsidR="007A4E22" w:rsidRPr="007A4E22" w:rsidRDefault="007A4E22" w:rsidP="007A4E2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evidencia de Disciplina;</w:t>
      </w:r>
    </w:p>
    <w:p w:rsidR="007A4E22" w:rsidRPr="007A4E22" w:rsidRDefault="007A4E22" w:rsidP="007A4E2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evidencia de Resultado/Efectividad;</w:t>
      </w:r>
    </w:p>
    <w:p w:rsidR="007A4E22" w:rsidRPr="007A4E22" w:rsidRDefault="007A4E22" w:rsidP="007A4E2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evidencia diagnóstica;</w:t>
      </w:r>
    </w:p>
    <w:p w:rsidR="007A4E22" w:rsidRPr="007A4E22" w:rsidRDefault="007A4E22" w:rsidP="007A4E2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percepciones relevantes;</w:t>
      </w:r>
    </w:p>
    <w:p w:rsidR="007A4E22" w:rsidRPr="007A4E22" w:rsidRDefault="007A4E22" w:rsidP="007A4E2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contradicciones;</w:t>
      </w:r>
    </w:p>
    <w:p w:rsidR="007A4E22" w:rsidRPr="007A4E22" w:rsidRDefault="007A4E22" w:rsidP="007A4E2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causalidad;</w:t>
      </w:r>
    </w:p>
    <w:p w:rsidR="007A4E22" w:rsidRPr="007A4E22" w:rsidRDefault="007A4E22" w:rsidP="007A4E2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cálculos derivados;</w:t>
      </w:r>
    </w:p>
    <w:p w:rsidR="007A4E22" w:rsidRPr="007A4E22" w:rsidRDefault="007A4E22" w:rsidP="007A4E2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evidencia faltante;</w:t>
      </w:r>
    </w:p>
    <w:p w:rsidR="007A4E22" w:rsidRPr="007A4E22" w:rsidRDefault="007A4E22" w:rsidP="007A4E2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estado de suficiencia;</w:t>
      </w:r>
    </w:p>
    <w:p w:rsidR="007A4E22" w:rsidRPr="007A4E22" w:rsidRDefault="007A4E22" w:rsidP="007A4E2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trazabilidad resumida.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D. EVIDENCIA GLOBAL CRÍTICA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Máximo recomendado: 15–25 hechos materiales que atraviesan dimensiones.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E. EVIDENCIA PENDIENTE CRÍTICA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Máximo 5.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F. VALIDACIÓN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Debe contener: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EVIDENCE CAPTURE: CLOSED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EVIDENCE HANDOFF VALIDATION: PASS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2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28. REGLA DE INMUTABILIDAD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Después de generado: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VALIDATED EVIDENCE HANDOFF = SOURCE OF TRUTH FOR SCORING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puede interpretar la evidencia conforme a su rúbrica.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puede modificar el contenido factual del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detecta una inconsistencia material: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debe devolver el caso a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No corregir silenciosamente los datos.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3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29. PROHIBICIÓN DE SCORING DESDE FINAL REPORT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nunca debe reconstruir evidencia desde:</w:t>
      </w:r>
    </w:p>
    <w:p w:rsidR="007A4E22" w:rsidRPr="007A4E22" w:rsidRDefault="007A4E22" w:rsidP="007A4E2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Final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7A4E22" w:rsidRPr="007A4E22" w:rsidRDefault="007A4E22" w:rsidP="007A4E2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Executive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Snapshot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7A4E22" w:rsidRPr="007A4E22" w:rsidRDefault="007A4E22" w:rsidP="007A4E2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Score anterior;</w:t>
      </w:r>
    </w:p>
    <w:p w:rsidR="007A4E22" w:rsidRPr="007A4E22" w:rsidRDefault="007A4E22" w:rsidP="007A4E2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Top Sales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Leaks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anteriores;</w:t>
      </w:r>
    </w:p>
    <w:p w:rsidR="007A4E22" w:rsidRPr="007A4E22" w:rsidRDefault="007A4E22" w:rsidP="007A4E2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prioridades anteriores;</w:t>
      </w:r>
    </w:p>
    <w:p w:rsidR="007A4E22" w:rsidRPr="007A4E22" w:rsidRDefault="007A4E22" w:rsidP="007A4E2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conclusiones narrativas previas.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Final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output.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es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source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existe: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SCORING AUTHORIZATION: FAIL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4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30. PROHIBICIÓN DE RECONSTRUCCIÓN RETROSPECTIVA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Si el sistema ya generó un Final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sin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luego descubre el error: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puede construir retrospectivamente un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usando ese Final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Debe:</w:t>
      </w:r>
    </w:p>
    <w:p w:rsidR="007A4E22" w:rsidRPr="007A4E22" w:rsidRDefault="007A4E22" w:rsidP="007A4E2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declarar la ejecución previa inválida;</w:t>
      </w:r>
    </w:p>
    <w:p w:rsidR="007A4E22" w:rsidRPr="007A4E22" w:rsidRDefault="007A4E22" w:rsidP="007A4E2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regresar a la evidencia original si todavía está disponible;</w:t>
      </w:r>
    </w:p>
    <w:p w:rsidR="007A4E22" w:rsidRPr="007A4E22" w:rsidRDefault="007A4E22" w:rsidP="007A4E2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reconstruir desde esa evidencia;</w:t>
      </w:r>
    </w:p>
    <w:p w:rsidR="007A4E22" w:rsidRPr="007A4E22" w:rsidRDefault="007A4E22" w:rsidP="007A4E2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generar un nuevo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Validated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7A4E22" w:rsidRPr="007A4E22" w:rsidRDefault="007A4E22" w:rsidP="007A4E2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reejecutar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Si la evidencia original ya no está disponible: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STOP CONDITION — SOURCE EVIDENCE NOT AVAILABLE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5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31. HANDOFF AL SCORING ENGINE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sólo puede comenzar cuando recibe: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VALIDATED EVIDENCE HANDOFF — PASS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acompañado de:</w:t>
      </w:r>
    </w:p>
    <w:p w:rsidR="007A4E22" w:rsidRPr="007A4E22" w:rsidRDefault="007A4E22" w:rsidP="007A4E2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Capture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Closed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7A4E22" w:rsidRPr="007A4E22" w:rsidRDefault="007A4E22" w:rsidP="007A4E2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10 dimensiones;</w:t>
      </w:r>
    </w:p>
    <w:p w:rsidR="007A4E22" w:rsidRPr="007A4E22" w:rsidRDefault="007A4E22" w:rsidP="007A4E2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hipótesis registradas;</w:t>
      </w:r>
    </w:p>
    <w:p w:rsidR="007A4E22" w:rsidRPr="007A4E22" w:rsidRDefault="007A4E22" w:rsidP="007A4E2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contradicciones registradas;</w:t>
      </w:r>
    </w:p>
    <w:p w:rsidR="007A4E22" w:rsidRPr="007A4E22" w:rsidRDefault="007A4E22" w:rsidP="007A4E2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causalidad registrada;</w:t>
      </w:r>
    </w:p>
    <w:p w:rsidR="007A4E22" w:rsidRPr="007A4E22" w:rsidRDefault="007A4E22" w:rsidP="007A4E2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evidencia faltante crítica.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Entonces: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SCORING AUTHORIZATION: PASS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Sin este artefacto: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SCORING AUTHORIZATION: FAIL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>
          <v:rect id="_x0000_i1056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32. SCORING ENGINE INPUT CONTRACT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recibe: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hechos, clasificación, trazabilidad y límites de evidencia.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No recibe:</w:t>
      </w:r>
    </w:p>
    <w:p w:rsidR="007A4E22" w:rsidRPr="007A4E22" w:rsidRDefault="007A4E22" w:rsidP="007A4E2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Score sugerido;</w:t>
      </w:r>
    </w:p>
    <w:p w:rsidR="007A4E22" w:rsidRPr="007A4E22" w:rsidRDefault="007A4E22" w:rsidP="007A4E2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nivel sugerido;</w:t>
      </w:r>
    </w:p>
    <w:p w:rsidR="007A4E22" w:rsidRPr="007A4E22" w:rsidRDefault="007A4E22" w:rsidP="007A4E2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fortaleza sugerida;</w:t>
      </w:r>
    </w:p>
    <w:p w:rsidR="007A4E22" w:rsidRPr="007A4E22" w:rsidRDefault="007A4E22" w:rsidP="007A4E2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Sales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Leak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sugerida;</w:t>
      </w:r>
    </w:p>
    <w:p w:rsidR="007A4E22" w:rsidRPr="007A4E22" w:rsidRDefault="007A4E22" w:rsidP="007A4E2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prioridad sugerida.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nunca debe contaminar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una conclusión numérica previa.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7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33. REGLA ANTI-ANCHORING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debe incluir:</w:t>
      </w:r>
    </w:p>
    <w:p w:rsidR="007A4E22" w:rsidRPr="007A4E22" w:rsidRDefault="007A4E22" w:rsidP="007A4E2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Score anterior;</w:t>
      </w:r>
    </w:p>
    <w:p w:rsidR="007A4E22" w:rsidRPr="007A4E22" w:rsidRDefault="007A4E22" w:rsidP="007A4E2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Score global esperado;</w:t>
      </w:r>
    </w:p>
    <w:p w:rsidR="007A4E22" w:rsidRPr="007A4E22" w:rsidRDefault="007A4E22" w:rsidP="007A4E2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nivel de madurez esperado;</w:t>
      </w:r>
    </w:p>
    <w:p w:rsidR="007A4E22" w:rsidRPr="007A4E22" w:rsidRDefault="007A4E22" w:rsidP="007A4E2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“debería ser Predictivo”;</w:t>
      </w:r>
    </w:p>
    <w:p w:rsidR="007A4E22" w:rsidRPr="007A4E22" w:rsidRDefault="007A4E22" w:rsidP="007A4E2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“probablemente 7.5”;</w:t>
      </w:r>
    </w:p>
    <w:p w:rsidR="007A4E22" w:rsidRPr="007A4E22" w:rsidRDefault="007A4E22" w:rsidP="007A4E2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ranking previo.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debe comenzar limpio.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8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34. REGLA DE EVIDENCIA DIAGNÓSTICA VS. EFECTIVIDAD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Debe distinguirse explícitamente: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evidencia que permite ver un problema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de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 de que la práctica funciona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 Compensación:</w:t>
      </w:r>
    </w:p>
    <w:p w:rsidR="007A4E22" w:rsidRPr="007A4E22" w:rsidRDefault="007A4E22" w:rsidP="007A4E2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attainment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vs. margen;</w:t>
      </w:r>
    </w:p>
    <w:p w:rsidR="007A4E22" w:rsidRPr="007A4E22" w:rsidRDefault="007A4E22" w:rsidP="007A4E2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descuentos vs. margen;</w:t>
      </w:r>
    </w:p>
    <w:p w:rsidR="007A4E22" w:rsidRPr="007A4E22" w:rsidRDefault="007A4E22" w:rsidP="007A4E2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payout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vs. comportamiento;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pueden ser evidencia diagnóstica.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No necesariamente evidencia de efectividad.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debe etiquetarlo correctamente para evitar inflación del componente Resultado/Evidencia.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9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35. REGLA DE OBSERVABILIDAD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Métricas,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dashboards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análisis son evidencia de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observabilidad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No deben etiquetarse automáticamente como:</w:t>
      </w:r>
    </w:p>
    <w:p w:rsidR="007A4E22" w:rsidRPr="007A4E22" w:rsidRDefault="007A4E22" w:rsidP="007A4E2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control;</w:t>
      </w:r>
    </w:p>
    <w:p w:rsidR="007A4E22" w:rsidRPr="007A4E22" w:rsidRDefault="007A4E22" w:rsidP="007A4E2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predictibilidad;</w:t>
      </w:r>
    </w:p>
    <w:p w:rsidR="007A4E22" w:rsidRPr="007A4E22" w:rsidRDefault="007A4E22" w:rsidP="007A4E2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aprendizaje;</w:t>
      </w:r>
    </w:p>
    <w:p w:rsidR="007A4E22" w:rsidRPr="007A4E22" w:rsidRDefault="007A4E22" w:rsidP="007A4E2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excelencia.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conserva el hecho.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determina el valor metodológico.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0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36. REGLA DE RESULTADO FAVORABLE AISLADO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Un resultado favorable aislado debe registrarse como evidencia.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Pero 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deberá conservar:</w:t>
      </w:r>
    </w:p>
    <w:p w:rsidR="007A4E22" w:rsidRPr="007A4E22" w:rsidRDefault="007A4E22" w:rsidP="007A4E2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periodo;</w:t>
      </w:r>
    </w:p>
    <w:p w:rsidR="007A4E22" w:rsidRPr="007A4E22" w:rsidRDefault="007A4E22" w:rsidP="007A4E2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alcance;</w:t>
      </w:r>
    </w:p>
    <w:p w:rsidR="007A4E22" w:rsidRPr="007A4E22" w:rsidRDefault="007A4E22" w:rsidP="007A4E2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si existe repetición;</w:t>
      </w:r>
    </w:p>
    <w:p w:rsidR="007A4E22" w:rsidRPr="007A4E22" w:rsidRDefault="007A4E22" w:rsidP="007A4E2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si existe comparación antes/después;</w:t>
      </w:r>
    </w:p>
    <w:p w:rsidR="007A4E22" w:rsidRPr="007A4E22" w:rsidRDefault="007A4E22" w:rsidP="007A4E2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si existe sostenibilidad.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“Un vendedor mejoró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attach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rate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42%→63% después de coaching.”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Registrar:</w:t>
      </w:r>
    </w:p>
    <w:p w:rsidR="007A4E22" w:rsidRPr="007A4E22" w:rsidRDefault="007A4E22" w:rsidP="007A4E2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intervención;</w:t>
      </w:r>
    </w:p>
    <w:p w:rsidR="007A4E22" w:rsidRPr="007A4E22" w:rsidRDefault="007A4E22" w:rsidP="007A4E2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periodo;</w:t>
      </w:r>
    </w:p>
    <w:p w:rsidR="007A4E22" w:rsidRPr="007A4E22" w:rsidRDefault="007A4E22" w:rsidP="007A4E2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cambio observado;</w:t>
      </w:r>
    </w:p>
    <w:p w:rsidR="007A4E22" w:rsidRPr="007A4E22" w:rsidRDefault="007A4E22" w:rsidP="007A4E2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limitación causal.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No concluir: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“coaching sistemáticamente efectivo”.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1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37. REGLA DE COMPARACIONES INTERNAS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Cuando existan diferencias entre regiones, vendedores, fuentes o clientes: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deben conservarse también variables estructurales capaces de explicar esas diferencias.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Norte:</w:t>
      </w:r>
    </w:p>
    <w:p w:rsidR="007A4E22" w:rsidRPr="007A4E22" w:rsidRDefault="007A4E22" w:rsidP="007A4E2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mayor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attainment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7A4E22" w:rsidRPr="007A4E22" w:rsidRDefault="007A4E22" w:rsidP="007A4E2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+25% potencial;</w:t>
      </w:r>
    </w:p>
    <w:p w:rsidR="007A4E22" w:rsidRPr="007A4E22" w:rsidRDefault="007A4E22" w:rsidP="007A4E2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+35% referidos/existentes.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No registrar únicamente: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“Norte vende mejor.”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Esto permite a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distinguir persona de sistema.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2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38. REGLA DE NEGATIVE EVIDENCE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La ausencia de un proceso o dato puede constituir evidencia relevante cuando el participante lo confirma.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Ejemplos:</w:t>
      </w:r>
    </w:p>
    <w:p w:rsidR="007A4E22" w:rsidRPr="007A4E22" w:rsidRDefault="007A4E22" w:rsidP="007A4E2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existe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Revenue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-at-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Risk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7A4E22" w:rsidRPr="007A4E22" w:rsidRDefault="007A4E22" w:rsidP="007A4E2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no existe SLA;</w:t>
      </w:r>
    </w:p>
    <w:p w:rsidR="007A4E22" w:rsidRPr="007A4E22" w:rsidRDefault="007A4E22" w:rsidP="007A4E2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existe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Talent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Matrix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7A4E22" w:rsidRPr="007A4E22" w:rsidRDefault="007A4E22" w:rsidP="007A4E2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no existe Pipeline requerido.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Registrar como E1 cuando la ausencia está claramente confirmada.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No confundir: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“no tengo el dato ahora”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con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“el proceso no existe”.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3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39. REGLA DE NO VALIDADO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Cuando el participante dice: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“no sé”,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“no lo tenemos aquí”,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“por validar”,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registrar NV.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No inferir ausencia salvo que la respuesta confirme que no existe.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4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40. EVIDENCE HANDOFF AUDIT TRAIL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Un diagnóstico completo debe poder reconstruir: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CONVERSATION COMPLETED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10 DIMENSIONS CAPTURED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FINAL PARTICIPANT VALIDATION COMPLETED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EVIDENCE CAPTURE: CLOSED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EVIDENCE HANDOFF CHECKS 1–11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EVIDENCE HANDOFF VALIDATION: PASS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VALIDATED EVIDENCE HANDOFF — GENERATED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SCORING AUTHORIZATION: PASS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SCORING ENGINE STARTED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5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41. STOP CONDITIONS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Detener el proceso cuando:</w:t>
      </w:r>
    </w:p>
    <w:p w:rsidR="007A4E22" w:rsidRPr="007A4E22" w:rsidRDefault="007A4E22" w:rsidP="007A4E2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falta una dimensión;</w:t>
      </w:r>
    </w:p>
    <w:p w:rsidR="007A4E22" w:rsidRPr="007A4E22" w:rsidRDefault="007A4E22" w:rsidP="007A4E2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evidencia material carece de trazabilidad;</w:t>
      </w:r>
    </w:p>
    <w:p w:rsidR="007A4E22" w:rsidRPr="007A4E22" w:rsidRDefault="007A4E22" w:rsidP="007A4E2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una contradicción crítica no ha sido investigada;</w:t>
      </w:r>
    </w:p>
    <w:p w:rsidR="007A4E22" w:rsidRPr="007A4E22" w:rsidRDefault="007A4E22" w:rsidP="007A4E2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percepción se está tratando como hecho;</w:t>
      </w:r>
    </w:p>
    <w:p w:rsidR="007A4E22" w:rsidRPr="007A4E22" w:rsidRDefault="007A4E22" w:rsidP="007A4E2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causalidad se está afirmando sin soporte;</w:t>
      </w:r>
    </w:p>
    <w:p w:rsidR="007A4E22" w:rsidRPr="007A4E22" w:rsidRDefault="007A4E22" w:rsidP="007A4E2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cálculo derivado usa supuestos no autorizados;</w:t>
      </w:r>
    </w:p>
    <w:p w:rsidR="007A4E22" w:rsidRPr="007A4E22" w:rsidRDefault="007A4E22" w:rsidP="007A4E2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Capture no fue cerrado;</w:t>
      </w:r>
    </w:p>
    <w:p w:rsidR="007A4E22" w:rsidRPr="007A4E22" w:rsidRDefault="007A4E22" w:rsidP="007A4E2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Validation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falla;</w:t>
      </w:r>
    </w:p>
    <w:p w:rsidR="007A4E22" w:rsidRPr="007A4E22" w:rsidRDefault="007A4E22" w:rsidP="007A4E2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Validated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existe.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Ante Stop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Condition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DETENER → IDENTIFICAR → CORREGIR EN CONVERSATION/EVIDENCE → REVALIDAR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Nunca: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DETENER → INVENTAR → SCORING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6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42. AUTOCORRECCIÓN ANTES DE SCORING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detecta una omisión antes de iniciar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puede regresar al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Conversation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 el diagnóstico sigue abierto.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Después de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Capture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Closed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debe reabrir preguntas salvo que 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Orchestrator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autorice explícitamente reabrir por contradicción crítica o evidencia insuficiente material.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Toda reapertura debe registrarse.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>
          <v:rect id="_x0000_i1067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43. REGLA DE REAPERTURA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después de cerrar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Capture se detecta una contradicción crítica:</w:t>
      </w:r>
    </w:p>
    <w:p w:rsidR="007A4E22" w:rsidRPr="007A4E22" w:rsidRDefault="007A4E22" w:rsidP="007A4E2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declarar: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EVIDENCE CAPTURE: REOPENED</w:t>
      </w:r>
    </w:p>
    <w:p w:rsidR="007A4E22" w:rsidRPr="007A4E22" w:rsidRDefault="007A4E22" w:rsidP="007A4E2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formular únicamente la repregunta necesaria;</w:t>
      </w:r>
    </w:p>
    <w:p w:rsidR="007A4E22" w:rsidRPr="007A4E22" w:rsidRDefault="007A4E22" w:rsidP="007A4E2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actualizar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Registry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7A4E22" w:rsidRPr="007A4E22" w:rsidRDefault="007A4E22" w:rsidP="007A4E2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repetir validación final si el cambio es material;</w:t>
      </w:r>
    </w:p>
    <w:p w:rsidR="007A4E22" w:rsidRPr="007A4E22" w:rsidRDefault="007A4E22" w:rsidP="007A4E2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volver a cerrar;</w:t>
      </w:r>
    </w:p>
    <w:p w:rsidR="007A4E22" w:rsidRPr="007A4E22" w:rsidRDefault="007A4E22" w:rsidP="007A4E2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ejecutar nuevamente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Validation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continuar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evidencia parcialmente reabierta.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8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44. RE-DIAGNÓSTICO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 re-diagnóstico, 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debe mantener separados: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Baseline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Handoff</w:t>
      </w:r>
      <w:proofErr w:type="spellEnd"/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y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Current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Handoff</w:t>
      </w:r>
      <w:proofErr w:type="spellEnd"/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sustituir evidencia nueva con conclusiones del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baseline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baseline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puede utilizarse únicamente como referencia histórica validada.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Los cambios deben sustentarse en evidencia actual.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9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45. PRIVACIDAD Y MINIMIZACIÓN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debe conservar sólo información necesaria para el diagnóstico comercial.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No incluir:</w:t>
      </w:r>
    </w:p>
    <w:p w:rsidR="007A4E22" w:rsidRPr="007A4E22" w:rsidRDefault="007A4E22" w:rsidP="007A4E2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datos personales irrelevantes;</w:t>
      </w:r>
    </w:p>
    <w:p w:rsidR="007A4E22" w:rsidRPr="007A4E22" w:rsidRDefault="007A4E22" w:rsidP="007A4E2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información sensible de empleados sin necesidad;</w:t>
      </w:r>
    </w:p>
    <w:p w:rsidR="007A4E22" w:rsidRPr="007A4E22" w:rsidRDefault="007A4E22" w:rsidP="007A4E2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conversaciones privadas no materiales;</w:t>
      </w:r>
    </w:p>
    <w:p w:rsidR="007A4E22" w:rsidRPr="007A4E22" w:rsidRDefault="007A4E22" w:rsidP="007A4E2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información operativa sin relación diagnóstica.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Priorizar evidencia agregada cuando sea suficiente.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70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46. PARTICIPANT-FACING VISIBILITY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Validated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pertenece normalmente a la capa interna.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No debe mostrarse automáticamente al participante.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mostrarse cuando:</w:t>
      </w:r>
    </w:p>
    <w:p w:rsidR="007A4E22" w:rsidRPr="007A4E22" w:rsidRDefault="007A4E22" w:rsidP="007A4E2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el usuario solicite auditoría;</w:t>
      </w:r>
    </w:p>
    <w:p w:rsidR="007A4E22" w:rsidRPr="007A4E22" w:rsidRDefault="007A4E22" w:rsidP="007A4E2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quiera saber por qué se obtuvo un Score;</w:t>
      </w:r>
    </w:p>
    <w:p w:rsidR="007A4E22" w:rsidRPr="007A4E22" w:rsidRDefault="007A4E22" w:rsidP="007A4E2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se ejecute un test metodológico;</w:t>
      </w:r>
    </w:p>
    <w:p w:rsidR="007A4E22" w:rsidRPr="007A4E22" w:rsidRDefault="007A4E22" w:rsidP="007A4E2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exista una inconsistencia.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El reporte ejecutivo debe permanecer limpio.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71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47. EJEMPLO DE HANDOFF — ESTRUCTURA RESUMIDA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VALIDATED EVIDENCE HANDOFF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Empresa: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Ejemplo Industrial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EVIDENCE CAPTURE: CLOSED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EVIDENCE HANDOFF VALIDATION: PASS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Hipótesis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H1: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Marketing genera leads malos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Estado: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DEBILITADA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 favor: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baja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Lead→Opportunity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En contra: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inbound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tiene mejor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Win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Rate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/margen que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outbound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Faltante: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costo por fuente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D1 — Estrategia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Existencia: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ICP, Targets,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Revenue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Plan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Disciplina: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37% oportunidades fuera de Target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Resultado/Efectividad: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existe comparación Target/non-Target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Percepción: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“los vendedores conocen el foco”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Contradicción: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ninguna abierta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Causalidad: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aplica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Faltante: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economía Target vs non-Target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Suficiencia: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SUFICIENTE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[...]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Evidencia crítica global</w:t>
      </w:r>
    </w:p>
    <w:p w:rsidR="007A4E22" w:rsidRPr="007A4E22" w:rsidRDefault="007A4E22" w:rsidP="007A4E2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Margen 36→31</w:t>
      </w:r>
    </w:p>
    <w:p w:rsidR="007A4E22" w:rsidRPr="007A4E22" w:rsidRDefault="007A4E22" w:rsidP="007A4E2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70%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Revenue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existentes</w:t>
      </w:r>
    </w:p>
    <w:p w:rsidR="007A4E22" w:rsidRPr="007A4E22" w:rsidRDefault="007A4E22" w:rsidP="007A4E2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deviation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4%</w:t>
      </w:r>
    </w:p>
    <w:p w:rsidR="007A4E22" w:rsidRPr="007A4E22" w:rsidRDefault="007A4E22" w:rsidP="007A4E2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29% sin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Next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Step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[...]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Evidencia pendiente crítica</w:t>
      </w:r>
    </w:p>
    <w:p w:rsidR="007A4E22" w:rsidRPr="007A4E22" w:rsidRDefault="007A4E22" w:rsidP="007A4E2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Revenue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-at-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Risk</w:t>
      </w:r>
      <w:proofErr w:type="spellEnd"/>
    </w:p>
    <w:p w:rsidR="007A4E22" w:rsidRPr="007A4E22" w:rsidRDefault="007A4E22" w:rsidP="007A4E2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Target vs non-Target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[...]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SCORING AUTHORIZATION: PASS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72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48. PRINCIPIO DE AUDITABILIDAD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Un auditor debe poder responder: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¿Qué evidencia exacta recibió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Scoring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?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sin necesidad de releer toda la conversación.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Si no puede: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está terminado.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73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49. PRINCIPIO DE CONSERVACIÓN DE INCERTIDUMBRE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objetivo del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es eliminar incertidumbre.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 </w:t>
      </w: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hacerla visible y estructurada</w:t>
      </w: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Por tanto:</w:t>
      </w:r>
    </w:p>
    <w:p w:rsidR="007A4E22" w:rsidRPr="007A4E22" w:rsidRDefault="007A4E22" w:rsidP="007A4E2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una contradicción puede permanecer abierta;</w:t>
      </w:r>
    </w:p>
    <w:p w:rsidR="007A4E22" w:rsidRPr="007A4E22" w:rsidRDefault="007A4E22" w:rsidP="007A4E2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causalidad puede quedar POR VALIDAR;</w:t>
      </w:r>
    </w:p>
    <w:p w:rsidR="007A4E22" w:rsidRPr="007A4E22" w:rsidRDefault="007A4E22" w:rsidP="007A4E2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evidencia puede ser parcial;</w:t>
      </w:r>
    </w:p>
    <w:p w:rsidR="007A4E22" w:rsidRPr="007A4E22" w:rsidRDefault="007A4E22" w:rsidP="007A4E2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una dimensión puede tener suficiencia PARCIAL.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La incertidumbre correctamente registrada es superior a una falsa conclusión limpia.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74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50. REGLA FINAL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sólo es tan confiable como la evidencia que recibe.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Por eso, antes de preguntar: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“¿Qué Score obtiene la organización?”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el sistema debe poder responder: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“¿Qué evidencia exacta estamos autorizados a puntuar?”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regla absoluta del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NO EVIDENCE CAPTURE CLOSED → NO HANDOFF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NO EVIDENCE HANDOFF VALIDATION PASS → NO VALIDATED EVIDENCE HANDOFF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NO VALIDATED EVIDENCE HANDOFF → NO SCORING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75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51. ARQUITECTURA FINAL DEL SISTEMA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Conversation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Engine</w:t>
      </w:r>
      <w:proofErr w:type="spellEnd"/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Registry</w:t>
      </w:r>
      <w:proofErr w:type="spellEnd"/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Final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Participant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Validation</w:t>
      </w:r>
      <w:proofErr w:type="spellEnd"/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EVIDENCE CAPTURE: CLOSED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Validation</w:t>
      </w:r>
      <w:proofErr w:type="spellEnd"/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VALIDATED EVIDENCE HANDOFF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SCORING AUTHORIZATION: PASS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Scoring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Engine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vigente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Pre-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Report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Validation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Gate</w:t>
      </w:r>
      <w:proofErr w:type="spellEnd"/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LOCKED HANDOFF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Final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Report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Integrity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Check</w:t>
      </w:r>
      <w:proofErr w:type="spellEnd"/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Final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Report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Engine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vigente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Final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Report</w:t>
      </w:r>
      <w:proofErr w:type="spellEnd"/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END-TO-END PIPELINE INTEGRITY: PASS</w:t>
      </w:r>
    </w:p>
    <w:p w:rsidR="007A4E22" w:rsidRPr="007A4E22" w:rsidRDefault="007A4E22" w:rsidP="007A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76" style="width:0;height:1.5pt" o:hralign="center" o:hrstd="t" o:hr="t" fillcolor="#a0a0a0" stroked="f"/>
        </w:pic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52. PRINCIPIO FINAL DEL EVIDENCE HANDOFF ENGINE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La conversación descubre.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El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Evidence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Handoff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estructura.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El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Scoring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Engine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evalúa.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 xml:space="preserve">El Final </w:t>
      </w:r>
      <w:proofErr w:type="spellStart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Report</w:t>
      </w:r>
      <w:proofErr w:type="spellEnd"/>
      <w:r w:rsidRPr="007A4E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comunica.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Ningún </w:t>
      </w:r>
      <w:proofErr w:type="spellStart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debe sustituir al anterior.</w:t>
      </w:r>
    </w:p>
    <w:p w:rsidR="007A4E22" w:rsidRPr="007A4E22" w:rsidRDefault="007A4E22" w:rsidP="007A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4E22">
        <w:rPr>
          <w:rFonts w:ascii="Times New Roman" w:eastAsia="Times New Roman" w:hAnsi="Times New Roman" w:cs="Times New Roman"/>
          <w:sz w:val="24"/>
          <w:szCs w:val="24"/>
          <w:lang w:eastAsia="es-MX"/>
        </w:rPr>
        <w:t>El estándar es:</w:t>
      </w:r>
    </w:p>
    <w:p w:rsidR="007A4E22" w:rsidRPr="007A4E22" w:rsidRDefault="007A4E22" w:rsidP="007A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A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EVIDENCIA TRAZABLE ANTES DE SCORE.</w:t>
      </w:r>
    </w:p>
    <w:p w:rsidR="002A6226" w:rsidRDefault="002A6226">
      <w:bookmarkStart w:id="0" w:name="_GoBack"/>
      <w:bookmarkEnd w:id="0"/>
    </w:p>
    <w:sectPr w:rsidR="002A62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1309"/>
    <w:multiLevelType w:val="multilevel"/>
    <w:tmpl w:val="FF8A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64A6D"/>
    <w:multiLevelType w:val="multilevel"/>
    <w:tmpl w:val="D9C86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14792"/>
    <w:multiLevelType w:val="multilevel"/>
    <w:tmpl w:val="E686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9662C"/>
    <w:multiLevelType w:val="multilevel"/>
    <w:tmpl w:val="C6D4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E4396"/>
    <w:multiLevelType w:val="multilevel"/>
    <w:tmpl w:val="115A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50900"/>
    <w:multiLevelType w:val="multilevel"/>
    <w:tmpl w:val="F8F8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172B8"/>
    <w:multiLevelType w:val="multilevel"/>
    <w:tmpl w:val="8FB2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C7EBF"/>
    <w:multiLevelType w:val="multilevel"/>
    <w:tmpl w:val="744A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4525F"/>
    <w:multiLevelType w:val="multilevel"/>
    <w:tmpl w:val="A6A2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45AFC"/>
    <w:multiLevelType w:val="multilevel"/>
    <w:tmpl w:val="9F2E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659FF"/>
    <w:multiLevelType w:val="multilevel"/>
    <w:tmpl w:val="944A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93929"/>
    <w:multiLevelType w:val="multilevel"/>
    <w:tmpl w:val="29DC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87D3F"/>
    <w:multiLevelType w:val="multilevel"/>
    <w:tmpl w:val="644C2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2C21CC"/>
    <w:multiLevelType w:val="multilevel"/>
    <w:tmpl w:val="926A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E35136"/>
    <w:multiLevelType w:val="multilevel"/>
    <w:tmpl w:val="AC2A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51BD7"/>
    <w:multiLevelType w:val="multilevel"/>
    <w:tmpl w:val="637A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7E3ED9"/>
    <w:multiLevelType w:val="multilevel"/>
    <w:tmpl w:val="79845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CA06DD"/>
    <w:multiLevelType w:val="multilevel"/>
    <w:tmpl w:val="E5C2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FA05F6"/>
    <w:multiLevelType w:val="multilevel"/>
    <w:tmpl w:val="A9DE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6776C9"/>
    <w:multiLevelType w:val="multilevel"/>
    <w:tmpl w:val="A3E2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407B0F"/>
    <w:multiLevelType w:val="multilevel"/>
    <w:tmpl w:val="6A2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6B6D9E"/>
    <w:multiLevelType w:val="multilevel"/>
    <w:tmpl w:val="0654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304CBA"/>
    <w:multiLevelType w:val="multilevel"/>
    <w:tmpl w:val="9714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4D3C07"/>
    <w:multiLevelType w:val="multilevel"/>
    <w:tmpl w:val="4AB6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8843A1"/>
    <w:multiLevelType w:val="multilevel"/>
    <w:tmpl w:val="8C9E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1B2CE1"/>
    <w:multiLevelType w:val="multilevel"/>
    <w:tmpl w:val="F31A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3A4352"/>
    <w:multiLevelType w:val="multilevel"/>
    <w:tmpl w:val="CB56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0F7DB2"/>
    <w:multiLevelType w:val="multilevel"/>
    <w:tmpl w:val="BE24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1112F3"/>
    <w:multiLevelType w:val="multilevel"/>
    <w:tmpl w:val="67C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717F08"/>
    <w:multiLevelType w:val="multilevel"/>
    <w:tmpl w:val="31A0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BF2644"/>
    <w:multiLevelType w:val="multilevel"/>
    <w:tmpl w:val="96BE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FA5885"/>
    <w:multiLevelType w:val="multilevel"/>
    <w:tmpl w:val="4B28A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0B5DCB"/>
    <w:multiLevelType w:val="multilevel"/>
    <w:tmpl w:val="E28CC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A97C66"/>
    <w:multiLevelType w:val="multilevel"/>
    <w:tmpl w:val="317C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7C234B"/>
    <w:multiLevelType w:val="multilevel"/>
    <w:tmpl w:val="5EB8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A66162"/>
    <w:multiLevelType w:val="multilevel"/>
    <w:tmpl w:val="963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D33425"/>
    <w:multiLevelType w:val="multilevel"/>
    <w:tmpl w:val="70D4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302C5E"/>
    <w:multiLevelType w:val="multilevel"/>
    <w:tmpl w:val="8AF2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720EA6"/>
    <w:multiLevelType w:val="multilevel"/>
    <w:tmpl w:val="3984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34416E"/>
    <w:multiLevelType w:val="multilevel"/>
    <w:tmpl w:val="CB7E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421EFE"/>
    <w:multiLevelType w:val="multilevel"/>
    <w:tmpl w:val="3AF6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674B1F"/>
    <w:multiLevelType w:val="multilevel"/>
    <w:tmpl w:val="30CA1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8B665E5"/>
    <w:multiLevelType w:val="multilevel"/>
    <w:tmpl w:val="838CF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8F25449"/>
    <w:multiLevelType w:val="multilevel"/>
    <w:tmpl w:val="84A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3D206A"/>
    <w:multiLevelType w:val="multilevel"/>
    <w:tmpl w:val="5706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4E2A8A"/>
    <w:multiLevelType w:val="multilevel"/>
    <w:tmpl w:val="3128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C90465"/>
    <w:multiLevelType w:val="multilevel"/>
    <w:tmpl w:val="7D7C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C54546"/>
    <w:multiLevelType w:val="multilevel"/>
    <w:tmpl w:val="C6A2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AD2272"/>
    <w:multiLevelType w:val="multilevel"/>
    <w:tmpl w:val="6506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1A0FC3"/>
    <w:multiLevelType w:val="multilevel"/>
    <w:tmpl w:val="E38A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F90065"/>
    <w:multiLevelType w:val="multilevel"/>
    <w:tmpl w:val="C7F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B4193F"/>
    <w:multiLevelType w:val="multilevel"/>
    <w:tmpl w:val="6AA00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430EC5"/>
    <w:multiLevelType w:val="multilevel"/>
    <w:tmpl w:val="802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8C5239"/>
    <w:multiLevelType w:val="multilevel"/>
    <w:tmpl w:val="5072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D1319F"/>
    <w:multiLevelType w:val="multilevel"/>
    <w:tmpl w:val="D1E6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1"/>
  </w:num>
  <w:num w:numId="3">
    <w:abstractNumId w:val="49"/>
  </w:num>
  <w:num w:numId="4">
    <w:abstractNumId w:val="41"/>
  </w:num>
  <w:num w:numId="5">
    <w:abstractNumId w:val="1"/>
  </w:num>
  <w:num w:numId="6">
    <w:abstractNumId w:val="34"/>
  </w:num>
  <w:num w:numId="7">
    <w:abstractNumId w:val="44"/>
  </w:num>
  <w:num w:numId="8">
    <w:abstractNumId w:val="37"/>
  </w:num>
  <w:num w:numId="9">
    <w:abstractNumId w:val="6"/>
  </w:num>
  <w:num w:numId="10">
    <w:abstractNumId w:val="50"/>
  </w:num>
  <w:num w:numId="11">
    <w:abstractNumId w:val="22"/>
  </w:num>
  <w:num w:numId="12">
    <w:abstractNumId w:val="33"/>
  </w:num>
  <w:num w:numId="13">
    <w:abstractNumId w:val="16"/>
  </w:num>
  <w:num w:numId="14">
    <w:abstractNumId w:val="2"/>
  </w:num>
  <w:num w:numId="15">
    <w:abstractNumId w:val="53"/>
  </w:num>
  <w:num w:numId="16">
    <w:abstractNumId w:val="32"/>
  </w:num>
  <w:num w:numId="17">
    <w:abstractNumId w:val="23"/>
  </w:num>
  <w:num w:numId="18">
    <w:abstractNumId w:val="48"/>
  </w:num>
  <w:num w:numId="19">
    <w:abstractNumId w:val="35"/>
  </w:num>
  <w:num w:numId="20">
    <w:abstractNumId w:val="19"/>
  </w:num>
  <w:num w:numId="21">
    <w:abstractNumId w:val="52"/>
  </w:num>
  <w:num w:numId="22">
    <w:abstractNumId w:val="45"/>
  </w:num>
  <w:num w:numId="23">
    <w:abstractNumId w:val="18"/>
  </w:num>
  <w:num w:numId="24">
    <w:abstractNumId w:val="30"/>
  </w:num>
  <w:num w:numId="25">
    <w:abstractNumId w:val="7"/>
  </w:num>
  <w:num w:numId="26">
    <w:abstractNumId w:val="36"/>
  </w:num>
  <w:num w:numId="27">
    <w:abstractNumId w:val="14"/>
  </w:num>
  <w:num w:numId="28">
    <w:abstractNumId w:val="46"/>
  </w:num>
  <w:num w:numId="29">
    <w:abstractNumId w:val="29"/>
  </w:num>
  <w:num w:numId="30">
    <w:abstractNumId w:val="5"/>
  </w:num>
  <w:num w:numId="31">
    <w:abstractNumId w:val="10"/>
  </w:num>
  <w:num w:numId="32">
    <w:abstractNumId w:val="39"/>
  </w:num>
  <w:num w:numId="33">
    <w:abstractNumId w:val="26"/>
  </w:num>
  <w:num w:numId="34">
    <w:abstractNumId w:val="15"/>
  </w:num>
  <w:num w:numId="35">
    <w:abstractNumId w:val="25"/>
  </w:num>
  <w:num w:numId="36">
    <w:abstractNumId w:val="40"/>
  </w:num>
  <w:num w:numId="37">
    <w:abstractNumId w:val="17"/>
  </w:num>
  <w:num w:numId="38">
    <w:abstractNumId w:val="47"/>
  </w:num>
  <w:num w:numId="39">
    <w:abstractNumId w:val="51"/>
  </w:num>
  <w:num w:numId="40">
    <w:abstractNumId w:val="24"/>
  </w:num>
  <w:num w:numId="41">
    <w:abstractNumId w:val="8"/>
  </w:num>
  <w:num w:numId="42">
    <w:abstractNumId w:val="28"/>
  </w:num>
  <w:num w:numId="43">
    <w:abstractNumId w:val="43"/>
  </w:num>
  <w:num w:numId="44">
    <w:abstractNumId w:val="21"/>
  </w:num>
  <w:num w:numId="45">
    <w:abstractNumId w:val="27"/>
  </w:num>
  <w:num w:numId="46">
    <w:abstractNumId w:val="4"/>
  </w:num>
  <w:num w:numId="47">
    <w:abstractNumId w:val="13"/>
  </w:num>
  <w:num w:numId="48">
    <w:abstractNumId w:val="38"/>
  </w:num>
  <w:num w:numId="49">
    <w:abstractNumId w:val="0"/>
  </w:num>
  <w:num w:numId="50">
    <w:abstractNumId w:val="31"/>
  </w:num>
  <w:num w:numId="51">
    <w:abstractNumId w:val="54"/>
  </w:num>
  <w:num w:numId="52">
    <w:abstractNumId w:val="9"/>
  </w:num>
  <w:num w:numId="53">
    <w:abstractNumId w:val="12"/>
  </w:num>
  <w:num w:numId="54">
    <w:abstractNumId w:val="42"/>
  </w:num>
  <w:num w:numId="55">
    <w:abstractNumId w:val="3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E22"/>
    <w:rsid w:val="002A6226"/>
    <w:rsid w:val="007A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8846AE-7128-45E9-A010-195C941C9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A4E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7A4E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7A4E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4E22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7A4E22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7A4E22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customStyle="1" w:styleId="msonormal0">
    <w:name w:val="msonormal"/>
    <w:basedOn w:val="Normal"/>
    <w:rsid w:val="007A4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7A4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7A4E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9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64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0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7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2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9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1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3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2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3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46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8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7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4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4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5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4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06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2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3749</Words>
  <Characters>20622</Characters>
  <Application>Microsoft Office Word</Application>
  <DocSecurity>0</DocSecurity>
  <Lines>171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Gaby</dc:creator>
  <cp:keywords/>
  <dc:description/>
  <cp:lastModifiedBy>Gaby</cp:lastModifiedBy>
  <cp:revision>1</cp:revision>
  <dcterms:created xsi:type="dcterms:W3CDTF">2026-08-21T17:11:00Z</dcterms:created>
  <dcterms:modified xsi:type="dcterms:W3CDTF">2026-08-21T17:12:00Z</dcterms:modified>
</cp:coreProperties>
</file>