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abeeri-v6-enterprise-complete-platform"/>
    <w:p>
      <w:pPr>
        <w:pStyle w:val="Heading1"/>
      </w:pPr>
      <w:r>
        <w:t xml:space="preserve">KABEERI V6 — Enterprise Complete Platform</w:t>
      </w:r>
    </w:p>
    <w:p>
      <w:pPr>
        <w:pStyle w:val="FirstParagraph"/>
      </w:pPr>
      <w:r>
        <w:rPr>
          <w:b/>
          <w:bCs/>
        </w:rPr>
        <w:t xml:space="preserve">الإصدار السادس من منصة KABEERI / Kabeeri / kabeeri — powered by ADMIT</w:t>
      </w:r>
    </w:p>
    <w:p>
      <w:pPr>
        <w:pStyle w:val="BodyText"/>
      </w:pPr>
      <w:r>
        <w:t xml:space="preserve">هذا الملف يشرح V6 بالتفصيل بعد بناء V1 وV2 وV3 وV4 وV5.</w:t>
      </w:r>
    </w:p>
    <w:p>
      <w:pPr>
        <w:pStyle w:val="BodyText"/>
      </w:pPr>
      <w:r>
        <w:t xml:space="preserve">V6 هو الإصدار الذي يحوّل Kabeeri من منصة أعمال قوية إلى منصة Enterprise كاملة:</w:t>
      </w:r>
    </w:p>
    <w:p>
      <w:pPr>
        <w:pStyle w:val="SourceCode"/>
      </w:pPr>
      <w:r>
        <w:rPr>
          <w:rStyle w:val="VerbatimChar"/>
        </w:rPr>
        <w:t xml:space="preserve">Enterprise ERP</w:t>
      </w:r>
      <w:r>
        <w:br/>
      </w:r>
      <w:r>
        <w:rPr>
          <w:rStyle w:val="VerbatimChar"/>
        </w:rPr>
        <w:t xml:space="preserve">+ Advanced BI / Analytics</w:t>
      </w:r>
      <w:r>
        <w:br/>
      </w:r>
      <w:r>
        <w:rPr>
          <w:rStyle w:val="VerbatimChar"/>
        </w:rPr>
        <w:t xml:space="preserve">+ GRC / Risk / Compliance</w:t>
      </w:r>
      <w:r>
        <w:br/>
      </w:r>
      <w:r>
        <w:rPr>
          <w:rStyle w:val="VerbatimChar"/>
        </w:rPr>
        <w:t xml:space="preserve">+ Enterprise Security</w:t>
      </w:r>
      <w:r>
        <w:br/>
      </w:r>
      <w:r>
        <w:rPr>
          <w:rStyle w:val="VerbatimChar"/>
        </w:rPr>
        <w:t xml:space="preserve">+ Public Developer Marketplace</w:t>
      </w:r>
      <w:r>
        <w:br/>
      </w:r>
      <w:r>
        <w:rPr>
          <w:rStyle w:val="VerbatimChar"/>
        </w:rPr>
        <w:t xml:space="preserve">+ Advanced AI Co-builder</w:t>
      </w:r>
      <w:r>
        <w:br/>
      </w:r>
      <w:r>
        <w:rPr>
          <w:rStyle w:val="VerbatimChar"/>
        </w:rPr>
        <w:t xml:space="preserve">+ Advanced Kabeeri Mall</w:t>
      </w:r>
      <w:r>
        <w:br/>
      </w:r>
      <w:r>
        <w:rPr>
          <w:rStyle w:val="VerbatimChar"/>
        </w:rPr>
        <w:t xml:space="preserve">+ Multi-vendor Commerce</w:t>
      </w:r>
      <w:r>
        <w:br/>
      </w:r>
      <w:r>
        <w:rPr>
          <w:rStyle w:val="VerbatimChar"/>
        </w:rPr>
        <w:t xml:space="preserve">+ Industry Solutions</w:t>
      </w:r>
      <w:r>
        <w:br/>
      </w:r>
      <w:r>
        <w:rPr>
          <w:rStyle w:val="VerbatimChar"/>
        </w:rPr>
        <w:t xml:space="preserve">+ Manufacturing / SCM / EAM Foundations</w:t>
      </w:r>
      <w:r>
        <w:br/>
      </w:r>
      <w:r>
        <w:rPr>
          <w:rStyle w:val="VerbatimChar"/>
        </w:rPr>
        <w:t xml:space="preserve">+ Data Platform</w:t>
      </w:r>
      <w:r>
        <w:br/>
      </w:r>
      <w:r>
        <w:rPr>
          <w:rStyle w:val="VerbatimChar"/>
        </w:rPr>
        <w:t xml:space="preserve">+ Enterprise Integration / iPaaS</w:t>
      </w:r>
    </w:p>
    <w:p>
      <w:pPr>
        <w:pStyle w:val="FirstParagraph"/>
      </w:pPr>
      <w:r>
        <w:t xml:space="preserve">الرسالة التنفيذية لـ V6:</w:t>
      </w:r>
    </w:p>
    <w:p>
      <w:pPr>
        <w:pStyle w:val="BlockText"/>
      </w:pPr>
      <w:r>
        <w:t xml:space="preserve">Kabeeri V6 هو الإصدار المكتمل الذي يجعل Kabeeri منصة تشغيل ونمو وحوكمة للشركات الصغيرة والمتوسطة والكبيرة، مع قابلية توسع Enterprise وشبكة سوق ومطورين وتكاملات وذكاء اصطناعي آمن.</w:t>
      </w:r>
    </w:p>
    <w:p>
      <w:r>
        <w:pict>
          <v:rect style="width:0;height:1.5pt" o:hralign="center" o:hrstd="t" o:hr="t"/>
        </w:pict>
      </w:r>
    </w:p>
    <w:bookmarkEnd w:id="20"/>
    <w:bookmarkStart w:id="24" w:name="هدف-v6"/>
    <w:p>
      <w:pPr>
        <w:pStyle w:val="Heading1"/>
      </w:pPr>
      <w:r>
        <w:t xml:space="preserve">1. هدف V6</w:t>
      </w:r>
    </w:p>
    <w:bookmarkStart w:id="21" w:name="الهدف-التقني"/>
    <w:p>
      <w:pPr>
        <w:pStyle w:val="Heading2"/>
      </w:pPr>
      <w:r>
        <w:t xml:space="preserve">1.1 الهدف التقني</w:t>
      </w:r>
    </w:p>
    <w:p>
      <w:pPr>
        <w:pStyle w:val="FirstParagraph"/>
      </w:pPr>
      <w:r>
        <w:t xml:space="preserve">إكمال طبقات Enterprise فوق الأساسات السابقة:</w:t>
      </w:r>
    </w:p>
    <w:p>
      <w:pPr>
        <w:pStyle w:val="Compact"/>
        <w:numPr>
          <w:ilvl w:val="0"/>
          <w:numId w:val="1001"/>
        </w:numPr>
      </w:pPr>
      <w:r>
        <w:t xml:space="preserve">ERP أوسع.</w:t>
      </w:r>
    </w:p>
    <w:p>
      <w:pPr>
        <w:pStyle w:val="Compact"/>
        <w:numPr>
          <w:ilvl w:val="0"/>
          <w:numId w:val="1001"/>
        </w:numPr>
      </w:pPr>
      <w:r>
        <w:t xml:space="preserve">BI وتحليلات متقدمة.</w:t>
      </w:r>
    </w:p>
    <w:p>
      <w:pPr>
        <w:pStyle w:val="Compact"/>
        <w:numPr>
          <w:ilvl w:val="0"/>
          <w:numId w:val="1001"/>
        </w:numPr>
      </w:pPr>
      <w:r>
        <w:t xml:space="preserve">GRC ومخاطر وامتثال.</w:t>
      </w:r>
    </w:p>
    <w:p>
      <w:pPr>
        <w:pStyle w:val="Compact"/>
        <w:numPr>
          <w:ilvl w:val="0"/>
          <w:numId w:val="1001"/>
        </w:numPr>
      </w:pPr>
      <w:r>
        <w:t xml:space="preserve">أمن مؤسسي.</w:t>
      </w:r>
    </w:p>
    <w:p>
      <w:pPr>
        <w:pStyle w:val="Compact"/>
        <w:numPr>
          <w:ilvl w:val="0"/>
          <w:numId w:val="1001"/>
        </w:numPr>
      </w:pPr>
      <w:r>
        <w:t xml:space="preserve">Public Developer Marketplace.</w:t>
      </w:r>
    </w:p>
    <w:p>
      <w:pPr>
        <w:pStyle w:val="Compact"/>
        <w:numPr>
          <w:ilvl w:val="0"/>
          <w:numId w:val="1001"/>
        </w:numPr>
      </w:pPr>
      <w:r>
        <w:t xml:space="preserve">AI Co-builder متقدم.</w:t>
      </w:r>
    </w:p>
    <w:p>
      <w:pPr>
        <w:pStyle w:val="Compact"/>
        <w:numPr>
          <w:ilvl w:val="0"/>
          <w:numId w:val="1001"/>
        </w:numPr>
      </w:pPr>
      <w:r>
        <w:t xml:space="preserve">Data Warehouse / Lakehouse foundation.</w:t>
      </w:r>
    </w:p>
    <w:p>
      <w:pPr>
        <w:pStyle w:val="Compact"/>
        <w:numPr>
          <w:ilvl w:val="0"/>
          <w:numId w:val="1001"/>
        </w:numPr>
      </w:pPr>
      <w:r>
        <w:t xml:space="preserve">Industry-specific solutions.</w:t>
      </w:r>
    </w:p>
    <w:p>
      <w:pPr>
        <w:pStyle w:val="Compact"/>
        <w:numPr>
          <w:ilvl w:val="0"/>
          <w:numId w:val="1001"/>
        </w:numPr>
      </w:pPr>
      <w:r>
        <w:t xml:space="preserve">Advanced integrations.</w:t>
      </w:r>
    </w:p>
    <w:p>
      <w:pPr>
        <w:pStyle w:val="Compact"/>
        <w:numPr>
          <w:ilvl w:val="0"/>
          <w:numId w:val="1001"/>
        </w:numPr>
      </w:pPr>
      <w:r>
        <w:t xml:space="preserve">Advanced Marketplace / Mall.</w:t>
      </w:r>
    </w:p>
    <w:bookmarkEnd w:id="21"/>
    <w:bookmarkStart w:id="22" w:name="الهدف-التجاري"/>
    <w:p>
      <w:pPr>
        <w:pStyle w:val="Heading2"/>
      </w:pPr>
      <w:r>
        <w:t xml:space="preserve">1.2 الهدف التجاري</w:t>
      </w:r>
    </w:p>
    <w:p>
      <w:pPr>
        <w:pStyle w:val="FirstParagraph"/>
      </w:pPr>
      <w:r>
        <w:t xml:space="preserve">V6 يسمح لـ Kabeeri أن ينافس على أكثر من مستوى:</w:t>
      </w:r>
    </w:p>
    <w:p>
      <w:pPr>
        <w:pStyle w:val="SourceCode"/>
      </w:pPr>
      <w:r>
        <w:rPr>
          <w:rStyle w:val="VerbatimChar"/>
        </w:rPr>
        <w:t xml:space="preserve">WordPress / Webflow / Wix من ناحية CMS</w:t>
      </w:r>
      <w:r>
        <w:br/>
      </w:r>
      <w:r>
        <w:rPr>
          <w:rStyle w:val="VerbatimChar"/>
        </w:rPr>
        <w:t xml:space="preserve">Shopify / WooCommerce من ناحية Commerce</w:t>
      </w:r>
      <w:r>
        <w:br/>
      </w:r>
      <w:r>
        <w:rPr>
          <w:rStyle w:val="VerbatimChar"/>
        </w:rPr>
        <w:t xml:space="preserve">Odoo / Zoho / ERPNext من ناحية ERP</w:t>
      </w:r>
      <w:r>
        <w:br/>
      </w:r>
      <w:r>
        <w:rPr>
          <w:rStyle w:val="VerbatimChar"/>
        </w:rPr>
        <w:t xml:space="preserve">Airtable / Notion builders من ناحية AI/low-code</w:t>
      </w:r>
      <w:r>
        <w:br/>
      </w:r>
      <w:r>
        <w:rPr>
          <w:rStyle w:val="VerbatimChar"/>
        </w:rPr>
        <w:t xml:space="preserve">Slack / ClickUp / Monday من ناحية team/work</w:t>
      </w:r>
      <w:r>
        <w:br/>
      </w:r>
      <w:r>
        <w:rPr>
          <w:rStyle w:val="VerbatimChar"/>
        </w:rPr>
        <w:t xml:space="preserve">Marketplace platforms من ناحية Kabeeri Mall</w:t>
      </w:r>
    </w:p>
    <w:p>
      <w:pPr>
        <w:pStyle w:val="FirstParagraph"/>
      </w:pPr>
      <w:r>
        <w:t xml:space="preserve">لكن بطريقة تدريجية مبنية على رحلة:</w:t>
      </w:r>
    </w:p>
    <w:p>
      <w:pPr>
        <w:pStyle w:val="SourceCode"/>
      </w:pPr>
      <w:r>
        <w:rPr>
          <w:rStyle w:val="VerbatimChar"/>
        </w:rPr>
        <w:t xml:space="preserve">Website → Store → Company OS → ERP → Marketplace → Enterprise Platform</w:t>
      </w:r>
    </w:p>
    <w:bookmarkEnd w:id="22"/>
    <w:bookmarkStart w:id="23" w:name="هدف-المنتج"/>
    <w:p>
      <w:pPr>
        <w:pStyle w:val="Heading2"/>
      </w:pPr>
      <w:r>
        <w:t xml:space="preserve">1.3 هدف المنتج</w:t>
      </w:r>
    </w:p>
    <w:p>
      <w:pPr>
        <w:pStyle w:val="FirstParagraph"/>
      </w:pPr>
      <w:r>
        <w:t xml:space="preserve">V6 يجب أن يثبت 10 وعود:</w:t>
      </w:r>
    </w:p>
    <w:p>
      <w:pPr>
        <w:pStyle w:val="SourceCode"/>
      </w:pPr>
      <w:r>
        <w:rPr>
          <w:rStyle w:val="VerbatimChar"/>
        </w:rPr>
        <w:t xml:space="preserve">1. Kabeeri يصلح للشركات الكبيرة متعددة الفروع والشركات.</w:t>
      </w:r>
      <w:r>
        <w:br/>
      </w:r>
      <w:r>
        <w:rPr>
          <w:rStyle w:val="VerbatimChar"/>
        </w:rPr>
        <w:t xml:space="preserve">2. ERP أصبح أوسع وأكثر حوكمة.</w:t>
      </w:r>
      <w:r>
        <w:br/>
      </w:r>
      <w:r>
        <w:rPr>
          <w:rStyle w:val="VerbatimChar"/>
        </w:rPr>
        <w:t xml:space="preserve">3. البيانات يمكن تحليلها عبر BI/Dashboards/Data Platform.</w:t>
      </w:r>
      <w:r>
        <w:br/>
      </w:r>
      <w:r>
        <w:rPr>
          <w:rStyle w:val="VerbatimChar"/>
        </w:rPr>
        <w:t xml:space="preserve">4. المخاطر والامتثال والسياسات والصلاحيات يمكن إدارتها مؤسسيًا.</w:t>
      </w:r>
      <w:r>
        <w:br/>
      </w:r>
      <w:r>
        <w:rPr>
          <w:rStyle w:val="VerbatimChar"/>
        </w:rPr>
        <w:t xml:space="preserve">5. الأمن يدعم Enterprise controls مثل SSO/SAML/SIEM foundation.</w:t>
      </w:r>
      <w:r>
        <w:br/>
      </w:r>
      <w:r>
        <w:rPr>
          <w:rStyle w:val="VerbatimChar"/>
        </w:rPr>
        <w:t xml:space="preserve">6. Marketplace الداخلي يصبح عامًا للمطورين بعد review/signing.</w:t>
      </w:r>
      <w:r>
        <w:br/>
      </w:r>
      <w:r>
        <w:rPr>
          <w:rStyle w:val="VerbatimChar"/>
        </w:rPr>
        <w:t xml:space="preserve">7. Kabeeri Mall يصبح سوقًا متقدمًا للشركات والخدمات والمنتجات والمواهب.</w:t>
      </w:r>
      <w:r>
        <w:br/>
      </w:r>
      <w:r>
        <w:rPr>
          <w:rStyle w:val="VerbatimChar"/>
        </w:rPr>
        <w:t xml:space="preserve">8. AI Co-builder يصبح مساعدًا حقيقيًا للبناء والتحليل والتشغيل مع guardrails.</w:t>
      </w:r>
      <w:r>
        <w:br/>
      </w:r>
      <w:r>
        <w:rPr>
          <w:rStyle w:val="VerbatimChar"/>
        </w:rPr>
        <w:t xml:space="preserve">9. يمكن تقديم حلول صناعية جاهزة حسب القطاع.</w:t>
      </w:r>
      <w:r>
        <w:br/>
      </w:r>
      <w:r>
        <w:rPr>
          <w:rStyle w:val="VerbatimChar"/>
        </w:rPr>
        <w:t xml:space="preserve">10. المنصة تصبح قابلة للتوسع عالميًا عبر Country Packs وIntegrations وEnterprise deployment.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v6-يعتمد-على-ماذا"/>
    <w:p>
      <w:pPr>
        <w:pStyle w:val="Heading1"/>
      </w:pPr>
      <w:r>
        <w:t xml:space="preserve">2. V6 يعتمد على ماذا؟</w:t>
      </w:r>
    </w:p>
    <w:p>
      <w:pPr>
        <w:pStyle w:val="FirstParagraph"/>
      </w:pPr>
      <w:r>
        <w:t xml:space="preserve">V6 يعتمد على استقرار كامل للإصدارات السابقة:</w:t>
      </w:r>
    </w:p>
    <w:p>
      <w:pPr>
        <w:pStyle w:val="SourceCode"/>
      </w:pPr>
      <w:r>
        <w:rPr>
          <w:rStyle w:val="VerbatimChar"/>
        </w:rPr>
        <w:t xml:space="preserve">V1: Core CMS + Company foundation</w:t>
      </w:r>
      <w:r>
        <w:br/>
      </w:r>
      <w:r>
        <w:rPr>
          <w:rStyle w:val="VerbatimChar"/>
        </w:rPr>
        <w:t xml:space="preserve">V2: WordPress migration + Commerce foundation</w:t>
      </w:r>
      <w:r>
        <w:br/>
      </w:r>
      <w:r>
        <w:rPr>
          <w:rStyle w:val="VerbatimChar"/>
        </w:rPr>
        <w:t xml:space="preserve">V3: Business Foundation + ERP Essentials</w:t>
      </w:r>
      <w:r>
        <w:br/>
      </w:r>
      <w:r>
        <w:rPr>
          <w:rStyle w:val="VerbatimChar"/>
        </w:rPr>
        <w:t xml:space="preserve">V4: Cloud + Marketplace + Rabet + Mall + AI V1</w:t>
      </w:r>
      <w:r>
        <w:br/>
      </w:r>
      <w:r>
        <w:rPr>
          <w:rStyle w:val="VerbatimChar"/>
        </w:rPr>
        <w:t xml:space="preserve">V5: ERP Pro + Integration Hub</w:t>
      </w:r>
    </w:p>
    <w:p>
      <w:pPr>
        <w:pStyle w:val="FirstParagraph"/>
      </w:pPr>
      <w:r>
        <w:t xml:space="preserve">لا يبدأ V6 إذا كانت هذه الأجزاء غير مستقرة:</w:t>
      </w:r>
    </w:p>
    <w:p>
      <w:pPr>
        <w:pStyle w:val="Compact"/>
        <w:numPr>
          <w:ilvl w:val="0"/>
          <w:numId w:val="1002"/>
        </w:numPr>
      </w:pPr>
      <w:r>
        <w:t xml:space="preserve">Multi-tenancy.</w:t>
      </w:r>
    </w:p>
    <w:p>
      <w:pPr>
        <w:pStyle w:val="Compact"/>
        <w:numPr>
          <w:ilvl w:val="0"/>
          <w:numId w:val="1002"/>
        </w:numPr>
      </w:pPr>
      <w:r>
        <w:t xml:space="preserve">RBAC/Permissions.</w:t>
      </w:r>
    </w:p>
    <w:p>
      <w:pPr>
        <w:pStyle w:val="Compact"/>
        <w:numPr>
          <w:ilvl w:val="0"/>
          <w:numId w:val="1002"/>
        </w:numPr>
      </w:pPr>
      <w:r>
        <w:t xml:space="preserve">Audit logs.</w:t>
      </w:r>
    </w:p>
    <w:p>
      <w:pPr>
        <w:pStyle w:val="Compact"/>
        <w:numPr>
          <w:ilvl w:val="0"/>
          <w:numId w:val="1002"/>
        </w:numPr>
      </w:pPr>
      <w:r>
        <w:t xml:space="preserve">Billing/Entitlements.</w:t>
      </w:r>
    </w:p>
    <w:p>
      <w:pPr>
        <w:pStyle w:val="Compact"/>
        <w:numPr>
          <w:ilvl w:val="0"/>
          <w:numId w:val="1002"/>
        </w:numPr>
      </w:pPr>
      <w:r>
        <w:t xml:space="preserve">ERP Pro.</w:t>
      </w:r>
    </w:p>
    <w:p>
      <w:pPr>
        <w:pStyle w:val="Compact"/>
        <w:numPr>
          <w:ilvl w:val="0"/>
          <w:numId w:val="1002"/>
        </w:numPr>
      </w:pPr>
      <w:r>
        <w:t xml:space="preserve">Integration Hub.</w:t>
      </w:r>
    </w:p>
    <w:p>
      <w:pPr>
        <w:pStyle w:val="Compact"/>
        <w:numPr>
          <w:ilvl w:val="0"/>
          <w:numId w:val="1002"/>
        </w:numPr>
      </w:pPr>
      <w:r>
        <w:t xml:space="preserve">Marketplace governance.</w:t>
      </w:r>
    </w:p>
    <w:p>
      <w:pPr>
        <w:pStyle w:val="Compact"/>
        <w:numPr>
          <w:ilvl w:val="0"/>
          <w:numId w:val="1002"/>
        </w:numPr>
      </w:pPr>
      <w:r>
        <w:t xml:space="preserve">Security Center.</w:t>
      </w:r>
    </w:p>
    <w:p>
      <w:pPr>
        <w:pStyle w:val="Compact"/>
        <w:numPr>
          <w:ilvl w:val="0"/>
          <w:numId w:val="1002"/>
        </w:numPr>
      </w:pPr>
      <w:r>
        <w:t xml:space="preserve">AI plan/approval/rollback.</w:t>
      </w:r>
    </w:p>
    <w:p>
      <w:pPr>
        <w:pStyle w:val="Compact"/>
        <w:numPr>
          <w:ilvl w:val="0"/>
          <w:numId w:val="1002"/>
        </w:numPr>
      </w:pPr>
      <w:r>
        <w:t xml:space="preserve">Kabeeri Mall moderation.</w:t>
      </w:r>
    </w:p>
    <w:p>
      <w:r>
        <w:pict>
          <v:rect style="width:0;height:1.5pt" o:hralign="center" o:hrstd="t" o:hr="t"/>
        </w:pict>
      </w:r>
    </w:p>
    <w:bookmarkEnd w:id="25"/>
    <w:bookmarkStart w:id="26" w:name="ما-هو-v6"/>
    <w:p>
      <w:pPr>
        <w:pStyle w:val="Heading1"/>
      </w:pPr>
      <w:r>
        <w:t xml:space="preserve">3. ما هو V6؟</w:t>
      </w:r>
    </w:p>
    <w:p>
      <w:pPr>
        <w:pStyle w:val="FirstParagraph"/>
      </w:pPr>
      <w:r>
        <w:t xml:space="preserve">V6 هو:</w:t>
      </w:r>
    </w:p>
    <w:p>
      <w:pPr>
        <w:pStyle w:val="SourceCode"/>
      </w:pPr>
      <w:r>
        <w:rPr>
          <w:rStyle w:val="VerbatimChar"/>
        </w:rPr>
        <w:t xml:space="preserve">Enterprise Complete Platform Release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03"/>
        </w:numPr>
      </w:pPr>
      <w:r>
        <w:t xml:space="preserve">Enterprise ERP Complete Foundation.</w:t>
      </w:r>
    </w:p>
    <w:p>
      <w:pPr>
        <w:pStyle w:val="Compact"/>
        <w:numPr>
          <w:ilvl w:val="0"/>
          <w:numId w:val="1003"/>
        </w:numPr>
      </w:pPr>
      <w:r>
        <w:t xml:space="preserve">Advanced Finance/EPM.</w:t>
      </w:r>
    </w:p>
    <w:p>
      <w:pPr>
        <w:pStyle w:val="Compact"/>
        <w:numPr>
          <w:ilvl w:val="0"/>
          <w:numId w:val="1003"/>
        </w:numPr>
      </w:pPr>
      <w:r>
        <w:t xml:space="preserve">Advanced SCM.</w:t>
      </w:r>
    </w:p>
    <w:p>
      <w:pPr>
        <w:pStyle w:val="Compact"/>
        <w:numPr>
          <w:ilvl w:val="0"/>
          <w:numId w:val="1003"/>
        </w:numPr>
      </w:pPr>
      <w:r>
        <w:t xml:space="preserve">Manufacturing foundation.</w:t>
      </w:r>
    </w:p>
    <w:p>
      <w:pPr>
        <w:pStyle w:val="Compact"/>
        <w:numPr>
          <w:ilvl w:val="0"/>
          <w:numId w:val="1003"/>
        </w:numPr>
      </w:pPr>
      <w:r>
        <w:t xml:space="preserve">EAM / Maintenance foundation.</w:t>
      </w:r>
    </w:p>
    <w:p>
      <w:pPr>
        <w:pStyle w:val="Compact"/>
        <w:numPr>
          <w:ilvl w:val="0"/>
          <w:numId w:val="1003"/>
        </w:numPr>
      </w:pPr>
      <w:r>
        <w:t xml:space="preserve">Advanced CRM &amp; Customer Service.</w:t>
      </w:r>
    </w:p>
    <w:p>
      <w:pPr>
        <w:pStyle w:val="Compact"/>
        <w:numPr>
          <w:ilvl w:val="0"/>
          <w:numId w:val="1003"/>
        </w:numPr>
      </w:pPr>
      <w:r>
        <w:t xml:space="preserve">Advanced HR/HCM foundation.</w:t>
      </w:r>
    </w:p>
    <w:p>
      <w:pPr>
        <w:pStyle w:val="Compact"/>
        <w:numPr>
          <w:ilvl w:val="0"/>
          <w:numId w:val="1003"/>
        </w:numPr>
      </w:pPr>
      <w:r>
        <w:t xml:space="preserve">BI / Analytics / Data Warehouse foundation.</w:t>
      </w:r>
    </w:p>
    <w:p>
      <w:pPr>
        <w:pStyle w:val="Compact"/>
        <w:numPr>
          <w:ilvl w:val="0"/>
          <w:numId w:val="1003"/>
        </w:numPr>
      </w:pPr>
      <w:r>
        <w:t xml:space="preserve">GRC / Risk / Compliance.</w:t>
      </w:r>
    </w:p>
    <w:p>
      <w:pPr>
        <w:pStyle w:val="Compact"/>
        <w:numPr>
          <w:ilvl w:val="0"/>
          <w:numId w:val="1003"/>
        </w:numPr>
      </w:pPr>
      <w:r>
        <w:t xml:space="preserve">Enterprise Security.</w:t>
      </w:r>
    </w:p>
    <w:p>
      <w:pPr>
        <w:pStyle w:val="Compact"/>
        <w:numPr>
          <w:ilvl w:val="0"/>
          <w:numId w:val="1003"/>
        </w:numPr>
      </w:pPr>
      <w:r>
        <w:t xml:space="preserve">Public Developer Marketplace.</w:t>
      </w:r>
    </w:p>
    <w:p>
      <w:pPr>
        <w:pStyle w:val="Compact"/>
        <w:numPr>
          <w:ilvl w:val="0"/>
          <w:numId w:val="1003"/>
        </w:numPr>
      </w:pPr>
      <w:r>
        <w:t xml:space="preserve">Advanced AI Co-builder.</w:t>
      </w:r>
    </w:p>
    <w:p>
      <w:pPr>
        <w:pStyle w:val="Compact"/>
        <w:numPr>
          <w:ilvl w:val="0"/>
          <w:numId w:val="1003"/>
        </w:numPr>
      </w:pPr>
      <w:r>
        <w:t xml:space="preserve">Advanced Kabeeri Mall.</w:t>
      </w:r>
    </w:p>
    <w:p>
      <w:pPr>
        <w:pStyle w:val="Compact"/>
        <w:numPr>
          <w:ilvl w:val="0"/>
          <w:numId w:val="1003"/>
        </w:numPr>
      </w:pPr>
      <w:r>
        <w:t xml:space="preserve">Multi-vendor Commerce foundation.</w:t>
      </w:r>
    </w:p>
    <w:p>
      <w:pPr>
        <w:pStyle w:val="Compact"/>
        <w:numPr>
          <w:ilvl w:val="0"/>
          <w:numId w:val="1003"/>
        </w:numPr>
      </w:pPr>
      <w:r>
        <w:t xml:space="preserve">Advanced Talent Marketplace.</w:t>
      </w:r>
    </w:p>
    <w:p>
      <w:pPr>
        <w:pStyle w:val="Compact"/>
        <w:numPr>
          <w:ilvl w:val="0"/>
          <w:numId w:val="1003"/>
        </w:numPr>
      </w:pPr>
      <w:r>
        <w:t xml:space="preserve">Industry Solutions.</w:t>
      </w:r>
    </w:p>
    <w:p>
      <w:pPr>
        <w:pStyle w:val="Compact"/>
        <w:numPr>
          <w:ilvl w:val="0"/>
          <w:numId w:val="1003"/>
        </w:numPr>
      </w:pPr>
      <w:r>
        <w:t xml:space="preserve">Enterprise Architecture / App Portfolio.</w:t>
      </w:r>
    </w:p>
    <w:p>
      <w:pPr>
        <w:pStyle w:val="Compact"/>
        <w:numPr>
          <w:ilvl w:val="0"/>
          <w:numId w:val="1003"/>
        </w:numPr>
      </w:pPr>
      <w:r>
        <w:t xml:space="preserve">Advanced Localization / Country Packs.</w:t>
      </w:r>
    </w:p>
    <w:p>
      <w:r>
        <w:pict>
          <v:rect style="width:0;height:1.5pt" o:hralign="center" o:hrstd="t" o:hr="t"/>
        </w:pict>
      </w:r>
    </w:p>
    <w:bookmarkEnd w:id="26"/>
    <w:bookmarkStart w:id="27" w:name="ما-ليس-v6"/>
    <w:p>
      <w:pPr>
        <w:pStyle w:val="Heading1"/>
      </w:pPr>
      <w:r>
        <w:t xml:space="preserve">4. ما ليس V6؟</w:t>
      </w:r>
    </w:p>
    <w:p>
      <w:pPr>
        <w:pStyle w:val="FirstParagraph"/>
      </w:pPr>
      <w:r>
        <w:t xml:space="preserve">V6 رغم كونه الإصدار المكتمل في الخطة، لا يعني أن كل صناعة وكل دولة وكل تكامل أصبح مكتملًا 100%.</w:t>
      </w:r>
    </w:p>
    <w:p>
      <w:pPr>
        <w:pStyle w:val="BodyText"/>
      </w:pPr>
      <w:r>
        <w:t xml:space="preserve">V6 ليس نهاية التطوير.</w:t>
      </w:r>
    </w:p>
    <w:p>
      <w:pPr>
        <w:pStyle w:val="BodyText"/>
      </w:pPr>
      <w:r>
        <w:t xml:space="preserve">V6 يعني:</w:t>
      </w:r>
    </w:p>
    <w:p>
      <w:pPr>
        <w:pStyle w:val="SourceCode"/>
      </w:pPr>
      <w:r>
        <w:rPr>
          <w:rStyle w:val="VerbatimChar"/>
        </w:rPr>
        <w:t xml:space="preserve">المنصة وصلت إلى شكل كامل قابل للتوسع والتخصيص Enterprise-ready.</w:t>
      </w:r>
    </w:p>
    <w:p>
      <w:pPr>
        <w:pStyle w:val="FirstParagraph"/>
      </w:pPr>
      <w:r>
        <w:t xml:space="preserve">لكن بعد V6 سيكون هناك:</w:t>
      </w:r>
    </w:p>
    <w:p>
      <w:pPr>
        <w:pStyle w:val="Compact"/>
        <w:numPr>
          <w:ilvl w:val="0"/>
          <w:numId w:val="1004"/>
        </w:numPr>
      </w:pPr>
      <w:r>
        <w:t xml:space="preserve">تحسينات قطاعية.</w:t>
      </w:r>
    </w:p>
    <w:p>
      <w:pPr>
        <w:pStyle w:val="Compact"/>
        <w:numPr>
          <w:ilvl w:val="0"/>
          <w:numId w:val="1004"/>
        </w:numPr>
      </w:pPr>
      <w:r>
        <w:t xml:space="preserve">Country Packs إضافية.</w:t>
      </w:r>
    </w:p>
    <w:p>
      <w:pPr>
        <w:pStyle w:val="Compact"/>
        <w:numPr>
          <w:ilvl w:val="0"/>
          <w:numId w:val="1004"/>
        </w:numPr>
      </w:pPr>
      <w:r>
        <w:t xml:space="preserve">Connectors إضافية.</w:t>
      </w:r>
    </w:p>
    <w:p>
      <w:pPr>
        <w:pStyle w:val="Compact"/>
        <w:numPr>
          <w:ilvl w:val="0"/>
          <w:numId w:val="1004"/>
        </w:numPr>
      </w:pPr>
      <w:r>
        <w:t xml:space="preserve">AI Skills أكثر.</w:t>
      </w:r>
    </w:p>
    <w:p>
      <w:pPr>
        <w:pStyle w:val="Compact"/>
        <w:numPr>
          <w:ilvl w:val="0"/>
          <w:numId w:val="1004"/>
        </w:numPr>
      </w:pPr>
      <w:r>
        <w:t xml:space="preserve">Advanced BI أكبر.</w:t>
      </w:r>
    </w:p>
    <w:p>
      <w:pPr>
        <w:pStyle w:val="Compact"/>
        <w:numPr>
          <w:ilvl w:val="0"/>
          <w:numId w:val="1004"/>
        </w:numPr>
      </w:pPr>
      <w:r>
        <w:t xml:space="preserve">حلول صناعية متخصصة.</w:t>
      </w:r>
    </w:p>
    <w:p>
      <w:r>
        <w:pict>
          <v:rect style="width:0;height:1.5pt" o:hralign="center" o:hrstd="t" o:hr="t"/>
        </w:pict>
      </w:r>
    </w:p>
    <w:bookmarkEnd w:id="27"/>
    <w:bookmarkStart w:id="32" w:name="رسالة-v6-التسويقية"/>
    <w:p>
      <w:pPr>
        <w:pStyle w:val="Heading1"/>
      </w:pPr>
      <w:r>
        <w:t xml:space="preserve">5. رسالة V6 التسويقية</w:t>
      </w:r>
    </w:p>
    <w:bookmarkStart w:id="28" w:name="للشركات-الكبيرة"/>
    <w:p>
      <w:pPr>
        <w:pStyle w:val="Heading2"/>
      </w:pPr>
      <w:r>
        <w:t xml:space="preserve">5.1 للشركات الكبيرة</w:t>
      </w:r>
    </w:p>
    <w:p>
      <w:pPr>
        <w:pStyle w:val="SourceCode"/>
      </w:pPr>
      <w:r>
        <w:rPr>
          <w:rStyle w:val="VerbatimChar"/>
        </w:rPr>
        <w:t xml:space="preserve">Kabeeri V6 منصة موحدة لبناء الواجهة الرقمية وتشغيل الشركة وتحليل البيانات وإدارة المخاطر والتكاملات والحوكمة من مكان واحد.</w:t>
      </w:r>
    </w:p>
    <w:bookmarkEnd w:id="28"/>
    <w:bookmarkStart w:id="29" w:name="للشركات-المتوسطة-النامية"/>
    <w:p>
      <w:pPr>
        <w:pStyle w:val="Heading2"/>
      </w:pPr>
      <w:r>
        <w:t xml:space="preserve">5.2 للشركات المتوسطة النامية</w:t>
      </w:r>
    </w:p>
    <w:p>
      <w:pPr>
        <w:pStyle w:val="SourceCode"/>
      </w:pPr>
      <w:r>
        <w:rPr>
          <w:rStyle w:val="VerbatimChar"/>
        </w:rPr>
        <w:t xml:space="preserve">ابدأ من موقعك ومتجرك، ثم كبر تدريجيًا إلى ERP وBI وGRC وEnterprise Operations بدون تغيير المنصة.</w:t>
      </w:r>
    </w:p>
    <w:bookmarkEnd w:id="29"/>
    <w:bookmarkStart w:id="30" w:name="للشركاء-والمطورين"/>
    <w:p>
      <w:pPr>
        <w:pStyle w:val="Heading2"/>
      </w:pPr>
      <w:r>
        <w:t xml:space="preserve">5.3 للشركاء والمطورين</w:t>
      </w:r>
    </w:p>
    <w:p>
      <w:pPr>
        <w:pStyle w:val="SourceCode"/>
      </w:pPr>
      <w:r>
        <w:rPr>
          <w:rStyle w:val="VerbatimChar"/>
        </w:rPr>
        <w:t xml:space="preserve">ابنِ ثيمات وموديولات وConnectors وAI Skills على منصة Enterprise آمنة، وانشرها في Kabeeri Marketplace.</w:t>
      </w:r>
    </w:p>
    <w:bookmarkEnd w:id="30"/>
    <w:bookmarkStart w:id="31" w:name="للسوق-العام"/>
    <w:p>
      <w:pPr>
        <w:pStyle w:val="Heading2"/>
      </w:pPr>
      <w:r>
        <w:t xml:space="preserve">5.4 للسوق العام</w:t>
      </w:r>
    </w:p>
    <w:p>
      <w:pPr>
        <w:pStyle w:val="SourceCode"/>
      </w:pPr>
      <w:r>
        <w:rPr>
          <w:rStyle w:val="VerbatimChar"/>
        </w:rPr>
        <w:t xml:space="preserve">Kabeeri Mall يصبح شبكة اكتشاف وتجارة وتوظيف وتعاون بين شركات موثقة وخدمات ومنتجات ومهنيين.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8" w:name="نطاق-v6-الرئيسي"/>
    <w:p>
      <w:pPr>
        <w:pStyle w:val="Heading1"/>
      </w:pPr>
      <w:r>
        <w:t xml:space="preserve">6. نطاق V6 الرئيسي</w:t>
      </w:r>
    </w:p>
    <w:bookmarkStart w:id="33" w:name="enterprise-erp-complete-foundation"/>
    <w:p>
      <w:pPr>
        <w:pStyle w:val="Heading2"/>
      </w:pPr>
      <w:r>
        <w:t xml:space="preserve">6.1 Enterprise ERP Complete Foundation</w:t>
      </w:r>
    </w:p>
    <w:p>
      <w:pPr>
        <w:pStyle w:val="Compact"/>
        <w:numPr>
          <w:ilvl w:val="0"/>
          <w:numId w:val="1005"/>
        </w:numPr>
      </w:pPr>
      <w:r>
        <w:t xml:space="preserve">Multi-company advanced.</w:t>
      </w:r>
    </w:p>
    <w:p>
      <w:pPr>
        <w:pStyle w:val="Compact"/>
        <w:numPr>
          <w:ilvl w:val="0"/>
          <w:numId w:val="1005"/>
        </w:numPr>
      </w:pPr>
      <w:r>
        <w:t xml:space="preserve">Multi-branch advanced.</w:t>
      </w:r>
    </w:p>
    <w:p>
      <w:pPr>
        <w:pStyle w:val="Compact"/>
        <w:numPr>
          <w:ilvl w:val="0"/>
          <w:numId w:val="1005"/>
        </w:numPr>
      </w:pPr>
      <w:r>
        <w:t xml:space="preserve">Multi-currency advanced.</w:t>
      </w:r>
    </w:p>
    <w:p>
      <w:pPr>
        <w:pStyle w:val="Compact"/>
        <w:numPr>
          <w:ilvl w:val="0"/>
          <w:numId w:val="1005"/>
        </w:numPr>
      </w:pPr>
      <w:r>
        <w:t xml:space="preserve">Advanced chart of accounts.</w:t>
      </w:r>
    </w:p>
    <w:p>
      <w:pPr>
        <w:pStyle w:val="Compact"/>
        <w:numPr>
          <w:ilvl w:val="0"/>
          <w:numId w:val="1005"/>
        </w:numPr>
      </w:pPr>
      <w:r>
        <w:t xml:space="preserve">Cost centers.</w:t>
      </w:r>
    </w:p>
    <w:p>
      <w:pPr>
        <w:pStyle w:val="Compact"/>
        <w:numPr>
          <w:ilvl w:val="0"/>
          <w:numId w:val="1005"/>
        </w:numPr>
      </w:pPr>
      <w:r>
        <w:t xml:space="preserve">Profit centers.</w:t>
      </w:r>
    </w:p>
    <w:p>
      <w:pPr>
        <w:pStyle w:val="Compact"/>
        <w:numPr>
          <w:ilvl w:val="0"/>
          <w:numId w:val="1005"/>
        </w:numPr>
      </w:pPr>
      <w:r>
        <w:t xml:space="preserve">Budgeting foundation.</w:t>
      </w:r>
    </w:p>
    <w:p>
      <w:pPr>
        <w:pStyle w:val="Compact"/>
        <w:numPr>
          <w:ilvl w:val="0"/>
          <w:numId w:val="1005"/>
        </w:numPr>
      </w:pPr>
      <w:r>
        <w:t xml:space="preserve">Budget control.</w:t>
      </w:r>
    </w:p>
    <w:p>
      <w:pPr>
        <w:pStyle w:val="Compact"/>
        <w:numPr>
          <w:ilvl w:val="0"/>
          <w:numId w:val="1005"/>
        </w:numPr>
      </w:pPr>
      <w:r>
        <w:t xml:space="preserve">Financial statements.</w:t>
      </w:r>
    </w:p>
    <w:p>
      <w:pPr>
        <w:pStyle w:val="Compact"/>
        <w:numPr>
          <w:ilvl w:val="0"/>
          <w:numId w:val="1005"/>
        </w:numPr>
      </w:pPr>
      <w:r>
        <w:t xml:space="preserve">AR/AP advanced.</w:t>
      </w:r>
    </w:p>
    <w:p>
      <w:pPr>
        <w:pStyle w:val="Compact"/>
        <w:numPr>
          <w:ilvl w:val="0"/>
          <w:numId w:val="1005"/>
        </w:numPr>
      </w:pPr>
      <w:r>
        <w:t xml:space="preserve">Bank reconciliation foundation.</w:t>
      </w:r>
    </w:p>
    <w:p>
      <w:pPr>
        <w:pStyle w:val="Compact"/>
        <w:numPr>
          <w:ilvl w:val="0"/>
          <w:numId w:val="1005"/>
        </w:numPr>
      </w:pPr>
      <w:r>
        <w:t xml:space="preserve">Fixed assets foundation.</w:t>
      </w:r>
    </w:p>
    <w:p>
      <w:pPr>
        <w:pStyle w:val="Compact"/>
        <w:numPr>
          <w:ilvl w:val="0"/>
          <w:numId w:val="1005"/>
        </w:numPr>
      </w:pPr>
      <w:r>
        <w:t xml:space="preserve">Tax packs integration.</w:t>
      </w:r>
    </w:p>
    <w:p>
      <w:pPr>
        <w:pStyle w:val="Compact"/>
        <w:numPr>
          <w:ilvl w:val="0"/>
          <w:numId w:val="1005"/>
        </w:numPr>
      </w:pPr>
      <w:r>
        <w:t xml:space="preserve">E-invoicing connectors foundation.</w:t>
      </w:r>
    </w:p>
    <w:bookmarkEnd w:id="33"/>
    <w:bookmarkStart w:id="34" w:name="advanced-scm"/>
    <w:p>
      <w:pPr>
        <w:pStyle w:val="Heading2"/>
      </w:pPr>
      <w:r>
        <w:t xml:space="preserve">6.2 Advanced SCM</w:t>
      </w:r>
    </w:p>
    <w:p>
      <w:pPr>
        <w:pStyle w:val="Compact"/>
        <w:numPr>
          <w:ilvl w:val="0"/>
          <w:numId w:val="1006"/>
        </w:numPr>
      </w:pPr>
      <w:r>
        <w:t xml:space="preserve">Demand forecasting foundation.</w:t>
      </w:r>
    </w:p>
    <w:p>
      <w:pPr>
        <w:pStyle w:val="Compact"/>
        <w:numPr>
          <w:ilvl w:val="0"/>
          <w:numId w:val="1006"/>
        </w:numPr>
      </w:pPr>
      <w:r>
        <w:t xml:space="preserve">Supply planning foundation.</w:t>
      </w:r>
    </w:p>
    <w:p>
      <w:pPr>
        <w:pStyle w:val="Compact"/>
        <w:numPr>
          <w:ilvl w:val="0"/>
          <w:numId w:val="1006"/>
        </w:numPr>
      </w:pPr>
      <w:r>
        <w:t xml:space="preserve">S&amp;OP foundation.</w:t>
      </w:r>
    </w:p>
    <w:p>
      <w:pPr>
        <w:pStyle w:val="Compact"/>
        <w:numPr>
          <w:ilvl w:val="0"/>
          <w:numId w:val="1006"/>
        </w:numPr>
      </w:pPr>
      <w:r>
        <w:t xml:space="preserve">Supplier scorecards.</w:t>
      </w:r>
    </w:p>
    <w:p>
      <w:pPr>
        <w:pStyle w:val="Compact"/>
        <w:numPr>
          <w:ilvl w:val="0"/>
          <w:numId w:val="1006"/>
        </w:numPr>
      </w:pPr>
      <w:r>
        <w:t xml:space="preserve">Advanced purchasing workflows.</w:t>
      </w:r>
    </w:p>
    <w:p>
      <w:pPr>
        <w:pStyle w:val="Compact"/>
        <w:numPr>
          <w:ilvl w:val="0"/>
          <w:numId w:val="1006"/>
        </w:numPr>
      </w:pPr>
      <w:r>
        <w:t xml:space="preserve">Logistics / delivery management foundation.</w:t>
      </w:r>
    </w:p>
    <w:p>
      <w:pPr>
        <w:pStyle w:val="Compact"/>
        <w:numPr>
          <w:ilvl w:val="0"/>
          <w:numId w:val="1006"/>
        </w:numPr>
      </w:pPr>
      <w:r>
        <w:t xml:space="preserve">Fleet foundation.</w:t>
      </w:r>
    </w:p>
    <w:p>
      <w:pPr>
        <w:pStyle w:val="Compact"/>
        <w:numPr>
          <w:ilvl w:val="0"/>
          <w:numId w:val="1006"/>
        </w:numPr>
      </w:pPr>
      <w:r>
        <w:t xml:space="preserve">Reverse logistics foundation.</w:t>
      </w:r>
    </w:p>
    <w:bookmarkEnd w:id="34"/>
    <w:bookmarkStart w:id="35" w:name="manufacturing-foundation"/>
    <w:p>
      <w:pPr>
        <w:pStyle w:val="Heading2"/>
      </w:pPr>
      <w:r>
        <w:t xml:space="preserve">6.3 Manufacturing Foundation</w:t>
      </w:r>
    </w:p>
    <w:p>
      <w:pPr>
        <w:pStyle w:val="Compact"/>
        <w:numPr>
          <w:ilvl w:val="0"/>
          <w:numId w:val="1007"/>
        </w:numPr>
      </w:pPr>
      <w:r>
        <w:t xml:space="preserve">Bill of Materials — BOM.</w:t>
      </w:r>
    </w:p>
    <w:p>
      <w:pPr>
        <w:pStyle w:val="Compact"/>
        <w:numPr>
          <w:ilvl w:val="0"/>
          <w:numId w:val="1007"/>
        </w:numPr>
      </w:pPr>
      <w:r>
        <w:t xml:space="preserve">Routing / Operations.</w:t>
      </w:r>
    </w:p>
    <w:p>
      <w:pPr>
        <w:pStyle w:val="Compact"/>
        <w:numPr>
          <w:ilvl w:val="0"/>
          <w:numId w:val="1007"/>
        </w:numPr>
      </w:pPr>
      <w:r>
        <w:t xml:space="preserve">Production orders.</w:t>
      </w:r>
    </w:p>
    <w:p>
      <w:pPr>
        <w:pStyle w:val="Compact"/>
        <w:numPr>
          <w:ilvl w:val="0"/>
          <w:numId w:val="1007"/>
        </w:numPr>
      </w:pPr>
      <w:r>
        <w:t xml:space="preserve">MRP foundation.</w:t>
      </w:r>
    </w:p>
    <w:p>
      <w:pPr>
        <w:pStyle w:val="Compact"/>
        <w:numPr>
          <w:ilvl w:val="0"/>
          <w:numId w:val="1007"/>
        </w:numPr>
      </w:pPr>
      <w:r>
        <w:t xml:space="preserve">Work centers.</w:t>
      </w:r>
    </w:p>
    <w:p>
      <w:pPr>
        <w:pStyle w:val="Compact"/>
        <w:numPr>
          <w:ilvl w:val="0"/>
          <w:numId w:val="1007"/>
        </w:numPr>
      </w:pPr>
      <w:r>
        <w:t xml:space="preserve">Shop floor status foundation.</w:t>
      </w:r>
    </w:p>
    <w:p>
      <w:pPr>
        <w:pStyle w:val="Compact"/>
        <w:numPr>
          <w:ilvl w:val="0"/>
          <w:numId w:val="1007"/>
        </w:numPr>
      </w:pPr>
      <w:r>
        <w:t xml:space="preserve">Product costing foundation.</w:t>
      </w:r>
    </w:p>
    <w:p>
      <w:pPr>
        <w:pStyle w:val="Compact"/>
        <w:numPr>
          <w:ilvl w:val="0"/>
          <w:numId w:val="1007"/>
        </w:numPr>
      </w:pPr>
      <w:r>
        <w:t xml:space="preserve">Quality checks foundation.</w:t>
      </w:r>
    </w:p>
    <w:bookmarkEnd w:id="35"/>
    <w:bookmarkStart w:id="36" w:name="eam-maintenance-foundation"/>
    <w:p>
      <w:pPr>
        <w:pStyle w:val="Heading2"/>
      </w:pPr>
      <w:r>
        <w:t xml:space="preserve">6.4 EAM / Maintenance Foundation</w:t>
      </w:r>
    </w:p>
    <w:p>
      <w:pPr>
        <w:pStyle w:val="Compact"/>
        <w:numPr>
          <w:ilvl w:val="0"/>
          <w:numId w:val="1008"/>
        </w:numPr>
      </w:pPr>
      <w:r>
        <w:t xml:space="preserve">Enterprise assets.</w:t>
      </w:r>
    </w:p>
    <w:p>
      <w:pPr>
        <w:pStyle w:val="Compact"/>
        <w:numPr>
          <w:ilvl w:val="0"/>
          <w:numId w:val="1008"/>
        </w:numPr>
      </w:pPr>
      <w:r>
        <w:t xml:space="preserve">Asset hierarchy.</w:t>
      </w:r>
    </w:p>
    <w:p>
      <w:pPr>
        <w:pStyle w:val="Compact"/>
        <w:numPr>
          <w:ilvl w:val="0"/>
          <w:numId w:val="1008"/>
        </w:numPr>
      </w:pPr>
      <w:r>
        <w:t xml:space="preserve">Preventive maintenance schedules.</w:t>
      </w:r>
    </w:p>
    <w:p>
      <w:pPr>
        <w:pStyle w:val="Compact"/>
        <w:numPr>
          <w:ilvl w:val="0"/>
          <w:numId w:val="1008"/>
        </w:numPr>
      </w:pPr>
      <w:r>
        <w:t xml:space="preserve">Corrective maintenance.</w:t>
      </w:r>
    </w:p>
    <w:p>
      <w:pPr>
        <w:pStyle w:val="Compact"/>
        <w:numPr>
          <w:ilvl w:val="0"/>
          <w:numId w:val="1008"/>
        </w:numPr>
      </w:pPr>
      <w:r>
        <w:t xml:space="preserve">Work orders.</w:t>
      </w:r>
    </w:p>
    <w:p>
      <w:pPr>
        <w:pStyle w:val="Compact"/>
        <w:numPr>
          <w:ilvl w:val="0"/>
          <w:numId w:val="1008"/>
        </w:numPr>
      </w:pPr>
      <w:r>
        <w:t xml:space="preserve">Spare parts link to inventory.</w:t>
      </w:r>
    </w:p>
    <w:p>
      <w:pPr>
        <w:pStyle w:val="Compact"/>
        <w:numPr>
          <w:ilvl w:val="0"/>
          <w:numId w:val="1008"/>
        </w:numPr>
      </w:pPr>
      <w:r>
        <w:t xml:space="preserve">Maintenance costs.</w:t>
      </w:r>
    </w:p>
    <w:bookmarkEnd w:id="36"/>
    <w:bookmarkStart w:id="37" w:name="advanced-crm-customer-service"/>
    <w:p>
      <w:pPr>
        <w:pStyle w:val="Heading2"/>
      </w:pPr>
      <w:r>
        <w:t xml:space="preserve">6.5 Advanced CRM &amp; Customer Service</w:t>
      </w:r>
    </w:p>
    <w:p>
      <w:pPr>
        <w:pStyle w:val="Compact"/>
        <w:numPr>
          <w:ilvl w:val="0"/>
          <w:numId w:val="1009"/>
        </w:numPr>
      </w:pPr>
      <w:r>
        <w:t xml:space="preserve">Customer 360.</w:t>
      </w:r>
    </w:p>
    <w:p>
      <w:pPr>
        <w:pStyle w:val="Compact"/>
        <w:numPr>
          <w:ilvl w:val="0"/>
          <w:numId w:val="1009"/>
        </w:numPr>
      </w:pPr>
      <w:r>
        <w:t xml:space="preserve">Advanced segmentation.</w:t>
      </w:r>
    </w:p>
    <w:p>
      <w:pPr>
        <w:pStyle w:val="Compact"/>
        <w:numPr>
          <w:ilvl w:val="0"/>
          <w:numId w:val="1009"/>
        </w:numPr>
      </w:pPr>
      <w:r>
        <w:t xml:space="preserve">Campaigns foundation.</w:t>
      </w:r>
    </w:p>
    <w:p>
      <w:pPr>
        <w:pStyle w:val="Compact"/>
        <w:numPr>
          <w:ilvl w:val="0"/>
          <w:numId w:val="1009"/>
        </w:numPr>
      </w:pPr>
      <w:r>
        <w:t xml:space="preserve">Loyalty foundation.</w:t>
      </w:r>
    </w:p>
    <w:p>
      <w:pPr>
        <w:pStyle w:val="Compact"/>
        <w:numPr>
          <w:ilvl w:val="0"/>
          <w:numId w:val="1009"/>
        </w:numPr>
      </w:pPr>
      <w:r>
        <w:t xml:space="preserve">Customer service portal.</w:t>
      </w:r>
    </w:p>
    <w:p>
      <w:pPr>
        <w:pStyle w:val="Compact"/>
        <w:numPr>
          <w:ilvl w:val="0"/>
          <w:numId w:val="1009"/>
        </w:numPr>
      </w:pPr>
      <w:r>
        <w:t xml:space="preserve">SLA advanced.</w:t>
      </w:r>
    </w:p>
    <w:p>
      <w:pPr>
        <w:pStyle w:val="Compact"/>
        <w:numPr>
          <w:ilvl w:val="0"/>
          <w:numId w:val="1009"/>
        </w:numPr>
      </w:pPr>
      <w:r>
        <w:t xml:space="preserve">Contact center foundation.</w:t>
      </w:r>
    </w:p>
    <w:bookmarkEnd w:id="37"/>
    <w:bookmarkStart w:id="38" w:name="hcm-hr-advanced-foundation"/>
    <w:p>
      <w:pPr>
        <w:pStyle w:val="Heading2"/>
      </w:pPr>
      <w:r>
        <w:t xml:space="preserve">6.6 HCM / HR Advanced Foundation</w:t>
      </w:r>
    </w:p>
    <w:p>
      <w:pPr>
        <w:pStyle w:val="Compact"/>
        <w:numPr>
          <w:ilvl w:val="0"/>
          <w:numId w:val="1010"/>
        </w:numPr>
      </w:pPr>
      <w:r>
        <w:t xml:space="preserve">Recruitment / ATS foundation.</w:t>
      </w:r>
    </w:p>
    <w:p>
      <w:pPr>
        <w:pStyle w:val="Compact"/>
        <w:numPr>
          <w:ilvl w:val="0"/>
          <w:numId w:val="1010"/>
        </w:numPr>
      </w:pPr>
      <w:r>
        <w:t xml:space="preserve">Attendance foundation.</w:t>
      </w:r>
    </w:p>
    <w:p>
      <w:pPr>
        <w:pStyle w:val="Compact"/>
        <w:numPr>
          <w:ilvl w:val="0"/>
          <w:numId w:val="1010"/>
        </w:numPr>
      </w:pPr>
      <w:r>
        <w:t xml:space="preserve">Leave management foundation.</w:t>
      </w:r>
    </w:p>
    <w:p>
      <w:pPr>
        <w:pStyle w:val="Compact"/>
        <w:numPr>
          <w:ilvl w:val="0"/>
          <w:numId w:val="1010"/>
        </w:numPr>
      </w:pPr>
      <w:r>
        <w:t xml:space="preserve">Training / LMS foundation.</w:t>
      </w:r>
    </w:p>
    <w:p>
      <w:pPr>
        <w:pStyle w:val="Compact"/>
        <w:numPr>
          <w:ilvl w:val="0"/>
          <w:numId w:val="1010"/>
        </w:numPr>
      </w:pPr>
      <w:r>
        <w:t xml:space="preserve">Talent management foundation.</w:t>
      </w:r>
    </w:p>
    <w:p>
      <w:pPr>
        <w:pStyle w:val="Compact"/>
        <w:numPr>
          <w:ilvl w:val="0"/>
          <w:numId w:val="1010"/>
        </w:numPr>
      </w:pPr>
      <w:r>
        <w:t xml:space="preserve">Employee self-service portal.</w:t>
      </w:r>
    </w:p>
    <w:p>
      <w:pPr>
        <w:pStyle w:val="Compact"/>
        <w:numPr>
          <w:ilvl w:val="0"/>
          <w:numId w:val="1010"/>
        </w:numPr>
      </w:pPr>
      <w:r>
        <w:t xml:space="preserve">Payroll foundation by country packs.</w:t>
      </w:r>
    </w:p>
    <w:bookmarkEnd w:id="38"/>
    <w:bookmarkStart w:id="39" w:name="bi-analytics-data-platform"/>
    <w:p>
      <w:pPr>
        <w:pStyle w:val="Heading2"/>
      </w:pPr>
      <w:r>
        <w:t xml:space="preserve">6.7 BI / Analytics / Data Platform</w:t>
      </w:r>
    </w:p>
    <w:p>
      <w:pPr>
        <w:pStyle w:val="Compact"/>
        <w:numPr>
          <w:ilvl w:val="0"/>
          <w:numId w:val="1011"/>
        </w:numPr>
      </w:pPr>
      <w:r>
        <w:t xml:space="preserve">Executive dashboards.</w:t>
      </w:r>
    </w:p>
    <w:p>
      <w:pPr>
        <w:pStyle w:val="Compact"/>
        <w:numPr>
          <w:ilvl w:val="0"/>
          <w:numId w:val="1011"/>
        </w:numPr>
      </w:pPr>
      <w:r>
        <w:t xml:space="preserve">Operational dashboards.</w:t>
      </w:r>
    </w:p>
    <w:p>
      <w:pPr>
        <w:pStyle w:val="Compact"/>
        <w:numPr>
          <w:ilvl w:val="0"/>
          <w:numId w:val="1011"/>
        </w:numPr>
      </w:pPr>
      <w:r>
        <w:t xml:space="preserve">KPI management.</w:t>
      </w:r>
    </w:p>
    <w:p>
      <w:pPr>
        <w:pStyle w:val="Compact"/>
        <w:numPr>
          <w:ilvl w:val="0"/>
          <w:numId w:val="1011"/>
        </w:numPr>
      </w:pPr>
      <w:r>
        <w:t xml:space="preserve">Report builder advanced.</w:t>
      </w:r>
    </w:p>
    <w:p>
      <w:pPr>
        <w:pStyle w:val="Compact"/>
        <w:numPr>
          <w:ilvl w:val="0"/>
          <w:numId w:val="1011"/>
        </w:numPr>
      </w:pPr>
      <w:r>
        <w:t xml:space="preserve">Data warehouse foundation.</w:t>
      </w:r>
    </w:p>
    <w:p>
      <w:pPr>
        <w:pStyle w:val="Compact"/>
        <w:numPr>
          <w:ilvl w:val="0"/>
          <w:numId w:val="1011"/>
        </w:numPr>
      </w:pPr>
      <w:r>
        <w:t xml:space="preserve">Data marts by domain.</w:t>
      </w:r>
    </w:p>
    <w:p>
      <w:pPr>
        <w:pStyle w:val="Compact"/>
        <w:numPr>
          <w:ilvl w:val="0"/>
          <w:numId w:val="1011"/>
        </w:numPr>
      </w:pPr>
      <w:r>
        <w:t xml:space="preserve">Data dictionary / business glossary.</w:t>
      </w:r>
    </w:p>
    <w:p>
      <w:pPr>
        <w:pStyle w:val="Compact"/>
        <w:numPr>
          <w:ilvl w:val="0"/>
          <w:numId w:val="1011"/>
        </w:numPr>
      </w:pPr>
      <w:r>
        <w:t xml:space="preserve">Data quality rules.</w:t>
      </w:r>
    </w:p>
    <w:p>
      <w:pPr>
        <w:pStyle w:val="Compact"/>
        <w:numPr>
          <w:ilvl w:val="0"/>
          <w:numId w:val="1011"/>
        </w:numPr>
      </w:pPr>
      <w:r>
        <w:t xml:space="preserve">Scheduled analytics jobs.</w:t>
      </w:r>
    </w:p>
    <w:p>
      <w:pPr>
        <w:pStyle w:val="Compact"/>
        <w:numPr>
          <w:ilvl w:val="0"/>
          <w:numId w:val="1011"/>
        </w:numPr>
      </w:pPr>
      <w:r>
        <w:t xml:space="preserve">Export to external BI tools.</w:t>
      </w:r>
    </w:p>
    <w:bookmarkEnd w:id="39"/>
    <w:bookmarkStart w:id="40" w:name="grc-risk-compliance"/>
    <w:p>
      <w:pPr>
        <w:pStyle w:val="Heading2"/>
      </w:pPr>
      <w:r>
        <w:t xml:space="preserve">6.8 GRC / Risk / Compliance</w:t>
      </w:r>
    </w:p>
    <w:p>
      <w:pPr>
        <w:pStyle w:val="Compact"/>
        <w:numPr>
          <w:ilvl w:val="0"/>
          <w:numId w:val="1012"/>
        </w:numPr>
      </w:pPr>
      <w:r>
        <w:t xml:space="preserve">Policy management.</w:t>
      </w:r>
    </w:p>
    <w:p>
      <w:pPr>
        <w:pStyle w:val="Compact"/>
        <w:numPr>
          <w:ilvl w:val="0"/>
          <w:numId w:val="1012"/>
        </w:numPr>
      </w:pPr>
      <w:r>
        <w:t xml:space="preserve">Compliance obligations.</w:t>
      </w:r>
    </w:p>
    <w:p>
      <w:pPr>
        <w:pStyle w:val="Compact"/>
        <w:numPr>
          <w:ilvl w:val="0"/>
          <w:numId w:val="1012"/>
        </w:numPr>
      </w:pPr>
      <w:r>
        <w:t xml:space="preserve">Enterprise risk register.</w:t>
      </w:r>
    </w:p>
    <w:p>
      <w:pPr>
        <w:pStyle w:val="Compact"/>
        <w:numPr>
          <w:ilvl w:val="0"/>
          <w:numId w:val="1012"/>
        </w:numPr>
      </w:pPr>
      <w:r>
        <w:t xml:space="preserve">Internal audit foundation.</w:t>
      </w:r>
    </w:p>
    <w:p>
      <w:pPr>
        <w:pStyle w:val="Compact"/>
        <w:numPr>
          <w:ilvl w:val="0"/>
          <w:numId w:val="1012"/>
        </w:numPr>
      </w:pPr>
      <w:r>
        <w:t xml:space="preserve">Delegation of Authority — DOA.</w:t>
      </w:r>
    </w:p>
    <w:p>
      <w:pPr>
        <w:pStyle w:val="Compact"/>
        <w:numPr>
          <w:ilvl w:val="0"/>
          <w:numId w:val="1012"/>
        </w:numPr>
      </w:pPr>
      <w:r>
        <w:t xml:space="preserve">Segregation of Duties — SoD.</w:t>
      </w:r>
    </w:p>
    <w:p>
      <w:pPr>
        <w:pStyle w:val="Compact"/>
        <w:numPr>
          <w:ilvl w:val="0"/>
          <w:numId w:val="1012"/>
        </w:numPr>
      </w:pPr>
      <w:r>
        <w:t xml:space="preserve">Control testing.</w:t>
      </w:r>
    </w:p>
    <w:p>
      <w:pPr>
        <w:pStyle w:val="Compact"/>
        <w:numPr>
          <w:ilvl w:val="0"/>
          <w:numId w:val="1012"/>
        </w:numPr>
      </w:pPr>
      <w:r>
        <w:t xml:space="preserve">Audit plans.</w:t>
      </w:r>
    </w:p>
    <w:p>
      <w:pPr>
        <w:pStyle w:val="Compact"/>
        <w:numPr>
          <w:ilvl w:val="0"/>
          <w:numId w:val="1012"/>
        </w:numPr>
      </w:pPr>
      <w:r>
        <w:t xml:space="preserve">Evidence management.</w:t>
      </w:r>
    </w:p>
    <w:bookmarkEnd w:id="40"/>
    <w:bookmarkStart w:id="41" w:name="enterprise-security"/>
    <w:p>
      <w:pPr>
        <w:pStyle w:val="Heading2"/>
      </w:pPr>
      <w:r>
        <w:t xml:space="preserve">6.9 Enterprise Security</w:t>
      </w:r>
    </w:p>
    <w:p>
      <w:pPr>
        <w:pStyle w:val="Compact"/>
        <w:numPr>
          <w:ilvl w:val="0"/>
          <w:numId w:val="1013"/>
        </w:numPr>
      </w:pPr>
      <w:r>
        <w:t xml:space="preserve">SSO/SAML foundation.</w:t>
      </w:r>
    </w:p>
    <w:p>
      <w:pPr>
        <w:pStyle w:val="Compact"/>
        <w:numPr>
          <w:ilvl w:val="0"/>
          <w:numId w:val="1013"/>
        </w:numPr>
      </w:pPr>
      <w:r>
        <w:t xml:space="preserve">OAuth enterprise apps.</w:t>
      </w:r>
    </w:p>
    <w:p>
      <w:pPr>
        <w:pStyle w:val="Compact"/>
        <w:numPr>
          <w:ilvl w:val="0"/>
          <w:numId w:val="1013"/>
        </w:numPr>
      </w:pPr>
      <w:r>
        <w:t xml:space="preserve">MFA enforced policies.</w:t>
      </w:r>
    </w:p>
    <w:p>
      <w:pPr>
        <w:pStyle w:val="Compact"/>
        <w:numPr>
          <w:ilvl w:val="0"/>
          <w:numId w:val="1013"/>
        </w:numPr>
      </w:pPr>
      <w:r>
        <w:t xml:space="preserve">Session policies.</w:t>
      </w:r>
    </w:p>
    <w:p>
      <w:pPr>
        <w:pStyle w:val="Compact"/>
        <w:numPr>
          <w:ilvl w:val="0"/>
          <w:numId w:val="1013"/>
        </w:numPr>
      </w:pPr>
      <w:r>
        <w:t xml:space="preserve">Device/session controls.</w:t>
      </w:r>
    </w:p>
    <w:p>
      <w:pPr>
        <w:pStyle w:val="Compact"/>
        <w:numPr>
          <w:ilvl w:val="0"/>
          <w:numId w:val="1013"/>
        </w:numPr>
      </w:pPr>
      <w:r>
        <w:t xml:space="preserve">API gateway foundation.</w:t>
      </w:r>
    </w:p>
    <w:p>
      <w:pPr>
        <w:pStyle w:val="Compact"/>
        <w:numPr>
          <w:ilvl w:val="0"/>
          <w:numId w:val="1013"/>
        </w:numPr>
      </w:pPr>
      <w:r>
        <w:t xml:space="preserve">SIEM/SOC integration foundation.</w:t>
      </w:r>
    </w:p>
    <w:p>
      <w:pPr>
        <w:pStyle w:val="Compact"/>
        <w:numPr>
          <w:ilvl w:val="0"/>
          <w:numId w:val="1013"/>
        </w:numPr>
      </w:pPr>
      <w:r>
        <w:t xml:space="preserve">Data Loss Prevention foundation.</w:t>
      </w:r>
    </w:p>
    <w:p>
      <w:pPr>
        <w:pStyle w:val="Compact"/>
        <w:numPr>
          <w:ilvl w:val="0"/>
          <w:numId w:val="1013"/>
        </w:numPr>
      </w:pPr>
      <w:r>
        <w:t xml:space="preserve">Advanced audit logs.</w:t>
      </w:r>
    </w:p>
    <w:p>
      <w:pPr>
        <w:pStyle w:val="Compact"/>
        <w:numPr>
          <w:ilvl w:val="0"/>
          <w:numId w:val="1013"/>
        </w:numPr>
      </w:pPr>
      <w:r>
        <w:t xml:space="preserve">Privileged access foundation.</w:t>
      </w:r>
    </w:p>
    <w:bookmarkEnd w:id="41"/>
    <w:bookmarkStart w:id="42" w:name="public-developer-marketplace"/>
    <w:p>
      <w:pPr>
        <w:pStyle w:val="Heading2"/>
      </w:pPr>
      <w:r>
        <w:t xml:space="preserve">6.10 Public Developer Marketplace</w:t>
      </w:r>
    </w:p>
    <w:p>
      <w:pPr>
        <w:pStyle w:val="Compact"/>
        <w:numPr>
          <w:ilvl w:val="0"/>
          <w:numId w:val="1014"/>
        </w:numPr>
      </w:pPr>
      <w:r>
        <w:t xml:space="preserve">Public publisher onboarding.</w:t>
      </w:r>
    </w:p>
    <w:p>
      <w:pPr>
        <w:pStyle w:val="Compact"/>
        <w:numPr>
          <w:ilvl w:val="0"/>
          <w:numId w:val="1014"/>
        </w:numPr>
      </w:pPr>
      <w:r>
        <w:t xml:space="preserve">Developer verification.</w:t>
      </w:r>
    </w:p>
    <w:p>
      <w:pPr>
        <w:pStyle w:val="Compact"/>
        <w:numPr>
          <w:ilvl w:val="0"/>
          <w:numId w:val="1014"/>
        </w:numPr>
      </w:pPr>
      <w:r>
        <w:t xml:space="preserve">Package review pipeline.</w:t>
      </w:r>
    </w:p>
    <w:p>
      <w:pPr>
        <w:pStyle w:val="Compact"/>
        <w:numPr>
          <w:ilvl w:val="0"/>
          <w:numId w:val="1014"/>
        </w:numPr>
      </w:pPr>
      <w:r>
        <w:t xml:space="preserve">Package signing.</w:t>
      </w:r>
    </w:p>
    <w:p>
      <w:pPr>
        <w:pStyle w:val="Compact"/>
        <w:numPr>
          <w:ilvl w:val="0"/>
          <w:numId w:val="1014"/>
        </w:numPr>
      </w:pPr>
      <w:r>
        <w:t xml:space="preserve">Revenue share.</w:t>
      </w:r>
    </w:p>
    <w:p>
      <w:pPr>
        <w:pStyle w:val="Compact"/>
        <w:numPr>
          <w:ilvl w:val="0"/>
          <w:numId w:val="1014"/>
        </w:numPr>
      </w:pPr>
      <w:r>
        <w:t xml:space="preserve">Package subscriptions.</w:t>
      </w:r>
    </w:p>
    <w:p>
      <w:pPr>
        <w:pStyle w:val="Compact"/>
        <w:numPr>
          <w:ilvl w:val="0"/>
          <w:numId w:val="1014"/>
        </w:numPr>
      </w:pPr>
      <w:r>
        <w:t xml:space="preserve">Certification badges.</w:t>
      </w:r>
    </w:p>
    <w:p>
      <w:pPr>
        <w:pStyle w:val="Compact"/>
        <w:numPr>
          <w:ilvl w:val="0"/>
          <w:numId w:val="1014"/>
        </w:numPr>
      </w:pPr>
      <w:r>
        <w:t xml:space="preserve">Public docs.</w:t>
      </w:r>
    </w:p>
    <w:p>
      <w:pPr>
        <w:pStyle w:val="Compact"/>
        <w:numPr>
          <w:ilvl w:val="0"/>
          <w:numId w:val="1014"/>
        </w:numPr>
      </w:pPr>
      <w:r>
        <w:t xml:space="preserve">Developer analytics.</w:t>
      </w:r>
    </w:p>
    <w:p>
      <w:pPr>
        <w:pStyle w:val="Compact"/>
        <w:numPr>
          <w:ilvl w:val="0"/>
          <w:numId w:val="1014"/>
        </w:numPr>
      </w:pPr>
      <w:r>
        <w:t xml:space="preserve">Private enterprise marketplace.</w:t>
      </w:r>
    </w:p>
    <w:bookmarkEnd w:id="42"/>
    <w:bookmarkStart w:id="43" w:name="advanced-ai-co-builder"/>
    <w:p>
      <w:pPr>
        <w:pStyle w:val="Heading2"/>
      </w:pPr>
      <w:r>
        <w:t xml:space="preserve">6.11 Advanced AI Co-builder</w:t>
      </w:r>
    </w:p>
    <w:p>
      <w:pPr>
        <w:pStyle w:val="Compact"/>
        <w:numPr>
          <w:ilvl w:val="0"/>
          <w:numId w:val="1015"/>
        </w:numPr>
      </w:pPr>
      <w:r>
        <w:t xml:space="preserve">AI agents by domain.</w:t>
      </w:r>
    </w:p>
    <w:p>
      <w:pPr>
        <w:pStyle w:val="Compact"/>
        <w:numPr>
          <w:ilvl w:val="0"/>
          <w:numId w:val="1015"/>
        </w:numPr>
      </w:pPr>
      <w:r>
        <w:t xml:space="preserve">AI workflow builder.</w:t>
      </w:r>
    </w:p>
    <w:p>
      <w:pPr>
        <w:pStyle w:val="Compact"/>
        <w:numPr>
          <w:ilvl w:val="0"/>
          <w:numId w:val="1015"/>
        </w:numPr>
      </w:pPr>
      <w:r>
        <w:t xml:space="preserve">AI ERP assistant.</w:t>
      </w:r>
    </w:p>
    <w:p>
      <w:pPr>
        <w:pStyle w:val="Compact"/>
        <w:numPr>
          <w:ilvl w:val="0"/>
          <w:numId w:val="1015"/>
        </w:numPr>
      </w:pPr>
      <w:r>
        <w:t xml:space="preserve">AI report builder.</w:t>
      </w:r>
    </w:p>
    <w:p>
      <w:pPr>
        <w:pStyle w:val="Compact"/>
        <w:numPr>
          <w:ilvl w:val="0"/>
          <w:numId w:val="1015"/>
        </w:numPr>
      </w:pPr>
      <w:r>
        <w:t xml:space="preserve">AI migration assistant advanced.</w:t>
      </w:r>
    </w:p>
    <w:p>
      <w:pPr>
        <w:pStyle w:val="Compact"/>
        <w:numPr>
          <w:ilvl w:val="0"/>
          <w:numId w:val="1015"/>
        </w:numPr>
      </w:pPr>
      <w:r>
        <w:t xml:space="preserve">AI data quality assistant.</w:t>
      </w:r>
    </w:p>
    <w:p>
      <w:pPr>
        <w:pStyle w:val="Compact"/>
        <w:numPr>
          <w:ilvl w:val="0"/>
          <w:numId w:val="1015"/>
        </w:numPr>
      </w:pPr>
      <w:r>
        <w:t xml:space="preserve">AI integration assistant.</w:t>
      </w:r>
    </w:p>
    <w:p>
      <w:pPr>
        <w:pStyle w:val="Compact"/>
        <w:numPr>
          <w:ilvl w:val="0"/>
          <w:numId w:val="1015"/>
        </w:numPr>
      </w:pPr>
      <w:r>
        <w:t xml:space="preserve">AI marketplace package assistant.</w:t>
      </w:r>
    </w:p>
    <w:p>
      <w:pPr>
        <w:pStyle w:val="Compact"/>
        <w:numPr>
          <w:ilvl w:val="0"/>
          <w:numId w:val="1015"/>
        </w:numPr>
      </w:pPr>
      <w:r>
        <w:t xml:space="preserve">AI guarded write actions.</w:t>
      </w:r>
    </w:p>
    <w:p>
      <w:pPr>
        <w:pStyle w:val="Compact"/>
        <w:numPr>
          <w:ilvl w:val="0"/>
          <w:numId w:val="1015"/>
        </w:numPr>
      </w:pPr>
      <w:r>
        <w:t xml:space="preserve">AI simulation before apply.</w:t>
      </w:r>
    </w:p>
    <w:bookmarkEnd w:id="43"/>
    <w:bookmarkStart w:id="44" w:name="advanced-kabeeri-mall"/>
    <w:p>
      <w:pPr>
        <w:pStyle w:val="Heading2"/>
      </w:pPr>
      <w:r>
        <w:t xml:space="preserve">6.12 Advanced Kabeeri Mall</w:t>
      </w:r>
    </w:p>
    <w:p>
      <w:pPr>
        <w:pStyle w:val="Compact"/>
        <w:numPr>
          <w:ilvl w:val="0"/>
          <w:numId w:val="1016"/>
        </w:numPr>
      </w:pPr>
      <w:r>
        <w:t xml:space="preserve">Multi-vendor commerce foundation.</w:t>
      </w:r>
    </w:p>
    <w:p>
      <w:pPr>
        <w:pStyle w:val="Compact"/>
        <w:numPr>
          <w:ilvl w:val="0"/>
          <w:numId w:val="1016"/>
        </w:numPr>
      </w:pPr>
      <w:r>
        <w:t xml:space="preserve">B2B RFQs advanced.</w:t>
      </w:r>
    </w:p>
    <w:p>
      <w:pPr>
        <w:pStyle w:val="Compact"/>
        <w:numPr>
          <w:ilvl w:val="0"/>
          <w:numId w:val="1016"/>
        </w:numPr>
      </w:pPr>
      <w:r>
        <w:t xml:space="preserve">Service booking foundation.</w:t>
      </w:r>
    </w:p>
    <w:p>
      <w:pPr>
        <w:pStyle w:val="Compact"/>
        <w:numPr>
          <w:ilvl w:val="0"/>
          <w:numId w:val="1016"/>
        </w:numPr>
      </w:pPr>
      <w:r>
        <w:t xml:space="preserve">Product marketplace cart foundation.</w:t>
      </w:r>
    </w:p>
    <w:p>
      <w:pPr>
        <w:pStyle w:val="Compact"/>
        <w:numPr>
          <w:ilvl w:val="0"/>
          <w:numId w:val="1016"/>
        </w:numPr>
      </w:pPr>
      <w:r>
        <w:t xml:space="preserve">Seller dashboards.</w:t>
      </w:r>
    </w:p>
    <w:p>
      <w:pPr>
        <w:pStyle w:val="Compact"/>
        <w:numPr>
          <w:ilvl w:val="0"/>
          <w:numId w:val="1016"/>
        </w:numPr>
      </w:pPr>
      <w:r>
        <w:t xml:space="preserve">Disputes.</w:t>
      </w:r>
    </w:p>
    <w:p>
      <w:pPr>
        <w:pStyle w:val="Compact"/>
        <w:numPr>
          <w:ilvl w:val="0"/>
          <w:numId w:val="1016"/>
        </w:numPr>
      </w:pPr>
      <w:r>
        <w:t xml:space="preserve">Reviews advanced.</w:t>
      </w:r>
    </w:p>
    <w:p>
      <w:pPr>
        <w:pStyle w:val="Compact"/>
        <w:numPr>
          <w:ilvl w:val="0"/>
          <w:numId w:val="1016"/>
        </w:numPr>
      </w:pPr>
      <w:r>
        <w:t xml:space="preserve">Trust/reputation advanced.</w:t>
      </w:r>
    </w:p>
    <w:p>
      <w:pPr>
        <w:pStyle w:val="Compact"/>
        <w:numPr>
          <w:ilvl w:val="0"/>
          <w:numId w:val="1016"/>
        </w:numPr>
      </w:pPr>
      <w:r>
        <w:t xml:space="preserve">Commission automation.</w:t>
      </w:r>
    </w:p>
    <w:p>
      <w:pPr>
        <w:pStyle w:val="Compact"/>
        <w:numPr>
          <w:ilvl w:val="0"/>
          <w:numId w:val="1016"/>
        </w:numPr>
      </w:pPr>
      <w:r>
        <w:t xml:space="preserve">Featured/sponsored placements.</w:t>
      </w:r>
    </w:p>
    <w:p>
      <w:pPr>
        <w:pStyle w:val="Compact"/>
        <w:numPr>
          <w:ilvl w:val="0"/>
          <w:numId w:val="1016"/>
        </w:numPr>
      </w:pPr>
      <w:r>
        <w:t xml:space="preserve">Mall analytics.</w:t>
      </w:r>
    </w:p>
    <w:bookmarkEnd w:id="44"/>
    <w:bookmarkStart w:id="45" w:name="advanced-talent-marketplace"/>
    <w:p>
      <w:pPr>
        <w:pStyle w:val="Heading2"/>
      </w:pPr>
      <w:r>
        <w:t xml:space="preserve">6.13 Advanced Talent Marketplace</w:t>
      </w:r>
    </w:p>
    <w:p>
      <w:pPr>
        <w:pStyle w:val="Compact"/>
        <w:numPr>
          <w:ilvl w:val="0"/>
          <w:numId w:val="1017"/>
        </w:numPr>
      </w:pPr>
      <w:r>
        <w:t xml:space="preserve">Talent search advanced.</w:t>
      </w:r>
    </w:p>
    <w:p>
      <w:pPr>
        <w:pStyle w:val="Compact"/>
        <w:numPr>
          <w:ilvl w:val="0"/>
          <w:numId w:val="1017"/>
        </w:numPr>
      </w:pPr>
      <w:r>
        <w:t xml:space="preserve">Hiring pipelines.</w:t>
      </w:r>
    </w:p>
    <w:p>
      <w:pPr>
        <w:pStyle w:val="Compact"/>
        <w:numPr>
          <w:ilvl w:val="0"/>
          <w:numId w:val="1017"/>
        </w:numPr>
      </w:pPr>
      <w:r>
        <w:t xml:space="preserve">Verified work history.</w:t>
      </w:r>
    </w:p>
    <w:p>
      <w:pPr>
        <w:pStyle w:val="Compact"/>
        <w:numPr>
          <w:ilvl w:val="0"/>
          <w:numId w:val="1017"/>
        </w:numPr>
      </w:pPr>
      <w:r>
        <w:t xml:space="preserve">Skill endorsements.</w:t>
      </w:r>
    </w:p>
    <w:p>
      <w:pPr>
        <w:pStyle w:val="Compact"/>
        <w:numPr>
          <w:ilvl w:val="0"/>
          <w:numId w:val="1017"/>
        </w:numPr>
      </w:pPr>
      <w:r>
        <w:t xml:space="preserve">Availability calendar.</w:t>
      </w:r>
    </w:p>
    <w:p>
      <w:pPr>
        <w:pStyle w:val="Compact"/>
        <w:numPr>
          <w:ilvl w:val="0"/>
          <w:numId w:val="1017"/>
        </w:numPr>
      </w:pPr>
      <w:r>
        <w:t xml:space="preserve">Contract offers.</w:t>
      </w:r>
    </w:p>
    <w:p>
      <w:pPr>
        <w:pStyle w:val="Compact"/>
        <w:numPr>
          <w:ilvl w:val="0"/>
          <w:numId w:val="1017"/>
        </w:numPr>
      </w:pPr>
      <w:r>
        <w:t xml:space="preserve">Workforce marketplace foundation.</w:t>
      </w:r>
    </w:p>
    <w:p>
      <w:pPr>
        <w:pStyle w:val="Compact"/>
        <w:numPr>
          <w:ilvl w:val="0"/>
          <w:numId w:val="1017"/>
        </w:numPr>
      </w:pPr>
      <w:r>
        <w:t xml:space="preserve">Professional reputation.</w:t>
      </w:r>
    </w:p>
    <w:bookmarkEnd w:id="45"/>
    <w:bookmarkStart w:id="46" w:name="industry-solutions"/>
    <w:p>
      <w:pPr>
        <w:pStyle w:val="Heading2"/>
      </w:pPr>
      <w:r>
        <w:t xml:space="preserve">6.14 Industry Solutions</w:t>
      </w:r>
    </w:p>
    <w:p>
      <w:pPr>
        <w:pStyle w:val="FirstParagraph"/>
      </w:pPr>
      <w:r>
        <w:t xml:space="preserve">V6 يجهز حلولًا صناعية قابلة للتفعيل:</w:t>
      </w:r>
    </w:p>
    <w:p>
      <w:pPr>
        <w:pStyle w:val="SourceCode"/>
      </w:pPr>
      <w:r>
        <w:rPr>
          <w:rStyle w:val="VerbatimChar"/>
        </w:rPr>
        <w:t xml:space="preserve">Real Estate</w:t>
      </w:r>
      <w:r>
        <w:br/>
      </w:r>
      <w:r>
        <w:rPr>
          <w:rStyle w:val="VerbatimChar"/>
        </w:rPr>
        <w:t xml:space="preserve">Construction</w:t>
      </w:r>
      <w:r>
        <w:br/>
      </w:r>
      <w:r>
        <w:rPr>
          <w:rStyle w:val="VerbatimChar"/>
        </w:rPr>
        <w:t xml:space="preserve">Clinics / Healthcare foundation</w:t>
      </w:r>
      <w:r>
        <w:br/>
      </w:r>
      <w:r>
        <w:rPr>
          <w:rStyle w:val="VerbatimChar"/>
        </w:rPr>
        <w:t xml:space="preserve">Education / Schools foundation</w:t>
      </w:r>
      <w:r>
        <w:br/>
      </w:r>
      <w:r>
        <w:rPr>
          <w:rStyle w:val="VerbatimChar"/>
        </w:rPr>
        <w:t xml:space="preserve">Hospitality</w:t>
      </w:r>
      <w:r>
        <w:br/>
      </w:r>
      <w:r>
        <w:rPr>
          <w:rStyle w:val="VerbatimChar"/>
        </w:rPr>
        <w:t xml:space="preserve">Retail</w:t>
      </w:r>
      <w:r>
        <w:br/>
      </w:r>
      <w:r>
        <w:rPr>
          <w:rStyle w:val="VerbatimChar"/>
        </w:rPr>
        <w:t xml:space="preserve">Logistics / Freight</w:t>
      </w:r>
      <w:r>
        <w:br/>
      </w:r>
      <w:r>
        <w:rPr>
          <w:rStyle w:val="VerbatimChar"/>
        </w:rPr>
        <w:t xml:space="preserve">Professional Services</w:t>
      </w:r>
      <w:r>
        <w:br/>
      </w:r>
      <w:r>
        <w:rPr>
          <w:rStyle w:val="VerbatimChar"/>
        </w:rPr>
        <w:t xml:space="preserve">Food &amp; Beverage traceability foundation</w:t>
      </w:r>
      <w:r>
        <w:br/>
      </w:r>
      <w:r>
        <w:rPr>
          <w:rStyle w:val="VerbatimChar"/>
        </w:rPr>
        <w:t xml:space="preserve">Pharma serialization foundation</w:t>
      </w:r>
    </w:p>
    <w:bookmarkEnd w:id="46"/>
    <w:bookmarkStart w:id="47" w:name="enterprise-architecture-app-portfolio"/>
    <w:p>
      <w:pPr>
        <w:pStyle w:val="Heading2"/>
      </w:pPr>
      <w:r>
        <w:t xml:space="preserve">6.15 Enterprise Architecture &amp; App Portfolio</w:t>
      </w:r>
    </w:p>
    <w:p>
      <w:pPr>
        <w:pStyle w:val="Compact"/>
        <w:numPr>
          <w:ilvl w:val="0"/>
          <w:numId w:val="1018"/>
        </w:numPr>
      </w:pPr>
      <w:r>
        <w:t xml:space="preserve">Application portfolio.</w:t>
      </w:r>
    </w:p>
    <w:p>
      <w:pPr>
        <w:pStyle w:val="Compact"/>
        <w:numPr>
          <w:ilvl w:val="0"/>
          <w:numId w:val="1018"/>
        </w:numPr>
      </w:pPr>
      <w:r>
        <w:t xml:space="preserve">System catalog.</w:t>
      </w:r>
    </w:p>
    <w:p>
      <w:pPr>
        <w:pStyle w:val="Compact"/>
        <w:numPr>
          <w:ilvl w:val="0"/>
          <w:numId w:val="1018"/>
        </w:numPr>
      </w:pPr>
      <w:r>
        <w:t xml:space="preserve">Integration map.</w:t>
      </w:r>
    </w:p>
    <w:p>
      <w:pPr>
        <w:pStyle w:val="Compact"/>
        <w:numPr>
          <w:ilvl w:val="0"/>
          <w:numId w:val="1018"/>
        </w:numPr>
      </w:pPr>
      <w:r>
        <w:t xml:space="preserve">Business capability map.</w:t>
      </w:r>
    </w:p>
    <w:p>
      <w:pPr>
        <w:pStyle w:val="Compact"/>
        <w:numPr>
          <w:ilvl w:val="0"/>
          <w:numId w:val="1018"/>
        </w:numPr>
      </w:pPr>
      <w:r>
        <w:t xml:space="preserve">Data ownership map.</w:t>
      </w:r>
    </w:p>
    <w:p>
      <w:pPr>
        <w:pStyle w:val="Compact"/>
        <w:numPr>
          <w:ilvl w:val="0"/>
          <w:numId w:val="1018"/>
        </w:numPr>
      </w:pPr>
      <w:r>
        <w:t xml:space="preserve">Change impact analysis foundation.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v6-feature-flags"/>
    <w:p>
      <w:pPr>
        <w:pStyle w:val="Heading1"/>
      </w:pPr>
      <w:r>
        <w:t xml:space="preserve">7. V6 Feature Flags</w:t>
      </w:r>
    </w:p>
    <w:p>
      <w:pPr>
        <w:pStyle w:val="SourceCode"/>
      </w:pPr>
      <w:r>
        <w:rPr>
          <w:rStyle w:val="VerbatimChar"/>
        </w:rPr>
        <w:t xml:space="preserve">enable_enterprise_erp</w:t>
      </w:r>
      <w:r>
        <w:br/>
      </w:r>
      <w:r>
        <w:rPr>
          <w:rStyle w:val="VerbatimChar"/>
        </w:rPr>
        <w:t xml:space="preserve">enable_multi_company_advanced</w:t>
      </w:r>
      <w:r>
        <w:br/>
      </w:r>
      <w:r>
        <w:rPr>
          <w:rStyle w:val="VerbatimChar"/>
        </w:rPr>
        <w:t xml:space="preserve">enable_multi_currency_advanced</w:t>
      </w:r>
      <w:r>
        <w:br/>
      </w:r>
      <w:r>
        <w:rPr>
          <w:rStyle w:val="VerbatimChar"/>
        </w:rPr>
        <w:t xml:space="preserve">enable_budgeting</w:t>
      </w:r>
      <w:r>
        <w:br/>
      </w:r>
      <w:r>
        <w:rPr>
          <w:rStyle w:val="VerbatimChar"/>
        </w:rPr>
        <w:t xml:space="preserve">enable_fixed_assets</w:t>
      </w:r>
      <w:r>
        <w:br/>
      </w:r>
      <w:r>
        <w:rPr>
          <w:rStyle w:val="VerbatimChar"/>
        </w:rPr>
        <w:t xml:space="preserve">enable_bank_reconciliation</w:t>
      </w:r>
      <w:r>
        <w:br/>
      </w:r>
      <w:r>
        <w:rPr>
          <w:rStyle w:val="VerbatimChar"/>
        </w:rPr>
        <w:t xml:space="preserve">enable_tax_pack_integration</w:t>
      </w:r>
      <w:r>
        <w:br/>
      </w:r>
      <w:r>
        <w:rPr>
          <w:rStyle w:val="VerbatimChar"/>
        </w:rPr>
        <w:t xml:space="preserve">enable_e_invoicing_foundation</w:t>
      </w:r>
      <w:r>
        <w:br/>
      </w:r>
      <w:r>
        <w:rPr>
          <w:rStyle w:val="VerbatimChar"/>
        </w:rPr>
        <w:t xml:space="preserve">enable_scm_advanced</w:t>
      </w:r>
      <w:r>
        <w:br/>
      </w:r>
      <w:r>
        <w:rPr>
          <w:rStyle w:val="VerbatimChar"/>
        </w:rPr>
        <w:t xml:space="preserve">enable_manufacturing_foundation</w:t>
      </w:r>
      <w:r>
        <w:br/>
      </w:r>
      <w:r>
        <w:rPr>
          <w:rStyle w:val="VerbatimChar"/>
        </w:rPr>
        <w:t xml:space="preserve">enable_eam_foundation</w:t>
      </w:r>
      <w:r>
        <w:br/>
      </w:r>
      <w:r>
        <w:rPr>
          <w:rStyle w:val="VerbatimChar"/>
        </w:rPr>
        <w:t xml:space="preserve">enable_hcm_advanced</w:t>
      </w:r>
      <w:r>
        <w:br/>
      </w:r>
      <w:r>
        <w:rPr>
          <w:rStyle w:val="VerbatimChar"/>
        </w:rPr>
        <w:t xml:space="preserve">enable_bi_analytics</w:t>
      </w:r>
      <w:r>
        <w:br/>
      </w:r>
      <w:r>
        <w:rPr>
          <w:rStyle w:val="VerbatimChar"/>
        </w:rPr>
        <w:t xml:space="preserve">enable_data_warehouse_foundation</w:t>
      </w:r>
      <w:r>
        <w:br/>
      </w:r>
      <w:r>
        <w:rPr>
          <w:rStyle w:val="VerbatimChar"/>
        </w:rPr>
        <w:t xml:space="preserve">enable_data_dictionary</w:t>
      </w:r>
      <w:r>
        <w:br/>
      </w:r>
      <w:r>
        <w:rPr>
          <w:rStyle w:val="VerbatimChar"/>
        </w:rPr>
        <w:t xml:space="preserve">enable_grc_foundation</w:t>
      </w:r>
      <w:r>
        <w:br/>
      </w:r>
      <w:r>
        <w:rPr>
          <w:rStyle w:val="VerbatimChar"/>
        </w:rPr>
        <w:t xml:space="preserve">enable_policy_management</w:t>
      </w:r>
      <w:r>
        <w:br/>
      </w:r>
      <w:r>
        <w:rPr>
          <w:rStyle w:val="VerbatimChar"/>
        </w:rPr>
        <w:t xml:space="preserve">enable_risk_register</w:t>
      </w:r>
      <w:r>
        <w:br/>
      </w:r>
      <w:r>
        <w:rPr>
          <w:rStyle w:val="VerbatimChar"/>
        </w:rPr>
        <w:t xml:space="preserve">enable_internal_audit</w:t>
      </w:r>
      <w:r>
        <w:br/>
      </w:r>
      <w:r>
        <w:rPr>
          <w:rStyle w:val="VerbatimChar"/>
        </w:rPr>
        <w:t xml:space="preserve">enable_doa_sod</w:t>
      </w:r>
      <w:r>
        <w:br/>
      </w:r>
      <w:r>
        <w:rPr>
          <w:rStyle w:val="VerbatimChar"/>
        </w:rPr>
        <w:t xml:space="preserve">enable_enterprise_security</w:t>
      </w:r>
      <w:r>
        <w:br/>
      </w:r>
      <w:r>
        <w:rPr>
          <w:rStyle w:val="VerbatimChar"/>
        </w:rPr>
        <w:t xml:space="preserve">enable_sso_saml</w:t>
      </w:r>
      <w:r>
        <w:br/>
      </w:r>
      <w:r>
        <w:rPr>
          <w:rStyle w:val="VerbatimChar"/>
        </w:rPr>
        <w:t xml:space="preserve">enable_siem_integration</w:t>
      </w:r>
      <w:r>
        <w:br/>
      </w:r>
      <w:r>
        <w:rPr>
          <w:rStyle w:val="VerbatimChar"/>
        </w:rPr>
        <w:t xml:space="preserve">enable_public_developer_marketplace</w:t>
      </w:r>
      <w:r>
        <w:br/>
      </w:r>
      <w:r>
        <w:rPr>
          <w:rStyle w:val="VerbatimChar"/>
        </w:rPr>
        <w:t xml:space="preserve">enable_advanced_ai_cobuilder</w:t>
      </w:r>
      <w:r>
        <w:br/>
      </w:r>
      <w:r>
        <w:rPr>
          <w:rStyle w:val="VerbatimChar"/>
        </w:rPr>
        <w:t xml:space="preserve">enable_multi_vendor_mall</w:t>
      </w:r>
      <w:r>
        <w:br/>
      </w:r>
      <w:r>
        <w:rPr>
          <w:rStyle w:val="VerbatimChar"/>
        </w:rPr>
        <w:t xml:space="preserve">enable_advanced_talent_marketplace</w:t>
      </w:r>
      <w:r>
        <w:br/>
      </w:r>
      <w:r>
        <w:rPr>
          <w:rStyle w:val="VerbatimChar"/>
        </w:rPr>
        <w:t xml:space="preserve">enable_industry_solutions</w:t>
      </w:r>
      <w:r>
        <w:br/>
      </w:r>
      <w:r>
        <w:rPr>
          <w:rStyle w:val="VerbatimChar"/>
        </w:rPr>
        <w:t xml:space="preserve">enable_enterprise_architecture</w:t>
      </w:r>
    </w:p>
    <w:p>
      <w:r>
        <w:pict>
          <v:rect style="width:0;height:1.5pt" o:hralign="center" o:hrstd="t" o:hr="t"/>
        </w:pict>
      </w:r>
    </w:p>
    <w:bookmarkEnd w:id="49"/>
    <w:bookmarkStart w:id="60" w:name="v6-user-stories"/>
    <w:p>
      <w:pPr>
        <w:pStyle w:val="Heading1"/>
      </w:pPr>
      <w:r>
        <w:t xml:space="preserve">8. V6 User Stories</w:t>
      </w:r>
    </w:p>
    <w:bookmarkStart w:id="50" w:name="cfo-يريد-ميزانية-ورقابة"/>
    <w:p>
      <w:pPr>
        <w:pStyle w:val="Heading2"/>
      </w:pPr>
      <w:r>
        <w:t xml:space="preserve">8.1 CFO يريد ميزانية ورقابة</w:t>
      </w:r>
    </w:p>
    <w:p>
      <w:pPr>
        <w:pStyle w:val="SourceCode"/>
      </w:pPr>
      <w:r>
        <w:rPr>
          <w:rStyle w:val="VerbatimChar"/>
        </w:rPr>
        <w:t xml:space="preserve">As a CFO</w:t>
      </w:r>
      <w:r>
        <w:br/>
      </w:r>
      <w:r>
        <w:rPr>
          <w:rStyle w:val="VerbatimChar"/>
        </w:rPr>
        <w:t xml:space="preserve">I want budgeting and budget control</w:t>
      </w:r>
      <w:r>
        <w:br/>
      </w:r>
      <w:r>
        <w:rPr>
          <w:rStyle w:val="VerbatimChar"/>
        </w:rPr>
        <w:t xml:space="preserve">So departments cannot overspend without approval.</w:t>
      </w:r>
    </w:p>
    <w:bookmarkEnd w:id="50"/>
    <w:bookmarkStart w:id="51" w:name="مدير-سلسلة-الإمداد-يريد-تخطيط-توريد"/>
    <w:p>
      <w:pPr>
        <w:pStyle w:val="Heading2"/>
      </w:pPr>
      <w:r>
        <w:t xml:space="preserve">8.2 مدير سلسلة الإمداد يريد تخطيط توريد</w:t>
      </w:r>
    </w:p>
    <w:p>
      <w:pPr>
        <w:pStyle w:val="SourceCode"/>
      </w:pPr>
      <w:r>
        <w:rPr>
          <w:rStyle w:val="VerbatimChar"/>
        </w:rPr>
        <w:t xml:space="preserve">As a supply chain manager</w:t>
      </w:r>
      <w:r>
        <w:br/>
      </w:r>
      <w:r>
        <w:rPr>
          <w:rStyle w:val="VerbatimChar"/>
        </w:rPr>
        <w:t xml:space="preserve">I want demand and supply planning</w:t>
      </w:r>
      <w:r>
        <w:br/>
      </w:r>
      <w:r>
        <w:rPr>
          <w:rStyle w:val="VerbatimChar"/>
        </w:rPr>
        <w:t xml:space="preserve">So purchasing and inventory can prepare for future demand.</w:t>
      </w:r>
    </w:p>
    <w:bookmarkEnd w:id="51"/>
    <w:bookmarkStart w:id="52" w:name="مدير-مصنع-يريد-bom-وأمر-إنتاج"/>
    <w:p>
      <w:pPr>
        <w:pStyle w:val="Heading2"/>
      </w:pPr>
      <w:r>
        <w:t xml:space="preserve">8.3 مدير مصنع يريد BOM وأمر إنتاج</w:t>
      </w:r>
    </w:p>
    <w:p>
      <w:pPr>
        <w:pStyle w:val="SourceCode"/>
      </w:pPr>
      <w:r>
        <w:rPr>
          <w:rStyle w:val="VerbatimChar"/>
        </w:rPr>
        <w:t xml:space="preserve">As a production manager</w:t>
      </w:r>
      <w:r>
        <w:br/>
      </w:r>
      <w:r>
        <w:rPr>
          <w:rStyle w:val="VerbatimChar"/>
        </w:rPr>
        <w:t xml:space="preserve">I want to define BOM and create production orders</w:t>
      </w:r>
      <w:r>
        <w:br/>
      </w:r>
      <w:r>
        <w:rPr>
          <w:rStyle w:val="VerbatimChar"/>
        </w:rPr>
        <w:t xml:space="preserve">So finished goods can be manufactured from raw materials.</w:t>
      </w:r>
    </w:p>
    <w:bookmarkEnd w:id="52"/>
    <w:bookmarkStart w:id="53" w:name="مدير-صيانة-يريد-صيانة-وقائية"/>
    <w:p>
      <w:pPr>
        <w:pStyle w:val="Heading2"/>
      </w:pPr>
      <w:r>
        <w:t xml:space="preserve">8.4 مدير صيانة يريد صيانة وقائية</w:t>
      </w:r>
    </w:p>
    <w:p>
      <w:pPr>
        <w:pStyle w:val="SourceCode"/>
      </w:pPr>
      <w:r>
        <w:rPr>
          <w:rStyle w:val="VerbatimChar"/>
        </w:rPr>
        <w:t xml:space="preserve">As a maintenance manager</w:t>
      </w:r>
      <w:r>
        <w:br/>
      </w:r>
      <w:r>
        <w:rPr>
          <w:rStyle w:val="VerbatimChar"/>
        </w:rPr>
        <w:t xml:space="preserve">I want preventive maintenance schedules</w:t>
      </w:r>
      <w:r>
        <w:br/>
      </w:r>
      <w:r>
        <w:rPr>
          <w:rStyle w:val="VerbatimChar"/>
        </w:rPr>
        <w:t xml:space="preserve">So equipment failures can be reduced.</w:t>
      </w:r>
    </w:p>
    <w:bookmarkEnd w:id="53"/>
    <w:bookmarkStart w:id="54" w:name="مسؤول-امتثال-يريد-سجل-مخاطر"/>
    <w:p>
      <w:pPr>
        <w:pStyle w:val="Heading2"/>
      </w:pPr>
      <w:r>
        <w:t xml:space="preserve">8.5 مسؤول امتثال يريد سجل مخاطر</w:t>
      </w:r>
    </w:p>
    <w:p>
      <w:pPr>
        <w:pStyle w:val="SourceCode"/>
      </w:pPr>
      <w:r>
        <w:rPr>
          <w:rStyle w:val="VerbatimChar"/>
        </w:rPr>
        <w:t xml:space="preserve">As a compliance manager</w:t>
      </w:r>
      <w:r>
        <w:br/>
      </w:r>
      <w:r>
        <w:rPr>
          <w:rStyle w:val="VerbatimChar"/>
        </w:rPr>
        <w:t xml:space="preserve">I want a risk register and controls</w:t>
      </w:r>
      <w:r>
        <w:br/>
      </w:r>
      <w:r>
        <w:rPr>
          <w:rStyle w:val="VerbatimChar"/>
        </w:rPr>
        <w:t xml:space="preserve">So risks and obligations are tracked and audited.</w:t>
      </w:r>
    </w:p>
    <w:bookmarkEnd w:id="54"/>
    <w:bookmarkStart w:id="55" w:name="مدير-أمن-يريد-sso-وsiem"/>
    <w:p>
      <w:pPr>
        <w:pStyle w:val="Heading2"/>
      </w:pPr>
      <w:r>
        <w:t xml:space="preserve">8.6 مدير أمن يريد SSO وSIEM</w:t>
      </w:r>
    </w:p>
    <w:p>
      <w:pPr>
        <w:pStyle w:val="SourceCode"/>
      </w:pPr>
      <w:r>
        <w:rPr>
          <w:rStyle w:val="VerbatimChar"/>
        </w:rPr>
        <w:t xml:space="preserve">As a security admin</w:t>
      </w:r>
      <w:r>
        <w:br/>
      </w:r>
      <w:r>
        <w:rPr>
          <w:rStyle w:val="VerbatimChar"/>
        </w:rPr>
        <w:t xml:space="preserve">I want SSO and SIEM integration</w:t>
      </w:r>
      <w:r>
        <w:br/>
      </w:r>
      <w:r>
        <w:rPr>
          <w:rStyle w:val="VerbatimChar"/>
        </w:rPr>
        <w:t xml:space="preserve">So access and incidents can be monitored centrally.</w:t>
      </w:r>
    </w:p>
    <w:bookmarkEnd w:id="55"/>
    <w:bookmarkStart w:id="56" w:name="مطور-يريد-نشر-package"/>
    <w:p>
      <w:pPr>
        <w:pStyle w:val="Heading2"/>
      </w:pPr>
      <w:r>
        <w:t xml:space="preserve">8.7 مطور يريد نشر Package</w:t>
      </w:r>
    </w:p>
    <w:p>
      <w:pPr>
        <w:pStyle w:val="SourceCode"/>
      </w:pPr>
      <w:r>
        <w:rPr>
          <w:rStyle w:val="VerbatimChar"/>
        </w:rPr>
        <w:t xml:space="preserve">As a developer</w:t>
      </w:r>
      <w:r>
        <w:br/>
      </w:r>
      <w:r>
        <w:rPr>
          <w:rStyle w:val="VerbatimChar"/>
        </w:rPr>
        <w:t xml:space="preserve">I want to submit a package to Kabeeri Marketplace</w:t>
      </w:r>
      <w:r>
        <w:br/>
      </w:r>
      <w:r>
        <w:rPr>
          <w:rStyle w:val="VerbatimChar"/>
        </w:rPr>
        <w:t xml:space="preserve">So customers can install it after review and signing.</w:t>
      </w:r>
    </w:p>
    <w:bookmarkEnd w:id="56"/>
    <w:bookmarkStart w:id="57" w:name="مدير-بيانات-يريد-قاموس-بيانات"/>
    <w:p>
      <w:pPr>
        <w:pStyle w:val="Heading2"/>
      </w:pPr>
      <w:r>
        <w:t xml:space="preserve">8.8 مدير بيانات يريد قاموس بيانات</w:t>
      </w:r>
    </w:p>
    <w:p>
      <w:pPr>
        <w:pStyle w:val="SourceCode"/>
      </w:pPr>
      <w:r>
        <w:rPr>
          <w:rStyle w:val="VerbatimChar"/>
        </w:rPr>
        <w:t xml:space="preserve">As a data manager</w:t>
      </w:r>
      <w:r>
        <w:br/>
      </w:r>
      <w:r>
        <w:rPr>
          <w:rStyle w:val="VerbatimChar"/>
        </w:rPr>
        <w:t xml:space="preserve">I want a business glossary and data dictionary</w:t>
      </w:r>
      <w:r>
        <w:br/>
      </w:r>
      <w:r>
        <w:rPr>
          <w:rStyle w:val="VerbatimChar"/>
        </w:rPr>
        <w:t xml:space="preserve">So teams understand fields, reports, and ownership.</w:t>
      </w:r>
    </w:p>
    <w:bookmarkEnd w:id="57"/>
    <w:bookmarkStart w:id="58" w:name="صاحب-سوق-يريد-بيع-متعدد-البائعين"/>
    <w:p>
      <w:pPr>
        <w:pStyle w:val="Heading2"/>
      </w:pPr>
      <w:r>
        <w:t xml:space="preserve">8.9 صاحب سوق يريد بيع متعدد البائعين</w:t>
      </w:r>
    </w:p>
    <w:p>
      <w:pPr>
        <w:pStyle w:val="SourceCode"/>
      </w:pPr>
      <w:r>
        <w:rPr>
          <w:rStyle w:val="VerbatimChar"/>
        </w:rPr>
        <w:t xml:space="preserve">As a marketplace seller</w:t>
      </w:r>
      <w:r>
        <w:br/>
      </w:r>
      <w:r>
        <w:rPr>
          <w:rStyle w:val="VerbatimChar"/>
        </w:rPr>
        <w:t xml:space="preserve">I want to sell products and services through Kabeeri Mall</w:t>
      </w:r>
      <w:r>
        <w:br/>
      </w:r>
      <w:r>
        <w:rPr>
          <w:rStyle w:val="VerbatimChar"/>
        </w:rPr>
        <w:t xml:space="preserve">So I can reach customers beyond my own website.</w:t>
      </w:r>
    </w:p>
    <w:bookmarkEnd w:id="58"/>
    <w:bookmarkStart w:id="59" w:name="ai-يقترح-workflow-آمن"/>
    <w:p>
      <w:pPr>
        <w:pStyle w:val="Heading2"/>
      </w:pPr>
      <w:r>
        <w:t xml:space="preserve">8.10 AI يقترح Workflow آمن</w:t>
      </w:r>
    </w:p>
    <w:p>
      <w:pPr>
        <w:pStyle w:val="SourceCode"/>
      </w:pPr>
      <w:r>
        <w:rPr>
          <w:rStyle w:val="VerbatimChar"/>
        </w:rPr>
        <w:t xml:space="preserve">As an operations manager</w:t>
      </w:r>
      <w:r>
        <w:br/>
      </w:r>
      <w:r>
        <w:rPr>
          <w:rStyle w:val="VerbatimChar"/>
        </w:rPr>
        <w:t xml:space="preserve">I want AI to suggest and simulate workflows</w:t>
      </w:r>
      <w:r>
        <w:br/>
      </w:r>
      <w:r>
        <w:rPr>
          <w:rStyle w:val="VerbatimChar"/>
        </w:rPr>
        <w:t xml:space="preserve">So I can automate repetitive approvals safely.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8" w:name="roles-الجديدة-أو-الموسعة-في-v6"/>
    <w:p>
      <w:pPr>
        <w:pStyle w:val="Heading1"/>
      </w:pPr>
      <w:r>
        <w:t xml:space="preserve">9. Roles الجديدة أو الموسعة في V6</w:t>
      </w:r>
    </w:p>
    <w:bookmarkStart w:id="61" w:name="enterprise-admin"/>
    <w:p>
      <w:pPr>
        <w:pStyle w:val="Heading2"/>
      </w:pPr>
      <w:r>
        <w:t xml:space="preserve">9.1 Enterprise Admin</w:t>
      </w:r>
    </w:p>
    <w:p>
      <w:pPr>
        <w:pStyle w:val="FirstParagraph"/>
      </w:pPr>
      <w:r>
        <w:t xml:space="preserve">يدير إعدادات المؤسسة الكبيرة، الشركات، الفروع، السياسات، والتكاملات.</w:t>
      </w:r>
    </w:p>
    <w:bookmarkEnd w:id="61"/>
    <w:bookmarkStart w:id="62" w:name="cfo-finance-director"/>
    <w:p>
      <w:pPr>
        <w:pStyle w:val="Heading2"/>
      </w:pPr>
      <w:r>
        <w:t xml:space="preserve">9.2 CFO / Finance Director</w:t>
      </w:r>
    </w:p>
    <w:p>
      <w:pPr>
        <w:pStyle w:val="FirstParagraph"/>
      </w:pPr>
      <w:r>
        <w:t xml:space="preserve">يدير finance advanced، budgeting، financial statements، approvals المالية.</w:t>
      </w:r>
    </w:p>
    <w:bookmarkEnd w:id="62"/>
    <w:bookmarkStart w:id="63" w:name="controller-chief-accountant"/>
    <w:p>
      <w:pPr>
        <w:pStyle w:val="Heading2"/>
      </w:pPr>
      <w:r>
        <w:t xml:space="preserve">9.3 Controller / Chief Accountant</w:t>
      </w:r>
    </w:p>
    <w:p>
      <w:pPr>
        <w:pStyle w:val="FirstParagraph"/>
      </w:pPr>
      <w:r>
        <w:t xml:space="preserve">يدير accounting controls، periods، reconciliations، audit readiness.</w:t>
      </w:r>
    </w:p>
    <w:bookmarkEnd w:id="63"/>
    <w:bookmarkStart w:id="64" w:name="supply-chain-manager"/>
    <w:p>
      <w:pPr>
        <w:pStyle w:val="Heading2"/>
      </w:pPr>
      <w:r>
        <w:t xml:space="preserve">9.4 Supply Chain Manager</w:t>
      </w:r>
    </w:p>
    <w:p>
      <w:pPr>
        <w:pStyle w:val="FirstParagraph"/>
      </w:pPr>
      <w:r>
        <w:t xml:space="preserve">يدير SCM، planning، suppliers، logistics.</w:t>
      </w:r>
    </w:p>
    <w:bookmarkEnd w:id="64"/>
    <w:bookmarkStart w:id="65" w:name="production-manager"/>
    <w:p>
      <w:pPr>
        <w:pStyle w:val="Heading2"/>
      </w:pPr>
      <w:r>
        <w:t xml:space="preserve">9.5 Production Manager</w:t>
      </w:r>
    </w:p>
    <w:p>
      <w:pPr>
        <w:pStyle w:val="FirstParagraph"/>
      </w:pPr>
      <w:r>
        <w:t xml:space="preserve">يدير BOM، production orders، work centers.</w:t>
      </w:r>
    </w:p>
    <w:bookmarkEnd w:id="65"/>
    <w:bookmarkStart w:id="66" w:name="quality-manager"/>
    <w:p>
      <w:pPr>
        <w:pStyle w:val="Heading2"/>
      </w:pPr>
      <w:r>
        <w:t xml:space="preserve">9.6 Quality Manager</w:t>
      </w:r>
    </w:p>
    <w:p>
      <w:pPr>
        <w:pStyle w:val="FirstParagraph"/>
      </w:pPr>
      <w:r>
        <w:t xml:space="preserve">يدير inspections، quality checks، nonconformance foundation.</w:t>
      </w:r>
    </w:p>
    <w:bookmarkEnd w:id="66"/>
    <w:bookmarkStart w:id="67" w:name="maintenance-manager"/>
    <w:p>
      <w:pPr>
        <w:pStyle w:val="Heading2"/>
      </w:pPr>
      <w:r>
        <w:t xml:space="preserve">9.7 Maintenance Manager</w:t>
      </w:r>
    </w:p>
    <w:p>
      <w:pPr>
        <w:pStyle w:val="FirstParagraph"/>
      </w:pPr>
      <w:r>
        <w:t xml:space="preserve">يدير assets، maintenance schedules، work orders.</w:t>
      </w:r>
    </w:p>
    <w:bookmarkEnd w:id="67"/>
    <w:bookmarkStart w:id="68" w:name="hr-director"/>
    <w:p>
      <w:pPr>
        <w:pStyle w:val="Heading2"/>
      </w:pPr>
      <w:r>
        <w:t xml:space="preserve">9.8 HR Director</w:t>
      </w:r>
    </w:p>
    <w:p>
      <w:pPr>
        <w:pStyle w:val="FirstParagraph"/>
      </w:pPr>
      <w:r>
        <w:t xml:space="preserve">يدير HCM، recruitment، leave، attendance، training، payroll foundation.</w:t>
      </w:r>
    </w:p>
    <w:bookmarkEnd w:id="68"/>
    <w:bookmarkStart w:id="69" w:name="compliance-manager"/>
    <w:p>
      <w:pPr>
        <w:pStyle w:val="Heading2"/>
      </w:pPr>
      <w:r>
        <w:t xml:space="preserve">9.9 Compliance Manager</w:t>
      </w:r>
    </w:p>
    <w:p>
      <w:pPr>
        <w:pStyle w:val="FirstParagraph"/>
      </w:pPr>
      <w:r>
        <w:t xml:space="preserve">يدير policies، obligations، controls، evidence.</w:t>
      </w:r>
    </w:p>
    <w:bookmarkEnd w:id="69"/>
    <w:bookmarkStart w:id="70" w:name="risk-manager"/>
    <w:p>
      <w:pPr>
        <w:pStyle w:val="Heading2"/>
      </w:pPr>
      <w:r>
        <w:t xml:space="preserve">9.10 Risk Manager</w:t>
      </w:r>
    </w:p>
    <w:p>
      <w:pPr>
        <w:pStyle w:val="FirstParagraph"/>
      </w:pPr>
      <w:r>
        <w:t xml:space="preserve">يدير risk register، risk scoring، mitigation plans.</w:t>
      </w:r>
    </w:p>
    <w:bookmarkEnd w:id="70"/>
    <w:bookmarkStart w:id="71" w:name="internal-auditor"/>
    <w:p>
      <w:pPr>
        <w:pStyle w:val="Heading2"/>
      </w:pPr>
      <w:r>
        <w:t xml:space="preserve">9.11 Internal Auditor</w:t>
      </w:r>
    </w:p>
    <w:p>
      <w:pPr>
        <w:pStyle w:val="FirstParagraph"/>
      </w:pPr>
      <w:r>
        <w:t xml:space="preserve">يدير audit plans، findings، evidence، corrective actions.</w:t>
      </w:r>
    </w:p>
    <w:bookmarkEnd w:id="71"/>
    <w:bookmarkStart w:id="72" w:name="data-manager"/>
    <w:p>
      <w:pPr>
        <w:pStyle w:val="Heading2"/>
      </w:pPr>
      <w:r>
        <w:t xml:space="preserve">9.12 Data Manager</w:t>
      </w:r>
    </w:p>
    <w:p>
      <w:pPr>
        <w:pStyle w:val="FirstParagraph"/>
      </w:pPr>
      <w:r>
        <w:t xml:space="preserve">يدير data dictionary، data quality، KPIs.</w:t>
      </w:r>
    </w:p>
    <w:bookmarkEnd w:id="72"/>
    <w:bookmarkStart w:id="73" w:name="bi-manager"/>
    <w:p>
      <w:pPr>
        <w:pStyle w:val="Heading2"/>
      </w:pPr>
      <w:r>
        <w:t xml:space="preserve">9.13 BI Manager</w:t>
      </w:r>
    </w:p>
    <w:p>
      <w:pPr>
        <w:pStyle w:val="FirstParagraph"/>
      </w:pPr>
      <w:r>
        <w:t xml:space="preserve">يدير dashboards، reports، scheduled analytics.</w:t>
      </w:r>
    </w:p>
    <w:bookmarkEnd w:id="73"/>
    <w:bookmarkStart w:id="74" w:name="security-officer"/>
    <w:p>
      <w:pPr>
        <w:pStyle w:val="Heading2"/>
      </w:pPr>
      <w:r>
        <w:t xml:space="preserve">9.14 Security Officer</w:t>
      </w:r>
    </w:p>
    <w:p>
      <w:pPr>
        <w:pStyle w:val="FirstParagraph"/>
      </w:pPr>
      <w:r>
        <w:t xml:space="preserve">يدير SSO، SIEM، MFA policies، privileged access.</w:t>
      </w:r>
    </w:p>
    <w:bookmarkEnd w:id="74"/>
    <w:bookmarkStart w:id="75" w:name="developer-publisher"/>
    <w:p>
      <w:pPr>
        <w:pStyle w:val="Heading2"/>
      </w:pPr>
      <w:r>
        <w:t xml:space="preserve">9.15 Developer Publisher</w:t>
      </w:r>
    </w:p>
    <w:p>
      <w:pPr>
        <w:pStyle w:val="FirstParagraph"/>
      </w:pPr>
      <w:r>
        <w:t xml:space="preserve">ينشر packages في Marketplace العام.</w:t>
      </w:r>
    </w:p>
    <w:bookmarkEnd w:id="75"/>
    <w:bookmarkStart w:id="76" w:name="marketplace-operator"/>
    <w:p>
      <w:pPr>
        <w:pStyle w:val="Heading2"/>
      </w:pPr>
      <w:r>
        <w:t xml:space="preserve">9.16 Marketplace Operator</w:t>
      </w:r>
    </w:p>
    <w:p>
      <w:pPr>
        <w:pStyle w:val="FirstParagraph"/>
      </w:pPr>
      <w:r>
        <w:t xml:space="preserve">يدير sellers، disputes، commissions، sponsored placements.</w:t>
      </w:r>
    </w:p>
    <w:bookmarkEnd w:id="76"/>
    <w:bookmarkStart w:id="77" w:name="industry-solution-manager"/>
    <w:p>
      <w:pPr>
        <w:pStyle w:val="Heading2"/>
      </w:pPr>
      <w:r>
        <w:t xml:space="preserve">9.17 Industry Solution Manager</w:t>
      </w:r>
    </w:p>
    <w:p>
      <w:pPr>
        <w:pStyle w:val="FirstParagraph"/>
      </w:pPr>
      <w:r>
        <w:t xml:space="preserve">يدير حلول قطاعات محددة.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90" w:name="permissions-الجديدة-في-v6"/>
    <w:p>
      <w:pPr>
        <w:pStyle w:val="Heading1"/>
      </w:pPr>
      <w:r>
        <w:t xml:space="preserve">10. Permissions الجديدة في V6</w:t>
      </w:r>
    </w:p>
    <w:bookmarkStart w:id="79" w:name="enterprise-finance"/>
    <w:p>
      <w:pPr>
        <w:pStyle w:val="Heading2"/>
      </w:pPr>
      <w:r>
        <w:t xml:space="preserve">10.1 Enterprise Finance</w:t>
      </w:r>
    </w:p>
    <w:p>
      <w:pPr>
        <w:pStyle w:val="SourceCode"/>
      </w:pPr>
      <w:r>
        <w:rPr>
          <w:rStyle w:val="VerbatimChar"/>
        </w:rPr>
        <w:t xml:space="preserve">finance.budget.view</w:t>
      </w:r>
      <w:r>
        <w:br/>
      </w:r>
      <w:r>
        <w:rPr>
          <w:rStyle w:val="VerbatimChar"/>
        </w:rPr>
        <w:t xml:space="preserve">finance.budget.manage</w:t>
      </w:r>
      <w:r>
        <w:br/>
      </w:r>
      <w:r>
        <w:rPr>
          <w:rStyle w:val="VerbatimChar"/>
        </w:rPr>
        <w:t xml:space="preserve">finance.budget.approve</w:t>
      </w:r>
      <w:r>
        <w:br/>
      </w:r>
      <w:r>
        <w:rPr>
          <w:rStyle w:val="VerbatimChar"/>
        </w:rPr>
        <w:t xml:space="preserve">finance.budget_control.manage</w:t>
      </w:r>
      <w:r>
        <w:br/>
      </w:r>
      <w:r>
        <w:rPr>
          <w:rStyle w:val="VerbatimChar"/>
        </w:rPr>
        <w:t xml:space="preserve">finance.fixed_asset.view</w:t>
      </w:r>
      <w:r>
        <w:br/>
      </w:r>
      <w:r>
        <w:rPr>
          <w:rStyle w:val="VerbatimChar"/>
        </w:rPr>
        <w:t xml:space="preserve">finance.fixed_asset.manage</w:t>
      </w:r>
      <w:r>
        <w:br/>
      </w:r>
      <w:r>
        <w:rPr>
          <w:rStyle w:val="VerbatimChar"/>
        </w:rPr>
        <w:t xml:space="preserve">finance.bank_reconciliation.view</w:t>
      </w:r>
      <w:r>
        <w:br/>
      </w:r>
      <w:r>
        <w:rPr>
          <w:rStyle w:val="VerbatimChar"/>
        </w:rPr>
        <w:t xml:space="preserve">finance.bank_reconciliation.manage</w:t>
      </w:r>
      <w:r>
        <w:br/>
      </w:r>
      <w:r>
        <w:rPr>
          <w:rStyle w:val="VerbatimChar"/>
        </w:rPr>
        <w:t xml:space="preserve">finance.financial_statement.view</w:t>
      </w:r>
      <w:r>
        <w:br/>
      </w:r>
      <w:r>
        <w:rPr>
          <w:rStyle w:val="VerbatimChar"/>
        </w:rPr>
        <w:t xml:space="preserve">finance.period.close</w:t>
      </w:r>
      <w:r>
        <w:br/>
      </w:r>
      <w:r>
        <w:rPr>
          <w:rStyle w:val="VerbatimChar"/>
        </w:rPr>
        <w:t xml:space="preserve">finance.period.reopen</w:t>
      </w:r>
    </w:p>
    <w:bookmarkEnd w:id="79"/>
    <w:bookmarkStart w:id="80" w:name="scm"/>
    <w:p>
      <w:pPr>
        <w:pStyle w:val="Heading2"/>
      </w:pPr>
      <w:r>
        <w:t xml:space="preserve">10.2 SCM</w:t>
      </w:r>
    </w:p>
    <w:p>
      <w:pPr>
        <w:pStyle w:val="SourceCode"/>
      </w:pPr>
      <w:r>
        <w:rPr>
          <w:rStyle w:val="VerbatimChar"/>
        </w:rPr>
        <w:t xml:space="preserve">scm.demand_forecast.view</w:t>
      </w:r>
      <w:r>
        <w:br/>
      </w:r>
      <w:r>
        <w:rPr>
          <w:rStyle w:val="VerbatimChar"/>
        </w:rPr>
        <w:t xml:space="preserve">scm.demand_forecast.manage</w:t>
      </w:r>
      <w:r>
        <w:br/>
      </w:r>
      <w:r>
        <w:rPr>
          <w:rStyle w:val="VerbatimChar"/>
        </w:rPr>
        <w:t xml:space="preserve">scm.supply_plan.view</w:t>
      </w:r>
      <w:r>
        <w:br/>
      </w:r>
      <w:r>
        <w:rPr>
          <w:rStyle w:val="VerbatimChar"/>
        </w:rPr>
        <w:t xml:space="preserve">scm.supply_plan.manage</w:t>
      </w:r>
      <w:r>
        <w:br/>
      </w:r>
      <w:r>
        <w:rPr>
          <w:rStyle w:val="VerbatimChar"/>
        </w:rPr>
        <w:t xml:space="preserve">scm.sop.view</w:t>
      </w:r>
      <w:r>
        <w:br/>
      </w:r>
      <w:r>
        <w:rPr>
          <w:rStyle w:val="VerbatimChar"/>
        </w:rPr>
        <w:t xml:space="preserve">scm.sop.manage</w:t>
      </w:r>
      <w:r>
        <w:br/>
      </w:r>
      <w:r>
        <w:rPr>
          <w:rStyle w:val="VerbatimChar"/>
        </w:rPr>
        <w:t xml:space="preserve">logistics.delivery.view</w:t>
      </w:r>
      <w:r>
        <w:br/>
      </w:r>
      <w:r>
        <w:rPr>
          <w:rStyle w:val="VerbatimChar"/>
        </w:rPr>
        <w:t xml:space="preserve">logistics.delivery.manage</w:t>
      </w:r>
      <w:r>
        <w:br/>
      </w:r>
      <w:r>
        <w:rPr>
          <w:rStyle w:val="VerbatimChar"/>
        </w:rPr>
        <w:t xml:space="preserve">fleet.view</w:t>
      </w:r>
      <w:r>
        <w:br/>
      </w:r>
      <w:r>
        <w:rPr>
          <w:rStyle w:val="VerbatimChar"/>
        </w:rPr>
        <w:t xml:space="preserve">fleet.manage</w:t>
      </w:r>
      <w:r>
        <w:br/>
      </w:r>
      <w:r>
        <w:rPr>
          <w:rStyle w:val="VerbatimChar"/>
        </w:rPr>
        <w:t xml:space="preserve">reverse_logistics.manage</w:t>
      </w:r>
    </w:p>
    <w:bookmarkEnd w:id="80"/>
    <w:bookmarkStart w:id="81" w:name="manufacturing"/>
    <w:p>
      <w:pPr>
        <w:pStyle w:val="Heading2"/>
      </w:pPr>
      <w:r>
        <w:t xml:space="preserve">10.3 Manufacturing</w:t>
      </w:r>
    </w:p>
    <w:p>
      <w:pPr>
        <w:pStyle w:val="SourceCode"/>
      </w:pPr>
      <w:r>
        <w:rPr>
          <w:rStyle w:val="VerbatimChar"/>
        </w:rPr>
        <w:t xml:space="preserve">manufacturing.bom.view</w:t>
      </w:r>
      <w:r>
        <w:br/>
      </w:r>
      <w:r>
        <w:rPr>
          <w:rStyle w:val="VerbatimChar"/>
        </w:rPr>
        <w:t xml:space="preserve">manufacturing.bom.manage</w:t>
      </w:r>
      <w:r>
        <w:br/>
      </w:r>
      <w:r>
        <w:rPr>
          <w:rStyle w:val="VerbatimChar"/>
        </w:rPr>
        <w:t xml:space="preserve">manufacturing.routing.view</w:t>
      </w:r>
      <w:r>
        <w:br/>
      </w:r>
      <w:r>
        <w:rPr>
          <w:rStyle w:val="VerbatimChar"/>
        </w:rPr>
        <w:t xml:space="preserve">manufacturing.routing.manage</w:t>
      </w:r>
      <w:r>
        <w:br/>
      </w:r>
      <w:r>
        <w:rPr>
          <w:rStyle w:val="VerbatimChar"/>
        </w:rPr>
        <w:t xml:space="preserve">manufacturing.production_order.view</w:t>
      </w:r>
      <w:r>
        <w:br/>
      </w:r>
      <w:r>
        <w:rPr>
          <w:rStyle w:val="VerbatimChar"/>
        </w:rPr>
        <w:t xml:space="preserve">manufacturing.production_order.manage</w:t>
      </w:r>
      <w:r>
        <w:br/>
      </w:r>
      <w:r>
        <w:rPr>
          <w:rStyle w:val="VerbatimChar"/>
        </w:rPr>
        <w:t xml:space="preserve">manufacturing.work_center.manage</w:t>
      </w:r>
      <w:r>
        <w:br/>
      </w:r>
      <w:r>
        <w:rPr>
          <w:rStyle w:val="VerbatimChar"/>
        </w:rPr>
        <w:t xml:space="preserve">manufacturing.mrp.run</w:t>
      </w:r>
      <w:r>
        <w:br/>
      </w:r>
      <w:r>
        <w:rPr>
          <w:rStyle w:val="VerbatimChar"/>
        </w:rPr>
        <w:t xml:space="preserve">manufacturing.quality_check.manage</w:t>
      </w:r>
    </w:p>
    <w:bookmarkEnd w:id="81"/>
    <w:bookmarkStart w:id="82" w:name="eam-maintenance"/>
    <w:p>
      <w:pPr>
        <w:pStyle w:val="Heading2"/>
      </w:pPr>
      <w:r>
        <w:t xml:space="preserve">10.4 EAM / Maintenance</w:t>
      </w:r>
    </w:p>
    <w:p>
      <w:pPr>
        <w:pStyle w:val="SourceCode"/>
      </w:pPr>
      <w:r>
        <w:rPr>
          <w:rStyle w:val="VerbatimChar"/>
        </w:rPr>
        <w:t xml:space="preserve">eam.asset.view</w:t>
      </w:r>
      <w:r>
        <w:br/>
      </w:r>
      <w:r>
        <w:rPr>
          <w:rStyle w:val="VerbatimChar"/>
        </w:rPr>
        <w:t xml:space="preserve">eam.asset.manage</w:t>
      </w:r>
      <w:r>
        <w:br/>
      </w:r>
      <w:r>
        <w:rPr>
          <w:rStyle w:val="VerbatimChar"/>
        </w:rPr>
        <w:t xml:space="preserve">eam.maintenance_schedule.manage</w:t>
      </w:r>
      <w:r>
        <w:br/>
      </w:r>
      <w:r>
        <w:rPr>
          <w:rStyle w:val="VerbatimChar"/>
        </w:rPr>
        <w:t xml:space="preserve">eam.work_order.view</w:t>
      </w:r>
      <w:r>
        <w:br/>
      </w:r>
      <w:r>
        <w:rPr>
          <w:rStyle w:val="VerbatimChar"/>
        </w:rPr>
        <w:t xml:space="preserve">eam.work_order.manage</w:t>
      </w:r>
      <w:r>
        <w:br/>
      </w:r>
      <w:r>
        <w:rPr>
          <w:rStyle w:val="VerbatimChar"/>
        </w:rPr>
        <w:t xml:space="preserve">eam.spare_parts.manage</w:t>
      </w:r>
      <w:r>
        <w:br/>
      </w:r>
      <w:r>
        <w:rPr>
          <w:rStyle w:val="VerbatimChar"/>
        </w:rPr>
        <w:t xml:space="preserve">eam.maintenance_cost.view</w:t>
      </w:r>
    </w:p>
    <w:bookmarkEnd w:id="82"/>
    <w:bookmarkStart w:id="83" w:name="hcm-advanced"/>
    <w:p>
      <w:pPr>
        <w:pStyle w:val="Heading2"/>
      </w:pPr>
      <w:r>
        <w:t xml:space="preserve">10.5 HCM Advanced</w:t>
      </w:r>
    </w:p>
    <w:p>
      <w:pPr>
        <w:pStyle w:val="SourceCode"/>
      </w:pPr>
      <w:r>
        <w:rPr>
          <w:rStyle w:val="VerbatimChar"/>
        </w:rPr>
        <w:t xml:space="preserve">hcm.recruitment.view</w:t>
      </w:r>
      <w:r>
        <w:br/>
      </w:r>
      <w:r>
        <w:rPr>
          <w:rStyle w:val="VerbatimChar"/>
        </w:rPr>
        <w:t xml:space="preserve">hcm.recruitment.manage</w:t>
      </w:r>
      <w:r>
        <w:br/>
      </w:r>
      <w:r>
        <w:rPr>
          <w:rStyle w:val="VerbatimChar"/>
        </w:rPr>
        <w:t xml:space="preserve">hcm.attendance.view</w:t>
      </w:r>
      <w:r>
        <w:br/>
      </w:r>
      <w:r>
        <w:rPr>
          <w:rStyle w:val="VerbatimChar"/>
        </w:rPr>
        <w:t xml:space="preserve">hcm.attendance.manage</w:t>
      </w:r>
      <w:r>
        <w:br/>
      </w:r>
      <w:r>
        <w:rPr>
          <w:rStyle w:val="VerbatimChar"/>
        </w:rPr>
        <w:t xml:space="preserve">hcm.leave.view</w:t>
      </w:r>
      <w:r>
        <w:br/>
      </w:r>
      <w:r>
        <w:rPr>
          <w:rStyle w:val="VerbatimChar"/>
        </w:rPr>
        <w:t xml:space="preserve">hcm.leave.manage</w:t>
      </w:r>
      <w:r>
        <w:br/>
      </w:r>
      <w:r>
        <w:rPr>
          <w:rStyle w:val="VerbatimChar"/>
        </w:rPr>
        <w:t xml:space="preserve">hcm.training.view</w:t>
      </w:r>
      <w:r>
        <w:br/>
      </w:r>
      <w:r>
        <w:rPr>
          <w:rStyle w:val="VerbatimChar"/>
        </w:rPr>
        <w:t xml:space="preserve">hcm.training.manage</w:t>
      </w:r>
      <w:r>
        <w:br/>
      </w:r>
      <w:r>
        <w:rPr>
          <w:rStyle w:val="VerbatimChar"/>
        </w:rPr>
        <w:t xml:space="preserve">hcm.payroll_foundation.view</w:t>
      </w:r>
      <w:r>
        <w:br/>
      </w:r>
      <w:r>
        <w:rPr>
          <w:rStyle w:val="VerbatimChar"/>
        </w:rPr>
        <w:t xml:space="preserve">hcm.payroll_foundation.manage</w:t>
      </w:r>
      <w:r>
        <w:br/>
      </w:r>
      <w:r>
        <w:rPr>
          <w:rStyle w:val="VerbatimChar"/>
        </w:rPr>
        <w:t xml:space="preserve">employee_self_service.use</w:t>
      </w:r>
    </w:p>
    <w:bookmarkEnd w:id="83"/>
    <w:bookmarkStart w:id="84" w:name="bi-data"/>
    <w:p>
      <w:pPr>
        <w:pStyle w:val="Heading2"/>
      </w:pPr>
      <w:r>
        <w:t xml:space="preserve">10.6 BI / Data</w:t>
      </w:r>
    </w:p>
    <w:p>
      <w:pPr>
        <w:pStyle w:val="SourceCode"/>
      </w:pPr>
      <w:r>
        <w:rPr>
          <w:rStyle w:val="VerbatimChar"/>
        </w:rPr>
        <w:t xml:space="preserve">bi.dashboard.view</w:t>
      </w:r>
      <w:r>
        <w:br/>
      </w:r>
      <w:r>
        <w:rPr>
          <w:rStyle w:val="VerbatimChar"/>
        </w:rPr>
        <w:t xml:space="preserve">bi.dashboard.manage</w:t>
      </w:r>
      <w:r>
        <w:br/>
      </w:r>
      <w:r>
        <w:rPr>
          <w:rStyle w:val="VerbatimChar"/>
        </w:rPr>
        <w:t xml:space="preserve">bi.kpi.view</w:t>
      </w:r>
      <w:r>
        <w:br/>
      </w:r>
      <w:r>
        <w:rPr>
          <w:rStyle w:val="VerbatimChar"/>
        </w:rPr>
        <w:t xml:space="preserve">bi.kpi.manage</w:t>
      </w:r>
      <w:r>
        <w:br/>
      </w:r>
      <w:r>
        <w:rPr>
          <w:rStyle w:val="VerbatimChar"/>
        </w:rPr>
        <w:t xml:space="preserve">bi.report_builder.use</w:t>
      </w:r>
      <w:r>
        <w:br/>
      </w:r>
      <w:r>
        <w:rPr>
          <w:rStyle w:val="VerbatimChar"/>
        </w:rPr>
        <w:t xml:space="preserve">data_warehouse.view</w:t>
      </w:r>
      <w:r>
        <w:br/>
      </w:r>
      <w:r>
        <w:rPr>
          <w:rStyle w:val="VerbatimChar"/>
        </w:rPr>
        <w:t xml:space="preserve">data_dictionary.view</w:t>
      </w:r>
      <w:r>
        <w:br/>
      </w:r>
      <w:r>
        <w:rPr>
          <w:rStyle w:val="VerbatimChar"/>
        </w:rPr>
        <w:t xml:space="preserve">data_dictionary.manage</w:t>
      </w:r>
      <w:r>
        <w:br/>
      </w:r>
      <w:r>
        <w:rPr>
          <w:rStyle w:val="VerbatimChar"/>
        </w:rPr>
        <w:t xml:space="preserve">data_quality.view</w:t>
      </w:r>
      <w:r>
        <w:br/>
      </w:r>
      <w:r>
        <w:rPr>
          <w:rStyle w:val="VerbatimChar"/>
        </w:rPr>
        <w:t xml:space="preserve">data_quality.manage</w:t>
      </w:r>
    </w:p>
    <w:bookmarkEnd w:id="84"/>
    <w:bookmarkStart w:id="85" w:name="grc"/>
    <w:p>
      <w:pPr>
        <w:pStyle w:val="Heading2"/>
      </w:pPr>
      <w:r>
        <w:t xml:space="preserve">10.7 GRC</w:t>
      </w:r>
    </w:p>
    <w:p>
      <w:pPr>
        <w:pStyle w:val="SourceCode"/>
      </w:pPr>
      <w:r>
        <w:rPr>
          <w:rStyle w:val="VerbatimChar"/>
        </w:rPr>
        <w:t xml:space="preserve">grc.policy.view</w:t>
      </w:r>
      <w:r>
        <w:br/>
      </w:r>
      <w:r>
        <w:rPr>
          <w:rStyle w:val="VerbatimChar"/>
        </w:rPr>
        <w:t xml:space="preserve">grc.policy.manage</w:t>
      </w:r>
      <w:r>
        <w:br/>
      </w:r>
      <w:r>
        <w:rPr>
          <w:rStyle w:val="VerbatimChar"/>
        </w:rPr>
        <w:t xml:space="preserve">grc.obligation.view</w:t>
      </w:r>
      <w:r>
        <w:br/>
      </w:r>
      <w:r>
        <w:rPr>
          <w:rStyle w:val="VerbatimChar"/>
        </w:rPr>
        <w:t xml:space="preserve">grc.obligation.manage</w:t>
      </w:r>
      <w:r>
        <w:br/>
      </w:r>
      <w:r>
        <w:rPr>
          <w:rStyle w:val="VerbatimChar"/>
        </w:rPr>
        <w:t xml:space="preserve">grc.risk.view</w:t>
      </w:r>
      <w:r>
        <w:br/>
      </w:r>
      <w:r>
        <w:rPr>
          <w:rStyle w:val="VerbatimChar"/>
        </w:rPr>
        <w:t xml:space="preserve">grc.risk.manage</w:t>
      </w:r>
      <w:r>
        <w:br/>
      </w:r>
      <w:r>
        <w:rPr>
          <w:rStyle w:val="VerbatimChar"/>
        </w:rPr>
        <w:t xml:space="preserve">grc.control.view</w:t>
      </w:r>
      <w:r>
        <w:br/>
      </w:r>
      <w:r>
        <w:rPr>
          <w:rStyle w:val="VerbatimChar"/>
        </w:rPr>
        <w:t xml:space="preserve">grc.control.manage</w:t>
      </w:r>
      <w:r>
        <w:br/>
      </w:r>
      <w:r>
        <w:rPr>
          <w:rStyle w:val="VerbatimChar"/>
        </w:rPr>
        <w:t xml:space="preserve">grc.audit.view</w:t>
      </w:r>
      <w:r>
        <w:br/>
      </w:r>
      <w:r>
        <w:rPr>
          <w:rStyle w:val="VerbatimChar"/>
        </w:rPr>
        <w:t xml:space="preserve">grc.audit.manage</w:t>
      </w:r>
      <w:r>
        <w:br/>
      </w:r>
      <w:r>
        <w:rPr>
          <w:rStyle w:val="VerbatimChar"/>
        </w:rPr>
        <w:t xml:space="preserve">grc.evidence.manage</w:t>
      </w:r>
      <w:r>
        <w:br/>
      </w:r>
      <w:r>
        <w:rPr>
          <w:rStyle w:val="VerbatimChar"/>
        </w:rPr>
        <w:t xml:space="preserve">grc.doa.manage</w:t>
      </w:r>
      <w:r>
        <w:br/>
      </w:r>
      <w:r>
        <w:rPr>
          <w:rStyle w:val="VerbatimChar"/>
        </w:rPr>
        <w:t xml:space="preserve">grc.sod.manage</w:t>
      </w:r>
    </w:p>
    <w:bookmarkEnd w:id="85"/>
    <w:bookmarkStart w:id="86" w:name="enterprise-security-1"/>
    <w:p>
      <w:pPr>
        <w:pStyle w:val="Heading2"/>
      </w:pPr>
      <w:r>
        <w:t xml:space="preserve">10.8 Enterprise Security</w:t>
      </w:r>
    </w:p>
    <w:p>
      <w:pPr>
        <w:pStyle w:val="SourceCode"/>
      </w:pPr>
      <w:r>
        <w:rPr>
          <w:rStyle w:val="VerbatimChar"/>
        </w:rPr>
        <w:t xml:space="preserve">security.sso.manage</w:t>
      </w:r>
      <w:r>
        <w:br/>
      </w:r>
      <w:r>
        <w:rPr>
          <w:rStyle w:val="VerbatimChar"/>
        </w:rPr>
        <w:t xml:space="preserve">security.saml.manage</w:t>
      </w:r>
      <w:r>
        <w:br/>
      </w:r>
      <w:r>
        <w:rPr>
          <w:rStyle w:val="VerbatimChar"/>
        </w:rPr>
        <w:t xml:space="preserve">security.mfa_policy.manage</w:t>
      </w:r>
      <w:r>
        <w:br/>
      </w:r>
      <w:r>
        <w:rPr>
          <w:rStyle w:val="VerbatimChar"/>
        </w:rPr>
        <w:t xml:space="preserve">security.siem.manage</w:t>
      </w:r>
      <w:r>
        <w:br/>
      </w:r>
      <w:r>
        <w:rPr>
          <w:rStyle w:val="VerbatimChar"/>
        </w:rPr>
        <w:t xml:space="preserve">security.dlp.view</w:t>
      </w:r>
      <w:r>
        <w:br/>
      </w:r>
      <w:r>
        <w:rPr>
          <w:rStyle w:val="VerbatimChar"/>
        </w:rPr>
        <w:t xml:space="preserve">security.dlp.manage</w:t>
      </w:r>
      <w:r>
        <w:br/>
      </w:r>
      <w:r>
        <w:rPr>
          <w:rStyle w:val="VerbatimChar"/>
        </w:rPr>
        <w:t xml:space="preserve">security.privileged_access.manage</w:t>
      </w:r>
      <w:r>
        <w:br/>
      </w:r>
      <w:r>
        <w:rPr>
          <w:rStyle w:val="VerbatimChar"/>
        </w:rPr>
        <w:t xml:space="preserve">security.audit_export</w:t>
      </w:r>
      <w:r>
        <w:br/>
      </w:r>
      <w:r>
        <w:rPr>
          <w:rStyle w:val="VerbatimChar"/>
        </w:rPr>
        <w:t xml:space="preserve">security.session_policy.manage</w:t>
      </w:r>
    </w:p>
    <w:bookmarkEnd w:id="86"/>
    <w:bookmarkStart w:id="87" w:name="developer-marketplace"/>
    <w:p>
      <w:pPr>
        <w:pStyle w:val="Heading2"/>
      </w:pPr>
      <w:r>
        <w:t xml:space="preserve">10.9 Developer Marketplace</w:t>
      </w:r>
    </w:p>
    <w:p>
      <w:pPr>
        <w:pStyle w:val="SourceCode"/>
      </w:pPr>
      <w:r>
        <w:rPr>
          <w:rStyle w:val="VerbatimChar"/>
        </w:rPr>
        <w:t xml:space="preserve">developer.publisher.create</w:t>
      </w:r>
      <w:r>
        <w:br/>
      </w:r>
      <w:r>
        <w:rPr>
          <w:rStyle w:val="VerbatimChar"/>
        </w:rPr>
        <w:t xml:space="preserve">developer.package.submit</w:t>
      </w:r>
      <w:r>
        <w:br/>
      </w:r>
      <w:r>
        <w:rPr>
          <w:rStyle w:val="VerbatimChar"/>
        </w:rPr>
        <w:t xml:space="preserve">developer.package.manage_own</w:t>
      </w:r>
      <w:r>
        <w:br/>
      </w:r>
      <w:r>
        <w:rPr>
          <w:rStyle w:val="VerbatimChar"/>
        </w:rPr>
        <w:t xml:space="preserve">developer.package.analytics.view</w:t>
      </w:r>
      <w:r>
        <w:br/>
      </w:r>
      <w:r>
        <w:rPr>
          <w:rStyle w:val="VerbatimChar"/>
        </w:rPr>
        <w:t xml:space="preserve">developer.payout.view</w:t>
      </w:r>
      <w:r>
        <w:br/>
      </w:r>
      <w:r>
        <w:rPr>
          <w:rStyle w:val="VerbatimChar"/>
        </w:rPr>
        <w:t xml:space="preserve">marketplace.review.package</w:t>
      </w:r>
      <w:r>
        <w:br/>
      </w:r>
      <w:r>
        <w:rPr>
          <w:rStyle w:val="VerbatimChar"/>
        </w:rPr>
        <w:t xml:space="preserve">marketplace.certify.package</w:t>
      </w:r>
      <w:r>
        <w:br/>
      </w:r>
      <w:r>
        <w:rPr>
          <w:rStyle w:val="VerbatimChar"/>
        </w:rPr>
        <w:t xml:space="preserve">marketplace.suspend.package</w:t>
      </w:r>
    </w:p>
    <w:bookmarkEnd w:id="87"/>
    <w:bookmarkStart w:id="88" w:name="advanced-mall"/>
    <w:p>
      <w:pPr>
        <w:pStyle w:val="Heading2"/>
      </w:pPr>
      <w:r>
        <w:t xml:space="preserve">10.10 Advanced Mall</w:t>
      </w:r>
    </w:p>
    <w:p>
      <w:pPr>
        <w:pStyle w:val="SourceCode"/>
      </w:pPr>
      <w:r>
        <w:rPr>
          <w:rStyle w:val="VerbatimChar"/>
        </w:rPr>
        <w:t xml:space="preserve">mall.checkout.manage</w:t>
      </w:r>
      <w:r>
        <w:br/>
      </w:r>
      <w:r>
        <w:rPr>
          <w:rStyle w:val="VerbatimChar"/>
        </w:rPr>
        <w:t xml:space="preserve">mall.seller_dashboard.view</w:t>
      </w:r>
      <w:r>
        <w:br/>
      </w:r>
      <w:r>
        <w:rPr>
          <w:rStyle w:val="VerbatimChar"/>
        </w:rPr>
        <w:t xml:space="preserve">mall.seller_dashboard.manage</w:t>
      </w:r>
      <w:r>
        <w:br/>
      </w:r>
      <w:r>
        <w:rPr>
          <w:rStyle w:val="VerbatimChar"/>
        </w:rPr>
        <w:t xml:space="preserve">mall.dispute.view</w:t>
      </w:r>
      <w:r>
        <w:br/>
      </w:r>
      <w:r>
        <w:rPr>
          <w:rStyle w:val="VerbatimChar"/>
        </w:rPr>
        <w:t xml:space="preserve">mall.dispute.manage</w:t>
      </w:r>
      <w:r>
        <w:br/>
      </w:r>
      <w:r>
        <w:rPr>
          <w:rStyle w:val="VerbatimChar"/>
        </w:rPr>
        <w:t xml:space="preserve">mall.sponsored.manage</w:t>
      </w:r>
      <w:r>
        <w:br/>
      </w:r>
      <w:r>
        <w:rPr>
          <w:rStyle w:val="VerbatimChar"/>
        </w:rPr>
        <w:t xml:space="preserve">mall.commission.view</w:t>
      </w:r>
      <w:r>
        <w:br/>
      </w:r>
      <w:r>
        <w:rPr>
          <w:rStyle w:val="VerbatimChar"/>
        </w:rPr>
        <w:t xml:space="preserve">mall.commission.manage</w:t>
      </w:r>
    </w:p>
    <w:bookmarkEnd w:id="88"/>
    <w:bookmarkStart w:id="89" w:name="advanced-ai"/>
    <w:p>
      <w:pPr>
        <w:pStyle w:val="Heading2"/>
      </w:pPr>
      <w:r>
        <w:t xml:space="preserve">10.11 Advanced AI</w:t>
      </w:r>
    </w:p>
    <w:p>
      <w:pPr>
        <w:pStyle w:val="SourceCode"/>
      </w:pPr>
      <w:r>
        <w:rPr>
          <w:rStyle w:val="VerbatimChar"/>
        </w:rPr>
        <w:t xml:space="preserve">ai.agent.use</w:t>
      </w:r>
      <w:r>
        <w:br/>
      </w:r>
      <w:r>
        <w:rPr>
          <w:rStyle w:val="VerbatimChar"/>
        </w:rPr>
        <w:t xml:space="preserve">ai.agent.configure</w:t>
      </w:r>
      <w:r>
        <w:br/>
      </w:r>
      <w:r>
        <w:rPr>
          <w:rStyle w:val="VerbatimChar"/>
        </w:rPr>
        <w:t xml:space="preserve">ai.workflow.simulate</w:t>
      </w:r>
      <w:r>
        <w:br/>
      </w:r>
      <w:r>
        <w:rPr>
          <w:rStyle w:val="VerbatimChar"/>
        </w:rPr>
        <w:t xml:space="preserve">ai.erp.suggest_actions</w:t>
      </w:r>
      <w:r>
        <w:br/>
      </w:r>
      <w:r>
        <w:rPr>
          <w:rStyle w:val="VerbatimChar"/>
        </w:rPr>
        <w:t xml:space="preserve">ai.bi.generate_report</w:t>
      </w:r>
      <w:r>
        <w:br/>
      </w:r>
      <w:r>
        <w:rPr>
          <w:rStyle w:val="VerbatimChar"/>
        </w:rPr>
        <w:t xml:space="preserve">ai.data_quality.suggest</w:t>
      </w:r>
      <w:r>
        <w:br/>
      </w:r>
      <w:r>
        <w:rPr>
          <w:rStyle w:val="VerbatimChar"/>
        </w:rPr>
        <w:t xml:space="preserve">ai.integration.fix_suggest</w:t>
      </w:r>
      <w:r>
        <w:br/>
      </w:r>
      <w:r>
        <w:rPr>
          <w:rStyle w:val="VerbatimChar"/>
        </w:rPr>
        <w:t xml:space="preserve">ai.marketplace.package_assist</w:t>
      </w:r>
      <w:r>
        <w:br/>
      </w:r>
      <w:r>
        <w:rPr>
          <w:rStyle w:val="VerbatimChar"/>
        </w:rPr>
        <w:t xml:space="preserve">ai.high_risk_action.request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قاعدة-بيانات-v6"/>
    <w:p>
      <w:pPr>
        <w:pStyle w:val="Heading1"/>
      </w:pPr>
      <w:r>
        <w:t xml:space="preserve">11. قاعدة بيانات V6</w:t>
      </w:r>
    </w:p>
    <w:p>
      <w:pPr>
        <w:pStyle w:val="FirstParagraph"/>
      </w:pPr>
      <w:r>
        <w:t xml:space="preserve">هذا القسم يضيف الجداول الأساسية على V1-V5.</w:t>
      </w:r>
    </w:p>
    <w:p>
      <w:r>
        <w:pict>
          <v:rect style="width:0;height:1.5pt" o:hralign="center" o:hrstd="t" o:hr="t"/>
        </w:pict>
      </w:r>
    </w:p>
    <w:bookmarkEnd w:id="91"/>
    <w:bookmarkStart w:id="98" w:name="enterprise-finance-tables"/>
    <w:p>
      <w:pPr>
        <w:pStyle w:val="Heading1"/>
      </w:pPr>
      <w:r>
        <w:t xml:space="preserve">11.1 Enterprise Finance Tables</w:t>
      </w:r>
    </w:p>
    <w:bookmarkStart w:id="92" w:name="cost_centers"/>
    <w:p>
      <w:pPr>
        <w:pStyle w:val="Heading2"/>
      </w:pPr>
      <w:r>
        <w:t xml:space="preserve">cost_centers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manager_user_id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2"/>
    <w:bookmarkStart w:id="93" w:name="profit_centers"/>
    <w:p>
      <w:pPr>
        <w:pStyle w:val="Heading2"/>
      </w:pPr>
      <w:r>
        <w:t xml:space="preserve">profit_centers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manager_user_id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3"/>
    <w:bookmarkStart w:id="94" w:name="budgets"/>
    <w:p>
      <w:pPr>
        <w:pStyle w:val="Heading2"/>
      </w:pPr>
      <w:r>
        <w:t xml:space="preserve">budgets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budget_year integer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4"/>
    <w:bookmarkStart w:id="95" w:name="budget_lines"/>
    <w:p>
      <w:pPr>
        <w:pStyle w:val="Heading2"/>
      </w:pPr>
      <w:r>
        <w:t xml:space="preserve">budget_lines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budget_id</w:t>
      </w:r>
      <w:r>
        <w:br/>
      </w:r>
      <w:r>
        <w:rPr>
          <w:rStyle w:val="VerbatimChar"/>
        </w:rPr>
        <w:t xml:space="preserve">account_id nullable</w:t>
      </w:r>
      <w:r>
        <w:br/>
      </w:r>
      <w:r>
        <w:rPr>
          <w:rStyle w:val="VerbatimChar"/>
        </w:rPr>
        <w:t xml:space="preserve">cost_center_id nullable</w:t>
      </w:r>
      <w:r>
        <w:br/>
      </w:r>
      <w:r>
        <w:rPr>
          <w:rStyle w:val="VerbatimChar"/>
        </w:rPr>
        <w:t xml:space="preserve">profit_center_id nullable</w:t>
      </w:r>
      <w:r>
        <w:br/>
      </w:r>
      <w:r>
        <w:rPr>
          <w:rStyle w:val="VerbatimChar"/>
        </w:rPr>
        <w:t xml:space="preserve">period_start</w:t>
      </w:r>
      <w:r>
        <w:br/>
      </w:r>
      <w:r>
        <w:rPr>
          <w:rStyle w:val="VerbatimChar"/>
        </w:rPr>
        <w:t xml:space="preserve">period_end</w:t>
      </w:r>
      <w:r>
        <w:br/>
      </w:r>
      <w:r>
        <w:rPr>
          <w:rStyle w:val="VerbatimChar"/>
        </w:rPr>
        <w:t xml:space="preserve">amount decimal(15,2)</w:t>
      </w:r>
      <w:r>
        <w:br/>
      </w:r>
      <w:r>
        <w:rPr>
          <w:rStyle w:val="VerbatimChar"/>
        </w:rPr>
        <w:t xml:space="preserve">spent_amount decimal(15,2) default 0</w:t>
      </w:r>
      <w:r>
        <w:br/>
      </w:r>
      <w:r>
        <w:rPr>
          <w:rStyle w:val="VerbatimChar"/>
        </w:rPr>
        <w:t xml:space="preserve">committed_amount decimal(15,2) default 0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5"/>
    <w:bookmarkStart w:id="96" w:name="fixed_assets"/>
    <w:p>
      <w:pPr>
        <w:pStyle w:val="Heading2"/>
      </w:pPr>
      <w:r>
        <w:t xml:space="preserve">fixed_assets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asset_number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asset_category nullable</w:t>
      </w:r>
      <w:r>
        <w:br/>
      </w:r>
      <w:r>
        <w:rPr>
          <w:rStyle w:val="VerbatimChar"/>
        </w:rPr>
        <w:t xml:space="preserve">purchase_date nullable</w:t>
      </w:r>
      <w:r>
        <w:br/>
      </w:r>
      <w:r>
        <w:rPr>
          <w:rStyle w:val="VerbatimChar"/>
        </w:rPr>
        <w:t xml:space="preserve">purchase_cost decimal(15,2) nullable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location nullable</w:t>
      </w:r>
      <w:r>
        <w:br/>
      </w:r>
      <w:r>
        <w:rPr>
          <w:rStyle w:val="VerbatimChar"/>
        </w:rPr>
        <w:t xml:space="preserve">assigned_to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depreciation_method nullable</w:t>
      </w:r>
      <w:r>
        <w:br/>
      </w:r>
      <w:r>
        <w:rPr>
          <w:rStyle w:val="VerbatimChar"/>
        </w:rPr>
        <w:t xml:space="preserve">useful_life_months nullable</w:t>
      </w:r>
      <w:r>
        <w:br/>
      </w:r>
      <w:r>
        <w:rPr>
          <w:rStyle w:val="VerbatimChar"/>
        </w:rPr>
        <w:t xml:space="preserve">accumulated_depreciation decimal(15,2) default 0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6"/>
    <w:bookmarkStart w:id="97" w:name="bank_reconciliations"/>
    <w:p>
      <w:pPr>
        <w:pStyle w:val="Heading2"/>
      </w:pPr>
      <w:r>
        <w:t xml:space="preserve">bank_reconciliations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bank_account_id</w:t>
      </w:r>
      <w:r>
        <w:br/>
      </w:r>
      <w:r>
        <w:rPr>
          <w:rStyle w:val="VerbatimChar"/>
        </w:rPr>
        <w:t xml:space="preserve">period_start</w:t>
      </w:r>
      <w:r>
        <w:br/>
      </w:r>
      <w:r>
        <w:rPr>
          <w:rStyle w:val="VerbatimChar"/>
        </w:rPr>
        <w:t xml:space="preserve">period_end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statement_balance decimal(15,2) nullable</w:t>
      </w:r>
      <w:r>
        <w:br/>
      </w:r>
      <w:r>
        <w:rPr>
          <w:rStyle w:val="VerbatimChar"/>
        </w:rPr>
        <w:t xml:space="preserve">system_balance decimal(15,2) nullable</w:t>
      </w:r>
      <w:r>
        <w:br/>
      </w:r>
      <w:r>
        <w:rPr>
          <w:rStyle w:val="VerbatimChar"/>
        </w:rPr>
        <w:t xml:space="preserve">difference decimal(15,2) nullable</w:t>
      </w:r>
      <w:r>
        <w:br/>
      </w:r>
      <w:r>
        <w:rPr>
          <w:rStyle w:val="VerbatimChar"/>
        </w:rPr>
        <w:t xml:space="preserve">reconciled_by nullable</w:t>
      </w:r>
      <w:r>
        <w:br/>
      </w:r>
      <w:r>
        <w:rPr>
          <w:rStyle w:val="VerbatimChar"/>
        </w:rPr>
        <w:t xml:space="preserve">reconciled_at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4" w:name="scm-tables"/>
    <w:p>
      <w:pPr>
        <w:pStyle w:val="Heading1"/>
      </w:pPr>
      <w:r>
        <w:t xml:space="preserve">11.2 SCM Tables</w:t>
      </w:r>
    </w:p>
    <w:bookmarkStart w:id="99" w:name="demand_forecasts"/>
    <w:p>
      <w:pPr>
        <w:pStyle w:val="Heading2"/>
      </w:pPr>
      <w:r>
        <w:t xml:space="preserve">demand_forecasts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product_id nullable</w:t>
      </w:r>
      <w:r>
        <w:br/>
      </w:r>
      <w:r>
        <w:rPr>
          <w:rStyle w:val="VerbatimChar"/>
        </w:rPr>
        <w:t xml:space="preserve">forecast_period_start</w:t>
      </w:r>
      <w:r>
        <w:br/>
      </w:r>
      <w:r>
        <w:rPr>
          <w:rStyle w:val="VerbatimChar"/>
        </w:rPr>
        <w:t xml:space="preserve">forecast_period_end</w:t>
      </w:r>
      <w:r>
        <w:br/>
      </w:r>
      <w:r>
        <w:rPr>
          <w:rStyle w:val="VerbatimChar"/>
        </w:rPr>
        <w:t xml:space="preserve">forecast_quantity decimal(15,3)</w:t>
      </w:r>
      <w:r>
        <w:br/>
      </w:r>
      <w:r>
        <w:rPr>
          <w:rStyle w:val="VerbatimChar"/>
        </w:rPr>
        <w:t xml:space="preserve">source default manual</w:t>
      </w:r>
      <w:r>
        <w:br/>
      </w:r>
      <w:r>
        <w:rPr>
          <w:rStyle w:val="VerbatimChar"/>
        </w:rPr>
        <w:t xml:space="preserve">confidence_score decimal(5,2)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9"/>
    <w:bookmarkStart w:id="100" w:name="supply_plans"/>
    <w:p>
      <w:pPr>
        <w:pStyle w:val="Heading2"/>
      </w:pPr>
      <w:r>
        <w:t xml:space="preserve">supply_plans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period_start</w:t>
      </w:r>
      <w:r>
        <w:br/>
      </w:r>
      <w:r>
        <w:rPr>
          <w:rStyle w:val="VerbatimChar"/>
        </w:rPr>
        <w:t xml:space="preserve">period_end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0"/>
    <w:bookmarkStart w:id="101" w:name="supply_plan_lines"/>
    <w:p>
      <w:pPr>
        <w:pStyle w:val="Heading2"/>
      </w:pPr>
      <w:r>
        <w:t xml:space="preserve">supply_plan_lines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supply_plan_id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required_quantity decimal(15,3)</w:t>
      </w:r>
      <w:r>
        <w:br/>
      </w:r>
      <w:r>
        <w:rPr>
          <w:rStyle w:val="VerbatimChar"/>
        </w:rPr>
        <w:t xml:space="preserve">available_quantity decimal(15,3) default 0</w:t>
      </w:r>
      <w:r>
        <w:br/>
      </w:r>
      <w:r>
        <w:rPr>
          <w:rStyle w:val="VerbatimChar"/>
        </w:rPr>
        <w:t xml:space="preserve">planned_purchase_quantity decimal(15,3) default 0</w:t>
      </w:r>
      <w:r>
        <w:br/>
      </w:r>
      <w:r>
        <w:rPr>
          <w:rStyle w:val="VerbatimChar"/>
        </w:rPr>
        <w:t xml:space="preserve">planned_production_quantity decimal(15,3) default 0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1"/>
    <w:bookmarkStart w:id="102" w:name="deliveries"/>
    <w:p>
      <w:pPr>
        <w:pStyle w:val="Heading2"/>
      </w:pPr>
      <w:r>
        <w:t xml:space="preserve">deliveries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order_id nullable</w:t>
      </w:r>
      <w:r>
        <w:br/>
      </w:r>
      <w:r>
        <w:rPr>
          <w:rStyle w:val="VerbatimChar"/>
        </w:rPr>
        <w:t xml:space="preserve">warehouse_id nullable</w:t>
      </w:r>
      <w:r>
        <w:br/>
      </w:r>
      <w:r>
        <w:rPr>
          <w:rStyle w:val="VerbatimChar"/>
        </w:rPr>
        <w:t xml:space="preserve">delivery_number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carrier_name nullable</w:t>
      </w:r>
      <w:r>
        <w:br/>
      </w:r>
      <w:r>
        <w:rPr>
          <w:rStyle w:val="VerbatimChar"/>
        </w:rPr>
        <w:t xml:space="preserve">tracking_number nullable</w:t>
      </w:r>
      <w:r>
        <w:br/>
      </w:r>
      <w:r>
        <w:rPr>
          <w:rStyle w:val="VerbatimChar"/>
        </w:rPr>
        <w:t xml:space="preserve">scheduled_at nullable</w:t>
      </w:r>
      <w:r>
        <w:br/>
      </w:r>
      <w:r>
        <w:rPr>
          <w:rStyle w:val="VerbatimChar"/>
        </w:rPr>
        <w:t xml:space="preserve">delivered_at nullable</w:t>
      </w:r>
      <w:r>
        <w:br/>
      </w:r>
      <w:r>
        <w:rPr>
          <w:rStyle w:val="VerbatimChar"/>
        </w:rPr>
        <w:t xml:space="preserve">address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2"/>
    <w:bookmarkStart w:id="103" w:name="fleet_vehicles"/>
    <w:p>
      <w:pPr>
        <w:pStyle w:val="Heading2"/>
      </w:pPr>
      <w:r>
        <w:t xml:space="preserve">fleet_vehicles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vehicle_number</w:t>
      </w:r>
      <w:r>
        <w:br/>
      </w:r>
      <w:r>
        <w:rPr>
          <w:rStyle w:val="VerbatimChar"/>
        </w:rPr>
        <w:t xml:space="preserve">vehicle_type nullable</w:t>
      </w:r>
      <w:r>
        <w:br/>
      </w:r>
      <w:r>
        <w:rPr>
          <w:rStyle w:val="VerbatimChar"/>
        </w:rPr>
        <w:t xml:space="preserve">plate_number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assigned_driver_id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3" w:name="manufacturing-tables"/>
    <w:p>
      <w:pPr>
        <w:pStyle w:val="Heading1"/>
      </w:pPr>
      <w:r>
        <w:t xml:space="preserve">11.3 Manufacturing Tables</w:t>
      </w:r>
    </w:p>
    <w:bookmarkStart w:id="105" w:name="bill_of_materials"/>
    <w:p>
      <w:pPr>
        <w:pStyle w:val="Heading2"/>
      </w:pPr>
      <w:r>
        <w:t xml:space="preserve">bill_of_materials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bom_number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version default 1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5"/>
    <w:bookmarkStart w:id="106" w:name="bom_lines"/>
    <w:p>
      <w:pPr>
        <w:pStyle w:val="Heading2"/>
      </w:pPr>
      <w:r>
        <w:t xml:space="preserve">bom_lines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bill_of_material_id</w:t>
      </w:r>
      <w:r>
        <w:br/>
      </w:r>
      <w:r>
        <w:rPr>
          <w:rStyle w:val="VerbatimChar"/>
        </w:rPr>
        <w:t xml:space="preserve">component_product_id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waste_percentage decimal(5,2) default 0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6"/>
    <w:bookmarkStart w:id="107" w:name="work_centers"/>
    <w:p>
      <w:pPr>
        <w:pStyle w:val="Heading2"/>
      </w:pPr>
      <w:r>
        <w:t xml:space="preserve">work_centers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code nullable</w:t>
      </w:r>
      <w:r>
        <w:br/>
      </w:r>
      <w:r>
        <w:rPr>
          <w:rStyle w:val="VerbatimChar"/>
        </w:rPr>
        <w:t xml:space="preserve">capacity_per_day decimal(15,3)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7"/>
    <w:bookmarkStart w:id="108" w:name="routings"/>
    <w:p>
      <w:pPr>
        <w:pStyle w:val="Heading2"/>
      </w:pPr>
      <w:r>
        <w:t xml:space="preserve">routings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version default 1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8"/>
    <w:bookmarkStart w:id="109" w:name="routing_operations"/>
    <w:p>
      <w:pPr>
        <w:pStyle w:val="Heading2"/>
      </w:pPr>
      <w:r>
        <w:t xml:space="preserve">routing_operations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routing_id</w:t>
      </w:r>
      <w:r>
        <w:br/>
      </w:r>
      <w:r>
        <w:rPr>
          <w:rStyle w:val="VerbatimChar"/>
        </w:rPr>
        <w:t xml:space="preserve">work_center_id nullable</w:t>
      </w:r>
      <w:r>
        <w:br/>
      </w:r>
      <w:r>
        <w:rPr>
          <w:rStyle w:val="VerbatimChar"/>
        </w:rPr>
        <w:t xml:space="preserve">operation_name</w:t>
      </w:r>
      <w:r>
        <w:br/>
      </w:r>
      <w:r>
        <w:rPr>
          <w:rStyle w:val="VerbatimChar"/>
        </w:rPr>
        <w:t xml:space="preserve">sequence integer</w:t>
      </w:r>
      <w:r>
        <w:br/>
      </w:r>
      <w:r>
        <w:rPr>
          <w:rStyle w:val="VerbatimChar"/>
        </w:rPr>
        <w:t xml:space="preserve">setup_time_minutes integer nullable</w:t>
      </w:r>
      <w:r>
        <w:br/>
      </w:r>
      <w:r>
        <w:rPr>
          <w:rStyle w:val="VerbatimChar"/>
        </w:rPr>
        <w:t xml:space="preserve">run_time_minutes integer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9"/>
    <w:bookmarkStart w:id="110" w:name="production_orders"/>
    <w:p>
      <w:pPr>
        <w:pStyle w:val="Heading2"/>
      </w:pPr>
      <w:r>
        <w:t xml:space="preserve">production_orders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production_order_number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bill_of_material_id nullable</w:t>
      </w:r>
      <w:r>
        <w:br/>
      </w:r>
      <w:r>
        <w:rPr>
          <w:rStyle w:val="VerbatimChar"/>
        </w:rPr>
        <w:t xml:space="preserve">routing_id nullable</w:t>
      </w:r>
      <w:r>
        <w:br/>
      </w:r>
      <w:r>
        <w:rPr>
          <w:rStyle w:val="VerbatimChar"/>
        </w:rPr>
        <w:t xml:space="preserve">warehouse_id nullable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planned_start_at nullable</w:t>
      </w:r>
      <w:r>
        <w:br/>
      </w:r>
      <w:r>
        <w:rPr>
          <w:rStyle w:val="VerbatimChar"/>
        </w:rPr>
        <w:t xml:space="preserve">planned_end_at nullable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0"/>
    <w:bookmarkStart w:id="111" w:name="production_consumptions"/>
    <w:p>
      <w:pPr>
        <w:pStyle w:val="Heading2"/>
      </w:pPr>
      <w:r>
        <w:t xml:space="preserve">production_consumptions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production_order_id</w:t>
      </w:r>
      <w:r>
        <w:br/>
      </w:r>
      <w:r>
        <w:rPr>
          <w:rStyle w:val="VerbatimChar"/>
        </w:rPr>
        <w:t xml:space="preserve">component_product_id</w:t>
      </w:r>
      <w:r>
        <w:br/>
      </w:r>
      <w:r>
        <w:rPr>
          <w:rStyle w:val="VerbatimChar"/>
        </w:rPr>
        <w:t xml:space="preserve">planned_quantity decimal(15,3)</w:t>
      </w:r>
      <w:r>
        <w:br/>
      </w:r>
      <w:r>
        <w:rPr>
          <w:rStyle w:val="VerbatimChar"/>
        </w:rPr>
        <w:t xml:space="preserve">consumed_quantity decimal(15,3) default 0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1"/>
    <w:bookmarkStart w:id="112" w:name="quality_checks"/>
    <w:p>
      <w:pPr>
        <w:pStyle w:val="Heading2"/>
      </w:pPr>
      <w:r>
        <w:t xml:space="preserve">quality_checks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check_type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result nullable</w:t>
      </w:r>
      <w:r>
        <w:br/>
      </w:r>
      <w:r>
        <w:rPr>
          <w:rStyle w:val="VerbatimChar"/>
        </w:rPr>
        <w:t xml:space="preserve">inspected_by nullable</w:t>
      </w:r>
      <w:r>
        <w:br/>
      </w:r>
      <w:r>
        <w:rPr>
          <w:rStyle w:val="VerbatimChar"/>
        </w:rPr>
        <w:t xml:space="preserve">inspected_at nullable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eam-maintenance-tables"/>
    <w:p>
      <w:pPr>
        <w:pStyle w:val="Heading1"/>
      </w:pPr>
      <w:r>
        <w:t xml:space="preserve">11.4 EAM / Maintenance Tables</w:t>
      </w:r>
    </w:p>
    <w:bookmarkStart w:id="114" w:name="enterprise_assets"/>
    <w:p>
      <w:pPr>
        <w:pStyle w:val="Heading2"/>
      </w:pPr>
      <w:r>
        <w:t xml:space="preserve">enterprise_assets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asset_number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asset_type nullable</w:t>
      </w:r>
      <w:r>
        <w:br/>
      </w:r>
      <w:r>
        <w:rPr>
          <w:rStyle w:val="VerbatimChar"/>
        </w:rPr>
        <w:t xml:space="preserve">location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purchase_date nullable</w:t>
      </w:r>
      <w:r>
        <w:br/>
      </w:r>
      <w:r>
        <w:rPr>
          <w:rStyle w:val="VerbatimChar"/>
        </w:rPr>
        <w:t xml:space="preserve">warranty_expires_at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4"/>
    <w:bookmarkStart w:id="115" w:name="maintenance_schedules"/>
    <w:p>
      <w:pPr>
        <w:pStyle w:val="Heading2"/>
      </w:pPr>
      <w:r>
        <w:t xml:space="preserve">maintenance_schedules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enterprise_asset_id</w:t>
      </w:r>
      <w:r>
        <w:br/>
      </w:r>
      <w:r>
        <w:rPr>
          <w:rStyle w:val="VerbatimChar"/>
        </w:rPr>
        <w:t xml:space="preserve">schedule_type</w:t>
      </w:r>
      <w:r>
        <w:br/>
      </w:r>
      <w:r>
        <w:rPr>
          <w:rStyle w:val="VerbatimChar"/>
        </w:rPr>
        <w:t xml:space="preserve">frequency_rule json</w:t>
      </w:r>
      <w:r>
        <w:br/>
      </w:r>
      <w:r>
        <w:rPr>
          <w:rStyle w:val="VerbatimChar"/>
        </w:rPr>
        <w:t xml:space="preserve">next_due_at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5"/>
    <w:bookmarkStart w:id="116" w:name="maintenance_work_orders"/>
    <w:p>
      <w:pPr>
        <w:pStyle w:val="Heading2"/>
      </w:pPr>
      <w:r>
        <w:t xml:space="preserve">maintenance_work_orders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enterprise_asset_id nullable</w:t>
      </w:r>
      <w:r>
        <w:br/>
      </w:r>
      <w:r>
        <w:rPr>
          <w:rStyle w:val="VerbatimChar"/>
        </w:rPr>
        <w:t xml:space="preserve">work_order_number</w:t>
      </w:r>
      <w:r>
        <w:br/>
      </w:r>
      <w:r>
        <w:rPr>
          <w:rStyle w:val="VerbatimChar"/>
        </w:rPr>
        <w:t xml:space="preserve">work_order_type</w:t>
      </w:r>
      <w:r>
        <w:br/>
      </w:r>
      <w:r>
        <w:rPr>
          <w:rStyle w:val="VerbatimChar"/>
        </w:rPr>
        <w:t xml:space="preserve">status default open</w:t>
      </w:r>
      <w:r>
        <w:br/>
      </w:r>
      <w:r>
        <w:rPr>
          <w:rStyle w:val="VerbatimChar"/>
        </w:rPr>
        <w:t xml:space="preserve">priority default normal</w:t>
      </w:r>
      <w:r>
        <w:br/>
      </w:r>
      <w:r>
        <w:rPr>
          <w:rStyle w:val="VerbatimChar"/>
        </w:rPr>
        <w:t xml:space="preserve">assigned_to nullable</w:t>
      </w:r>
      <w:r>
        <w:br/>
      </w:r>
      <w:r>
        <w:rPr>
          <w:rStyle w:val="VerbatimChar"/>
        </w:rPr>
        <w:t xml:space="preserve">scheduled_at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cost_estimate decimal(15,2) nullable</w:t>
      </w:r>
      <w:r>
        <w:br/>
      </w:r>
      <w:r>
        <w:rPr>
          <w:rStyle w:val="VerbatimChar"/>
        </w:rPr>
        <w:t xml:space="preserve">actual_cost decimal(15,2) nullable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6"/>
    <w:bookmarkStart w:id="117" w:name="maintenance_parts"/>
    <w:p>
      <w:pPr>
        <w:pStyle w:val="Heading2"/>
      </w:pPr>
      <w:r>
        <w:t xml:space="preserve">maintenance_parts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maintenance_work_order_id</w:t>
      </w:r>
      <w:r>
        <w:br/>
      </w:r>
      <w:r>
        <w:rPr>
          <w:rStyle w:val="VerbatimChar"/>
        </w:rPr>
        <w:t xml:space="preserve">product_id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7" w:name="hcm-advanced-tables"/>
    <w:p>
      <w:pPr>
        <w:pStyle w:val="Heading1"/>
      </w:pPr>
      <w:r>
        <w:t xml:space="preserve">11.5 HCM Advanced Tables</w:t>
      </w:r>
    </w:p>
    <w:bookmarkStart w:id="119" w:name="job_requisitions"/>
    <w:p>
      <w:pPr>
        <w:pStyle w:val="Heading2"/>
      </w:pPr>
      <w:r>
        <w:t xml:space="preserve">job_requisitions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department_id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headcount integer default 1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19"/>
    <w:bookmarkStart w:id="120" w:name="job_applications"/>
    <w:p>
      <w:pPr>
        <w:pStyle w:val="Heading2"/>
      </w:pPr>
      <w:r>
        <w:t xml:space="preserve">job_applications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job_requisition_id nullable</w:t>
      </w:r>
      <w:r>
        <w:br/>
      </w:r>
      <w:r>
        <w:rPr>
          <w:rStyle w:val="VerbatimChar"/>
        </w:rPr>
        <w:t xml:space="preserve">professional_profile_id nullable</w:t>
      </w:r>
      <w:r>
        <w:br/>
      </w:r>
      <w:r>
        <w:rPr>
          <w:rStyle w:val="VerbatimChar"/>
        </w:rPr>
        <w:t xml:space="preserve">candidate_name</w:t>
      </w:r>
      <w:r>
        <w:br/>
      </w:r>
      <w:r>
        <w:rPr>
          <w:rStyle w:val="VerbatimChar"/>
        </w:rPr>
        <w:t xml:space="preserve">candidate_email nullable</w:t>
      </w:r>
      <w:r>
        <w:br/>
      </w:r>
      <w:r>
        <w:rPr>
          <w:rStyle w:val="VerbatimChar"/>
        </w:rPr>
        <w:t xml:space="preserve">status default new</w:t>
      </w:r>
      <w:r>
        <w:br/>
      </w:r>
      <w:r>
        <w:rPr>
          <w:rStyle w:val="VerbatimChar"/>
        </w:rPr>
        <w:t xml:space="preserve">source nullable</w:t>
      </w:r>
      <w:r>
        <w:br/>
      </w:r>
      <w:r>
        <w:rPr>
          <w:rStyle w:val="VerbatimChar"/>
        </w:rPr>
        <w:t xml:space="preserve">resume_media_id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0"/>
    <w:bookmarkStart w:id="121" w:name="attendance_records"/>
    <w:p>
      <w:pPr>
        <w:pStyle w:val="Heading2"/>
      </w:pPr>
      <w:r>
        <w:t xml:space="preserve">attendance_records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employee_record_id</w:t>
      </w:r>
      <w:r>
        <w:br/>
      </w:r>
      <w:r>
        <w:rPr>
          <w:rStyle w:val="VerbatimChar"/>
        </w:rPr>
        <w:t xml:space="preserve">work_date</w:t>
      </w:r>
      <w:r>
        <w:br/>
      </w:r>
      <w:r>
        <w:rPr>
          <w:rStyle w:val="VerbatimChar"/>
        </w:rPr>
        <w:t xml:space="preserve">check_in_at nullable</w:t>
      </w:r>
      <w:r>
        <w:br/>
      </w:r>
      <w:r>
        <w:rPr>
          <w:rStyle w:val="VerbatimChar"/>
        </w:rPr>
        <w:t xml:space="preserve">check_out_at nullable</w:t>
      </w:r>
      <w:r>
        <w:br/>
      </w:r>
      <w:r>
        <w:rPr>
          <w:rStyle w:val="VerbatimChar"/>
        </w:rPr>
        <w:t xml:space="preserve">status default present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1"/>
    <w:bookmarkStart w:id="122" w:name="leave_requests"/>
    <w:p>
      <w:pPr>
        <w:pStyle w:val="Heading2"/>
      </w:pPr>
      <w:r>
        <w:t xml:space="preserve">leave_requests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employee_record_id</w:t>
      </w:r>
      <w:r>
        <w:br/>
      </w:r>
      <w:r>
        <w:rPr>
          <w:rStyle w:val="VerbatimChar"/>
        </w:rPr>
        <w:t xml:space="preserve">leave_type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requested_by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reason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2"/>
    <w:bookmarkStart w:id="123" w:name="training_courses"/>
    <w:p>
      <w:pPr>
        <w:pStyle w:val="Heading2"/>
      </w:pPr>
      <w:r>
        <w:t xml:space="preserve">training_courses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3"/>
    <w:bookmarkStart w:id="124" w:name="employee_training_enrollments"/>
    <w:p>
      <w:pPr>
        <w:pStyle w:val="Heading2"/>
      </w:pPr>
      <w:r>
        <w:t xml:space="preserve">employee_training_enrollments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training_course_id</w:t>
      </w:r>
      <w:r>
        <w:br/>
      </w:r>
      <w:r>
        <w:rPr>
          <w:rStyle w:val="VerbatimChar"/>
        </w:rPr>
        <w:t xml:space="preserve">employee_record_id</w:t>
      </w:r>
      <w:r>
        <w:br/>
      </w:r>
      <w:r>
        <w:rPr>
          <w:rStyle w:val="VerbatimChar"/>
        </w:rPr>
        <w:t xml:space="preserve">status default enrolled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score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4"/>
    <w:bookmarkStart w:id="125" w:name="payroll_runs"/>
    <w:p>
      <w:pPr>
        <w:pStyle w:val="Heading2"/>
      </w:pPr>
      <w:r>
        <w:t xml:space="preserve">payroll_runs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country nullable</w:t>
      </w:r>
      <w:r>
        <w:br/>
      </w:r>
      <w:r>
        <w:rPr>
          <w:rStyle w:val="VerbatimChar"/>
        </w:rPr>
        <w:t xml:space="preserve">period_start</w:t>
      </w:r>
      <w:r>
        <w:br/>
      </w:r>
      <w:r>
        <w:rPr>
          <w:rStyle w:val="VerbatimChar"/>
        </w:rPr>
        <w:t xml:space="preserve">period_end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5"/>
    <w:bookmarkStart w:id="126" w:name="payroll_items"/>
    <w:p>
      <w:pPr>
        <w:pStyle w:val="Heading2"/>
      </w:pPr>
      <w:r>
        <w:t xml:space="preserve">payroll_items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payroll_run_id</w:t>
      </w:r>
      <w:r>
        <w:br/>
      </w:r>
      <w:r>
        <w:rPr>
          <w:rStyle w:val="VerbatimChar"/>
        </w:rPr>
        <w:t xml:space="preserve">employee_record_id</w:t>
      </w:r>
      <w:r>
        <w:br/>
      </w:r>
      <w:r>
        <w:rPr>
          <w:rStyle w:val="VerbatimChar"/>
        </w:rPr>
        <w:t xml:space="preserve">gross_pay decimal(15,2) default 0</w:t>
      </w:r>
      <w:r>
        <w:br/>
      </w:r>
      <w:r>
        <w:rPr>
          <w:rStyle w:val="VerbatimChar"/>
        </w:rPr>
        <w:t xml:space="preserve">deductions decimal(15,2) default 0</w:t>
      </w:r>
      <w:r>
        <w:br/>
      </w:r>
      <w:r>
        <w:rPr>
          <w:rStyle w:val="VerbatimChar"/>
        </w:rPr>
        <w:t xml:space="preserve">net_pay decimal(15,2) default 0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4" w:name="bi-data-platform-tables"/>
    <w:p>
      <w:pPr>
        <w:pStyle w:val="Heading1"/>
      </w:pPr>
      <w:r>
        <w:t xml:space="preserve">11.6 BI / Data Platform Tables</w:t>
      </w:r>
    </w:p>
    <w:bookmarkStart w:id="128" w:name="kpis"/>
    <w:p>
      <w:pPr>
        <w:pStyle w:val="Heading2"/>
      </w:pPr>
      <w:r>
        <w:t xml:space="preserve">kpis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calculation_type</w:t>
      </w:r>
      <w:r>
        <w:br/>
      </w:r>
      <w:r>
        <w:rPr>
          <w:rStyle w:val="VerbatimChar"/>
        </w:rPr>
        <w:t xml:space="preserve">calculation_config json</w:t>
      </w:r>
      <w:r>
        <w:br/>
      </w:r>
      <w:r>
        <w:rPr>
          <w:rStyle w:val="VerbatimChar"/>
        </w:rPr>
        <w:t xml:space="preserve">unit nullable</w:t>
      </w:r>
      <w:r>
        <w:br/>
      </w:r>
      <w:r>
        <w:rPr>
          <w:rStyle w:val="VerbatimChar"/>
        </w:rPr>
        <w:t xml:space="preserve">target_value decimal(15,2)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8"/>
    <w:bookmarkStart w:id="129" w:name="kpi_values"/>
    <w:p>
      <w:pPr>
        <w:pStyle w:val="Heading2"/>
      </w:pPr>
      <w:r>
        <w:t xml:space="preserve">kpi_values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kpi_id</w:t>
      </w:r>
      <w:r>
        <w:br/>
      </w:r>
      <w:r>
        <w:rPr>
          <w:rStyle w:val="VerbatimChar"/>
        </w:rPr>
        <w:t xml:space="preserve">period_start</w:t>
      </w:r>
      <w:r>
        <w:br/>
      </w:r>
      <w:r>
        <w:rPr>
          <w:rStyle w:val="VerbatimChar"/>
        </w:rPr>
        <w:t xml:space="preserve">period_end</w:t>
      </w:r>
      <w:r>
        <w:br/>
      </w:r>
      <w:r>
        <w:rPr>
          <w:rStyle w:val="VerbatimChar"/>
        </w:rPr>
        <w:t xml:space="preserve">value decimal(15,4)</w:t>
      </w:r>
      <w:r>
        <w:br/>
      </w:r>
      <w:r>
        <w:rPr>
          <w:rStyle w:val="VerbatimChar"/>
        </w:rPr>
        <w:t xml:space="preserve">source nullable</w:t>
      </w:r>
      <w:r>
        <w:br/>
      </w:r>
      <w:r>
        <w:rPr>
          <w:rStyle w:val="VerbatimChar"/>
        </w:rPr>
        <w:t xml:space="preserve">calculated_at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29"/>
    <w:bookmarkStart w:id="130" w:name="data_dictionary_terms"/>
    <w:p>
      <w:pPr>
        <w:pStyle w:val="Heading2"/>
      </w:pPr>
      <w:r>
        <w:t xml:space="preserve">data_dictionary_terms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term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definition longtext</w:t>
      </w:r>
      <w:r>
        <w:br/>
      </w:r>
      <w:r>
        <w:rPr>
          <w:rStyle w:val="VerbatimChar"/>
        </w:rPr>
        <w:t xml:space="preserve">owner_user_id nullable</w:t>
      </w:r>
      <w:r>
        <w:br/>
      </w:r>
      <w:r>
        <w:rPr>
          <w:rStyle w:val="VerbatimChar"/>
        </w:rPr>
        <w:t xml:space="preserve">domain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0"/>
    <w:bookmarkStart w:id="131" w:name="data_quality_rules"/>
    <w:p>
      <w:pPr>
        <w:pStyle w:val="Heading2"/>
      </w:pPr>
      <w:r>
        <w:t xml:space="preserve">data_quality_rules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rule_config json</w:t>
      </w:r>
      <w:r>
        <w:br/>
      </w:r>
      <w:r>
        <w:rPr>
          <w:rStyle w:val="VerbatimChar"/>
        </w:rPr>
        <w:t xml:space="preserve">severity default medium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1"/>
    <w:bookmarkStart w:id="132" w:name="data_quality_results"/>
    <w:p>
      <w:pPr>
        <w:pStyle w:val="Heading2"/>
      </w:pPr>
      <w:r>
        <w:t xml:space="preserve">data_quality_results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data_quality_rule_id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 nullable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message nullable</w:t>
      </w:r>
      <w:r>
        <w:br/>
      </w:r>
      <w:r>
        <w:rPr>
          <w:rStyle w:val="VerbatimChar"/>
        </w:rPr>
        <w:t xml:space="preserve">detected_at</w:t>
      </w:r>
      <w:r>
        <w:br/>
      </w:r>
      <w:r>
        <w:rPr>
          <w:rStyle w:val="VerbatimChar"/>
        </w:rPr>
        <w:t xml:space="preserve">created_at</w:t>
      </w:r>
    </w:p>
    <w:bookmarkEnd w:id="132"/>
    <w:bookmarkStart w:id="133" w:name="data_warehouse_jobs"/>
    <w:p>
      <w:pPr>
        <w:pStyle w:val="Heading2"/>
      </w:pPr>
      <w:r>
        <w:t xml:space="preserve">data_warehouse_jobs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job_type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summary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4" w:name="grc-tables"/>
    <w:p>
      <w:pPr>
        <w:pStyle w:val="Heading1"/>
      </w:pPr>
      <w:r>
        <w:t xml:space="preserve">11.7 GRC Tables</w:t>
      </w:r>
    </w:p>
    <w:bookmarkStart w:id="135" w:name="policies"/>
    <w:p>
      <w:pPr>
        <w:pStyle w:val="Heading2"/>
      </w:pPr>
      <w:r>
        <w:t xml:space="preserve">policies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policy_number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body longtext nullable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owner_user_id nullable</w:t>
      </w:r>
      <w:r>
        <w:br/>
      </w:r>
      <w:r>
        <w:rPr>
          <w:rStyle w:val="VerbatimChar"/>
        </w:rPr>
        <w:t xml:space="preserve">effective_from nullable</w:t>
      </w:r>
      <w:r>
        <w:br/>
      </w:r>
      <w:r>
        <w:rPr>
          <w:rStyle w:val="VerbatimChar"/>
        </w:rPr>
        <w:t xml:space="preserve">review_due_at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5"/>
    <w:bookmarkStart w:id="136" w:name="compliance_obligations"/>
    <w:p>
      <w:pPr>
        <w:pStyle w:val="Heading2"/>
      </w:pPr>
      <w:r>
        <w:t xml:space="preserve">compliance_obligations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country nullable</w:t>
      </w:r>
      <w:r>
        <w:br/>
      </w:r>
      <w:r>
        <w:rPr>
          <w:rStyle w:val="VerbatimChar"/>
        </w:rPr>
        <w:t xml:space="preserve">regulation_name</w:t>
      </w:r>
      <w:r>
        <w:br/>
      </w:r>
      <w:r>
        <w:rPr>
          <w:rStyle w:val="VerbatimChar"/>
        </w:rPr>
        <w:t xml:space="preserve">obligation_title</w:t>
      </w:r>
      <w:r>
        <w:br/>
      </w:r>
      <w:r>
        <w:rPr>
          <w:rStyle w:val="VerbatimChar"/>
        </w:rPr>
        <w:t xml:space="preserve">description longtext nullable</w:t>
      </w:r>
      <w:r>
        <w:br/>
      </w:r>
      <w:r>
        <w:rPr>
          <w:rStyle w:val="VerbatimChar"/>
        </w:rPr>
        <w:t xml:space="preserve">owner_user_id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review_due_at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6"/>
    <w:bookmarkStart w:id="137" w:name="risk_registers"/>
    <w:p>
      <w:pPr>
        <w:pStyle w:val="Heading2"/>
      </w:pPr>
      <w:r>
        <w:t xml:space="preserve">risk_registers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risk_code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 longtext nullable</w:t>
      </w:r>
      <w:r>
        <w:br/>
      </w:r>
      <w:r>
        <w:rPr>
          <w:rStyle w:val="VerbatimChar"/>
        </w:rPr>
        <w:t xml:space="preserve">risk_category nullable</w:t>
      </w:r>
      <w:r>
        <w:br/>
      </w:r>
      <w:r>
        <w:rPr>
          <w:rStyle w:val="VerbatimChar"/>
        </w:rPr>
        <w:t xml:space="preserve">likelihood integer nullable</w:t>
      </w:r>
      <w:r>
        <w:br/>
      </w:r>
      <w:r>
        <w:rPr>
          <w:rStyle w:val="VerbatimChar"/>
        </w:rPr>
        <w:t xml:space="preserve">impact integer nullable</w:t>
      </w:r>
      <w:r>
        <w:br/>
      </w:r>
      <w:r>
        <w:rPr>
          <w:rStyle w:val="VerbatimChar"/>
        </w:rPr>
        <w:t xml:space="preserve">risk_score integer nullable</w:t>
      </w:r>
      <w:r>
        <w:br/>
      </w:r>
      <w:r>
        <w:rPr>
          <w:rStyle w:val="VerbatimChar"/>
        </w:rPr>
        <w:t xml:space="preserve">owner_user_id nullable</w:t>
      </w:r>
      <w:r>
        <w:br/>
      </w:r>
      <w:r>
        <w:rPr>
          <w:rStyle w:val="VerbatimChar"/>
        </w:rPr>
        <w:t xml:space="preserve">status default open</w:t>
      </w:r>
      <w:r>
        <w:br/>
      </w:r>
      <w:r>
        <w:rPr>
          <w:rStyle w:val="VerbatimChar"/>
        </w:rPr>
        <w:t xml:space="preserve">mitigation_plan longtext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7"/>
    <w:bookmarkStart w:id="138" w:name="controls"/>
    <w:p>
      <w:pPr>
        <w:pStyle w:val="Heading2"/>
      </w:pPr>
      <w:r>
        <w:t xml:space="preserve">controls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control_code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 longtext nullable</w:t>
      </w:r>
      <w:r>
        <w:br/>
      </w:r>
      <w:r>
        <w:rPr>
          <w:rStyle w:val="VerbatimChar"/>
        </w:rPr>
        <w:t xml:space="preserve">control_type nullable</w:t>
      </w:r>
      <w:r>
        <w:br/>
      </w:r>
      <w:r>
        <w:rPr>
          <w:rStyle w:val="VerbatimChar"/>
        </w:rPr>
        <w:t xml:space="preserve">owner_user_id nullable</w:t>
      </w:r>
      <w:r>
        <w:br/>
      </w:r>
      <w:r>
        <w:rPr>
          <w:rStyle w:val="VerbatimChar"/>
        </w:rPr>
        <w:t xml:space="preserve">frequency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8"/>
    <w:bookmarkStart w:id="139" w:name="control_tests"/>
    <w:p>
      <w:pPr>
        <w:pStyle w:val="Heading2"/>
      </w:pPr>
      <w:r>
        <w:t xml:space="preserve">control_tests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control_id</w:t>
      </w:r>
      <w:r>
        <w:br/>
      </w:r>
      <w:r>
        <w:rPr>
          <w:rStyle w:val="VerbatimChar"/>
        </w:rPr>
        <w:t xml:space="preserve">tested_by nullable</w:t>
      </w:r>
      <w:r>
        <w:br/>
      </w:r>
      <w:r>
        <w:rPr>
          <w:rStyle w:val="VerbatimChar"/>
        </w:rPr>
        <w:t xml:space="preserve">test_date nullable</w:t>
      </w:r>
      <w:r>
        <w:br/>
      </w:r>
      <w:r>
        <w:rPr>
          <w:rStyle w:val="VerbatimChar"/>
        </w:rPr>
        <w:t xml:space="preserve">result nullable</w:t>
      </w:r>
      <w:r>
        <w:br/>
      </w:r>
      <w:r>
        <w:rPr>
          <w:rStyle w:val="VerbatimChar"/>
        </w:rPr>
        <w:t xml:space="preserve">notes longtext nullable</w:t>
      </w:r>
      <w:r>
        <w:br/>
      </w:r>
      <w:r>
        <w:rPr>
          <w:rStyle w:val="VerbatimChar"/>
        </w:rPr>
        <w:t xml:space="preserve">evidence_media_id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39"/>
    <w:bookmarkStart w:id="140" w:name="internal_audit_plans"/>
    <w:p>
      <w:pPr>
        <w:pStyle w:val="Heading2"/>
      </w:pPr>
      <w:r>
        <w:t xml:space="preserve">internal_audit_plans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period_start</w:t>
      </w:r>
      <w:r>
        <w:br/>
      </w:r>
      <w:r>
        <w:rPr>
          <w:rStyle w:val="VerbatimChar"/>
        </w:rPr>
        <w:t xml:space="preserve">period_end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owner_user_id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0"/>
    <w:bookmarkStart w:id="141" w:name="audit_findings"/>
    <w:p>
      <w:pPr>
        <w:pStyle w:val="Heading2"/>
      </w:pPr>
      <w:r>
        <w:t xml:space="preserve">audit_findings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internal_audit_plan_id nullable</w:t>
      </w:r>
      <w:r>
        <w:br/>
      </w:r>
      <w:r>
        <w:rPr>
          <w:rStyle w:val="VerbatimChar"/>
        </w:rPr>
        <w:t xml:space="preserve">control_id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 longtext nullable</w:t>
      </w:r>
      <w:r>
        <w:br/>
      </w:r>
      <w:r>
        <w:rPr>
          <w:rStyle w:val="VerbatimChar"/>
        </w:rPr>
        <w:t xml:space="preserve">severity default medium</w:t>
      </w:r>
      <w:r>
        <w:br/>
      </w:r>
      <w:r>
        <w:rPr>
          <w:rStyle w:val="VerbatimChar"/>
        </w:rPr>
        <w:t xml:space="preserve">status default open</w:t>
      </w:r>
      <w:r>
        <w:br/>
      </w:r>
      <w:r>
        <w:rPr>
          <w:rStyle w:val="VerbatimChar"/>
        </w:rPr>
        <w:t xml:space="preserve">owner_user_id nullable</w:t>
      </w:r>
      <w:r>
        <w:br/>
      </w:r>
      <w:r>
        <w:rPr>
          <w:rStyle w:val="VerbatimChar"/>
        </w:rPr>
        <w:t xml:space="preserve">due_date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1"/>
    <w:bookmarkStart w:id="142" w:name="delegation_of_authority_rules"/>
    <w:p>
      <w:pPr>
        <w:pStyle w:val="Heading2"/>
      </w:pPr>
      <w:r>
        <w:t xml:space="preserve">delegation_of_authority_rules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rule_name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threshold_amount decimal(15,2) nullable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required_role_id nullable</w:t>
      </w:r>
      <w:r>
        <w:br/>
      </w:r>
      <w:r>
        <w:rPr>
          <w:rStyle w:val="VerbatimChar"/>
        </w:rPr>
        <w:t xml:space="preserve">required_user_id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2"/>
    <w:bookmarkStart w:id="143" w:name="segregation_of_duties_rules"/>
    <w:p>
      <w:pPr>
        <w:pStyle w:val="Heading2"/>
      </w:pPr>
      <w:r>
        <w:t xml:space="preserve">segregation_of_duties_rules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conflicting_permissions json</w:t>
      </w:r>
      <w:r>
        <w:br/>
      </w:r>
      <w:r>
        <w:rPr>
          <w:rStyle w:val="VerbatimChar"/>
        </w:rPr>
        <w:t xml:space="preserve">severity default high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50" w:name="enterprise-security-tables"/>
    <w:p>
      <w:pPr>
        <w:pStyle w:val="Heading1"/>
      </w:pPr>
      <w:r>
        <w:t xml:space="preserve">11.8 Enterprise Security Tables</w:t>
      </w:r>
    </w:p>
    <w:bookmarkStart w:id="145" w:name="sso_providers"/>
    <w:p>
      <w:pPr>
        <w:pStyle w:val="Heading2"/>
      </w:pPr>
      <w:r>
        <w:t xml:space="preserve">sso_providers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provider_type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status default inactive</w:t>
      </w:r>
      <w:r>
        <w:br/>
      </w:r>
      <w:r>
        <w:rPr>
          <w:rStyle w:val="VerbatimChar"/>
        </w:rPr>
        <w:t xml:space="preserve">config_encrypted text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5"/>
    <w:bookmarkStart w:id="146" w:name="sso_identities"/>
    <w:p>
      <w:pPr>
        <w:pStyle w:val="Heading2"/>
      </w:pPr>
      <w:r>
        <w:t xml:space="preserve">sso_identities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sso_provider_id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external_id</w:t>
      </w:r>
      <w:r>
        <w:br/>
      </w:r>
      <w:r>
        <w:rPr>
          <w:rStyle w:val="VerbatimChar"/>
        </w:rPr>
        <w:t xml:space="preserve">email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6"/>
    <w:bookmarkStart w:id="147" w:name="security_policies"/>
    <w:p>
      <w:pPr>
        <w:pStyle w:val="Heading2"/>
      </w:pPr>
      <w:r>
        <w:t xml:space="preserve">security_policies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policy_type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settings json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7"/>
    <w:bookmarkStart w:id="148" w:name="siem_integrations"/>
    <w:p>
      <w:pPr>
        <w:pStyle w:val="Heading2"/>
      </w:pPr>
      <w:r>
        <w:t xml:space="preserve">siem_integrations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endpoint_url nullable</w:t>
      </w:r>
      <w:r>
        <w:br/>
      </w:r>
      <w:r>
        <w:rPr>
          <w:rStyle w:val="VerbatimChar"/>
        </w:rPr>
        <w:t xml:space="preserve">status default inactive</w:t>
      </w:r>
      <w:r>
        <w:br/>
      </w:r>
      <w:r>
        <w:rPr>
          <w:rStyle w:val="VerbatimChar"/>
        </w:rPr>
        <w:t xml:space="preserve">settings_encrypted text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48"/>
    <w:bookmarkStart w:id="149" w:name="privileged_access_requests"/>
    <w:p>
      <w:pPr>
        <w:pStyle w:val="Heading2"/>
      </w:pPr>
      <w:r>
        <w:t xml:space="preserve">privileged_access_requests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requested_by</w:t>
      </w:r>
      <w:r>
        <w:br/>
      </w:r>
      <w:r>
        <w:rPr>
          <w:rStyle w:val="VerbatimChar"/>
        </w:rPr>
        <w:t xml:space="preserve">permission_slug</w:t>
      </w:r>
      <w:r>
        <w:br/>
      </w:r>
      <w:r>
        <w:rPr>
          <w:rStyle w:val="VerbatimChar"/>
        </w:rPr>
        <w:t xml:space="preserve">reason longtext nullable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approved_at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5" w:name="public-developer-marketplace-tables"/>
    <w:p>
      <w:pPr>
        <w:pStyle w:val="Heading1"/>
      </w:pPr>
      <w:r>
        <w:t xml:space="preserve">11.9 Public Developer Marketplace Tables</w:t>
      </w:r>
    </w:p>
    <w:bookmarkStart w:id="151" w:name="developer_publishers"/>
    <w:p>
      <w:pPr>
        <w:pStyle w:val="Heading2"/>
      </w:pPr>
      <w:r>
        <w:t xml:space="preserve">developer_publishers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publisher_type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verification_status default unverified</w:t>
      </w:r>
      <w:r>
        <w:br/>
      </w:r>
      <w:r>
        <w:rPr>
          <w:rStyle w:val="VerbatimChar"/>
        </w:rPr>
        <w:t xml:space="preserve">support_email nullable</w:t>
      </w:r>
      <w:r>
        <w:br/>
      </w:r>
      <w:r>
        <w:rPr>
          <w:rStyle w:val="VerbatimChar"/>
        </w:rPr>
        <w:t xml:space="preserve">website_url nullable</w:t>
      </w:r>
      <w:r>
        <w:br/>
      </w:r>
      <w:r>
        <w:rPr>
          <w:rStyle w:val="VerbatimChar"/>
        </w:rPr>
        <w:t xml:space="preserve">rating_average nullable</w:t>
      </w:r>
      <w:r>
        <w:br/>
      </w:r>
      <w:r>
        <w:rPr>
          <w:rStyle w:val="VerbatimChar"/>
        </w:rPr>
        <w:t xml:space="preserve">rating_count default 0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51"/>
    <w:bookmarkStart w:id="152" w:name="package_submissions"/>
    <w:p>
      <w:pPr>
        <w:pStyle w:val="Heading2"/>
      </w:pPr>
      <w:r>
        <w:t xml:space="preserve">package_submissions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developer_publisher_id</w:t>
      </w:r>
      <w:r>
        <w:br/>
      </w:r>
      <w:r>
        <w:rPr>
          <w:rStyle w:val="VerbatimChar"/>
        </w:rPr>
        <w:t xml:space="preserve">marketplace_package_id nullable</w:t>
      </w:r>
      <w:r>
        <w:br/>
      </w:r>
      <w:r>
        <w:rPr>
          <w:rStyle w:val="VerbatimChar"/>
        </w:rPr>
        <w:t xml:space="preserve">package_name</w:t>
      </w:r>
      <w:r>
        <w:br/>
      </w:r>
      <w:r>
        <w:rPr>
          <w:rStyle w:val="VerbatimChar"/>
        </w:rPr>
        <w:t xml:space="preserve">package_type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manifest json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submitted_at nullable</w:t>
      </w:r>
      <w:r>
        <w:br/>
      </w:r>
      <w:r>
        <w:rPr>
          <w:rStyle w:val="VerbatimChar"/>
        </w:rPr>
        <w:t xml:space="preserve">reviewed_by nullable</w:t>
      </w:r>
      <w:r>
        <w:br/>
      </w:r>
      <w:r>
        <w:rPr>
          <w:rStyle w:val="VerbatimChar"/>
        </w:rPr>
        <w:t xml:space="preserve">reviewed_at nullable</w:t>
      </w:r>
      <w:r>
        <w:br/>
      </w:r>
      <w:r>
        <w:rPr>
          <w:rStyle w:val="VerbatimChar"/>
        </w:rPr>
        <w:t xml:space="preserve">review_notes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52"/>
    <w:bookmarkStart w:id="153" w:name="package_certifications"/>
    <w:p>
      <w:pPr>
        <w:pStyle w:val="Heading2"/>
      </w:pPr>
      <w:r>
        <w:t xml:space="preserve">package_certifications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marketplace_package_id</w:t>
      </w:r>
      <w:r>
        <w:br/>
      </w:r>
      <w:r>
        <w:rPr>
          <w:rStyle w:val="VerbatimChar"/>
        </w:rPr>
        <w:t xml:space="preserve">certification_type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issued_by nullable</w:t>
      </w:r>
      <w:r>
        <w:br/>
      </w:r>
      <w:r>
        <w:rPr>
          <w:rStyle w:val="VerbatimChar"/>
        </w:rPr>
        <w:t xml:space="preserve">issued_at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53"/>
    <w:bookmarkStart w:id="154" w:name="developer_payouts"/>
    <w:p>
      <w:pPr>
        <w:pStyle w:val="Heading2"/>
      </w:pPr>
      <w:r>
        <w:t xml:space="preserve">developer_payouts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developer_publisher_id</w:t>
      </w:r>
      <w:r>
        <w:br/>
      </w:r>
      <w:r>
        <w:rPr>
          <w:rStyle w:val="VerbatimChar"/>
        </w:rPr>
        <w:t xml:space="preserve">amount decimal(15,2)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paid_at nullable</w:t>
      </w:r>
      <w:r>
        <w:br/>
      </w:r>
      <w:r>
        <w:rPr>
          <w:rStyle w:val="VerbatimChar"/>
        </w:rPr>
        <w:t xml:space="preserve">reference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1" w:name="advanced-mall-tables"/>
    <w:p>
      <w:pPr>
        <w:pStyle w:val="Heading1"/>
      </w:pPr>
      <w:r>
        <w:t xml:space="preserve">11.10 Advanced Mall Tables</w:t>
      </w:r>
    </w:p>
    <w:bookmarkStart w:id="156" w:name="mall_carts"/>
    <w:p>
      <w:pPr>
        <w:pStyle w:val="Heading2"/>
      </w:pPr>
      <w:r>
        <w:t xml:space="preserve">mall_carts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buyer_user_id nullable</w:t>
      </w:r>
      <w:r>
        <w:br/>
      </w:r>
      <w:r>
        <w:rPr>
          <w:rStyle w:val="VerbatimChar"/>
        </w:rPr>
        <w:t xml:space="preserve">session_id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56"/>
    <w:bookmarkStart w:id="157" w:name="mall_cart_items"/>
    <w:p>
      <w:pPr>
        <w:pStyle w:val="Heading2"/>
      </w:pPr>
      <w:r>
        <w:t xml:space="preserve">mall_cart_items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mall_cart_id</w:t>
      </w:r>
      <w:r>
        <w:br/>
      </w:r>
      <w:r>
        <w:rPr>
          <w:rStyle w:val="VerbatimChar"/>
        </w:rPr>
        <w:t xml:space="preserve">listing_id</w:t>
      </w:r>
      <w:r>
        <w:br/>
      </w:r>
      <w:r>
        <w:rPr>
          <w:rStyle w:val="VerbatimChar"/>
        </w:rPr>
        <w:t xml:space="preserve">seller_company_id nullable</w:t>
      </w:r>
      <w:r>
        <w:br/>
      </w:r>
      <w:r>
        <w:rPr>
          <w:rStyle w:val="VerbatimChar"/>
        </w:rPr>
        <w:t xml:space="preserve">quantity decimal(15,3) default 1</w:t>
      </w:r>
      <w:r>
        <w:br/>
      </w:r>
      <w:r>
        <w:rPr>
          <w:rStyle w:val="VerbatimChar"/>
        </w:rPr>
        <w:t xml:space="preserve">unit_price decimal(15,2)</w:t>
      </w:r>
      <w:r>
        <w:br/>
      </w:r>
      <w:r>
        <w:rPr>
          <w:rStyle w:val="VerbatimChar"/>
        </w:rPr>
        <w:t xml:space="preserve">total decimal(15,2)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57"/>
    <w:bookmarkStart w:id="158" w:name="mall_orders"/>
    <w:p>
      <w:pPr>
        <w:pStyle w:val="Heading2"/>
      </w:pPr>
      <w:r>
        <w:t xml:space="preserve">mall_orders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buyer_user_id nullable</w:t>
      </w:r>
      <w:r>
        <w:br/>
      </w:r>
      <w:r>
        <w:rPr>
          <w:rStyle w:val="VerbatimChar"/>
        </w:rPr>
        <w:t xml:space="preserve">order_number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payment_status default unpaid</w:t>
      </w:r>
      <w:r>
        <w:br/>
      </w:r>
      <w:r>
        <w:rPr>
          <w:rStyle w:val="VerbatimChar"/>
        </w:rPr>
        <w:t xml:space="preserve">currency default EGP</w:t>
      </w:r>
      <w:r>
        <w:br/>
      </w:r>
      <w:r>
        <w:rPr>
          <w:rStyle w:val="VerbatimChar"/>
        </w:rPr>
        <w:t xml:space="preserve">total decimal(15,2) default 0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58"/>
    <w:bookmarkStart w:id="159" w:name="mall_order_items"/>
    <w:p>
      <w:pPr>
        <w:pStyle w:val="Heading2"/>
      </w:pPr>
      <w:r>
        <w:t xml:space="preserve">mall_order_items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mall_order_id</w:t>
      </w:r>
      <w:r>
        <w:br/>
      </w:r>
      <w:r>
        <w:rPr>
          <w:rStyle w:val="VerbatimChar"/>
        </w:rPr>
        <w:t xml:space="preserve">listing_id</w:t>
      </w:r>
      <w:r>
        <w:br/>
      </w:r>
      <w:r>
        <w:rPr>
          <w:rStyle w:val="VerbatimChar"/>
        </w:rPr>
        <w:t xml:space="preserve">seller_company_id nullable</w:t>
      </w:r>
      <w:r>
        <w:br/>
      </w:r>
      <w:r>
        <w:rPr>
          <w:rStyle w:val="VerbatimChar"/>
        </w:rPr>
        <w:t xml:space="preserve">quantity decimal(15,3)</w:t>
      </w:r>
      <w:r>
        <w:br/>
      </w:r>
      <w:r>
        <w:rPr>
          <w:rStyle w:val="VerbatimChar"/>
        </w:rPr>
        <w:t xml:space="preserve">unit_price decimal(15,2)</w:t>
      </w:r>
      <w:r>
        <w:br/>
      </w:r>
      <w:r>
        <w:rPr>
          <w:rStyle w:val="VerbatimChar"/>
        </w:rPr>
        <w:t xml:space="preserve">total decimal(15,2)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59"/>
    <w:bookmarkStart w:id="160" w:name="disputes"/>
    <w:p>
      <w:pPr>
        <w:pStyle w:val="Heading2"/>
      </w:pPr>
      <w:r>
        <w:t xml:space="preserve">disputes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source_id</w:t>
      </w:r>
      <w:r>
        <w:br/>
      </w:r>
      <w:r>
        <w:rPr>
          <w:rStyle w:val="VerbatimChar"/>
        </w:rPr>
        <w:t xml:space="preserve">opened_by nullable</w:t>
      </w:r>
      <w:r>
        <w:br/>
      </w:r>
      <w:r>
        <w:rPr>
          <w:rStyle w:val="VerbatimChar"/>
        </w:rPr>
        <w:t xml:space="preserve">against_type nullable</w:t>
      </w:r>
      <w:r>
        <w:br/>
      </w:r>
      <w:r>
        <w:rPr>
          <w:rStyle w:val="VerbatimChar"/>
        </w:rPr>
        <w:t xml:space="preserve">against_id nullable</w:t>
      </w:r>
      <w:r>
        <w:br/>
      </w:r>
      <w:r>
        <w:rPr>
          <w:rStyle w:val="VerbatimChar"/>
        </w:rPr>
        <w:t xml:space="preserve">status default open</w:t>
      </w:r>
      <w:r>
        <w:br/>
      </w:r>
      <w:r>
        <w:rPr>
          <w:rStyle w:val="VerbatimChar"/>
        </w:rPr>
        <w:t xml:space="preserve">reason nullable</w:t>
      </w:r>
      <w:r>
        <w:br/>
      </w:r>
      <w:r>
        <w:rPr>
          <w:rStyle w:val="VerbatimChar"/>
        </w:rPr>
        <w:t xml:space="preserve">description longtext nullable</w:t>
      </w:r>
      <w:r>
        <w:br/>
      </w:r>
      <w:r>
        <w:rPr>
          <w:rStyle w:val="VerbatimChar"/>
        </w:rPr>
        <w:t xml:space="preserve">resolved_by nullable</w:t>
      </w:r>
      <w:r>
        <w:br/>
      </w:r>
      <w:r>
        <w:rPr>
          <w:rStyle w:val="VerbatimChar"/>
        </w:rPr>
        <w:t xml:space="preserve">resolved_at nullable</w:t>
      </w:r>
      <w:r>
        <w:br/>
      </w:r>
      <w:r>
        <w:rPr>
          <w:rStyle w:val="VerbatimChar"/>
        </w:rPr>
        <w:t xml:space="preserve">resolution_notes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industry-solutions-tables"/>
    <w:p>
      <w:pPr>
        <w:pStyle w:val="Heading1"/>
      </w:pPr>
      <w:r>
        <w:t xml:space="preserve">11.11 Industry Solutions Tables</w:t>
      </w:r>
    </w:p>
    <w:bookmarkStart w:id="162" w:name="industry_solutions"/>
    <w:p>
      <w:pPr>
        <w:pStyle w:val="Heading2"/>
      </w:pPr>
      <w:r>
        <w:t xml:space="preserve">industry_solutions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industry_code nullable</w:t>
      </w:r>
      <w:r>
        <w:br/>
      </w:r>
      <w:r>
        <w:rPr>
          <w:rStyle w:val="VerbatimChar"/>
        </w:rPr>
        <w:t xml:space="preserve">description longtext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package_id nullable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62"/>
    <w:bookmarkStart w:id="163" w:name="industry_solution_installations"/>
    <w:p>
      <w:pPr>
        <w:pStyle w:val="Heading2"/>
      </w:pPr>
      <w:r>
        <w:t xml:space="preserve">industry_solution_installations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industry_solution_id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installed_by nullable</w:t>
      </w:r>
      <w:r>
        <w:br/>
      </w:r>
      <w:r>
        <w:rPr>
          <w:rStyle w:val="VerbatimChar"/>
        </w:rPr>
        <w:t xml:space="preserve">installed_at nullable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indexes-مهمة-في-v6"/>
    <w:p>
      <w:pPr>
        <w:pStyle w:val="Heading1"/>
      </w:pPr>
      <w:r>
        <w:t xml:space="preserve">12. Indexes مهمة في V6</w:t>
      </w:r>
    </w:p>
    <w:p>
      <w:pPr>
        <w:pStyle w:val="SourceCode"/>
      </w:pPr>
      <w:r>
        <w:rPr>
          <w:rStyle w:val="VerbatimChar"/>
        </w:rPr>
        <w:t xml:space="preserve">cost_centers.company_id + code</w:t>
      </w:r>
      <w:r>
        <w:br/>
      </w:r>
      <w:r>
        <w:rPr>
          <w:rStyle w:val="VerbatimChar"/>
        </w:rPr>
        <w:t xml:space="preserve">profit_centers.company_id + code</w:t>
      </w:r>
      <w:r>
        <w:br/>
      </w:r>
      <w:r>
        <w:rPr>
          <w:rStyle w:val="VerbatimChar"/>
        </w:rPr>
        <w:t xml:space="preserve">budgets.company_id + budget_year</w:t>
      </w:r>
      <w:r>
        <w:br/>
      </w:r>
      <w:r>
        <w:rPr>
          <w:rStyle w:val="VerbatimChar"/>
        </w:rPr>
        <w:t xml:space="preserve">budget_lines.budget_id</w:t>
      </w:r>
      <w:r>
        <w:br/>
      </w:r>
      <w:r>
        <w:rPr>
          <w:rStyle w:val="VerbatimChar"/>
        </w:rPr>
        <w:t xml:space="preserve">fixed_assets.company_id + asset_number</w:t>
      </w:r>
      <w:r>
        <w:br/>
      </w:r>
      <w:r>
        <w:rPr>
          <w:rStyle w:val="VerbatimChar"/>
        </w:rPr>
        <w:t xml:space="preserve">bank_reconciliations.bank_account_id</w:t>
      </w:r>
      <w:r>
        <w:br/>
      </w:r>
      <w:r>
        <w:rPr>
          <w:rStyle w:val="VerbatimChar"/>
        </w:rPr>
        <w:t xml:space="preserve">bill_of_materials.product_id</w:t>
      </w:r>
      <w:r>
        <w:br/>
      </w:r>
      <w:r>
        <w:rPr>
          <w:rStyle w:val="VerbatimChar"/>
        </w:rPr>
        <w:t xml:space="preserve">production_orders.company_id + production_order_number</w:t>
      </w:r>
      <w:r>
        <w:br/>
      </w:r>
      <w:r>
        <w:rPr>
          <w:rStyle w:val="VerbatimChar"/>
        </w:rPr>
        <w:t xml:space="preserve">stock_movements.source_type + source_id</w:t>
      </w:r>
      <w:r>
        <w:br/>
      </w:r>
      <w:r>
        <w:rPr>
          <w:rStyle w:val="VerbatimChar"/>
        </w:rPr>
        <w:t xml:space="preserve">enterprise_assets.company_id + asset_number</w:t>
      </w:r>
      <w:r>
        <w:br/>
      </w:r>
      <w:r>
        <w:rPr>
          <w:rStyle w:val="VerbatimChar"/>
        </w:rPr>
        <w:t xml:space="preserve">maintenance_work_orders.enterprise_asset_id</w:t>
      </w:r>
      <w:r>
        <w:br/>
      </w:r>
      <w:r>
        <w:rPr>
          <w:rStyle w:val="VerbatimChar"/>
        </w:rPr>
        <w:t xml:space="preserve">job_applications.job_requisition_id</w:t>
      </w:r>
      <w:r>
        <w:br/>
      </w:r>
      <w:r>
        <w:rPr>
          <w:rStyle w:val="VerbatimChar"/>
        </w:rPr>
        <w:t xml:space="preserve">attendance_records.employee_record_id + work_date</w:t>
      </w:r>
      <w:r>
        <w:br/>
      </w:r>
      <w:r>
        <w:rPr>
          <w:rStyle w:val="VerbatimChar"/>
        </w:rPr>
        <w:t xml:space="preserve">leave_requests.employee_record_id</w:t>
      </w:r>
      <w:r>
        <w:br/>
      </w:r>
      <w:r>
        <w:rPr>
          <w:rStyle w:val="VerbatimChar"/>
        </w:rPr>
        <w:t xml:space="preserve">payroll_runs.company_id + period_start + period_end</w:t>
      </w:r>
      <w:r>
        <w:br/>
      </w:r>
      <w:r>
        <w:rPr>
          <w:rStyle w:val="VerbatimChar"/>
        </w:rPr>
        <w:t xml:space="preserve">kpis.company_id</w:t>
      </w:r>
      <w:r>
        <w:br/>
      </w:r>
      <w:r>
        <w:rPr>
          <w:rStyle w:val="VerbatimChar"/>
        </w:rPr>
        <w:t xml:space="preserve">data_dictionary_terms.organization_id + slug</w:t>
      </w:r>
      <w:r>
        <w:br/>
      </w:r>
      <w:r>
        <w:rPr>
          <w:rStyle w:val="VerbatimChar"/>
        </w:rPr>
        <w:t xml:space="preserve">risk_registers.company_id</w:t>
      </w:r>
      <w:r>
        <w:br/>
      </w:r>
      <w:r>
        <w:rPr>
          <w:rStyle w:val="VerbatimChar"/>
        </w:rPr>
        <w:t xml:space="preserve">controls.company_id</w:t>
      </w:r>
      <w:r>
        <w:br/>
      </w:r>
      <w:r>
        <w:rPr>
          <w:rStyle w:val="VerbatimChar"/>
        </w:rPr>
        <w:t xml:space="preserve">policies.organization_id</w:t>
      </w:r>
      <w:r>
        <w:br/>
      </w:r>
      <w:r>
        <w:rPr>
          <w:rStyle w:val="VerbatimChar"/>
        </w:rPr>
        <w:t xml:space="preserve">sso_providers.organization_id</w:t>
      </w:r>
      <w:r>
        <w:br/>
      </w:r>
      <w:r>
        <w:rPr>
          <w:rStyle w:val="VerbatimChar"/>
        </w:rPr>
        <w:t xml:space="preserve">privileged_access_requests.requested_by</w:t>
      </w:r>
      <w:r>
        <w:br/>
      </w:r>
      <w:r>
        <w:rPr>
          <w:rStyle w:val="VerbatimChar"/>
        </w:rPr>
        <w:t xml:space="preserve">package_submissions.developer_publisher_id</w:t>
      </w:r>
      <w:r>
        <w:br/>
      </w:r>
      <w:r>
        <w:rPr>
          <w:rStyle w:val="VerbatimChar"/>
        </w:rPr>
        <w:t xml:space="preserve">developer_publishers.slug</w:t>
      </w:r>
      <w:r>
        <w:br/>
      </w:r>
      <w:r>
        <w:rPr>
          <w:rStyle w:val="VerbatimChar"/>
        </w:rPr>
        <w:t xml:space="preserve">mall_orders.order_number</w:t>
      </w:r>
      <w:r>
        <w:br/>
      </w:r>
      <w:r>
        <w:rPr>
          <w:rStyle w:val="VerbatimChar"/>
        </w:rPr>
        <w:t xml:space="preserve">disputes.source_type + source_id</w:t>
      </w:r>
      <w:r>
        <w:br/>
      </w:r>
      <w:r>
        <w:rPr>
          <w:rStyle w:val="VerbatimChar"/>
        </w:rPr>
        <w:t xml:space="preserve">industry_solutions.slug</w:t>
      </w:r>
    </w:p>
    <w:p>
      <w:pPr>
        <w:pStyle w:val="FirstParagraph"/>
      </w:pPr>
      <w:r>
        <w:t xml:space="preserve">Composite unique:</w:t>
      </w:r>
    </w:p>
    <w:p>
      <w:pPr>
        <w:pStyle w:val="SourceCode"/>
      </w:pPr>
      <w:r>
        <w:rPr>
          <w:rStyle w:val="VerbatimChar"/>
        </w:rPr>
        <w:t xml:space="preserve">unique(cost_centers.company_id, code)</w:t>
      </w:r>
      <w:r>
        <w:br/>
      </w:r>
      <w:r>
        <w:rPr>
          <w:rStyle w:val="VerbatimChar"/>
        </w:rPr>
        <w:t xml:space="preserve">unique(profit_centers.company_id, code)</w:t>
      </w:r>
      <w:r>
        <w:br/>
      </w:r>
      <w:r>
        <w:rPr>
          <w:rStyle w:val="VerbatimChar"/>
        </w:rPr>
        <w:t xml:space="preserve">unique(fixed_assets.company_id, asset_number)</w:t>
      </w:r>
      <w:r>
        <w:br/>
      </w:r>
      <w:r>
        <w:rPr>
          <w:rStyle w:val="VerbatimChar"/>
        </w:rPr>
        <w:t xml:space="preserve">unique(production_orders.company_id, production_order_number)</w:t>
      </w:r>
      <w:r>
        <w:br/>
      </w:r>
      <w:r>
        <w:rPr>
          <w:rStyle w:val="VerbatimChar"/>
        </w:rPr>
        <w:t xml:space="preserve">unique(enterprise_assets.company_id, asset_number)</w:t>
      </w:r>
      <w:r>
        <w:br/>
      </w:r>
      <w:r>
        <w:rPr>
          <w:rStyle w:val="VerbatimChar"/>
        </w:rPr>
        <w:t xml:space="preserve">unique(data_dictionary_terms.organization_id, slug)</w:t>
      </w:r>
      <w:r>
        <w:br/>
      </w:r>
      <w:r>
        <w:rPr>
          <w:rStyle w:val="VerbatimChar"/>
        </w:rPr>
        <w:t xml:space="preserve">unique(developer_publishers.slug)</w:t>
      </w:r>
      <w:r>
        <w:br/>
      </w:r>
      <w:r>
        <w:rPr>
          <w:rStyle w:val="VerbatimChar"/>
        </w:rPr>
        <w:t xml:space="preserve">unique(mall_orders.order_number)</w:t>
      </w:r>
    </w:p>
    <w:p>
      <w:r>
        <w:pict>
          <v:rect style="width:0;height:1.5pt" o:hralign="center" o:hrstd="t" o:hr="t"/>
        </w:pict>
      </w:r>
    </w:p>
    <w:bookmarkEnd w:id="165"/>
    <w:bookmarkStart w:id="166" w:name="laravel-structure-المضافة-في-v6"/>
    <w:p>
      <w:pPr>
        <w:pStyle w:val="Heading1"/>
      </w:pPr>
      <w:r>
        <w:t xml:space="preserve">13. Laravel Structure المضافة في V6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Enterprise/</w:t>
      </w:r>
      <w:r>
        <w:br/>
      </w:r>
      <w:r>
        <w:rPr>
          <w:rStyle w:val="VerbatimChar"/>
        </w:rPr>
        <w:t xml:space="preserve">    Finance/</w:t>
      </w:r>
      <w:r>
        <w:br/>
      </w:r>
      <w:r>
        <w:rPr>
          <w:rStyle w:val="VerbatimChar"/>
        </w:rPr>
        <w:t xml:space="preserve">      Budgeting/</w:t>
      </w:r>
      <w:r>
        <w:br/>
      </w:r>
      <w:r>
        <w:rPr>
          <w:rStyle w:val="VerbatimChar"/>
        </w:rPr>
        <w:t xml:space="preserve">      CostCenters/</w:t>
      </w:r>
      <w:r>
        <w:br/>
      </w:r>
      <w:r>
        <w:rPr>
          <w:rStyle w:val="VerbatimChar"/>
        </w:rPr>
        <w:t xml:space="preserve">      ProfitCenters/</w:t>
      </w:r>
      <w:r>
        <w:br/>
      </w:r>
      <w:r>
        <w:rPr>
          <w:rStyle w:val="VerbatimChar"/>
        </w:rPr>
        <w:t xml:space="preserve">      FixedAssets/</w:t>
      </w:r>
      <w:r>
        <w:br/>
      </w:r>
      <w:r>
        <w:rPr>
          <w:rStyle w:val="VerbatimChar"/>
        </w:rPr>
        <w:t xml:space="preserve">      BankReconciliation/</w:t>
      </w:r>
      <w:r>
        <w:br/>
      </w:r>
      <w:r>
        <w:rPr>
          <w:rStyle w:val="VerbatimChar"/>
        </w:rPr>
        <w:t xml:space="preserve">      FinancialStatements/</w:t>
      </w:r>
      <w:r>
        <w:br/>
      </w:r>
      <w:r>
        <w:rPr>
          <w:rStyle w:val="VerbatimChar"/>
        </w:rPr>
        <w:t xml:space="preserve">    SCM/</w:t>
      </w:r>
      <w:r>
        <w:br/>
      </w:r>
      <w:r>
        <w:rPr>
          <w:rStyle w:val="VerbatimChar"/>
        </w:rPr>
        <w:t xml:space="preserve">      DemandForecasting/</w:t>
      </w:r>
      <w:r>
        <w:br/>
      </w:r>
      <w:r>
        <w:rPr>
          <w:rStyle w:val="VerbatimChar"/>
        </w:rPr>
        <w:t xml:space="preserve">      SupplyPlanning/</w:t>
      </w:r>
      <w:r>
        <w:br/>
      </w:r>
      <w:r>
        <w:rPr>
          <w:rStyle w:val="VerbatimChar"/>
        </w:rPr>
        <w:t xml:space="preserve">      Logistics/</w:t>
      </w:r>
      <w:r>
        <w:br/>
      </w:r>
      <w:r>
        <w:rPr>
          <w:rStyle w:val="VerbatimChar"/>
        </w:rPr>
        <w:t xml:space="preserve">      Fleet/</w:t>
      </w:r>
      <w:r>
        <w:br/>
      </w:r>
      <w:r>
        <w:rPr>
          <w:rStyle w:val="VerbatimChar"/>
        </w:rPr>
        <w:t xml:space="preserve">    Manufacturing/</w:t>
      </w:r>
      <w:r>
        <w:br/>
      </w:r>
      <w:r>
        <w:rPr>
          <w:rStyle w:val="VerbatimChar"/>
        </w:rPr>
        <w:t xml:space="preserve">      BOM/</w:t>
      </w:r>
      <w:r>
        <w:br/>
      </w:r>
      <w:r>
        <w:rPr>
          <w:rStyle w:val="VerbatimChar"/>
        </w:rPr>
        <w:t xml:space="preserve">      Routing/</w:t>
      </w:r>
      <w:r>
        <w:br/>
      </w:r>
      <w:r>
        <w:rPr>
          <w:rStyle w:val="VerbatimChar"/>
        </w:rPr>
        <w:t xml:space="preserve">      ProductionOrders/</w:t>
      </w:r>
      <w:r>
        <w:br/>
      </w:r>
      <w:r>
        <w:rPr>
          <w:rStyle w:val="VerbatimChar"/>
        </w:rPr>
        <w:t xml:space="preserve">      WorkCenters/</w:t>
      </w:r>
      <w:r>
        <w:br/>
      </w:r>
      <w:r>
        <w:rPr>
          <w:rStyle w:val="VerbatimChar"/>
        </w:rPr>
        <w:t xml:space="preserve">      Quality/</w:t>
      </w:r>
      <w:r>
        <w:br/>
      </w:r>
      <w:r>
        <w:rPr>
          <w:rStyle w:val="VerbatimChar"/>
        </w:rPr>
        <w:t xml:space="preserve">    EAM/</w:t>
      </w:r>
      <w:r>
        <w:br/>
      </w:r>
      <w:r>
        <w:rPr>
          <w:rStyle w:val="VerbatimChar"/>
        </w:rPr>
        <w:t xml:space="preserve">      Assets/</w:t>
      </w:r>
      <w:r>
        <w:br/>
      </w:r>
      <w:r>
        <w:rPr>
          <w:rStyle w:val="VerbatimChar"/>
        </w:rPr>
        <w:t xml:space="preserve">      MaintenanceSchedules/</w:t>
      </w:r>
      <w:r>
        <w:br/>
      </w:r>
      <w:r>
        <w:rPr>
          <w:rStyle w:val="VerbatimChar"/>
        </w:rPr>
        <w:t xml:space="preserve">      WorkOrders/</w:t>
      </w:r>
      <w:r>
        <w:br/>
      </w:r>
      <w:r>
        <w:rPr>
          <w:rStyle w:val="VerbatimChar"/>
        </w:rPr>
        <w:t xml:space="preserve">      SpareParts/</w:t>
      </w:r>
      <w:r>
        <w:br/>
      </w:r>
      <w:r>
        <w:rPr>
          <w:rStyle w:val="VerbatimChar"/>
        </w:rPr>
        <w:t xml:space="preserve">    HCM/</w:t>
      </w:r>
      <w:r>
        <w:br/>
      </w:r>
      <w:r>
        <w:rPr>
          <w:rStyle w:val="VerbatimChar"/>
        </w:rPr>
        <w:t xml:space="preserve">      Recruitment/</w:t>
      </w:r>
      <w:r>
        <w:br/>
      </w:r>
      <w:r>
        <w:rPr>
          <w:rStyle w:val="VerbatimChar"/>
        </w:rPr>
        <w:t xml:space="preserve">      Attendance/</w:t>
      </w:r>
      <w:r>
        <w:br/>
      </w:r>
      <w:r>
        <w:rPr>
          <w:rStyle w:val="VerbatimChar"/>
        </w:rPr>
        <w:t xml:space="preserve">      Leave/</w:t>
      </w:r>
      <w:r>
        <w:br/>
      </w:r>
      <w:r>
        <w:rPr>
          <w:rStyle w:val="VerbatimChar"/>
        </w:rPr>
        <w:t xml:space="preserve">      Training/</w:t>
      </w:r>
      <w:r>
        <w:br/>
      </w:r>
      <w:r>
        <w:rPr>
          <w:rStyle w:val="VerbatimChar"/>
        </w:rPr>
        <w:t xml:space="preserve">      PayrollFoundation/</w:t>
      </w:r>
      <w:r>
        <w:br/>
      </w:r>
      <w:r>
        <w:br/>
      </w:r>
      <w:r>
        <w:rPr>
          <w:rStyle w:val="VerbatimChar"/>
        </w:rPr>
        <w:t xml:space="preserve">  BI/</w:t>
      </w:r>
      <w:r>
        <w:br/>
      </w:r>
      <w:r>
        <w:rPr>
          <w:rStyle w:val="VerbatimChar"/>
        </w:rPr>
        <w:t xml:space="preserve">    Dashboards/</w:t>
      </w:r>
      <w:r>
        <w:br/>
      </w:r>
      <w:r>
        <w:rPr>
          <w:rStyle w:val="VerbatimChar"/>
        </w:rPr>
        <w:t xml:space="preserve">    KPIs/</w:t>
      </w:r>
      <w:r>
        <w:br/>
      </w:r>
      <w:r>
        <w:rPr>
          <w:rStyle w:val="VerbatimChar"/>
        </w:rPr>
        <w:t xml:space="preserve">    DataWarehouse/</w:t>
      </w:r>
      <w:r>
        <w:br/>
      </w:r>
      <w:r>
        <w:rPr>
          <w:rStyle w:val="VerbatimChar"/>
        </w:rPr>
        <w:t xml:space="preserve">    DataDictionary/</w:t>
      </w:r>
      <w:r>
        <w:br/>
      </w:r>
      <w:r>
        <w:rPr>
          <w:rStyle w:val="VerbatimChar"/>
        </w:rPr>
        <w:t xml:space="preserve">    DataQuality/</w:t>
      </w:r>
      <w:r>
        <w:br/>
      </w:r>
      <w:r>
        <w:rPr>
          <w:rStyle w:val="VerbatimChar"/>
        </w:rPr>
        <w:t xml:space="preserve">    ReportBuilder/</w:t>
      </w:r>
      <w:r>
        <w:br/>
      </w:r>
      <w:r>
        <w:br/>
      </w:r>
      <w:r>
        <w:rPr>
          <w:rStyle w:val="VerbatimChar"/>
        </w:rPr>
        <w:t xml:space="preserve">  GRC/</w:t>
      </w:r>
      <w:r>
        <w:br/>
      </w:r>
      <w:r>
        <w:rPr>
          <w:rStyle w:val="VerbatimChar"/>
        </w:rPr>
        <w:t xml:space="preserve">    Policies/</w:t>
      </w:r>
      <w:r>
        <w:br/>
      </w:r>
      <w:r>
        <w:rPr>
          <w:rStyle w:val="VerbatimChar"/>
        </w:rPr>
        <w:t xml:space="preserve">    Obligations/</w:t>
      </w:r>
      <w:r>
        <w:br/>
      </w:r>
      <w:r>
        <w:rPr>
          <w:rStyle w:val="VerbatimChar"/>
        </w:rPr>
        <w:t xml:space="preserve">    Risks/</w:t>
      </w:r>
      <w:r>
        <w:br/>
      </w:r>
      <w:r>
        <w:rPr>
          <w:rStyle w:val="VerbatimChar"/>
        </w:rPr>
        <w:t xml:space="preserve">    Controls/</w:t>
      </w:r>
      <w:r>
        <w:br/>
      </w:r>
      <w:r>
        <w:rPr>
          <w:rStyle w:val="VerbatimChar"/>
        </w:rPr>
        <w:t xml:space="preserve">    InternalAudit/</w:t>
      </w:r>
      <w:r>
        <w:br/>
      </w:r>
      <w:r>
        <w:rPr>
          <w:rStyle w:val="VerbatimChar"/>
        </w:rPr>
        <w:t xml:space="preserve">    DOA/</w:t>
      </w:r>
      <w:r>
        <w:br/>
      </w:r>
      <w:r>
        <w:rPr>
          <w:rStyle w:val="VerbatimChar"/>
        </w:rPr>
        <w:t xml:space="preserve">    SOD/</w:t>
      </w:r>
      <w:r>
        <w:br/>
      </w:r>
      <w:r>
        <w:rPr>
          <w:rStyle w:val="VerbatimChar"/>
        </w:rPr>
        <w:t xml:space="preserve">    Evidence/</w:t>
      </w:r>
      <w:r>
        <w:br/>
      </w:r>
      <w:r>
        <w:br/>
      </w:r>
      <w:r>
        <w:rPr>
          <w:rStyle w:val="VerbatimChar"/>
        </w:rPr>
        <w:t xml:space="preserve">  EnterpriseSecurity/</w:t>
      </w:r>
      <w:r>
        <w:br/>
      </w:r>
      <w:r>
        <w:rPr>
          <w:rStyle w:val="VerbatimChar"/>
        </w:rPr>
        <w:t xml:space="preserve">    SSO/</w:t>
      </w:r>
      <w:r>
        <w:br/>
      </w:r>
      <w:r>
        <w:rPr>
          <w:rStyle w:val="VerbatimChar"/>
        </w:rPr>
        <w:t xml:space="preserve">    SAML/</w:t>
      </w:r>
      <w:r>
        <w:br/>
      </w:r>
      <w:r>
        <w:rPr>
          <w:rStyle w:val="VerbatimChar"/>
        </w:rPr>
        <w:t xml:space="preserve">    SecurityPolicies/</w:t>
      </w:r>
      <w:r>
        <w:br/>
      </w:r>
      <w:r>
        <w:rPr>
          <w:rStyle w:val="VerbatimChar"/>
        </w:rPr>
        <w:t xml:space="preserve">    SIEM/</w:t>
      </w:r>
      <w:r>
        <w:br/>
      </w:r>
      <w:r>
        <w:rPr>
          <w:rStyle w:val="VerbatimChar"/>
        </w:rPr>
        <w:t xml:space="preserve">    DLP/</w:t>
      </w:r>
      <w:r>
        <w:br/>
      </w:r>
      <w:r>
        <w:rPr>
          <w:rStyle w:val="VerbatimChar"/>
        </w:rPr>
        <w:t xml:space="preserve">    PrivilegedAccess/</w:t>
      </w:r>
      <w:r>
        <w:br/>
      </w:r>
      <w:r>
        <w:br/>
      </w:r>
      <w:r>
        <w:rPr>
          <w:rStyle w:val="VerbatimChar"/>
        </w:rPr>
        <w:t xml:space="preserve">  DeveloperMarketplace/</w:t>
      </w:r>
      <w:r>
        <w:br/>
      </w:r>
      <w:r>
        <w:rPr>
          <w:rStyle w:val="VerbatimChar"/>
        </w:rPr>
        <w:t xml:space="preserve">    Publishers/</w:t>
      </w:r>
      <w:r>
        <w:br/>
      </w:r>
      <w:r>
        <w:rPr>
          <w:rStyle w:val="VerbatimChar"/>
        </w:rPr>
        <w:t xml:space="preserve">    Submissions/</w:t>
      </w:r>
      <w:r>
        <w:br/>
      </w:r>
      <w:r>
        <w:rPr>
          <w:rStyle w:val="VerbatimChar"/>
        </w:rPr>
        <w:t xml:space="preserve">    Certifications/</w:t>
      </w:r>
      <w:r>
        <w:br/>
      </w:r>
      <w:r>
        <w:rPr>
          <w:rStyle w:val="VerbatimChar"/>
        </w:rPr>
        <w:t xml:space="preserve">    RevenueShare/</w:t>
      </w:r>
      <w:r>
        <w:br/>
      </w:r>
      <w:r>
        <w:rPr>
          <w:rStyle w:val="VerbatimChar"/>
        </w:rPr>
        <w:t xml:space="preserve">    PublicDocs/</w:t>
      </w:r>
      <w:r>
        <w:br/>
      </w:r>
      <w:r>
        <w:br/>
      </w:r>
      <w:r>
        <w:rPr>
          <w:rStyle w:val="VerbatimChar"/>
        </w:rPr>
        <w:t xml:space="preserve">  AdvancedMall/</w:t>
      </w:r>
      <w:r>
        <w:br/>
      </w:r>
      <w:r>
        <w:rPr>
          <w:rStyle w:val="VerbatimChar"/>
        </w:rPr>
        <w:t xml:space="preserve">    MultiVendor/</w:t>
      </w:r>
      <w:r>
        <w:br/>
      </w:r>
      <w:r>
        <w:rPr>
          <w:rStyle w:val="VerbatimChar"/>
        </w:rPr>
        <w:t xml:space="preserve">    MallCheckout/</w:t>
      </w:r>
      <w:r>
        <w:br/>
      </w:r>
      <w:r>
        <w:rPr>
          <w:rStyle w:val="VerbatimChar"/>
        </w:rPr>
        <w:t xml:space="preserve">    Disputes/</w:t>
      </w:r>
      <w:r>
        <w:br/>
      </w:r>
      <w:r>
        <w:rPr>
          <w:rStyle w:val="VerbatimChar"/>
        </w:rPr>
        <w:t xml:space="preserve">    SellerDashboards/</w:t>
      </w:r>
      <w:r>
        <w:br/>
      </w:r>
      <w:r>
        <w:rPr>
          <w:rStyle w:val="VerbatimChar"/>
        </w:rPr>
        <w:t xml:space="preserve">    SponsoredListings/</w:t>
      </w:r>
      <w:r>
        <w:br/>
      </w:r>
      <w:r>
        <w:br/>
      </w:r>
      <w:r>
        <w:rPr>
          <w:rStyle w:val="VerbatimChar"/>
        </w:rPr>
        <w:t xml:space="preserve">  IndustrySolutions/</w:t>
      </w:r>
      <w:r>
        <w:br/>
      </w:r>
      <w:r>
        <w:rPr>
          <w:rStyle w:val="VerbatimChar"/>
        </w:rPr>
        <w:t xml:space="preserve">    Registry/</w:t>
      </w:r>
      <w:r>
        <w:br/>
      </w:r>
      <w:r>
        <w:rPr>
          <w:rStyle w:val="VerbatimChar"/>
        </w:rPr>
        <w:t xml:space="preserve">    Installations/</w:t>
      </w:r>
      <w:r>
        <w:br/>
      </w:r>
      <w:r>
        <w:rPr>
          <w:rStyle w:val="VerbatimChar"/>
        </w:rPr>
        <w:t xml:space="preserve">    Templates/</w:t>
      </w:r>
      <w:r>
        <w:br/>
      </w:r>
      <w:r>
        <w:br/>
      </w:r>
      <w:r>
        <w:rPr>
          <w:rStyle w:val="VerbatimChar"/>
        </w:rPr>
        <w:t xml:space="preserve">  EnterpriseArchitecture/</w:t>
      </w:r>
      <w:r>
        <w:br/>
      </w:r>
      <w:r>
        <w:rPr>
          <w:rStyle w:val="VerbatimChar"/>
        </w:rPr>
        <w:t xml:space="preserve">    ApplicationPortfolio/</w:t>
      </w:r>
      <w:r>
        <w:br/>
      </w:r>
      <w:r>
        <w:rPr>
          <w:rStyle w:val="VerbatimChar"/>
        </w:rPr>
        <w:t xml:space="preserve">    SystemCatalog/</w:t>
      </w:r>
      <w:r>
        <w:br/>
      </w:r>
      <w:r>
        <w:rPr>
          <w:rStyle w:val="VerbatimChar"/>
        </w:rPr>
        <w:t xml:space="preserve">    IntegrationMap/</w:t>
      </w:r>
      <w:r>
        <w:br/>
      </w:r>
      <w:r>
        <w:rPr>
          <w:rStyle w:val="VerbatimChar"/>
        </w:rPr>
        <w:t xml:space="preserve">    CapabilityMap/</w:t>
      </w:r>
    </w:p>
    <w:p>
      <w:r>
        <w:pict>
          <v:rect style="width:0;height:1.5pt" o:hralign="center" o:hrstd="t" o:hr="t"/>
        </w:pict>
      </w:r>
    </w:p>
    <w:bookmarkEnd w:id="166"/>
    <w:bookmarkStart w:id="172" w:name="enterprise-finance-في-v6"/>
    <w:p>
      <w:pPr>
        <w:pStyle w:val="Heading1"/>
      </w:pPr>
      <w:r>
        <w:t xml:space="preserve">14. Enterprise Finance في V6</w:t>
      </w:r>
    </w:p>
    <w:bookmarkStart w:id="167" w:name="budgeting"/>
    <w:p>
      <w:pPr>
        <w:pStyle w:val="Heading2"/>
      </w:pPr>
      <w:r>
        <w:t xml:space="preserve">14.1 Budgeting</w:t>
      </w:r>
    </w:p>
    <w:p>
      <w:pPr>
        <w:pStyle w:val="FirstParagraph"/>
      </w:pPr>
      <w:r>
        <w:t xml:space="preserve">يدعم:</w:t>
      </w:r>
    </w:p>
    <w:p>
      <w:pPr>
        <w:pStyle w:val="Compact"/>
        <w:numPr>
          <w:ilvl w:val="0"/>
          <w:numId w:val="1019"/>
        </w:numPr>
      </w:pPr>
      <w:r>
        <w:t xml:space="preserve">Budgets by year.</w:t>
      </w:r>
    </w:p>
    <w:p>
      <w:pPr>
        <w:pStyle w:val="Compact"/>
        <w:numPr>
          <w:ilvl w:val="0"/>
          <w:numId w:val="1019"/>
        </w:numPr>
      </w:pPr>
      <w:r>
        <w:t xml:space="preserve">Budget lines by account/cost center.</w:t>
      </w:r>
    </w:p>
    <w:p>
      <w:pPr>
        <w:pStyle w:val="Compact"/>
        <w:numPr>
          <w:ilvl w:val="0"/>
          <w:numId w:val="1019"/>
        </w:numPr>
      </w:pPr>
      <w:r>
        <w:t xml:space="preserve">Approval workflow.</w:t>
      </w:r>
    </w:p>
    <w:p>
      <w:pPr>
        <w:pStyle w:val="Compact"/>
        <w:numPr>
          <w:ilvl w:val="0"/>
          <w:numId w:val="1019"/>
        </w:numPr>
      </w:pPr>
      <w:r>
        <w:t xml:space="preserve">Budget consumption.</w:t>
      </w:r>
    </w:p>
    <w:p>
      <w:pPr>
        <w:pStyle w:val="Compact"/>
        <w:numPr>
          <w:ilvl w:val="0"/>
          <w:numId w:val="1019"/>
        </w:numPr>
      </w:pPr>
      <w:r>
        <w:t xml:space="preserve">Budget warnings.</w:t>
      </w:r>
    </w:p>
    <w:bookmarkEnd w:id="167"/>
    <w:bookmarkStart w:id="168" w:name="cost-centers-profit-centers"/>
    <w:p>
      <w:pPr>
        <w:pStyle w:val="Heading2"/>
      </w:pPr>
      <w:r>
        <w:t xml:space="preserve">14.2 Cost Centers / Profit Centers</w:t>
      </w:r>
    </w:p>
    <w:p>
      <w:pPr>
        <w:pStyle w:val="FirstParagraph"/>
      </w:pPr>
      <w:r>
        <w:t xml:space="preserve">تستخدم في:</w:t>
      </w:r>
    </w:p>
    <w:p>
      <w:pPr>
        <w:pStyle w:val="Compact"/>
        <w:numPr>
          <w:ilvl w:val="0"/>
          <w:numId w:val="1020"/>
        </w:numPr>
      </w:pPr>
      <w:r>
        <w:t xml:space="preserve">Expenses.</w:t>
      </w:r>
    </w:p>
    <w:p>
      <w:pPr>
        <w:pStyle w:val="Compact"/>
        <w:numPr>
          <w:ilvl w:val="0"/>
          <w:numId w:val="1020"/>
        </w:numPr>
      </w:pPr>
      <w:r>
        <w:t xml:space="preserve">Invoices.</w:t>
      </w:r>
    </w:p>
    <w:p>
      <w:pPr>
        <w:pStyle w:val="Compact"/>
        <w:numPr>
          <w:ilvl w:val="0"/>
          <w:numId w:val="1020"/>
        </w:numPr>
      </w:pPr>
      <w:r>
        <w:t xml:space="preserve">Purchase orders.</w:t>
      </w:r>
    </w:p>
    <w:p>
      <w:pPr>
        <w:pStyle w:val="Compact"/>
        <w:numPr>
          <w:ilvl w:val="0"/>
          <w:numId w:val="1020"/>
        </w:numPr>
      </w:pPr>
      <w:r>
        <w:t xml:space="preserve">Journal entries.</w:t>
      </w:r>
    </w:p>
    <w:p>
      <w:pPr>
        <w:pStyle w:val="Compact"/>
        <w:numPr>
          <w:ilvl w:val="0"/>
          <w:numId w:val="1020"/>
        </w:numPr>
      </w:pPr>
      <w:r>
        <w:t xml:space="preserve">Reports.</w:t>
      </w:r>
    </w:p>
    <w:bookmarkEnd w:id="168"/>
    <w:bookmarkStart w:id="169" w:name="fixed-assets"/>
    <w:p>
      <w:pPr>
        <w:pStyle w:val="Heading2"/>
      </w:pPr>
      <w:r>
        <w:t xml:space="preserve">14.3 Fixed Assets</w:t>
      </w:r>
    </w:p>
    <w:p>
      <w:pPr>
        <w:pStyle w:val="FirstParagraph"/>
      </w:pPr>
      <w:r>
        <w:t xml:space="preserve">Foundation لإدارة:</w:t>
      </w:r>
    </w:p>
    <w:p>
      <w:pPr>
        <w:pStyle w:val="Compact"/>
        <w:numPr>
          <w:ilvl w:val="0"/>
          <w:numId w:val="1021"/>
        </w:numPr>
      </w:pPr>
      <w:r>
        <w:t xml:space="preserve">أصل.</w:t>
      </w:r>
    </w:p>
    <w:p>
      <w:pPr>
        <w:pStyle w:val="Compact"/>
        <w:numPr>
          <w:ilvl w:val="0"/>
          <w:numId w:val="1021"/>
        </w:numPr>
      </w:pPr>
      <w:r>
        <w:t xml:space="preserve">تكلفة شراء.</w:t>
      </w:r>
    </w:p>
    <w:p>
      <w:pPr>
        <w:pStyle w:val="Compact"/>
        <w:numPr>
          <w:ilvl w:val="0"/>
          <w:numId w:val="1021"/>
        </w:numPr>
      </w:pPr>
      <w:r>
        <w:t xml:space="preserve">عمر إنتاجي.</w:t>
      </w:r>
    </w:p>
    <w:p>
      <w:pPr>
        <w:pStyle w:val="Compact"/>
        <w:numPr>
          <w:ilvl w:val="0"/>
          <w:numId w:val="1021"/>
        </w:numPr>
      </w:pPr>
      <w:r>
        <w:t xml:space="preserve">إهلاك.</w:t>
      </w:r>
    </w:p>
    <w:p>
      <w:pPr>
        <w:pStyle w:val="Compact"/>
        <w:numPr>
          <w:ilvl w:val="0"/>
          <w:numId w:val="1021"/>
        </w:numPr>
      </w:pPr>
      <w:r>
        <w:t xml:space="preserve">موقع.</w:t>
      </w:r>
    </w:p>
    <w:p>
      <w:pPr>
        <w:pStyle w:val="Compact"/>
        <w:numPr>
          <w:ilvl w:val="0"/>
          <w:numId w:val="1021"/>
        </w:numPr>
      </w:pPr>
      <w:r>
        <w:t xml:space="preserve">مسؤول.</w:t>
      </w:r>
    </w:p>
    <w:bookmarkEnd w:id="169"/>
    <w:bookmarkStart w:id="170" w:name="bank-reconciliation-foundation"/>
    <w:p>
      <w:pPr>
        <w:pStyle w:val="Heading2"/>
      </w:pPr>
      <w:r>
        <w:t xml:space="preserve">14.4 Bank Reconciliation Foundation</w:t>
      </w:r>
    </w:p>
    <w:p>
      <w:pPr>
        <w:pStyle w:val="FirstParagraph"/>
      </w:pPr>
      <w:r>
        <w:t xml:space="preserve">يسمح بمطابقة:</w:t>
      </w:r>
    </w:p>
    <w:p>
      <w:pPr>
        <w:pStyle w:val="Compact"/>
        <w:numPr>
          <w:ilvl w:val="0"/>
          <w:numId w:val="1022"/>
        </w:numPr>
      </w:pPr>
      <w:r>
        <w:t xml:space="preserve">bank statement.</w:t>
      </w:r>
    </w:p>
    <w:p>
      <w:pPr>
        <w:pStyle w:val="Compact"/>
        <w:numPr>
          <w:ilvl w:val="0"/>
          <w:numId w:val="1022"/>
        </w:numPr>
      </w:pPr>
      <w:r>
        <w:t xml:space="preserve">system payments.</w:t>
      </w:r>
    </w:p>
    <w:p>
      <w:pPr>
        <w:pStyle w:val="Compact"/>
        <w:numPr>
          <w:ilvl w:val="0"/>
          <w:numId w:val="1022"/>
        </w:numPr>
      </w:pPr>
      <w:r>
        <w:t xml:space="preserve">differences.</w:t>
      </w:r>
    </w:p>
    <w:bookmarkEnd w:id="170"/>
    <w:bookmarkStart w:id="171" w:name="tax-e-invoicing-foundation"/>
    <w:p>
      <w:pPr>
        <w:pStyle w:val="Heading2"/>
      </w:pPr>
      <w:r>
        <w:t xml:space="preserve">14.5 Tax / E-invoicing Foundation</w:t>
      </w:r>
    </w:p>
    <w:p>
      <w:pPr>
        <w:pStyle w:val="FirstParagraph"/>
      </w:pPr>
      <w:r>
        <w:t xml:space="preserve">يعتمد على Country Packs.</w:t>
      </w:r>
    </w:p>
    <w:p>
      <w:pPr>
        <w:pStyle w:val="BodyText"/>
      </w:pPr>
      <w:r>
        <w:t xml:space="preserve">V6 يجهز connectors ولا يعد بأن كل دولة مكتملة.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7" w:name="scm-في-v6"/>
    <w:p>
      <w:pPr>
        <w:pStyle w:val="Heading1"/>
      </w:pPr>
      <w:r>
        <w:t xml:space="preserve">15. SCM في V6</w:t>
      </w:r>
    </w:p>
    <w:bookmarkStart w:id="173" w:name="demand-forecasting-foundation"/>
    <w:p>
      <w:pPr>
        <w:pStyle w:val="Heading2"/>
      </w:pPr>
      <w:r>
        <w:t xml:space="preserve">15.1 Demand Forecasting Foundation</w:t>
      </w:r>
    </w:p>
    <w:p>
      <w:pPr>
        <w:pStyle w:val="FirstParagraph"/>
      </w:pPr>
      <w:r>
        <w:t xml:space="preserve">ليس AI forecasting كامل من البداية، بل:</w:t>
      </w:r>
    </w:p>
    <w:p>
      <w:pPr>
        <w:pStyle w:val="Compact"/>
        <w:numPr>
          <w:ilvl w:val="0"/>
          <w:numId w:val="1023"/>
        </w:numPr>
      </w:pPr>
      <w:r>
        <w:t xml:space="preserve">Historical sales.</w:t>
      </w:r>
    </w:p>
    <w:p>
      <w:pPr>
        <w:pStyle w:val="Compact"/>
        <w:numPr>
          <w:ilvl w:val="0"/>
          <w:numId w:val="1023"/>
        </w:numPr>
      </w:pPr>
      <w:r>
        <w:t xml:space="preserve">Manual forecast.</w:t>
      </w:r>
    </w:p>
    <w:p>
      <w:pPr>
        <w:pStyle w:val="Compact"/>
        <w:numPr>
          <w:ilvl w:val="0"/>
          <w:numId w:val="1023"/>
        </w:numPr>
      </w:pPr>
      <w:r>
        <w:t xml:space="preserve">AI suggestion optional.</w:t>
      </w:r>
    </w:p>
    <w:p>
      <w:pPr>
        <w:pStyle w:val="Compact"/>
        <w:numPr>
          <w:ilvl w:val="0"/>
          <w:numId w:val="1023"/>
        </w:numPr>
      </w:pPr>
      <w:r>
        <w:t xml:space="preserve">Confidence score.</w:t>
      </w:r>
    </w:p>
    <w:bookmarkEnd w:id="173"/>
    <w:bookmarkStart w:id="174" w:name="supply-planning"/>
    <w:p>
      <w:pPr>
        <w:pStyle w:val="Heading2"/>
      </w:pPr>
      <w:r>
        <w:t xml:space="preserve">15.2 Supply Planning</w:t>
      </w:r>
    </w:p>
    <w:p>
      <w:pPr>
        <w:pStyle w:val="FirstParagraph"/>
      </w:pPr>
      <w:r>
        <w:t xml:space="preserve">يربط:</w:t>
      </w:r>
    </w:p>
    <w:p>
      <w:pPr>
        <w:pStyle w:val="Compact"/>
        <w:numPr>
          <w:ilvl w:val="0"/>
          <w:numId w:val="1024"/>
        </w:numPr>
      </w:pPr>
      <w:r>
        <w:t xml:space="preserve">demand.</w:t>
      </w:r>
    </w:p>
    <w:p>
      <w:pPr>
        <w:pStyle w:val="Compact"/>
        <w:numPr>
          <w:ilvl w:val="0"/>
          <w:numId w:val="1024"/>
        </w:numPr>
      </w:pPr>
      <w:r>
        <w:t xml:space="preserve">current stock.</w:t>
      </w:r>
    </w:p>
    <w:p>
      <w:pPr>
        <w:pStyle w:val="Compact"/>
        <w:numPr>
          <w:ilvl w:val="0"/>
          <w:numId w:val="1024"/>
        </w:numPr>
      </w:pPr>
      <w:r>
        <w:t xml:space="preserve">purchase orders.</w:t>
      </w:r>
    </w:p>
    <w:p>
      <w:pPr>
        <w:pStyle w:val="Compact"/>
        <w:numPr>
          <w:ilvl w:val="0"/>
          <w:numId w:val="1024"/>
        </w:numPr>
      </w:pPr>
      <w:r>
        <w:t xml:space="preserve">production orders.</w:t>
      </w:r>
    </w:p>
    <w:bookmarkEnd w:id="174"/>
    <w:bookmarkStart w:id="175" w:name="logistics-delivery"/>
    <w:p>
      <w:pPr>
        <w:pStyle w:val="Heading2"/>
      </w:pPr>
      <w:r>
        <w:t xml:space="preserve">15.3 Logistics / Delivery</w:t>
      </w:r>
    </w:p>
    <w:p>
      <w:pPr>
        <w:pStyle w:val="Compact"/>
        <w:numPr>
          <w:ilvl w:val="0"/>
          <w:numId w:val="1025"/>
        </w:numPr>
      </w:pPr>
      <w:r>
        <w:t xml:space="preserve">Delivery records.</w:t>
      </w:r>
    </w:p>
    <w:p>
      <w:pPr>
        <w:pStyle w:val="Compact"/>
        <w:numPr>
          <w:ilvl w:val="0"/>
          <w:numId w:val="1025"/>
        </w:numPr>
      </w:pPr>
      <w:r>
        <w:t xml:space="preserve">Carrier/tracking.</w:t>
      </w:r>
    </w:p>
    <w:p>
      <w:pPr>
        <w:pStyle w:val="Compact"/>
        <w:numPr>
          <w:ilvl w:val="0"/>
          <w:numId w:val="1025"/>
        </w:numPr>
      </w:pPr>
      <w:r>
        <w:t xml:space="preserve">Delivery status.</w:t>
      </w:r>
    </w:p>
    <w:bookmarkEnd w:id="175"/>
    <w:bookmarkStart w:id="176" w:name="fleet-foundation"/>
    <w:p>
      <w:pPr>
        <w:pStyle w:val="Heading2"/>
      </w:pPr>
      <w:r>
        <w:t xml:space="preserve">15.4 Fleet Foundation</w:t>
      </w:r>
    </w:p>
    <w:p>
      <w:pPr>
        <w:pStyle w:val="Compact"/>
        <w:numPr>
          <w:ilvl w:val="0"/>
          <w:numId w:val="1026"/>
        </w:numPr>
      </w:pPr>
      <w:r>
        <w:t xml:space="preserve">Vehicles.</w:t>
      </w:r>
    </w:p>
    <w:p>
      <w:pPr>
        <w:pStyle w:val="Compact"/>
        <w:numPr>
          <w:ilvl w:val="0"/>
          <w:numId w:val="1026"/>
        </w:numPr>
      </w:pPr>
      <w:r>
        <w:t xml:space="preserve">Drivers.</w:t>
      </w:r>
    </w:p>
    <w:p>
      <w:pPr>
        <w:pStyle w:val="Compact"/>
        <w:numPr>
          <w:ilvl w:val="0"/>
          <w:numId w:val="1026"/>
        </w:numPr>
      </w:pPr>
      <w:r>
        <w:t xml:space="preserve">assignment.</w:t>
      </w:r>
    </w:p>
    <w:p>
      <w:pPr>
        <w:pStyle w:val="Compact"/>
        <w:numPr>
          <w:ilvl w:val="0"/>
          <w:numId w:val="1026"/>
        </w:numPr>
      </w:pP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3" w:name="manufacturing-في-v6"/>
    <w:p>
      <w:pPr>
        <w:pStyle w:val="Heading1"/>
      </w:pPr>
      <w:r>
        <w:t xml:space="preserve">16. Manufacturing في V6</w:t>
      </w:r>
    </w:p>
    <w:bookmarkStart w:id="178" w:name="bom"/>
    <w:p>
      <w:pPr>
        <w:pStyle w:val="Heading2"/>
      </w:pPr>
      <w:r>
        <w:t xml:space="preserve">16.1 BOM</w:t>
      </w:r>
    </w:p>
    <w:p>
      <w:pPr>
        <w:pStyle w:val="FirstParagraph"/>
      </w:pPr>
      <w:r>
        <w:t xml:space="preserve">Bill of Materials يحدد مكونات المنتج.</w:t>
      </w:r>
    </w:p>
    <w:bookmarkEnd w:id="178"/>
    <w:bookmarkStart w:id="179" w:name="routing"/>
    <w:p>
      <w:pPr>
        <w:pStyle w:val="Heading2"/>
      </w:pPr>
      <w:r>
        <w:t xml:space="preserve">16.2 Routing</w:t>
      </w:r>
    </w:p>
    <w:p>
      <w:pPr>
        <w:pStyle w:val="FirstParagraph"/>
      </w:pPr>
      <w:r>
        <w:t xml:space="preserve">Routing يحدد خطوات التشغيل.</w:t>
      </w:r>
    </w:p>
    <w:bookmarkEnd w:id="179"/>
    <w:bookmarkStart w:id="180" w:name="production-order"/>
    <w:p>
      <w:pPr>
        <w:pStyle w:val="Heading2"/>
      </w:pPr>
      <w:r>
        <w:t xml:space="preserve">16.3 Production Order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Create production order</w:t>
      </w:r>
      <w:r>
        <w:br/>
      </w:r>
      <w:r>
        <w:rPr>
          <w:rStyle w:val="VerbatimChar"/>
        </w:rPr>
        <w:t xml:space="preserve">→ reserve components</w:t>
      </w:r>
      <w:r>
        <w:br/>
      </w:r>
      <w:r>
        <w:rPr>
          <w:rStyle w:val="VerbatimChar"/>
        </w:rPr>
        <w:t xml:space="preserve">→ consume materials</w:t>
      </w:r>
      <w:r>
        <w:br/>
      </w:r>
      <w:r>
        <w:rPr>
          <w:rStyle w:val="VerbatimChar"/>
        </w:rPr>
        <w:t xml:space="preserve">→ produce finished goods</w:t>
      </w:r>
      <w:r>
        <w:br/>
      </w:r>
      <w:r>
        <w:rPr>
          <w:rStyle w:val="VerbatimChar"/>
        </w:rPr>
        <w:t xml:space="preserve">→ quality check</w:t>
      </w:r>
      <w:r>
        <w:br/>
      </w:r>
      <w:r>
        <w:rPr>
          <w:rStyle w:val="VerbatimChar"/>
        </w:rPr>
        <w:t xml:space="preserve">→ update stock</w:t>
      </w:r>
    </w:p>
    <w:bookmarkEnd w:id="180"/>
    <w:bookmarkStart w:id="181" w:name="mrp-foundation"/>
    <w:p>
      <w:pPr>
        <w:pStyle w:val="Heading2"/>
      </w:pPr>
      <w:r>
        <w:t xml:space="preserve">16.4 MRP Foundation</w:t>
      </w:r>
    </w:p>
    <w:p>
      <w:pPr>
        <w:pStyle w:val="FirstParagraph"/>
      </w:pPr>
      <w:r>
        <w:t xml:space="preserve">MRP في V6 foundation فقط:</w:t>
      </w:r>
    </w:p>
    <w:p>
      <w:pPr>
        <w:pStyle w:val="Compact"/>
        <w:numPr>
          <w:ilvl w:val="0"/>
          <w:numId w:val="1027"/>
        </w:numPr>
      </w:pPr>
      <w:r>
        <w:t xml:space="preserve">calculate required materials.</w:t>
      </w:r>
    </w:p>
    <w:p>
      <w:pPr>
        <w:pStyle w:val="Compact"/>
        <w:numPr>
          <w:ilvl w:val="0"/>
          <w:numId w:val="1027"/>
        </w:numPr>
      </w:pPr>
      <w:r>
        <w:t xml:space="preserve">compare stock.</w:t>
      </w:r>
    </w:p>
    <w:p>
      <w:pPr>
        <w:pStyle w:val="Compact"/>
        <w:numPr>
          <w:ilvl w:val="0"/>
          <w:numId w:val="1027"/>
        </w:numPr>
      </w:pPr>
      <w:r>
        <w:t xml:space="preserve">suggest purchase/production.</w:t>
      </w:r>
    </w:p>
    <w:bookmarkEnd w:id="181"/>
    <w:bookmarkStart w:id="182" w:name="quality-checks"/>
    <w:p>
      <w:pPr>
        <w:pStyle w:val="Heading2"/>
      </w:pPr>
      <w:r>
        <w:t xml:space="preserve">16.5 Quality Checks</w:t>
      </w:r>
    </w:p>
    <w:p>
      <w:pPr>
        <w:pStyle w:val="FirstParagraph"/>
      </w:pPr>
      <w:r>
        <w:t xml:space="preserve">تدعم:</w:t>
      </w:r>
    </w:p>
    <w:p>
      <w:pPr>
        <w:pStyle w:val="Compact"/>
        <w:numPr>
          <w:ilvl w:val="0"/>
          <w:numId w:val="1028"/>
        </w:numPr>
      </w:pPr>
      <w:r>
        <w:t xml:space="preserve">Incoming.</w:t>
      </w:r>
    </w:p>
    <w:p>
      <w:pPr>
        <w:pStyle w:val="Compact"/>
        <w:numPr>
          <w:ilvl w:val="0"/>
          <w:numId w:val="1028"/>
        </w:numPr>
      </w:pPr>
      <w:r>
        <w:t xml:space="preserve">In-process.</w:t>
      </w:r>
    </w:p>
    <w:p>
      <w:pPr>
        <w:pStyle w:val="Compact"/>
        <w:numPr>
          <w:ilvl w:val="0"/>
          <w:numId w:val="1028"/>
        </w:numPr>
      </w:pPr>
      <w:r>
        <w:t xml:space="preserve">Final.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8" w:name="eam-maintenance-في-v6"/>
    <w:p>
      <w:pPr>
        <w:pStyle w:val="Heading1"/>
      </w:pPr>
      <w:r>
        <w:t xml:space="preserve">17. EAM / Maintenance في V6</w:t>
      </w:r>
    </w:p>
    <w:bookmarkStart w:id="184" w:name="asset-hierarchy"/>
    <w:p>
      <w:pPr>
        <w:pStyle w:val="Heading2"/>
      </w:pPr>
      <w:r>
        <w:t xml:space="preserve">17.1 Asset Hierarchy</w:t>
      </w:r>
    </w:p>
    <w:p>
      <w:pPr>
        <w:pStyle w:val="FirstParagraph"/>
      </w:pPr>
      <w:r>
        <w:t xml:space="preserve">الأصل يمكن أن يحتوي أصول فرعية.</w:t>
      </w:r>
    </w:p>
    <w:bookmarkEnd w:id="184"/>
    <w:bookmarkStart w:id="185" w:name="preventive-maintenance"/>
    <w:p>
      <w:pPr>
        <w:pStyle w:val="Heading2"/>
      </w:pPr>
      <w:r>
        <w:t xml:space="preserve">17.2 Preventive Maintenance</w:t>
      </w:r>
    </w:p>
    <w:p>
      <w:pPr>
        <w:pStyle w:val="FirstParagraph"/>
      </w:pPr>
      <w:r>
        <w:t xml:space="preserve">جدولة صيانة دورية.</w:t>
      </w:r>
    </w:p>
    <w:bookmarkEnd w:id="185"/>
    <w:bookmarkStart w:id="186" w:name="corrective-maintenance"/>
    <w:p>
      <w:pPr>
        <w:pStyle w:val="Heading2"/>
      </w:pPr>
      <w:r>
        <w:t xml:space="preserve">17.3 Corrective Maintenance</w:t>
      </w:r>
    </w:p>
    <w:p>
      <w:pPr>
        <w:pStyle w:val="FirstParagraph"/>
      </w:pPr>
      <w:r>
        <w:t xml:space="preserve">Work order عند حدوث مشكلة.</w:t>
      </w:r>
    </w:p>
    <w:bookmarkEnd w:id="186"/>
    <w:bookmarkStart w:id="187" w:name="spare-parts"/>
    <w:p>
      <w:pPr>
        <w:pStyle w:val="Heading2"/>
      </w:pPr>
      <w:r>
        <w:t xml:space="preserve">17.4 Spare Parts</w:t>
      </w:r>
    </w:p>
    <w:p>
      <w:pPr>
        <w:pStyle w:val="FirstParagraph"/>
      </w:pPr>
      <w:r>
        <w:t xml:space="preserve">قطع الغيار مرتبطة بالمخزون.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4" w:name="hcm-advanced-في-v6"/>
    <w:p>
      <w:pPr>
        <w:pStyle w:val="Heading1"/>
      </w:pPr>
      <w:r>
        <w:t xml:space="preserve">18. HCM Advanced في V6</w:t>
      </w:r>
    </w:p>
    <w:bookmarkStart w:id="189" w:name="recruitment-ats-foundation"/>
    <w:p>
      <w:pPr>
        <w:pStyle w:val="Heading2"/>
      </w:pPr>
      <w:r>
        <w:t xml:space="preserve">18.1 Recruitment / ATS Foundation</w:t>
      </w:r>
    </w:p>
    <w:p>
      <w:pPr>
        <w:pStyle w:val="Compact"/>
        <w:numPr>
          <w:ilvl w:val="0"/>
          <w:numId w:val="1029"/>
        </w:numPr>
      </w:pPr>
      <w:r>
        <w:t xml:space="preserve">Job requisitions.</w:t>
      </w:r>
    </w:p>
    <w:p>
      <w:pPr>
        <w:pStyle w:val="Compact"/>
        <w:numPr>
          <w:ilvl w:val="0"/>
          <w:numId w:val="1029"/>
        </w:numPr>
      </w:pPr>
      <w:r>
        <w:t xml:space="preserve">Applications.</w:t>
      </w:r>
    </w:p>
    <w:p>
      <w:pPr>
        <w:pStyle w:val="Compact"/>
        <w:numPr>
          <w:ilvl w:val="0"/>
          <w:numId w:val="1029"/>
        </w:numPr>
      </w:pPr>
      <w:r>
        <w:t xml:space="preserve">Candidate status.</w:t>
      </w:r>
    </w:p>
    <w:bookmarkEnd w:id="189"/>
    <w:bookmarkStart w:id="190" w:name="attendance"/>
    <w:p>
      <w:pPr>
        <w:pStyle w:val="Heading2"/>
      </w:pPr>
      <w:r>
        <w:t xml:space="preserve">18.2 Attendance</w:t>
      </w:r>
    </w:p>
    <w:p>
      <w:pPr>
        <w:pStyle w:val="Compact"/>
        <w:numPr>
          <w:ilvl w:val="0"/>
          <w:numId w:val="1030"/>
        </w:numPr>
      </w:pPr>
      <w:r>
        <w:t xml:space="preserve">Check-in/out.</w:t>
      </w:r>
    </w:p>
    <w:p>
      <w:pPr>
        <w:pStyle w:val="Compact"/>
        <w:numPr>
          <w:ilvl w:val="0"/>
          <w:numId w:val="1030"/>
        </w:numPr>
      </w:pPr>
      <w:r>
        <w:t xml:space="preserve">Attendance status.</w:t>
      </w:r>
    </w:p>
    <w:bookmarkEnd w:id="190"/>
    <w:bookmarkStart w:id="191" w:name="leave-management"/>
    <w:p>
      <w:pPr>
        <w:pStyle w:val="Heading2"/>
      </w:pPr>
      <w:r>
        <w:t xml:space="preserve">18.3 Leave Management</w:t>
      </w:r>
    </w:p>
    <w:p>
      <w:pPr>
        <w:pStyle w:val="Compact"/>
        <w:numPr>
          <w:ilvl w:val="0"/>
          <w:numId w:val="1031"/>
        </w:numPr>
      </w:pPr>
      <w:r>
        <w:t xml:space="preserve">Leave requests.</w:t>
      </w:r>
    </w:p>
    <w:p>
      <w:pPr>
        <w:pStyle w:val="Compact"/>
        <w:numPr>
          <w:ilvl w:val="0"/>
          <w:numId w:val="1031"/>
        </w:numPr>
      </w:pPr>
      <w:r>
        <w:t xml:space="preserve">Approval.</w:t>
      </w:r>
    </w:p>
    <w:p>
      <w:pPr>
        <w:pStyle w:val="Compact"/>
        <w:numPr>
          <w:ilvl w:val="0"/>
          <w:numId w:val="1031"/>
        </w:numPr>
      </w:pPr>
      <w:r>
        <w:t xml:space="preserve">Balances foundation لاحقًا.</w:t>
      </w:r>
    </w:p>
    <w:bookmarkEnd w:id="191"/>
    <w:bookmarkStart w:id="192" w:name="training-lms-foundation"/>
    <w:p>
      <w:pPr>
        <w:pStyle w:val="Heading2"/>
      </w:pPr>
      <w:r>
        <w:t xml:space="preserve">18.4 Training / LMS Foundation</w:t>
      </w:r>
    </w:p>
    <w:p>
      <w:pPr>
        <w:pStyle w:val="Compact"/>
        <w:numPr>
          <w:ilvl w:val="0"/>
          <w:numId w:val="1032"/>
        </w:numPr>
      </w:pPr>
      <w:r>
        <w:t xml:space="preserve">Courses.</w:t>
      </w:r>
    </w:p>
    <w:p>
      <w:pPr>
        <w:pStyle w:val="Compact"/>
        <w:numPr>
          <w:ilvl w:val="0"/>
          <w:numId w:val="1032"/>
        </w:numPr>
      </w:pPr>
      <w:r>
        <w:t xml:space="preserve">Employee enrollments.</w:t>
      </w:r>
    </w:p>
    <w:p>
      <w:pPr>
        <w:pStyle w:val="Compact"/>
        <w:numPr>
          <w:ilvl w:val="0"/>
          <w:numId w:val="1032"/>
        </w:numPr>
      </w:pPr>
      <w:r>
        <w:t xml:space="preserve">Completion tracking.</w:t>
      </w:r>
    </w:p>
    <w:bookmarkEnd w:id="192"/>
    <w:bookmarkStart w:id="193" w:name="payroll-foundation"/>
    <w:p>
      <w:pPr>
        <w:pStyle w:val="Heading2"/>
      </w:pPr>
      <w:r>
        <w:t xml:space="preserve">18.5 Payroll Foundation</w:t>
      </w:r>
    </w:p>
    <w:p>
      <w:pPr>
        <w:pStyle w:val="FirstParagraph"/>
      </w:pPr>
      <w:r>
        <w:t xml:space="preserve">Payroll مرتبط بـ Country Packs.</w:t>
      </w:r>
    </w:p>
    <w:p>
      <w:pPr>
        <w:pStyle w:val="BodyText"/>
      </w:pPr>
      <w:r>
        <w:t xml:space="preserve">ممنوع إطلاق Payroll في دولة بدون مراجعة قانونية/ضريبية.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200" w:name="bi-analytics-في-v6"/>
    <w:p>
      <w:pPr>
        <w:pStyle w:val="Heading1"/>
      </w:pPr>
      <w:r>
        <w:t xml:space="preserve">19. BI / Analytics في V6</w:t>
      </w:r>
    </w:p>
    <w:bookmarkStart w:id="195" w:name="dashboards"/>
    <w:p>
      <w:pPr>
        <w:pStyle w:val="Heading2"/>
      </w:pPr>
      <w:r>
        <w:t xml:space="preserve">19.1 Dashboards</w:t>
      </w:r>
    </w:p>
    <w:p>
      <w:pPr>
        <w:pStyle w:val="Compact"/>
        <w:numPr>
          <w:ilvl w:val="0"/>
          <w:numId w:val="1033"/>
        </w:numPr>
      </w:pPr>
      <w:r>
        <w:t xml:space="preserve">Executive dashboards.</w:t>
      </w:r>
    </w:p>
    <w:p>
      <w:pPr>
        <w:pStyle w:val="Compact"/>
        <w:numPr>
          <w:ilvl w:val="0"/>
          <w:numId w:val="1033"/>
        </w:numPr>
      </w:pPr>
      <w:r>
        <w:t xml:space="preserve">Department dashboards.</w:t>
      </w:r>
    </w:p>
    <w:p>
      <w:pPr>
        <w:pStyle w:val="Compact"/>
        <w:numPr>
          <w:ilvl w:val="0"/>
          <w:numId w:val="1033"/>
        </w:numPr>
      </w:pPr>
      <w:r>
        <w:t xml:space="preserve">Operational dashboards.</w:t>
      </w:r>
    </w:p>
    <w:bookmarkEnd w:id="195"/>
    <w:bookmarkStart w:id="196" w:name="kpi-management"/>
    <w:p>
      <w:pPr>
        <w:pStyle w:val="Heading2"/>
      </w:pPr>
      <w:r>
        <w:t xml:space="preserve">19.2 KPI Management</w:t>
      </w:r>
    </w:p>
    <w:p>
      <w:pPr>
        <w:pStyle w:val="FirstParagraph"/>
      </w:pPr>
      <w:r>
        <w:t xml:space="preserve">كل KPI له:</w:t>
      </w:r>
    </w:p>
    <w:p>
      <w:pPr>
        <w:pStyle w:val="Compact"/>
        <w:numPr>
          <w:ilvl w:val="0"/>
          <w:numId w:val="1034"/>
        </w:numPr>
      </w:pPr>
      <w:r>
        <w:t xml:space="preserve">definition.</w:t>
      </w:r>
    </w:p>
    <w:p>
      <w:pPr>
        <w:pStyle w:val="Compact"/>
        <w:numPr>
          <w:ilvl w:val="0"/>
          <w:numId w:val="1034"/>
        </w:numPr>
      </w:pPr>
      <w:r>
        <w:t xml:space="preserve">calculation.</w:t>
      </w:r>
    </w:p>
    <w:p>
      <w:pPr>
        <w:pStyle w:val="Compact"/>
        <w:numPr>
          <w:ilvl w:val="0"/>
          <w:numId w:val="1034"/>
        </w:numPr>
      </w:pPr>
      <w:r>
        <w:t xml:space="preserve">target.</w:t>
      </w:r>
    </w:p>
    <w:p>
      <w:pPr>
        <w:pStyle w:val="Compact"/>
        <w:numPr>
          <w:ilvl w:val="0"/>
          <w:numId w:val="1034"/>
        </w:numPr>
      </w:pPr>
      <w:r>
        <w:t xml:space="preserve">owner.</w:t>
      </w:r>
    </w:p>
    <w:p>
      <w:pPr>
        <w:pStyle w:val="Compact"/>
        <w:numPr>
          <w:ilvl w:val="0"/>
          <w:numId w:val="1034"/>
        </w:numPr>
      </w:pPr>
      <w:r>
        <w:t xml:space="preserve">period.</w:t>
      </w:r>
    </w:p>
    <w:bookmarkEnd w:id="196"/>
    <w:bookmarkStart w:id="197" w:name="data-dictionary"/>
    <w:p>
      <w:pPr>
        <w:pStyle w:val="Heading2"/>
      </w:pPr>
      <w:r>
        <w:t xml:space="preserve">19.3 Data Dictionary</w:t>
      </w:r>
    </w:p>
    <w:p>
      <w:pPr>
        <w:pStyle w:val="FirstParagraph"/>
      </w:pPr>
      <w:r>
        <w:t xml:space="preserve">يوحد تعريف الحقول والمصطلحات.</w:t>
      </w:r>
    </w:p>
    <w:bookmarkEnd w:id="197"/>
    <w:bookmarkStart w:id="198" w:name="data-quality"/>
    <w:p>
      <w:pPr>
        <w:pStyle w:val="Heading2"/>
      </w:pPr>
      <w:r>
        <w:t xml:space="preserve">19.4 Data Quality</w:t>
      </w:r>
    </w:p>
    <w:p>
      <w:pPr>
        <w:pStyle w:val="FirstParagraph"/>
      </w:pPr>
      <w:r>
        <w:t xml:space="preserve">يرصد:</w:t>
      </w:r>
    </w:p>
    <w:p>
      <w:pPr>
        <w:pStyle w:val="Compact"/>
        <w:numPr>
          <w:ilvl w:val="0"/>
          <w:numId w:val="1035"/>
        </w:numPr>
      </w:pPr>
      <w:r>
        <w:t xml:space="preserve">missing required fields.</w:t>
      </w:r>
    </w:p>
    <w:p>
      <w:pPr>
        <w:pStyle w:val="Compact"/>
        <w:numPr>
          <w:ilvl w:val="0"/>
          <w:numId w:val="1035"/>
        </w:numPr>
      </w:pPr>
      <w:r>
        <w:t xml:space="preserve">duplicate customers.</w:t>
      </w:r>
    </w:p>
    <w:p>
      <w:pPr>
        <w:pStyle w:val="Compact"/>
        <w:numPr>
          <w:ilvl w:val="0"/>
          <w:numId w:val="1035"/>
        </w:numPr>
      </w:pPr>
      <w:r>
        <w:t xml:space="preserve">invalid emails.</w:t>
      </w:r>
    </w:p>
    <w:p>
      <w:pPr>
        <w:pStyle w:val="Compact"/>
        <w:numPr>
          <w:ilvl w:val="0"/>
          <w:numId w:val="1035"/>
        </w:numPr>
      </w:pPr>
      <w:r>
        <w:t xml:space="preserve">inconsistent SKU.</w:t>
      </w:r>
    </w:p>
    <w:p>
      <w:pPr>
        <w:pStyle w:val="Compact"/>
        <w:numPr>
          <w:ilvl w:val="0"/>
          <w:numId w:val="1035"/>
        </w:numPr>
      </w:pPr>
      <w:r>
        <w:t xml:space="preserve">unmapped accounts.</w:t>
      </w:r>
    </w:p>
    <w:bookmarkEnd w:id="198"/>
    <w:bookmarkStart w:id="199" w:name="data-warehouse-foundation"/>
    <w:p>
      <w:pPr>
        <w:pStyle w:val="Heading2"/>
      </w:pPr>
      <w:r>
        <w:t xml:space="preserve">19.5 Data Warehouse Foundation</w:t>
      </w:r>
    </w:p>
    <w:p>
      <w:pPr>
        <w:pStyle w:val="FirstParagraph"/>
      </w:pPr>
      <w:r>
        <w:t xml:space="preserve">ليس Lakehouse كامل، لكنه foundation لـ:</w:t>
      </w:r>
    </w:p>
    <w:p>
      <w:pPr>
        <w:pStyle w:val="Compact"/>
        <w:numPr>
          <w:ilvl w:val="0"/>
          <w:numId w:val="1036"/>
        </w:numPr>
      </w:pPr>
      <w:r>
        <w:t xml:space="preserve">domain snapshots.</w:t>
      </w:r>
    </w:p>
    <w:p>
      <w:pPr>
        <w:pStyle w:val="Compact"/>
        <w:numPr>
          <w:ilvl w:val="0"/>
          <w:numId w:val="1036"/>
        </w:numPr>
      </w:pPr>
      <w:r>
        <w:t xml:space="preserve">reporting tables.</w:t>
      </w:r>
    </w:p>
    <w:p>
      <w:pPr>
        <w:pStyle w:val="Compact"/>
        <w:numPr>
          <w:ilvl w:val="0"/>
          <w:numId w:val="1036"/>
        </w:numPr>
      </w:pPr>
      <w:r>
        <w:t xml:space="preserve">scheduled aggregation.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7" w:name="grc-في-v6"/>
    <w:p>
      <w:pPr>
        <w:pStyle w:val="Heading1"/>
      </w:pPr>
      <w:r>
        <w:t xml:space="preserve">20. GRC في V6</w:t>
      </w:r>
    </w:p>
    <w:bookmarkStart w:id="201" w:name="policy-management"/>
    <w:p>
      <w:pPr>
        <w:pStyle w:val="Heading2"/>
      </w:pPr>
      <w:r>
        <w:t xml:space="preserve">20.1 Policy Management</w:t>
      </w:r>
    </w:p>
    <w:p>
      <w:pPr>
        <w:pStyle w:val="Compact"/>
        <w:numPr>
          <w:ilvl w:val="0"/>
          <w:numId w:val="1037"/>
        </w:numPr>
      </w:pPr>
      <w:r>
        <w:t xml:space="preserve">policies.</w:t>
      </w:r>
    </w:p>
    <w:p>
      <w:pPr>
        <w:pStyle w:val="Compact"/>
        <w:numPr>
          <w:ilvl w:val="0"/>
          <w:numId w:val="1037"/>
        </w:numPr>
      </w:pPr>
      <w:r>
        <w:t xml:space="preserve">approvals.</w:t>
      </w:r>
    </w:p>
    <w:p>
      <w:pPr>
        <w:pStyle w:val="Compact"/>
        <w:numPr>
          <w:ilvl w:val="0"/>
          <w:numId w:val="1037"/>
        </w:numPr>
      </w:pPr>
      <w:r>
        <w:t xml:space="preserve">review dates.</w:t>
      </w:r>
    </w:p>
    <w:p>
      <w:pPr>
        <w:pStyle w:val="Compact"/>
        <w:numPr>
          <w:ilvl w:val="0"/>
          <w:numId w:val="1037"/>
        </w:numPr>
      </w:pPr>
      <w:r>
        <w:t xml:space="preserve">acknowledgement لاحقًا.</w:t>
      </w:r>
    </w:p>
    <w:bookmarkEnd w:id="201"/>
    <w:bookmarkStart w:id="202" w:name="compliance-obligations"/>
    <w:p>
      <w:pPr>
        <w:pStyle w:val="Heading2"/>
      </w:pPr>
      <w:r>
        <w:t xml:space="preserve">20.2 Compliance Obligations</w:t>
      </w:r>
    </w:p>
    <w:p>
      <w:pPr>
        <w:pStyle w:val="Compact"/>
        <w:numPr>
          <w:ilvl w:val="0"/>
          <w:numId w:val="1038"/>
        </w:numPr>
      </w:pPr>
      <w:r>
        <w:t xml:space="preserve">obligations by country/regulation.</w:t>
      </w:r>
    </w:p>
    <w:p>
      <w:pPr>
        <w:pStyle w:val="Compact"/>
        <w:numPr>
          <w:ilvl w:val="0"/>
          <w:numId w:val="1038"/>
        </w:numPr>
      </w:pPr>
      <w:r>
        <w:t xml:space="preserve">owner.</w:t>
      </w:r>
    </w:p>
    <w:p>
      <w:pPr>
        <w:pStyle w:val="Compact"/>
        <w:numPr>
          <w:ilvl w:val="0"/>
          <w:numId w:val="1038"/>
        </w:numPr>
      </w:pPr>
      <w:r>
        <w:t xml:space="preserve">due date.</w:t>
      </w:r>
    </w:p>
    <w:p>
      <w:pPr>
        <w:pStyle w:val="Compact"/>
        <w:numPr>
          <w:ilvl w:val="0"/>
          <w:numId w:val="1038"/>
        </w:numPr>
      </w:pPr>
      <w:r>
        <w:t xml:space="preserve">evidence.</w:t>
      </w:r>
    </w:p>
    <w:bookmarkEnd w:id="202"/>
    <w:bookmarkStart w:id="203" w:name="risk-register"/>
    <w:p>
      <w:pPr>
        <w:pStyle w:val="Heading2"/>
      </w:pPr>
      <w:r>
        <w:t xml:space="preserve">20.3 Risk Register</w:t>
      </w:r>
    </w:p>
    <w:p>
      <w:pPr>
        <w:pStyle w:val="Compact"/>
        <w:numPr>
          <w:ilvl w:val="0"/>
          <w:numId w:val="1039"/>
        </w:numPr>
      </w:pPr>
      <w:r>
        <w:t xml:space="preserve">risk category.</w:t>
      </w:r>
    </w:p>
    <w:p>
      <w:pPr>
        <w:pStyle w:val="Compact"/>
        <w:numPr>
          <w:ilvl w:val="0"/>
          <w:numId w:val="1039"/>
        </w:numPr>
      </w:pPr>
      <w:r>
        <w:t xml:space="preserve">likelihood.</w:t>
      </w:r>
    </w:p>
    <w:p>
      <w:pPr>
        <w:pStyle w:val="Compact"/>
        <w:numPr>
          <w:ilvl w:val="0"/>
          <w:numId w:val="1039"/>
        </w:numPr>
      </w:pPr>
      <w:r>
        <w:t xml:space="preserve">impact.</w:t>
      </w:r>
    </w:p>
    <w:p>
      <w:pPr>
        <w:pStyle w:val="Compact"/>
        <w:numPr>
          <w:ilvl w:val="0"/>
          <w:numId w:val="1039"/>
        </w:numPr>
      </w:pPr>
      <w:r>
        <w:t xml:space="preserve">mitigation.</w:t>
      </w:r>
    </w:p>
    <w:p>
      <w:pPr>
        <w:pStyle w:val="Compact"/>
        <w:numPr>
          <w:ilvl w:val="0"/>
          <w:numId w:val="1039"/>
        </w:numPr>
      </w:pPr>
      <w:r>
        <w:t xml:space="preserve">owner.</w:t>
      </w:r>
    </w:p>
    <w:bookmarkEnd w:id="203"/>
    <w:bookmarkStart w:id="204" w:name="controls-1"/>
    <w:p>
      <w:pPr>
        <w:pStyle w:val="Heading2"/>
      </w:pPr>
      <w:r>
        <w:t xml:space="preserve">20.4 Controls</w:t>
      </w:r>
    </w:p>
    <w:p>
      <w:pPr>
        <w:pStyle w:val="Compact"/>
        <w:numPr>
          <w:ilvl w:val="0"/>
          <w:numId w:val="1040"/>
        </w:numPr>
      </w:pPr>
      <w:r>
        <w:t xml:space="preserve">controls linked to risks/obligations.</w:t>
      </w:r>
    </w:p>
    <w:p>
      <w:pPr>
        <w:pStyle w:val="Compact"/>
        <w:numPr>
          <w:ilvl w:val="0"/>
          <w:numId w:val="1040"/>
        </w:numPr>
      </w:pPr>
      <w:r>
        <w:t xml:space="preserve">test frequency.</w:t>
      </w:r>
    </w:p>
    <w:p>
      <w:pPr>
        <w:pStyle w:val="Compact"/>
        <w:numPr>
          <w:ilvl w:val="0"/>
          <w:numId w:val="1040"/>
        </w:numPr>
      </w:pPr>
      <w:r>
        <w:t xml:space="preserve">evidence.</w:t>
      </w:r>
    </w:p>
    <w:bookmarkEnd w:id="204"/>
    <w:bookmarkStart w:id="205" w:name="internal-audit"/>
    <w:p>
      <w:pPr>
        <w:pStyle w:val="Heading2"/>
      </w:pPr>
      <w:r>
        <w:t xml:space="preserve">20.5 Internal Audit</w:t>
      </w:r>
    </w:p>
    <w:p>
      <w:pPr>
        <w:pStyle w:val="Compact"/>
        <w:numPr>
          <w:ilvl w:val="0"/>
          <w:numId w:val="1041"/>
        </w:numPr>
      </w:pPr>
      <w:r>
        <w:t xml:space="preserve">audit plans.</w:t>
      </w:r>
    </w:p>
    <w:p>
      <w:pPr>
        <w:pStyle w:val="Compact"/>
        <w:numPr>
          <w:ilvl w:val="0"/>
          <w:numId w:val="1041"/>
        </w:numPr>
      </w:pPr>
      <w:r>
        <w:t xml:space="preserve">findings.</w:t>
      </w:r>
    </w:p>
    <w:p>
      <w:pPr>
        <w:pStyle w:val="Compact"/>
        <w:numPr>
          <w:ilvl w:val="0"/>
          <w:numId w:val="1041"/>
        </w:numPr>
      </w:pPr>
      <w:r>
        <w:t xml:space="preserve">corrective actions.</w:t>
      </w:r>
    </w:p>
    <w:bookmarkEnd w:id="205"/>
    <w:bookmarkStart w:id="206" w:name="doa-sod"/>
    <w:p>
      <w:pPr>
        <w:pStyle w:val="Heading2"/>
      </w:pPr>
      <w:r>
        <w:t xml:space="preserve">20.6 DOA / SoD</w:t>
      </w:r>
    </w:p>
    <w:p>
      <w:pPr>
        <w:pStyle w:val="FirstParagraph"/>
      </w:pPr>
      <w:r>
        <w:t xml:space="preserve">DOA يحدد من يوافق على ماذا.</w:t>
      </w:r>
    </w:p>
    <w:p>
      <w:pPr>
        <w:pStyle w:val="BodyText"/>
      </w:pPr>
      <w:r>
        <w:t xml:space="preserve">SoD يمنع تضارب الصلاحيات.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2" w:name="enterprise-security-في-v6"/>
    <w:p>
      <w:pPr>
        <w:pStyle w:val="Heading1"/>
      </w:pPr>
      <w:r>
        <w:t xml:space="preserve">21. Enterprise Security في V6</w:t>
      </w:r>
    </w:p>
    <w:bookmarkStart w:id="208" w:name="ssosaml-foundation"/>
    <w:p>
      <w:pPr>
        <w:pStyle w:val="Heading2"/>
      </w:pPr>
      <w:r>
        <w:t xml:space="preserve">21.1 SSO/SAML Foundation</w:t>
      </w:r>
    </w:p>
    <w:p>
      <w:pPr>
        <w:pStyle w:val="Compact"/>
        <w:numPr>
          <w:ilvl w:val="0"/>
          <w:numId w:val="1042"/>
        </w:numPr>
      </w:pPr>
      <w:r>
        <w:t xml:space="preserve">SSO providers.</w:t>
      </w:r>
    </w:p>
    <w:p>
      <w:pPr>
        <w:pStyle w:val="Compact"/>
        <w:numPr>
          <w:ilvl w:val="0"/>
          <w:numId w:val="1042"/>
        </w:numPr>
      </w:pPr>
      <w:r>
        <w:t xml:space="preserve">External identities.</w:t>
      </w:r>
    </w:p>
    <w:p>
      <w:pPr>
        <w:pStyle w:val="Compact"/>
        <w:numPr>
          <w:ilvl w:val="0"/>
          <w:numId w:val="1042"/>
        </w:numPr>
      </w:pPr>
      <w:r>
        <w:t xml:space="preserve">SSO login.</w:t>
      </w:r>
    </w:p>
    <w:p>
      <w:pPr>
        <w:pStyle w:val="Compact"/>
        <w:numPr>
          <w:ilvl w:val="0"/>
          <w:numId w:val="1042"/>
        </w:numPr>
      </w:pPr>
      <w:r>
        <w:t xml:space="preserve">Just-in-time provisioning foundation.</w:t>
      </w:r>
    </w:p>
    <w:bookmarkEnd w:id="208"/>
    <w:bookmarkStart w:id="209" w:name="security-policies"/>
    <w:p>
      <w:pPr>
        <w:pStyle w:val="Heading2"/>
      </w:pPr>
      <w:r>
        <w:t xml:space="preserve">21.2 Security Policies</w:t>
      </w:r>
    </w:p>
    <w:p>
      <w:pPr>
        <w:pStyle w:val="Compact"/>
        <w:numPr>
          <w:ilvl w:val="0"/>
          <w:numId w:val="1043"/>
        </w:numPr>
      </w:pPr>
      <w:r>
        <w:t xml:space="preserve">MFA policy.</w:t>
      </w:r>
    </w:p>
    <w:p>
      <w:pPr>
        <w:pStyle w:val="Compact"/>
        <w:numPr>
          <w:ilvl w:val="0"/>
          <w:numId w:val="1043"/>
        </w:numPr>
      </w:pPr>
      <w:r>
        <w:t xml:space="preserve">Session timeout.</w:t>
      </w:r>
    </w:p>
    <w:p>
      <w:pPr>
        <w:pStyle w:val="Compact"/>
        <w:numPr>
          <w:ilvl w:val="0"/>
          <w:numId w:val="1043"/>
        </w:numPr>
      </w:pPr>
      <w:r>
        <w:t xml:space="preserve">IP restrictions foundation.</w:t>
      </w:r>
    </w:p>
    <w:p>
      <w:pPr>
        <w:pStyle w:val="Compact"/>
        <w:numPr>
          <w:ilvl w:val="0"/>
          <w:numId w:val="1043"/>
        </w:numPr>
      </w:pPr>
      <w:r>
        <w:t xml:space="preserve">Password policy.</w:t>
      </w:r>
    </w:p>
    <w:bookmarkEnd w:id="209"/>
    <w:bookmarkStart w:id="210" w:name="siem-integration-foundation"/>
    <w:p>
      <w:pPr>
        <w:pStyle w:val="Heading2"/>
      </w:pPr>
      <w:r>
        <w:t xml:space="preserve">21.3 SIEM Integration Foundation</w:t>
      </w:r>
    </w:p>
    <w:p>
      <w:pPr>
        <w:pStyle w:val="Compact"/>
        <w:numPr>
          <w:ilvl w:val="0"/>
          <w:numId w:val="1044"/>
        </w:numPr>
      </w:pPr>
      <w:r>
        <w:t xml:space="preserve">export security events.</w:t>
      </w:r>
    </w:p>
    <w:p>
      <w:pPr>
        <w:pStyle w:val="Compact"/>
        <w:numPr>
          <w:ilvl w:val="0"/>
          <w:numId w:val="1044"/>
        </w:numPr>
      </w:pPr>
      <w:r>
        <w:t xml:space="preserve">webhook/syslog foundation.</w:t>
      </w:r>
    </w:p>
    <w:bookmarkEnd w:id="210"/>
    <w:bookmarkStart w:id="211" w:name="privileged-access"/>
    <w:p>
      <w:pPr>
        <w:pStyle w:val="Heading2"/>
      </w:pPr>
      <w:r>
        <w:t xml:space="preserve">21.4 Privileged Access</w:t>
      </w:r>
    </w:p>
    <w:p>
      <w:pPr>
        <w:pStyle w:val="Compact"/>
        <w:numPr>
          <w:ilvl w:val="0"/>
          <w:numId w:val="1045"/>
        </w:numPr>
      </w:pPr>
      <w:r>
        <w:t xml:space="preserve">request temporary permission.</w:t>
      </w:r>
    </w:p>
    <w:p>
      <w:pPr>
        <w:pStyle w:val="Compact"/>
        <w:numPr>
          <w:ilvl w:val="0"/>
          <w:numId w:val="1045"/>
        </w:numPr>
      </w:pPr>
      <w:r>
        <w:t xml:space="preserve">approval.</w:t>
      </w:r>
    </w:p>
    <w:p>
      <w:pPr>
        <w:pStyle w:val="Compact"/>
        <w:numPr>
          <w:ilvl w:val="0"/>
          <w:numId w:val="1045"/>
        </w:numPr>
      </w:pPr>
      <w:r>
        <w:t xml:space="preserve">expiration.</w:t>
      </w:r>
    </w:p>
    <w:p>
      <w:pPr>
        <w:pStyle w:val="Compact"/>
        <w:numPr>
          <w:ilvl w:val="0"/>
          <w:numId w:val="1045"/>
        </w:numPr>
      </w:pPr>
      <w:r>
        <w:t xml:space="preserve">audit.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7" w:name="public-developer-marketplace-في-v6"/>
    <w:p>
      <w:pPr>
        <w:pStyle w:val="Heading1"/>
      </w:pPr>
      <w:r>
        <w:t xml:space="preserve">22. Public Developer Marketplace في V6</w:t>
      </w:r>
    </w:p>
    <w:bookmarkStart w:id="213" w:name="publisher-onboarding"/>
    <w:p>
      <w:pPr>
        <w:pStyle w:val="Heading2"/>
      </w:pPr>
      <w:r>
        <w:t xml:space="preserve">22.1 Publisher Onboarding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Developer creates publisher profile</w:t>
      </w:r>
      <w:r>
        <w:br/>
      </w:r>
      <w:r>
        <w:rPr>
          <w:rStyle w:val="VerbatimChar"/>
        </w:rPr>
        <w:t xml:space="preserve">→ Verification</w:t>
      </w:r>
      <w:r>
        <w:br/>
      </w:r>
      <w:r>
        <w:rPr>
          <w:rStyle w:val="VerbatimChar"/>
        </w:rPr>
        <w:t xml:space="preserve">→ Submit package</w:t>
      </w:r>
      <w:r>
        <w:br/>
      </w:r>
      <w:r>
        <w:rPr>
          <w:rStyle w:val="VerbatimChar"/>
        </w:rPr>
        <w:t xml:space="preserve">→ Automated validation</w:t>
      </w:r>
      <w:r>
        <w:br/>
      </w:r>
      <w:r>
        <w:rPr>
          <w:rStyle w:val="VerbatimChar"/>
        </w:rPr>
        <w:t xml:space="preserve">→ Security review</w:t>
      </w:r>
      <w:r>
        <w:br/>
      </w:r>
      <w:r>
        <w:rPr>
          <w:rStyle w:val="VerbatimChar"/>
        </w:rPr>
        <w:t xml:space="preserve">→ Functional review</w:t>
      </w:r>
      <w:r>
        <w:br/>
      </w:r>
      <w:r>
        <w:rPr>
          <w:rStyle w:val="VerbatimChar"/>
        </w:rPr>
        <w:t xml:space="preserve">→ Certification optional</w:t>
      </w:r>
      <w:r>
        <w:br/>
      </w:r>
      <w:r>
        <w:rPr>
          <w:rStyle w:val="VerbatimChar"/>
        </w:rPr>
        <w:t xml:space="preserve">→ Publish</w:t>
      </w:r>
    </w:p>
    <w:bookmarkEnd w:id="213"/>
    <w:bookmarkStart w:id="214" w:name="revenue-share"/>
    <w:p>
      <w:pPr>
        <w:pStyle w:val="Heading2"/>
      </w:pPr>
      <w:r>
        <w:t xml:space="preserve">22.2 Revenue Share</w:t>
      </w:r>
    </w:p>
    <w:p>
      <w:pPr>
        <w:pStyle w:val="Compact"/>
        <w:numPr>
          <w:ilvl w:val="0"/>
          <w:numId w:val="1046"/>
        </w:numPr>
      </w:pPr>
      <w:r>
        <w:t xml:space="preserve">Package sale.</w:t>
      </w:r>
    </w:p>
    <w:p>
      <w:pPr>
        <w:pStyle w:val="Compact"/>
        <w:numPr>
          <w:ilvl w:val="0"/>
          <w:numId w:val="1046"/>
        </w:numPr>
      </w:pPr>
      <w:r>
        <w:t xml:space="preserve">Subscription.</w:t>
      </w:r>
    </w:p>
    <w:p>
      <w:pPr>
        <w:pStyle w:val="Compact"/>
        <w:numPr>
          <w:ilvl w:val="0"/>
          <w:numId w:val="1046"/>
        </w:numPr>
      </w:pPr>
      <w:r>
        <w:t xml:space="preserve">Developer payout.</w:t>
      </w:r>
    </w:p>
    <w:p>
      <w:pPr>
        <w:pStyle w:val="Compact"/>
        <w:numPr>
          <w:ilvl w:val="0"/>
          <w:numId w:val="1046"/>
        </w:numPr>
      </w:pPr>
      <w:r>
        <w:t xml:space="preserve">Platform commission.</w:t>
      </w:r>
    </w:p>
    <w:bookmarkEnd w:id="214"/>
    <w:bookmarkStart w:id="215" w:name="certification"/>
    <w:p>
      <w:pPr>
        <w:pStyle w:val="Heading2"/>
      </w:pPr>
      <w:r>
        <w:t xml:space="preserve">22.3 Certification</w:t>
      </w:r>
    </w:p>
    <w:p>
      <w:pPr>
        <w:pStyle w:val="FirstParagraph"/>
      </w:pPr>
      <w:r>
        <w:t xml:space="preserve">Badges:</w:t>
      </w:r>
    </w:p>
    <w:p>
      <w:pPr>
        <w:pStyle w:val="SourceCode"/>
      </w:pPr>
      <w:r>
        <w:rPr>
          <w:rStyle w:val="VerbatimChar"/>
        </w:rPr>
        <w:t xml:space="preserve">Security Reviewed</w:t>
      </w:r>
      <w:r>
        <w:br/>
      </w:r>
      <w:r>
        <w:rPr>
          <w:rStyle w:val="VerbatimChar"/>
        </w:rPr>
        <w:t xml:space="preserve">Enterprise Ready</w:t>
      </w:r>
      <w:r>
        <w:br/>
      </w:r>
      <w:r>
        <w:rPr>
          <w:rStyle w:val="VerbatimChar"/>
        </w:rPr>
        <w:t xml:space="preserve">RTL Ready</w:t>
      </w:r>
      <w:r>
        <w:br/>
      </w:r>
      <w:r>
        <w:rPr>
          <w:rStyle w:val="VerbatimChar"/>
        </w:rPr>
        <w:t xml:space="preserve">ERP Safe</w:t>
      </w:r>
      <w:r>
        <w:br/>
      </w:r>
      <w:r>
        <w:rPr>
          <w:rStyle w:val="VerbatimChar"/>
        </w:rPr>
        <w:t xml:space="preserve">AI Safe</w:t>
      </w:r>
      <w:r>
        <w:br/>
      </w:r>
      <w:r>
        <w:rPr>
          <w:rStyle w:val="VerbatimChar"/>
        </w:rPr>
        <w:t xml:space="preserve">Official Partner</w:t>
      </w:r>
    </w:p>
    <w:bookmarkEnd w:id="215"/>
    <w:bookmarkStart w:id="216" w:name="private-enterprise-marketplace"/>
    <w:p>
      <w:pPr>
        <w:pStyle w:val="Heading2"/>
      </w:pPr>
      <w:r>
        <w:t xml:space="preserve">22.4 Private Enterprise Marketplace</w:t>
      </w:r>
    </w:p>
    <w:p>
      <w:pPr>
        <w:pStyle w:val="FirstParagraph"/>
      </w:pPr>
      <w:r>
        <w:t xml:space="preserve">Enterprise يمكنه تثبيت packages داخلية فقط.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2" w:name="advanced-ai-co-builder-في-v6"/>
    <w:p>
      <w:pPr>
        <w:pStyle w:val="Heading1"/>
      </w:pPr>
      <w:r>
        <w:t xml:space="preserve">23. Advanced AI Co-builder في V6</w:t>
      </w:r>
    </w:p>
    <w:bookmarkStart w:id="218" w:name="ai-agents-by-domain"/>
    <w:p>
      <w:pPr>
        <w:pStyle w:val="Heading2"/>
      </w:pPr>
      <w:r>
        <w:t xml:space="preserve">23.1 AI Agents by Domain</w:t>
      </w:r>
    </w:p>
    <w:p>
      <w:pPr>
        <w:pStyle w:val="SourceCode"/>
      </w:pPr>
      <w:r>
        <w:rPr>
          <w:rStyle w:val="VerbatimChar"/>
        </w:rPr>
        <w:t xml:space="preserve">CMS Agent</w:t>
      </w:r>
      <w:r>
        <w:br/>
      </w:r>
      <w:r>
        <w:rPr>
          <w:rStyle w:val="VerbatimChar"/>
        </w:rPr>
        <w:t xml:space="preserve">Commerce Agent</w:t>
      </w:r>
      <w:r>
        <w:br/>
      </w:r>
      <w:r>
        <w:rPr>
          <w:rStyle w:val="VerbatimChar"/>
        </w:rPr>
        <w:t xml:space="preserve">ERP Agent</w:t>
      </w:r>
      <w:r>
        <w:br/>
      </w:r>
      <w:r>
        <w:rPr>
          <w:rStyle w:val="VerbatimChar"/>
        </w:rPr>
        <w:t xml:space="preserve">Finance Agent</w:t>
      </w:r>
      <w:r>
        <w:br/>
      </w:r>
      <w:r>
        <w:rPr>
          <w:rStyle w:val="VerbatimChar"/>
        </w:rPr>
        <w:t xml:space="preserve">Inventory Agent</w:t>
      </w:r>
      <w:r>
        <w:br/>
      </w:r>
      <w:r>
        <w:rPr>
          <w:rStyle w:val="VerbatimChar"/>
        </w:rPr>
        <w:t xml:space="preserve">HR Agent</w:t>
      </w:r>
      <w:r>
        <w:br/>
      </w:r>
      <w:r>
        <w:rPr>
          <w:rStyle w:val="VerbatimChar"/>
        </w:rPr>
        <w:t xml:space="preserve">BI Agent</w:t>
      </w:r>
      <w:r>
        <w:br/>
      </w:r>
      <w:r>
        <w:rPr>
          <w:rStyle w:val="VerbatimChar"/>
        </w:rPr>
        <w:t xml:space="preserve">GRC Agent</w:t>
      </w:r>
      <w:r>
        <w:br/>
      </w:r>
      <w:r>
        <w:rPr>
          <w:rStyle w:val="VerbatimChar"/>
        </w:rPr>
        <w:t xml:space="preserve">Integration Agent</w:t>
      </w:r>
      <w:r>
        <w:br/>
      </w:r>
      <w:r>
        <w:rPr>
          <w:rStyle w:val="VerbatimChar"/>
        </w:rPr>
        <w:t xml:space="preserve">Marketplace Agent</w:t>
      </w:r>
    </w:p>
    <w:bookmarkEnd w:id="218"/>
    <w:bookmarkStart w:id="219" w:name="ai-simulation"/>
    <w:p>
      <w:pPr>
        <w:pStyle w:val="Heading2"/>
      </w:pPr>
      <w:r>
        <w:t xml:space="preserve">23.2 AI Simulation</w:t>
      </w:r>
    </w:p>
    <w:p>
      <w:pPr>
        <w:pStyle w:val="FirstParagraph"/>
      </w:pPr>
      <w:r>
        <w:t xml:space="preserve">قبل تنفيذ workflow أو bulk change:</w:t>
      </w:r>
    </w:p>
    <w:p>
      <w:pPr>
        <w:pStyle w:val="SourceCode"/>
      </w:pPr>
      <w:r>
        <w:rPr>
          <w:rStyle w:val="VerbatimChar"/>
        </w:rPr>
        <w:t xml:space="preserve">AI proposes</w:t>
      </w:r>
      <w:r>
        <w:br/>
      </w:r>
      <w:r>
        <w:rPr>
          <w:rStyle w:val="VerbatimChar"/>
        </w:rPr>
        <w:t xml:space="preserve">→ simulate impact</w:t>
      </w:r>
      <w:r>
        <w:br/>
      </w:r>
      <w:r>
        <w:rPr>
          <w:rStyle w:val="VerbatimChar"/>
        </w:rPr>
        <w:t xml:space="preserve">→ show affected records</w:t>
      </w:r>
      <w:r>
        <w:br/>
      </w:r>
      <w:r>
        <w:rPr>
          <w:rStyle w:val="VerbatimChar"/>
        </w:rPr>
        <w:t xml:space="preserve">→ risk score</w:t>
      </w:r>
      <w:r>
        <w:br/>
      </w:r>
      <w:r>
        <w:rPr>
          <w:rStyle w:val="VerbatimChar"/>
        </w:rPr>
        <w:t xml:space="preserve">→ approval</w:t>
      </w:r>
      <w:r>
        <w:br/>
      </w:r>
      <w:r>
        <w:rPr>
          <w:rStyle w:val="VerbatimChar"/>
        </w:rPr>
        <w:t xml:space="preserve">→ apply</w:t>
      </w:r>
      <w:r>
        <w:br/>
      </w:r>
      <w:r>
        <w:rPr>
          <w:rStyle w:val="VerbatimChar"/>
        </w:rPr>
        <w:t xml:space="preserve">→ rollback option</w:t>
      </w:r>
    </w:p>
    <w:bookmarkEnd w:id="219"/>
    <w:bookmarkStart w:id="220" w:name="ai-guardrails"/>
    <w:p>
      <w:pPr>
        <w:pStyle w:val="Heading2"/>
      </w:pPr>
      <w:r>
        <w:t xml:space="preserve">23.3 AI Guardrails</w:t>
      </w:r>
    </w:p>
    <w:p>
      <w:pPr>
        <w:pStyle w:val="FirstParagraph"/>
      </w:pPr>
      <w:r>
        <w:t xml:space="preserve">لا تزال القاعدة:</w:t>
      </w:r>
    </w:p>
    <w:p>
      <w:pPr>
        <w:pStyle w:val="SourceCode"/>
      </w:pPr>
      <w:r>
        <w:rPr>
          <w:rStyle w:val="VerbatimChar"/>
        </w:rPr>
        <w:t xml:space="preserve">AI لا يتجاوز صلاحيات المستخدم</w:t>
      </w:r>
      <w:r>
        <w:br/>
      </w:r>
      <w:r>
        <w:rPr>
          <w:rStyle w:val="VerbatimChar"/>
        </w:rPr>
        <w:t xml:space="preserve">AI لا يطبق تغييرات حساسة بدون approval</w:t>
      </w:r>
      <w:r>
        <w:br/>
      </w:r>
      <w:r>
        <w:rPr>
          <w:rStyle w:val="VerbatimChar"/>
        </w:rPr>
        <w:t xml:space="preserve">AI يسجل كل شيء</w:t>
      </w:r>
      <w:r>
        <w:br/>
      </w:r>
      <w:r>
        <w:rPr>
          <w:rStyle w:val="VerbatimChar"/>
        </w:rPr>
        <w:t xml:space="preserve">AI يدعم rollback حيث يمكن</w:t>
      </w:r>
    </w:p>
    <w:bookmarkEnd w:id="220"/>
    <w:bookmarkStart w:id="221" w:name="ai-marketplace-skills"/>
    <w:p>
      <w:pPr>
        <w:pStyle w:val="Heading2"/>
      </w:pPr>
      <w:r>
        <w:t xml:space="preserve">23.4 AI Marketplace Skills</w:t>
      </w:r>
    </w:p>
    <w:p>
      <w:pPr>
        <w:pStyle w:val="FirstParagraph"/>
      </w:pPr>
      <w:r>
        <w:t xml:space="preserve">المطورون يمكنهم نشر AI Skills بعد review.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7" w:name="advanced-kabeeri-mall-في-v6"/>
    <w:p>
      <w:pPr>
        <w:pStyle w:val="Heading1"/>
      </w:pPr>
      <w:r>
        <w:t xml:space="preserve">24. Advanced Kabeeri Mall في V6</w:t>
      </w:r>
    </w:p>
    <w:bookmarkStart w:id="223" w:name="multi-vendor-foundation"/>
    <w:p>
      <w:pPr>
        <w:pStyle w:val="Heading2"/>
      </w:pPr>
      <w:r>
        <w:t xml:space="preserve">24.1 Multi-vendor Foundation</w:t>
      </w:r>
    </w:p>
    <w:p>
      <w:pPr>
        <w:pStyle w:val="FirstParagraph"/>
      </w:pPr>
      <w:r>
        <w:t xml:space="preserve">يدعم:</w:t>
      </w:r>
    </w:p>
    <w:p>
      <w:pPr>
        <w:pStyle w:val="Compact"/>
        <w:numPr>
          <w:ilvl w:val="0"/>
          <w:numId w:val="1047"/>
        </w:numPr>
      </w:pPr>
      <w:r>
        <w:t xml:space="preserve">Mall cart.</w:t>
      </w:r>
    </w:p>
    <w:p>
      <w:pPr>
        <w:pStyle w:val="Compact"/>
        <w:numPr>
          <w:ilvl w:val="0"/>
          <w:numId w:val="1047"/>
        </w:numPr>
      </w:pPr>
      <w:r>
        <w:t xml:space="preserve">Mall order.</w:t>
      </w:r>
    </w:p>
    <w:p>
      <w:pPr>
        <w:pStyle w:val="Compact"/>
        <w:numPr>
          <w:ilvl w:val="0"/>
          <w:numId w:val="1047"/>
        </w:numPr>
      </w:pPr>
      <w:r>
        <w:t xml:space="preserve">Seller split.</w:t>
      </w:r>
    </w:p>
    <w:p>
      <w:pPr>
        <w:pStyle w:val="Compact"/>
        <w:numPr>
          <w:ilvl w:val="0"/>
          <w:numId w:val="1047"/>
        </w:numPr>
      </w:pPr>
      <w:r>
        <w:t xml:space="preserve">Commission.</w:t>
      </w:r>
    </w:p>
    <w:p>
      <w:pPr>
        <w:pStyle w:val="Compact"/>
        <w:numPr>
          <w:ilvl w:val="0"/>
          <w:numId w:val="1047"/>
        </w:numPr>
      </w:pPr>
      <w:r>
        <w:t xml:space="preserve">Disputes.</w:t>
      </w:r>
    </w:p>
    <w:bookmarkEnd w:id="223"/>
    <w:bookmarkStart w:id="224" w:name="b2b-rfq-advanced"/>
    <w:p>
      <w:pPr>
        <w:pStyle w:val="Heading2"/>
      </w:pPr>
      <w:r>
        <w:t xml:space="preserve">24.2 B2B RFQ Advanced</w:t>
      </w:r>
    </w:p>
    <w:p>
      <w:pPr>
        <w:pStyle w:val="Compact"/>
        <w:numPr>
          <w:ilvl w:val="0"/>
          <w:numId w:val="1048"/>
        </w:numPr>
      </w:pPr>
      <w:r>
        <w:t xml:space="preserve">Buyer sends RFQ.</w:t>
      </w:r>
    </w:p>
    <w:p>
      <w:pPr>
        <w:pStyle w:val="Compact"/>
        <w:numPr>
          <w:ilvl w:val="0"/>
          <w:numId w:val="1048"/>
        </w:numPr>
      </w:pPr>
      <w:r>
        <w:t xml:space="preserve">Multiple suppliers respond.</w:t>
      </w:r>
    </w:p>
    <w:p>
      <w:pPr>
        <w:pStyle w:val="Compact"/>
        <w:numPr>
          <w:ilvl w:val="0"/>
          <w:numId w:val="1048"/>
        </w:numPr>
      </w:pPr>
      <w:r>
        <w:t xml:space="preserve">Compare offers.</w:t>
      </w:r>
    </w:p>
    <w:p>
      <w:pPr>
        <w:pStyle w:val="Compact"/>
        <w:numPr>
          <w:ilvl w:val="0"/>
          <w:numId w:val="1048"/>
        </w:numPr>
      </w:pPr>
      <w:r>
        <w:t xml:space="preserve">Convert to quotation/order.</w:t>
      </w:r>
    </w:p>
    <w:bookmarkEnd w:id="224"/>
    <w:bookmarkStart w:id="225" w:name="disputes-1"/>
    <w:p>
      <w:pPr>
        <w:pStyle w:val="Heading2"/>
      </w:pPr>
      <w:r>
        <w:t xml:space="preserve">24.3 Disputes</w:t>
      </w:r>
    </w:p>
    <w:p>
      <w:pPr>
        <w:pStyle w:val="Compact"/>
        <w:numPr>
          <w:ilvl w:val="0"/>
          <w:numId w:val="1049"/>
        </w:numPr>
      </w:pPr>
      <w:r>
        <w:t xml:space="preserve">open dispute.</w:t>
      </w:r>
    </w:p>
    <w:p>
      <w:pPr>
        <w:pStyle w:val="Compact"/>
        <w:numPr>
          <w:ilvl w:val="0"/>
          <w:numId w:val="1049"/>
        </w:numPr>
      </w:pPr>
      <w:r>
        <w:t xml:space="preserve">evidence.</w:t>
      </w:r>
    </w:p>
    <w:p>
      <w:pPr>
        <w:pStyle w:val="Compact"/>
        <w:numPr>
          <w:ilvl w:val="0"/>
          <w:numId w:val="1049"/>
        </w:numPr>
      </w:pPr>
      <w:r>
        <w:t xml:space="preserve">moderation.</w:t>
      </w:r>
    </w:p>
    <w:p>
      <w:pPr>
        <w:pStyle w:val="Compact"/>
        <w:numPr>
          <w:ilvl w:val="0"/>
          <w:numId w:val="1049"/>
        </w:numPr>
      </w:pPr>
      <w:r>
        <w:t xml:space="preserve">resolution.</w:t>
      </w:r>
    </w:p>
    <w:bookmarkEnd w:id="225"/>
    <w:bookmarkStart w:id="226" w:name="seller-dashboard"/>
    <w:p>
      <w:pPr>
        <w:pStyle w:val="Heading2"/>
      </w:pPr>
      <w:r>
        <w:t xml:space="preserve">24.4 Seller Dashboard</w:t>
      </w:r>
    </w:p>
    <w:p>
      <w:pPr>
        <w:pStyle w:val="Compact"/>
        <w:numPr>
          <w:ilvl w:val="0"/>
          <w:numId w:val="1050"/>
        </w:numPr>
      </w:pPr>
      <w:r>
        <w:t xml:space="preserve">listings.</w:t>
      </w:r>
    </w:p>
    <w:p>
      <w:pPr>
        <w:pStyle w:val="Compact"/>
        <w:numPr>
          <w:ilvl w:val="0"/>
          <w:numId w:val="1050"/>
        </w:numPr>
      </w:pPr>
      <w:r>
        <w:t xml:space="preserve">inquiries.</w:t>
      </w:r>
    </w:p>
    <w:p>
      <w:pPr>
        <w:pStyle w:val="Compact"/>
        <w:numPr>
          <w:ilvl w:val="0"/>
          <w:numId w:val="1050"/>
        </w:numPr>
      </w:pPr>
      <w:r>
        <w:t xml:space="preserve">orders.</w:t>
      </w:r>
    </w:p>
    <w:p>
      <w:pPr>
        <w:pStyle w:val="Compact"/>
        <w:numPr>
          <w:ilvl w:val="0"/>
          <w:numId w:val="1050"/>
        </w:numPr>
      </w:pPr>
      <w:r>
        <w:t xml:space="preserve">commissions.</w:t>
      </w:r>
    </w:p>
    <w:p>
      <w:pPr>
        <w:pStyle w:val="Compact"/>
        <w:numPr>
          <w:ilvl w:val="0"/>
          <w:numId w:val="1050"/>
        </w:numPr>
      </w:pPr>
      <w:r>
        <w:t xml:space="preserve">reviews.</w:t>
      </w:r>
    </w:p>
    <w:p>
      <w:pPr>
        <w:pStyle w:val="Compact"/>
        <w:numPr>
          <w:ilvl w:val="0"/>
          <w:numId w:val="1050"/>
        </w:numPr>
      </w:pPr>
      <w:r>
        <w:t xml:space="preserve">analytics.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2" w:name="advanced-talent-marketplace-في-v6"/>
    <w:p>
      <w:pPr>
        <w:pStyle w:val="Heading1"/>
      </w:pPr>
      <w:r>
        <w:t xml:space="preserve">25. Advanced Talent Marketplace في V6</w:t>
      </w:r>
    </w:p>
    <w:bookmarkStart w:id="228" w:name="hiring-pipelines"/>
    <w:p>
      <w:pPr>
        <w:pStyle w:val="Heading2"/>
      </w:pPr>
      <w:r>
        <w:t xml:space="preserve">25.1 Hiring Pipelines</w:t>
      </w:r>
    </w:p>
    <w:p>
      <w:pPr>
        <w:pStyle w:val="Compact"/>
        <w:numPr>
          <w:ilvl w:val="0"/>
          <w:numId w:val="1051"/>
        </w:numPr>
      </w:pPr>
      <w:r>
        <w:t xml:space="preserve">Job offers.</w:t>
      </w:r>
    </w:p>
    <w:p>
      <w:pPr>
        <w:pStyle w:val="Compact"/>
        <w:numPr>
          <w:ilvl w:val="0"/>
          <w:numId w:val="1051"/>
        </w:numPr>
      </w:pPr>
      <w:r>
        <w:t xml:space="preserve">Candidate stages.</w:t>
      </w:r>
    </w:p>
    <w:p>
      <w:pPr>
        <w:pStyle w:val="Compact"/>
        <w:numPr>
          <w:ilvl w:val="0"/>
          <w:numId w:val="1051"/>
        </w:numPr>
      </w:pPr>
      <w:r>
        <w:t xml:space="preserve">Interviews.</w:t>
      </w:r>
    </w:p>
    <w:p>
      <w:pPr>
        <w:pStyle w:val="Compact"/>
        <w:numPr>
          <w:ilvl w:val="0"/>
          <w:numId w:val="1051"/>
        </w:numPr>
      </w:pPr>
      <w:r>
        <w:t xml:space="preserve">Offers.</w:t>
      </w:r>
    </w:p>
    <w:bookmarkEnd w:id="228"/>
    <w:bookmarkStart w:id="229" w:name="verified-work-history"/>
    <w:p>
      <w:pPr>
        <w:pStyle w:val="Heading2"/>
      </w:pPr>
      <w:r>
        <w:t xml:space="preserve">25.2 Verified Work History</w:t>
      </w:r>
    </w:p>
    <w:p>
      <w:pPr>
        <w:pStyle w:val="FirstParagraph"/>
      </w:pPr>
      <w:r>
        <w:t xml:space="preserve">Work history يمكن أن يرتبط بـ CompanyMembership أو EmployeeRecord.</w:t>
      </w:r>
    </w:p>
    <w:bookmarkEnd w:id="229"/>
    <w:bookmarkStart w:id="230" w:name="skill-endorsements"/>
    <w:p>
      <w:pPr>
        <w:pStyle w:val="Heading2"/>
      </w:pPr>
      <w:r>
        <w:t xml:space="preserve">25.3 Skill Endorsements</w:t>
      </w:r>
    </w:p>
    <w:p>
      <w:pPr>
        <w:pStyle w:val="Compact"/>
        <w:numPr>
          <w:ilvl w:val="0"/>
          <w:numId w:val="1052"/>
        </w:numPr>
      </w:pPr>
      <w:r>
        <w:t xml:space="preserve">endorsement from companies.</w:t>
      </w:r>
    </w:p>
    <w:p>
      <w:pPr>
        <w:pStyle w:val="Compact"/>
        <w:numPr>
          <w:ilvl w:val="0"/>
          <w:numId w:val="1052"/>
        </w:numPr>
      </w:pPr>
      <w:r>
        <w:t xml:space="preserve">verification state.</w:t>
      </w:r>
    </w:p>
    <w:bookmarkEnd w:id="230"/>
    <w:bookmarkStart w:id="231" w:name="professional-reputation"/>
    <w:p>
      <w:pPr>
        <w:pStyle w:val="Heading2"/>
      </w:pPr>
      <w:r>
        <w:t xml:space="preserve">25.4 Professional Reputation</w:t>
      </w:r>
    </w:p>
    <w:p>
      <w:pPr>
        <w:pStyle w:val="Compact"/>
        <w:numPr>
          <w:ilvl w:val="0"/>
          <w:numId w:val="1053"/>
        </w:numPr>
      </w:pPr>
      <w:r>
        <w:t xml:space="preserve">public reviews.</w:t>
      </w:r>
    </w:p>
    <w:p>
      <w:pPr>
        <w:pStyle w:val="Compact"/>
        <w:numPr>
          <w:ilvl w:val="0"/>
          <w:numId w:val="1053"/>
        </w:numPr>
      </w:pPr>
      <w:r>
        <w:t xml:space="preserve">private evaluations not exposed.</w:t>
      </w:r>
    </w:p>
    <w:p>
      <w:pPr>
        <w:pStyle w:val="Compact"/>
        <w:numPr>
          <w:ilvl w:val="0"/>
          <w:numId w:val="1053"/>
        </w:numPr>
      </w:pPr>
      <w:r>
        <w:t xml:space="preserve">verified engagements.</w:t>
      </w:r>
    </w:p>
    <w:p>
      <w:r>
        <w:pict>
          <v:rect style="width:0;height:1.5pt" o:hralign="center" o:hrstd="t" o:hr="t"/>
        </w:pict>
      </w:r>
    </w:p>
    <w:bookmarkEnd w:id="231"/>
    <w:bookmarkEnd w:id="232"/>
    <w:bookmarkStart w:id="240" w:name="industry-solutions-في-v6"/>
    <w:p>
      <w:pPr>
        <w:pStyle w:val="Heading1"/>
      </w:pPr>
      <w:r>
        <w:t xml:space="preserve">26. Industry Solutions في V6</w:t>
      </w:r>
    </w:p>
    <w:bookmarkStart w:id="233" w:name="فكرة-الحل-الصناعي"/>
    <w:p>
      <w:pPr>
        <w:pStyle w:val="Heading2"/>
      </w:pPr>
      <w:r>
        <w:t xml:space="preserve">26.1 فكرة الحل الصناعي</w:t>
      </w:r>
    </w:p>
    <w:p>
      <w:pPr>
        <w:pStyle w:val="FirstParagraph"/>
      </w:pPr>
      <w:r>
        <w:t xml:space="preserve">Industry Solution هو Package/Suite يفعّل:</w:t>
      </w:r>
    </w:p>
    <w:p>
      <w:pPr>
        <w:pStyle w:val="Compact"/>
        <w:numPr>
          <w:ilvl w:val="0"/>
          <w:numId w:val="1054"/>
        </w:numPr>
      </w:pPr>
      <w:r>
        <w:t xml:space="preserve">modules.</w:t>
      </w:r>
    </w:p>
    <w:p>
      <w:pPr>
        <w:pStyle w:val="Compact"/>
        <w:numPr>
          <w:ilvl w:val="0"/>
          <w:numId w:val="1054"/>
        </w:numPr>
      </w:pPr>
      <w:r>
        <w:t xml:space="preserve">templates.</w:t>
      </w:r>
    </w:p>
    <w:p>
      <w:pPr>
        <w:pStyle w:val="Compact"/>
        <w:numPr>
          <w:ilvl w:val="0"/>
          <w:numId w:val="1054"/>
        </w:numPr>
      </w:pPr>
      <w:r>
        <w:t xml:space="preserve">workflows.</w:t>
      </w:r>
    </w:p>
    <w:p>
      <w:pPr>
        <w:pStyle w:val="Compact"/>
        <w:numPr>
          <w:ilvl w:val="0"/>
          <w:numId w:val="1054"/>
        </w:numPr>
      </w:pPr>
      <w:r>
        <w:t xml:space="preserve">dashboards.</w:t>
      </w:r>
    </w:p>
    <w:p>
      <w:pPr>
        <w:pStyle w:val="Compact"/>
        <w:numPr>
          <w:ilvl w:val="0"/>
          <w:numId w:val="1054"/>
        </w:numPr>
      </w:pPr>
      <w:r>
        <w:t xml:space="preserve">fields.</w:t>
      </w:r>
    </w:p>
    <w:p>
      <w:pPr>
        <w:pStyle w:val="Compact"/>
        <w:numPr>
          <w:ilvl w:val="0"/>
          <w:numId w:val="1054"/>
        </w:numPr>
      </w:pPr>
      <w:r>
        <w:t xml:space="preserve">reports.</w:t>
      </w:r>
    </w:p>
    <w:p>
      <w:pPr>
        <w:pStyle w:val="Compact"/>
        <w:numPr>
          <w:ilvl w:val="0"/>
          <w:numId w:val="1054"/>
        </w:numPr>
      </w:pPr>
      <w:r>
        <w:t xml:space="preserve">permissions.</w:t>
      </w:r>
    </w:p>
    <w:bookmarkEnd w:id="233"/>
    <w:bookmarkStart w:id="239" w:name="أمثلة"/>
    <w:p>
      <w:pPr>
        <w:pStyle w:val="Heading2"/>
      </w:pPr>
      <w:r>
        <w:t xml:space="preserve">26.2 أمثلة</w:t>
      </w:r>
    </w:p>
    <w:bookmarkStart w:id="234" w:name="real-estate"/>
    <w:p>
      <w:pPr>
        <w:pStyle w:val="Heading3"/>
      </w:pPr>
      <w:r>
        <w:t xml:space="preserve">Real Estate</w:t>
      </w:r>
    </w:p>
    <w:p>
      <w:pPr>
        <w:pStyle w:val="Compact"/>
        <w:numPr>
          <w:ilvl w:val="0"/>
          <w:numId w:val="1055"/>
        </w:numPr>
      </w:pPr>
      <w:r>
        <w:t xml:space="preserve">Properties.</w:t>
      </w:r>
    </w:p>
    <w:p>
      <w:pPr>
        <w:pStyle w:val="Compact"/>
        <w:numPr>
          <w:ilvl w:val="0"/>
          <w:numId w:val="1055"/>
        </w:numPr>
      </w:pPr>
      <w:r>
        <w:t xml:space="preserve">Listings.</w:t>
      </w:r>
    </w:p>
    <w:p>
      <w:pPr>
        <w:pStyle w:val="Compact"/>
        <w:numPr>
          <w:ilvl w:val="0"/>
          <w:numId w:val="1055"/>
        </w:numPr>
      </w:pPr>
      <w:r>
        <w:t xml:space="preserve">Agents.</w:t>
      </w:r>
    </w:p>
    <w:p>
      <w:pPr>
        <w:pStyle w:val="Compact"/>
        <w:numPr>
          <w:ilvl w:val="0"/>
          <w:numId w:val="1055"/>
        </w:numPr>
      </w:pPr>
      <w:r>
        <w:t xml:space="preserve">Leads.</w:t>
      </w:r>
    </w:p>
    <w:p>
      <w:pPr>
        <w:pStyle w:val="Compact"/>
        <w:numPr>
          <w:ilvl w:val="0"/>
          <w:numId w:val="1055"/>
        </w:numPr>
      </w:pPr>
      <w:r>
        <w:t xml:space="preserve">Contracts.</w:t>
      </w:r>
    </w:p>
    <w:bookmarkEnd w:id="234"/>
    <w:bookmarkStart w:id="235" w:name="construction"/>
    <w:p>
      <w:pPr>
        <w:pStyle w:val="Heading3"/>
      </w:pPr>
      <w:r>
        <w:t xml:space="preserve">Construction</w:t>
      </w:r>
    </w:p>
    <w:p>
      <w:pPr>
        <w:pStyle w:val="Compact"/>
        <w:numPr>
          <w:ilvl w:val="0"/>
          <w:numId w:val="1056"/>
        </w:numPr>
      </w:pPr>
      <w:r>
        <w:t xml:space="preserve">Projects.</w:t>
      </w:r>
    </w:p>
    <w:p>
      <w:pPr>
        <w:pStyle w:val="Compact"/>
        <w:numPr>
          <w:ilvl w:val="0"/>
          <w:numId w:val="1056"/>
        </w:numPr>
      </w:pPr>
      <w:r>
        <w:t xml:space="preserve">Subcontractors.</w:t>
      </w:r>
    </w:p>
    <w:p>
      <w:pPr>
        <w:pStyle w:val="Compact"/>
        <w:numPr>
          <w:ilvl w:val="0"/>
          <w:numId w:val="1056"/>
        </w:numPr>
      </w:pPr>
      <w:r>
        <w:t xml:space="preserve">Progress billing.</w:t>
      </w:r>
    </w:p>
    <w:p>
      <w:pPr>
        <w:pStyle w:val="Compact"/>
        <w:numPr>
          <w:ilvl w:val="0"/>
          <w:numId w:val="1056"/>
        </w:numPr>
      </w:pPr>
      <w:r>
        <w:t xml:space="preserve">Site tasks.</w:t>
      </w:r>
    </w:p>
    <w:p>
      <w:pPr>
        <w:pStyle w:val="Compact"/>
        <w:numPr>
          <w:ilvl w:val="0"/>
          <w:numId w:val="1056"/>
        </w:numPr>
      </w:pPr>
      <w:r>
        <w:t xml:space="preserve">Materials.</w:t>
      </w:r>
    </w:p>
    <w:bookmarkEnd w:id="235"/>
    <w:bookmarkStart w:id="236" w:name="healthcare-foundation"/>
    <w:p>
      <w:pPr>
        <w:pStyle w:val="Heading3"/>
      </w:pPr>
      <w:r>
        <w:t xml:space="preserve">Healthcare Foundation</w:t>
      </w:r>
    </w:p>
    <w:p>
      <w:pPr>
        <w:pStyle w:val="Compact"/>
        <w:numPr>
          <w:ilvl w:val="0"/>
          <w:numId w:val="1057"/>
        </w:numPr>
      </w:pPr>
      <w:r>
        <w:t xml:space="preserve">Clinics.</w:t>
      </w:r>
    </w:p>
    <w:p>
      <w:pPr>
        <w:pStyle w:val="Compact"/>
        <w:numPr>
          <w:ilvl w:val="0"/>
          <w:numId w:val="1057"/>
        </w:numPr>
      </w:pPr>
      <w:r>
        <w:t xml:space="preserve">Appointments.</w:t>
      </w:r>
    </w:p>
    <w:p>
      <w:pPr>
        <w:pStyle w:val="Compact"/>
        <w:numPr>
          <w:ilvl w:val="0"/>
          <w:numId w:val="1057"/>
        </w:numPr>
      </w:pPr>
      <w:r>
        <w:t xml:space="preserve">Patients foundation.</w:t>
      </w:r>
    </w:p>
    <w:p>
      <w:pPr>
        <w:pStyle w:val="Compact"/>
        <w:numPr>
          <w:ilvl w:val="0"/>
          <w:numId w:val="1057"/>
        </w:numPr>
      </w:pPr>
      <w:r>
        <w:t xml:space="preserve">Privacy controls.</w:t>
      </w:r>
    </w:p>
    <w:bookmarkEnd w:id="236"/>
    <w:bookmarkStart w:id="237" w:name="education-foundation"/>
    <w:p>
      <w:pPr>
        <w:pStyle w:val="Heading3"/>
      </w:pPr>
      <w:r>
        <w:t xml:space="preserve">Education Foundation</w:t>
      </w:r>
    </w:p>
    <w:p>
      <w:pPr>
        <w:pStyle w:val="Compact"/>
        <w:numPr>
          <w:ilvl w:val="0"/>
          <w:numId w:val="1058"/>
        </w:numPr>
      </w:pPr>
      <w:r>
        <w:t xml:space="preserve">Students.</w:t>
      </w:r>
    </w:p>
    <w:p>
      <w:pPr>
        <w:pStyle w:val="Compact"/>
        <w:numPr>
          <w:ilvl w:val="0"/>
          <w:numId w:val="1058"/>
        </w:numPr>
      </w:pPr>
      <w:r>
        <w:t xml:space="preserve">Courses.</w:t>
      </w:r>
    </w:p>
    <w:p>
      <w:pPr>
        <w:pStyle w:val="Compact"/>
        <w:numPr>
          <w:ilvl w:val="0"/>
          <w:numId w:val="1058"/>
        </w:numPr>
      </w:pPr>
      <w:r>
        <w:t xml:space="preserve">Attendance.</w:t>
      </w:r>
    </w:p>
    <w:p>
      <w:pPr>
        <w:pStyle w:val="Compact"/>
        <w:numPr>
          <w:ilvl w:val="0"/>
          <w:numId w:val="1058"/>
        </w:numPr>
      </w:pPr>
      <w:r>
        <w:t xml:space="preserve">Fees foundation.</w:t>
      </w:r>
    </w:p>
    <w:bookmarkEnd w:id="237"/>
    <w:bookmarkStart w:id="238" w:name="retail"/>
    <w:p>
      <w:pPr>
        <w:pStyle w:val="Heading3"/>
      </w:pPr>
      <w:r>
        <w:t xml:space="preserve">Retail</w:t>
      </w:r>
    </w:p>
    <w:p>
      <w:pPr>
        <w:pStyle w:val="Compact"/>
        <w:numPr>
          <w:ilvl w:val="0"/>
          <w:numId w:val="1059"/>
        </w:numPr>
      </w:pPr>
      <w:r>
        <w:t xml:space="preserve">POS.</w:t>
      </w:r>
    </w:p>
    <w:p>
      <w:pPr>
        <w:pStyle w:val="Compact"/>
        <w:numPr>
          <w:ilvl w:val="0"/>
          <w:numId w:val="1059"/>
        </w:numPr>
      </w:pPr>
      <w:r>
        <w:t xml:space="preserve">Inventory.</w:t>
      </w:r>
    </w:p>
    <w:p>
      <w:pPr>
        <w:pStyle w:val="Compact"/>
        <w:numPr>
          <w:ilvl w:val="0"/>
          <w:numId w:val="1059"/>
        </w:numPr>
      </w:pPr>
      <w:r>
        <w:t xml:space="preserve">Loyalty foundation.</w:t>
      </w:r>
    </w:p>
    <w:p>
      <w:r>
        <w:pict>
          <v:rect style="width:0;height:1.5pt" o:hralign="center" o:hrstd="t" o:hr="t"/>
        </w:pict>
      </w:r>
    </w:p>
    <w:bookmarkEnd w:id="238"/>
    <w:bookmarkEnd w:id="239"/>
    <w:bookmarkEnd w:id="240"/>
    <w:bookmarkStart w:id="245" w:name="enterprise-architecture-في-v6"/>
    <w:p>
      <w:pPr>
        <w:pStyle w:val="Heading1"/>
      </w:pPr>
      <w:r>
        <w:t xml:space="preserve">27. Enterprise Architecture في V6</w:t>
      </w:r>
    </w:p>
    <w:bookmarkStart w:id="241" w:name="application-portfolio"/>
    <w:p>
      <w:pPr>
        <w:pStyle w:val="Heading2"/>
      </w:pPr>
      <w:r>
        <w:t xml:space="preserve">27.1 Application Portfolio</w:t>
      </w:r>
    </w:p>
    <w:p>
      <w:pPr>
        <w:pStyle w:val="FirstParagraph"/>
      </w:pPr>
      <w:r>
        <w:t xml:space="preserve">يسجل الأنظمة المستخدمة داخل المؤسسة.</w:t>
      </w:r>
    </w:p>
    <w:bookmarkEnd w:id="241"/>
    <w:bookmarkStart w:id="242" w:name="system-catalog"/>
    <w:p>
      <w:pPr>
        <w:pStyle w:val="Heading2"/>
      </w:pPr>
      <w:r>
        <w:t xml:space="preserve">27.2 System Catalog</w:t>
      </w:r>
    </w:p>
    <w:p>
      <w:pPr>
        <w:pStyle w:val="Compact"/>
        <w:numPr>
          <w:ilvl w:val="0"/>
          <w:numId w:val="1060"/>
        </w:numPr>
      </w:pPr>
      <w:r>
        <w:t xml:space="preserve">system name.</w:t>
      </w:r>
    </w:p>
    <w:p>
      <w:pPr>
        <w:pStyle w:val="Compact"/>
        <w:numPr>
          <w:ilvl w:val="0"/>
          <w:numId w:val="1060"/>
        </w:numPr>
      </w:pPr>
      <w:r>
        <w:t xml:space="preserve">owner.</w:t>
      </w:r>
    </w:p>
    <w:p>
      <w:pPr>
        <w:pStyle w:val="Compact"/>
        <w:numPr>
          <w:ilvl w:val="0"/>
          <w:numId w:val="1060"/>
        </w:numPr>
      </w:pPr>
      <w:r>
        <w:t xml:space="preserve">integrations.</w:t>
      </w:r>
    </w:p>
    <w:p>
      <w:pPr>
        <w:pStyle w:val="Compact"/>
        <w:numPr>
          <w:ilvl w:val="0"/>
          <w:numId w:val="1060"/>
        </w:numPr>
      </w:pPr>
      <w:r>
        <w:t xml:space="preserve">criticality.</w:t>
      </w:r>
    </w:p>
    <w:bookmarkEnd w:id="242"/>
    <w:bookmarkStart w:id="243" w:name="integration-map"/>
    <w:p>
      <w:pPr>
        <w:pStyle w:val="Heading2"/>
      </w:pPr>
      <w:r>
        <w:t xml:space="preserve">27.3 Integration Map</w:t>
      </w:r>
    </w:p>
    <w:p>
      <w:pPr>
        <w:pStyle w:val="FirstParagraph"/>
      </w:pPr>
      <w:r>
        <w:t xml:space="preserve">يوضح اتصال Kabeeri بالأنظمة الخارجية.</w:t>
      </w:r>
    </w:p>
    <w:bookmarkEnd w:id="243"/>
    <w:bookmarkStart w:id="244" w:name="business-capability-map"/>
    <w:p>
      <w:pPr>
        <w:pStyle w:val="Heading2"/>
      </w:pPr>
      <w:r>
        <w:t xml:space="preserve">27.4 Business Capability Map</w:t>
      </w:r>
    </w:p>
    <w:p>
      <w:pPr>
        <w:pStyle w:val="FirstParagraph"/>
      </w:pPr>
      <w:r>
        <w:t xml:space="preserve">يربط الموديولات بقدرات العمل.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57" w:name="events-في-v6"/>
    <w:p>
      <w:pPr>
        <w:pStyle w:val="Heading1"/>
      </w:pPr>
      <w:r>
        <w:t xml:space="preserve">28. Events في V6</w:t>
      </w:r>
    </w:p>
    <w:bookmarkStart w:id="246" w:name="finance-events"/>
    <w:p>
      <w:pPr>
        <w:pStyle w:val="Heading2"/>
      </w:pPr>
      <w:r>
        <w:t xml:space="preserve">28.1 Finance Events</w:t>
      </w:r>
    </w:p>
    <w:p>
      <w:pPr>
        <w:pStyle w:val="SourceCode"/>
      </w:pPr>
      <w:r>
        <w:rPr>
          <w:rStyle w:val="VerbatimChar"/>
        </w:rPr>
        <w:t xml:space="preserve">BudgetApproved</w:t>
      </w:r>
      <w:r>
        <w:br/>
      </w:r>
      <w:r>
        <w:rPr>
          <w:rStyle w:val="VerbatimChar"/>
        </w:rPr>
        <w:t xml:space="preserve">BudgetExceeded</w:t>
      </w:r>
      <w:r>
        <w:br/>
      </w:r>
      <w:r>
        <w:rPr>
          <w:rStyle w:val="VerbatimChar"/>
        </w:rPr>
        <w:t xml:space="preserve">FixedAssetCreated</w:t>
      </w:r>
      <w:r>
        <w:br/>
      </w:r>
      <w:r>
        <w:rPr>
          <w:rStyle w:val="VerbatimChar"/>
        </w:rPr>
        <w:t xml:space="preserve">AccountingPeriodClosed</w:t>
      </w:r>
      <w:r>
        <w:br/>
      </w:r>
      <w:r>
        <w:rPr>
          <w:rStyle w:val="VerbatimChar"/>
        </w:rPr>
        <w:t xml:space="preserve">BankReconciliationCompleted</w:t>
      </w:r>
    </w:p>
    <w:bookmarkEnd w:id="246"/>
    <w:bookmarkStart w:id="247" w:name="scm-events"/>
    <w:p>
      <w:pPr>
        <w:pStyle w:val="Heading2"/>
      </w:pPr>
      <w:r>
        <w:t xml:space="preserve">28.2 SCM Events</w:t>
      </w:r>
    </w:p>
    <w:p>
      <w:pPr>
        <w:pStyle w:val="SourceCode"/>
      </w:pPr>
      <w:r>
        <w:rPr>
          <w:rStyle w:val="VerbatimChar"/>
        </w:rPr>
        <w:t xml:space="preserve">DemandForecastCreated</w:t>
      </w:r>
      <w:r>
        <w:br/>
      </w:r>
      <w:r>
        <w:rPr>
          <w:rStyle w:val="VerbatimChar"/>
        </w:rPr>
        <w:t xml:space="preserve">SupplyPlanApproved</w:t>
      </w:r>
      <w:r>
        <w:br/>
      </w:r>
      <w:r>
        <w:rPr>
          <w:rStyle w:val="VerbatimChar"/>
        </w:rPr>
        <w:t xml:space="preserve">DeliveryScheduled</w:t>
      </w:r>
      <w:r>
        <w:br/>
      </w:r>
      <w:r>
        <w:rPr>
          <w:rStyle w:val="VerbatimChar"/>
        </w:rPr>
        <w:t xml:space="preserve">DeliveryCompleted</w:t>
      </w:r>
    </w:p>
    <w:bookmarkEnd w:id="247"/>
    <w:bookmarkStart w:id="248" w:name="manufacturing-events"/>
    <w:p>
      <w:pPr>
        <w:pStyle w:val="Heading2"/>
      </w:pPr>
      <w:r>
        <w:t xml:space="preserve">28.3 Manufacturing Events</w:t>
      </w:r>
    </w:p>
    <w:p>
      <w:pPr>
        <w:pStyle w:val="SourceCode"/>
      </w:pPr>
      <w:r>
        <w:rPr>
          <w:rStyle w:val="VerbatimChar"/>
        </w:rPr>
        <w:t xml:space="preserve">BomApproved</w:t>
      </w:r>
      <w:r>
        <w:br/>
      </w:r>
      <w:r>
        <w:rPr>
          <w:rStyle w:val="VerbatimChar"/>
        </w:rPr>
        <w:t xml:space="preserve">ProductionOrderCreated</w:t>
      </w:r>
      <w:r>
        <w:br/>
      </w:r>
      <w:r>
        <w:rPr>
          <w:rStyle w:val="VerbatimChar"/>
        </w:rPr>
        <w:t xml:space="preserve">ProductionOrderStarted</w:t>
      </w:r>
      <w:r>
        <w:br/>
      </w:r>
      <w:r>
        <w:rPr>
          <w:rStyle w:val="VerbatimChar"/>
        </w:rPr>
        <w:t xml:space="preserve">ProductionOrderCompleted</w:t>
      </w:r>
      <w:r>
        <w:br/>
      </w:r>
      <w:r>
        <w:rPr>
          <w:rStyle w:val="VerbatimChar"/>
        </w:rPr>
        <w:t xml:space="preserve">QualityCheckFailed</w:t>
      </w:r>
    </w:p>
    <w:bookmarkEnd w:id="248"/>
    <w:bookmarkStart w:id="249" w:name="eam-events"/>
    <w:p>
      <w:pPr>
        <w:pStyle w:val="Heading2"/>
      </w:pPr>
      <w:r>
        <w:t xml:space="preserve">28.4 EAM Events</w:t>
      </w:r>
    </w:p>
    <w:p>
      <w:pPr>
        <w:pStyle w:val="SourceCode"/>
      </w:pPr>
      <w:r>
        <w:rPr>
          <w:rStyle w:val="VerbatimChar"/>
        </w:rPr>
        <w:t xml:space="preserve">MaintenanceScheduleDue</w:t>
      </w:r>
      <w:r>
        <w:br/>
      </w:r>
      <w:r>
        <w:rPr>
          <w:rStyle w:val="VerbatimChar"/>
        </w:rPr>
        <w:t xml:space="preserve">MaintenanceWorkOrderCreated</w:t>
      </w:r>
      <w:r>
        <w:br/>
      </w:r>
      <w:r>
        <w:rPr>
          <w:rStyle w:val="VerbatimChar"/>
        </w:rPr>
        <w:t xml:space="preserve">MaintenanceWorkOrderCompleted</w:t>
      </w:r>
    </w:p>
    <w:bookmarkEnd w:id="249"/>
    <w:bookmarkStart w:id="250" w:name="hcm-events"/>
    <w:p>
      <w:pPr>
        <w:pStyle w:val="Heading2"/>
      </w:pPr>
      <w:r>
        <w:t xml:space="preserve">28.5 HCM Events</w:t>
      </w:r>
    </w:p>
    <w:p>
      <w:pPr>
        <w:pStyle w:val="SourceCode"/>
      </w:pPr>
      <w:r>
        <w:rPr>
          <w:rStyle w:val="VerbatimChar"/>
        </w:rPr>
        <w:t xml:space="preserve">JobRequisitionApproved</w:t>
      </w:r>
      <w:r>
        <w:br/>
      </w:r>
      <w:r>
        <w:rPr>
          <w:rStyle w:val="VerbatimChar"/>
        </w:rPr>
        <w:t xml:space="preserve">JobApplicationReceived</w:t>
      </w:r>
      <w:r>
        <w:br/>
      </w:r>
      <w:r>
        <w:rPr>
          <w:rStyle w:val="VerbatimChar"/>
        </w:rPr>
        <w:t xml:space="preserve">LeaveRequested</w:t>
      </w:r>
      <w:r>
        <w:br/>
      </w:r>
      <w:r>
        <w:rPr>
          <w:rStyle w:val="VerbatimChar"/>
        </w:rPr>
        <w:t xml:space="preserve">LeaveApproved</w:t>
      </w:r>
      <w:r>
        <w:br/>
      </w:r>
      <w:r>
        <w:rPr>
          <w:rStyle w:val="VerbatimChar"/>
        </w:rPr>
        <w:t xml:space="preserve">PayrollRunCreated</w:t>
      </w:r>
    </w:p>
    <w:bookmarkEnd w:id="250"/>
    <w:bookmarkStart w:id="251" w:name="bidata-events"/>
    <w:p>
      <w:pPr>
        <w:pStyle w:val="Heading2"/>
      </w:pPr>
      <w:r>
        <w:t xml:space="preserve">28.6 BI/Data Events</w:t>
      </w:r>
    </w:p>
    <w:p>
      <w:pPr>
        <w:pStyle w:val="SourceCode"/>
      </w:pPr>
      <w:r>
        <w:rPr>
          <w:rStyle w:val="VerbatimChar"/>
        </w:rPr>
        <w:t xml:space="preserve">KpiCalculated</w:t>
      </w:r>
      <w:r>
        <w:br/>
      </w:r>
      <w:r>
        <w:rPr>
          <w:rStyle w:val="VerbatimChar"/>
        </w:rPr>
        <w:t xml:space="preserve">DataQualityIssueDetected</w:t>
      </w:r>
      <w:r>
        <w:br/>
      </w:r>
      <w:r>
        <w:rPr>
          <w:rStyle w:val="VerbatimChar"/>
        </w:rPr>
        <w:t xml:space="preserve">DataWarehouseJobCompleted</w:t>
      </w:r>
    </w:p>
    <w:bookmarkEnd w:id="251"/>
    <w:bookmarkStart w:id="252" w:name="grc-events"/>
    <w:p>
      <w:pPr>
        <w:pStyle w:val="Heading2"/>
      </w:pPr>
      <w:r>
        <w:t xml:space="preserve">28.7 GRC Events</w:t>
      </w:r>
    </w:p>
    <w:p>
      <w:pPr>
        <w:pStyle w:val="SourceCode"/>
      </w:pPr>
      <w:r>
        <w:rPr>
          <w:rStyle w:val="VerbatimChar"/>
        </w:rPr>
        <w:t xml:space="preserve">PolicyApproved</w:t>
      </w:r>
      <w:r>
        <w:br/>
      </w:r>
      <w:r>
        <w:rPr>
          <w:rStyle w:val="VerbatimChar"/>
        </w:rPr>
        <w:t xml:space="preserve">RiskCreated</w:t>
      </w:r>
      <w:r>
        <w:br/>
      </w:r>
      <w:r>
        <w:rPr>
          <w:rStyle w:val="VerbatimChar"/>
        </w:rPr>
        <w:t xml:space="preserve">ControlTestFailed</w:t>
      </w:r>
      <w:r>
        <w:br/>
      </w:r>
      <w:r>
        <w:rPr>
          <w:rStyle w:val="VerbatimChar"/>
        </w:rPr>
        <w:t xml:space="preserve">AuditFindingCreated</w:t>
      </w:r>
      <w:r>
        <w:br/>
      </w:r>
      <w:r>
        <w:rPr>
          <w:rStyle w:val="VerbatimChar"/>
        </w:rPr>
        <w:t xml:space="preserve">SodConflictDetected</w:t>
      </w:r>
    </w:p>
    <w:bookmarkEnd w:id="252"/>
    <w:bookmarkStart w:id="253" w:name="security-events"/>
    <w:p>
      <w:pPr>
        <w:pStyle w:val="Heading2"/>
      </w:pPr>
      <w:r>
        <w:t xml:space="preserve">28.8 Security Events</w:t>
      </w:r>
    </w:p>
    <w:p>
      <w:pPr>
        <w:pStyle w:val="SourceCode"/>
      </w:pPr>
      <w:r>
        <w:rPr>
          <w:rStyle w:val="VerbatimChar"/>
        </w:rPr>
        <w:t xml:space="preserve">SsoProviderEnabled</w:t>
      </w:r>
      <w:r>
        <w:br/>
      </w:r>
      <w:r>
        <w:rPr>
          <w:rStyle w:val="VerbatimChar"/>
        </w:rPr>
        <w:t xml:space="preserve">PrivilegedAccessRequested</w:t>
      </w:r>
      <w:r>
        <w:br/>
      </w:r>
      <w:r>
        <w:rPr>
          <w:rStyle w:val="VerbatimChar"/>
        </w:rPr>
        <w:t xml:space="preserve">PrivilegedAccessApproved</w:t>
      </w:r>
      <w:r>
        <w:br/>
      </w:r>
      <w:r>
        <w:rPr>
          <w:rStyle w:val="VerbatimChar"/>
        </w:rPr>
        <w:t xml:space="preserve">SecurityPolicyUpdated</w:t>
      </w:r>
      <w:r>
        <w:br/>
      </w:r>
      <w:r>
        <w:rPr>
          <w:rStyle w:val="VerbatimChar"/>
        </w:rPr>
        <w:t xml:space="preserve">SiemEventExported</w:t>
      </w:r>
    </w:p>
    <w:bookmarkEnd w:id="253"/>
    <w:bookmarkStart w:id="254" w:name="developer-marketplace-events"/>
    <w:p>
      <w:pPr>
        <w:pStyle w:val="Heading2"/>
      </w:pPr>
      <w:r>
        <w:t xml:space="preserve">28.9 Developer Marketplace Events</w:t>
      </w:r>
    </w:p>
    <w:p>
      <w:pPr>
        <w:pStyle w:val="SourceCode"/>
      </w:pPr>
      <w:r>
        <w:rPr>
          <w:rStyle w:val="VerbatimChar"/>
        </w:rPr>
        <w:t xml:space="preserve">PublisherVerified</w:t>
      </w:r>
      <w:r>
        <w:br/>
      </w:r>
      <w:r>
        <w:rPr>
          <w:rStyle w:val="VerbatimChar"/>
        </w:rPr>
        <w:t xml:space="preserve">PackageSubmitted</w:t>
      </w:r>
      <w:r>
        <w:br/>
      </w:r>
      <w:r>
        <w:rPr>
          <w:rStyle w:val="VerbatimChar"/>
        </w:rPr>
        <w:t xml:space="preserve">PackageReviewCompleted</w:t>
      </w:r>
      <w:r>
        <w:br/>
      </w:r>
      <w:r>
        <w:rPr>
          <w:rStyle w:val="VerbatimChar"/>
        </w:rPr>
        <w:t xml:space="preserve">PackageCertified</w:t>
      </w:r>
      <w:r>
        <w:br/>
      </w:r>
      <w:r>
        <w:rPr>
          <w:rStyle w:val="VerbatimChar"/>
        </w:rPr>
        <w:t xml:space="preserve">DeveloperPayoutCreated</w:t>
      </w:r>
    </w:p>
    <w:bookmarkEnd w:id="254"/>
    <w:bookmarkStart w:id="255" w:name="advanced-mall-events"/>
    <w:p>
      <w:pPr>
        <w:pStyle w:val="Heading2"/>
      </w:pPr>
      <w:r>
        <w:t xml:space="preserve">28.10 Advanced Mall Events</w:t>
      </w:r>
    </w:p>
    <w:p>
      <w:pPr>
        <w:pStyle w:val="SourceCode"/>
      </w:pPr>
      <w:r>
        <w:rPr>
          <w:rStyle w:val="VerbatimChar"/>
        </w:rPr>
        <w:t xml:space="preserve">MallOrderCreated</w:t>
      </w:r>
      <w:r>
        <w:br/>
      </w:r>
      <w:r>
        <w:rPr>
          <w:rStyle w:val="VerbatimChar"/>
        </w:rPr>
        <w:t xml:space="preserve">MallDisputeOpened</w:t>
      </w:r>
      <w:r>
        <w:br/>
      </w:r>
      <w:r>
        <w:rPr>
          <w:rStyle w:val="VerbatimChar"/>
        </w:rPr>
        <w:t xml:space="preserve">MallDisputeResolved</w:t>
      </w:r>
      <w:r>
        <w:br/>
      </w:r>
      <w:r>
        <w:rPr>
          <w:rStyle w:val="VerbatimChar"/>
        </w:rPr>
        <w:t xml:space="preserve">SellerPayoutCalculated</w:t>
      </w:r>
    </w:p>
    <w:bookmarkEnd w:id="255"/>
    <w:bookmarkStart w:id="256" w:name="ai-events"/>
    <w:p>
      <w:pPr>
        <w:pStyle w:val="Heading2"/>
      </w:pPr>
      <w:r>
        <w:t xml:space="preserve">28.11 AI Events</w:t>
      </w:r>
    </w:p>
    <w:p>
      <w:pPr>
        <w:pStyle w:val="SourceCode"/>
      </w:pPr>
      <w:r>
        <w:rPr>
          <w:rStyle w:val="VerbatimChar"/>
        </w:rPr>
        <w:t xml:space="preserve">AIAgentConfigured</w:t>
      </w:r>
      <w:r>
        <w:br/>
      </w:r>
      <w:r>
        <w:rPr>
          <w:rStyle w:val="VerbatimChar"/>
        </w:rPr>
        <w:t xml:space="preserve">AIWorkflowSimulated</w:t>
      </w:r>
      <w:r>
        <w:br/>
      </w:r>
      <w:r>
        <w:rPr>
          <w:rStyle w:val="VerbatimChar"/>
        </w:rPr>
        <w:t xml:space="preserve">AIHighRiskActionRequested</w:t>
      </w:r>
      <w:r>
        <w:br/>
      </w:r>
      <w:r>
        <w:rPr>
          <w:rStyle w:val="VerbatimChar"/>
        </w:rPr>
        <w:t xml:space="preserve">AIRecommendationAccepted</w:t>
      </w:r>
      <w:r>
        <w:br/>
      </w:r>
      <w:r>
        <w:rPr>
          <w:rStyle w:val="VerbatimChar"/>
        </w:rPr>
        <w:t xml:space="preserve">AIRecommendationRejected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58" w:name="listeners-في-v6"/>
    <w:p>
      <w:pPr>
        <w:pStyle w:val="Heading1"/>
      </w:pPr>
      <w:r>
        <w:t xml:space="preserve">29. Listeners في V6</w:t>
      </w:r>
    </w:p>
    <w:p>
      <w:pPr>
        <w:pStyle w:val="SourceCode"/>
      </w:pPr>
      <w:r>
        <w:rPr>
          <w:rStyle w:val="VerbatimChar"/>
        </w:rPr>
        <w:t xml:space="preserve">CheckBudgetBeforePurchase</w:t>
      </w:r>
      <w:r>
        <w:br/>
      </w:r>
      <w:r>
        <w:rPr>
          <w:rStyle w:val="VerbatimChar"/>
        </w:rPr>
        <w:t xml:space="preserve">NotifyBudgetOwnerOnExceeded</w:t>
      </w:r>
      <w:r>
        <w:br/>
      </w:r>
      <w:r>
        <w:rPr>
          <w:rStyle w:val="VerbatimChar"/>
        </w:rPr>
        <w:t xml:space="preserve">CreateDepreciationScheduleForFixedAsset</w:t>
      </w:r>
      <w:r>
        <w:br/>
      </w:r>
      <w:r>
        <w:rPr>
          <w:rStyle w:val="VerbatimChar"/>
        </w:rPr>
        <w:t xml:space="preserve">CreatePurchaseSuggestionsFromSupplyPlan</w:t>
      </w:r>
      <w:r>
        <w:br/>
      </w:r>
      <w:r>
        <w:rPr>
          <w:rStyle w:val="VerbatimChar"/>
        </w:rPr>
        <w:t xml:space="preserve">ReserveMaterialsForProductionOrder</w:t>
      </w:r>
      <w:r>
        <w:br/>
      </w:r>
      <w:r>
        <w:rPr>
          <w:rStyle w:val="VerbatimChar"/>
        </w:rPr>
        <w:t xml:space="preserve">CreateFinishedGoodsStockMovement</w:t>
      </w:r>
      <w:r>
        <w:br/>
      </w:r>
      <w:r>
        <w:rPr>
          <w:rStyle w:val="VerbatimChar"/>
        </w:rPr>
        <w:t xml:space="preserve">CreateMaintenanceWorkOrderFromSchedule</w:t>
      </w:r>
      <w:r>
        <w:br/>
      </w:r>
      <w:r>
        <w:rPr>
          <w:rStyle w:val="VerbatimChar"/>
        </w:rPr>
        <w:t xml:space="preserve">NotifyManagerOnLeaveRequest</w:t>
      </w:r>
      <w:r>
        <w:br/>
      </w:r>
      <w:r>
        <w:rPr>
          <w:rStyle w:val="VerbatimChar"/>
        </w:rPr>
        <w:t xml:space="preserve">DetectDataQualityIssues</w:t>
      </w:r>
      <w:r>
        <w:br/>
      </w:r>
      <w:r>
        <w:rPr>
          <w:rStyle w:val="VerbatimChar"/>
        </w:rPr>
        <w:t xml:space="preserve">CalculateKPIsScheduled</w:t>
      </w:r>
      <w:r>
        <w:br/>
      </w:r>
      <w:r>
        <w:rPr>
          <w:rStyle w:val="VerbatimChar"/>
        </w:rPr>
        <w:t xml:space="preserve">DetectSodConflictOnRoleChange</w:t>
      </w:r>
      <w:r>
        <w:br/>
      </w:r>
      <w:r>
        <w:rPr>
          <w:rStyle w:val="VerbatimChar"/>
        </w:rPr>
        <w:t xml:space="preserve">CreateAuditFindingFromControlFailure</w:t>
      </w:r>
      <w:r>
        <w:br/>
      </w:r>
      <w:r>
        <w:rPr>
          <w:rStyle w:val="VerbatimChar"/>
        </w:rPr>
        <w:t xml:space="preserve">ExportSecurityEventToSiem</w:t>
      </w:r>
      <w:r>
        <w:br/>
      </w:r>
      <w:r>
        <w:rPr>
          <w:rStyle w:val="VerbatimChar"/>
        </w:rPr>
        <w:t xml:space="preserve">CreateRollbackPointForHighRiskAIAction</w:t>
      </w:r>
      <w:r>
        <w:br/>
      </w:r>
      <w:r>
        <w:rPr>
          <w:rStyle w:val="VerbatimChar"/>
        </w:rPr>
        <w:t xml:space="preserve">CreateCommissionFromMallOrder</w:t>
      </w:r>
      <w:r>
        <w:br/>
      </w:r>
      <w:r>
        <w:rPr>
          <w:rStyle w:val="VerbatimChar"/>
        </w:rPr>
        <w:t xml:space="preserve">CreateDeveloperPayoutFromPackageSale</w:t>
      </w:r>
    </w:p>
    <w:p>
      <w:r>
        <w:pict>
          <v:rect style="width:0;height:1.5pt" o:hralign="center" o:hrstd="t" o:hr="t"/>
        </w:pict>
      </w:r>
    </w:p>
    <w:bookmarkEnd w:id="258"/>
    <w:bookmarkStart w:id="270" w:name="admin-ui-scope-في-v6"/>
    <w:p>
      <w:pPr>
        <w:pStyle w:val="Heading1"/>
      </w:pPr>
      <w:r>
        <w:t xml:space="preserve">30. Admin UI Scope في V6</w:t>
      </w:r>
    </w:p>
    <w:bookmarkStart w:id="259" w:name="enterprise-finance-1"/>
    <w:p>
      <w:pPr>
        <w:pStyle w:val="Heading2"/>
      </w:pPr>
      <w:r>
        <w:t xml:space="preserve">30.1 Enterprise Finance</w:t>
      </w:r>
    </w:p>
    <w:p>
      <w:pPr>
        <w:pStyle w:val="SourceCode"/>
      </w:pP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 Budgets</w:t>
      </w:r>
      <w:r>
        <w:br/>
      </w:r>
      <w:r>
        <w:rPr>
          <w:rStyle w:val="VerbatimChar"/>
        </w:rPr>
        <w:t xml:space="preserve">  Cost Centers</w:t>
      </w:r>
      <w:r>
        <w:br/>
      </w:r>
      <w:r>
        <w:rPr>
          <w:rStyle w:val="VerbatimChar"/>
        </w:rPr>
        <w:t xml:space="preserve">  Profit Centers</w:t>
      </w:r>
      <w:r>
        <w:br/>
      </w:r>
      <w:r>
        <w:rPr>
          <w:rStyle w:val="VerbatimChar"/>
        </w:rPr>
        <w:t xml:space="preserve">  Fixed Assets</w:t>
      </w:r>
      <w:r>
        <w:br/>
      </w:r>
      <w:r>
        <w:rPr>
          <w:rStyle w:val="VerbatimChar"/>
        </w:rPr>
        <w:t xml:space="preserve">  Bank Reconciliation</w:t>
      </w:r>
      <w:r>
        <w:br/>
      </w:r>
      <w:r>
        <w:rPr>
          <w:rStyle w:val="VerbatimChar"/>
        </w:rPr>
        <w:t xml:space="preserve">  Financial Statements</w:t>
      </w:r>
      <w:r>
        <w:br/>
      </w:r>
      <w:r>
        <w:rPr>
          <w:rStyle w:val="VerbatimChar"/>
        </w:rPr>
        <w:t xml:space="preserve">  Periods</w:t>
      </w:r>
    </w:p>
    <w:bookmarkEnd w:id="259"/>
    <w:bookmarkStart w:id="260" w:name="scm-1"/>
    <w:p>
      <w:pPr>
        <w:pStyle w:val="Heading2"/>
      </w:pPr>
      <w:r>
        <w:t xml:space="preserve">30.2 SCM</w:t>
      </w:r>
    </w:p>
    <w:p>
      <w:pPr>
        <w:pStyle w:val="SourceCode"/>
      </w:pPr>
      <w:r>
        <w:rPr>
          <w:rStyle w:val="VerbatimChar"/>
        </w:rPr>
        <w:t xml:space="preserve">Supply Chain</w:t>
      </w:r>
      <w:r>
        <w:br/>
      </w:r>
      <w:r>
        <w:rPr>
          <w:rStyle w:val="VerbatimChar"/>
        </w:rPr>
        <w:t xml:space="preserve">  Demand Forecasts</w:t>
      </w:r>
      <w:r>
        <w:br/>
      </w:r>
      <w:r>
        <w:rPr>
          <w:rStyle w:val="VerbatimChar"/>
        </w:rPr>
        <w:t xml:space="preserve">  Supply Plans</w:t>
      </w:r>
      <w:r>
        <w:br/>
      </w:r>
      <w:r>
        <w:rPr>
          <w:rStyle w:val="VerbatimChar"/>
        </w:rPr>
        <w:t xml:space="preserve">  Deliveries</w:t>
      </w:r>
      <w:r>
        <w:br/>
      </w:r>
      <w:r>
        <w:rPr>
          <w:rStyle w:val="VerbatimChar"/>
        </w:rPr>
        <w:t xml:space="preserve">  Fleet</w:t>
      </w:r>
      <w:r>
        <w:br/>
      </w:r>
      <w:r>
        <w:rPr>
          <w:rStyle w:val="VerbatimChar"/>
        </w:rPr>
        <w:t xml:space="preserve">  Reverse Logistics</w:t>
      </w:r>
    </w:p>
    <w:bookmarkEnd w:id="260"/>
    <w:bookmarkStart w:id="261" w:name="manufacturing-1"/>
    <w:p>
      <w:pPr>
        <w:pStyle w:val="Heading2"/>
      </w:pPr>
      <w:r>
        <w:t xml:space="preserve">30.3 Manufacturing</w:t>
      </w:r>
    </w:p>
    <w:p>
      <w:pPr>
        <w:pStyle w:val="SourceCode"/>
      </w:pPr>
      <w:r>
        <w:rPr>
          <w:rStyle w:val="VerbatimChar"/>
        </w:rPr>
        <w:t xml:space="preserve">Manufacturing</w:t>
      </w:r>
      <w:r>
        <w:br/>
      </w:r>
      <w:r>
        <w:rPr>
          <w:rStyle w:val="VerbatimChar"/>
        </w:rPr>
        <w:t xml:space="preserve">  BOM</w:t>
      </w:r>
      <w:r>
        <w:br/>
      </w:r>
      <w:r>
        <w:rPr>
          <w:rStyle w:val="VerbatimChar"/>
        </w:rPr>
        <w:t xml:space="preserve">  Routings</w:t>
      </w:r>
      <w:r>
        <w:br/>
      </w:r>
      <w:r>
        <w:rPr>
          <w:rStyle w:val="VerbatimChar"/>
        </w:rPr>
        <w:t xml:space="preserve">  Work Centers</w:t>
      </w:r>
      <w:r>
        <w:br/>
      </w:r>
      <w:r>
        <w:rPr>
          <w:rStyle w:val="VerbatimChar"/>
        </w:rPr>
        <w:t xml:space="preserve">  Production Orders</w:t>
      </w:r>
      <w:r>
        <w:br/>
      </w:r>
      <w:r>
        <w:rPr>
          <w:rStyle w:val="VerbatimChar"/>
        </w:rPr>
        <w:t xml:space="preserve">  Quality Checks</w:t>
      </w:r>
    </w:p>
    <w:bookmarkEnd w:id="261"/>
    <w:bookmarkStart w:id="262" w:name="maintenance"/>
    <w:p>
      <w:pPr>
        <w:pStyle w:val="Heading2"/>
      </w:pPr>
      <w:r>
        <w:t xml:space="preserve">30.4 Maintenance</w:t>
      </w:r>
    </w:p>
    <w:p>
      <w:pPr>
        <w:pStyle w:val="SourceCode"/>
      </w:pPr>
      <w:r>
        <w:rPr>
          <w:rStyle w:val="VerbatimChar"/>
        </w:rPr>
        <w:t xml:space="preserve">Assets &amp; Maintenance</w:t>
      </w:r>
      <w:r>
        <w:br/>
      </w:r>
      <w:r>
        <w:rPr>
          <w:rStyle w:val="VerbatimChar"/>
        </w:rPr>
        <w:t xml:space="preserve">  Assets</w:t>
      </w:r>
      <w:r>
        <w:br/>
      </w:r>
      <w:r>
        <w:rPr>
          <w:rStyle w:val="VerbatimChar"/>
        </w:rPr>
        <w:t xml:space="preserve">  Maintenance Schedules</w:t>
      </w:r>
      <w:r>
        <w:br/>
      </w:r>
      <w:r>
        <w:rPr>
          <w:rStyle w:val="VerbatimChar"/>
        </w:rPr>
        <w:t xml:space="preserve">  Work Orders</w:t>
      </w:r>
      <w:r>
        <w:br/>
      </w:r>
      <w:r>
        <w:rPr>
          <w:rStyle w:val="VerbatimChar"/>
        </w:rPr>
        <w:t xml:space="preserve">  Spare Parts</w:t>
      </w:r>
    </w:p>
    <w:bookmarkEnd w:id="262"/>
    <w:bookmarkStart w:id="263" w:name="hcm"/>
    <w:p>
      <w:pPr>
        <w:pStyle w:val="Heading2"/>
      </w:pPr>
      <w:r>
        <w:t xml:space="preserve">30.5 HCM</w:t>
      </w:r>
    </w:p>
    <w:p>
      <w:pPr>
        <w:pStyle w:val="SourceCode"/>
      </w:pPr>
      <w:r>
        <w:rPr>
          <w:rStyle w:val="VerbatimChar"/>
        </w:rPr>
        <w:t xml:space="preserve">HCM</w:t>
      </w:r>
      <w:r>
        <w:br/>
      </w:r>
      <w:r>
        <w:rPr>
          <w:rStyle w:val="VerbatimChar"/>
        </w:rPr>
        <w:t xml:space="preserve">  Recruitment</w:t>
      </w:r>
      <w:r>
        <w:br/>
      </w:r>
      <w:r>
        <w:rPr>
          <w:rStyle w:val="VerbatimChar"/>
        </w:rPr>
        <w:t xml:space="preserve">  Attendance</w:t>
      </w:r>
      <w:r>
        <w:br/>
      </w:r>
      <w:r>
        <w:rPr>
          <w:rStyle w:val="VerbatimChar"/>
        </w:rPr>
        <w:t xml:space="preserve">  Leave</w:t>
      </w:r>
      <w:r>
        <w:br/>
      </w:r>
      <w:r>
        <w:rPr>
          <w:rStyle w:val="VerbatimChar"/>
        </w:rPr>
        <w:t xml:space="preserve">  Training</w:t>
      </w:r>
      <w:r>
        <w:br/>
      </w:r>
      <w:r>
        <w:rPr>
          <w:rStyle w:val="VerbatimChar"/>
        </w:rPr>
        <w:t xml:space="preserve">  Payroll Foundation</w:t>
      </w:r>
      <w:r>
        <w:br/>
      </w:r>
      <w:r>
        <w:rPr>
          <w:rStyle w:val="VerbatimChar"/>
        </w:rPr>
        <w:t xml:space="preserve">  Employee Self-Service</w:t>
      </w:r>
    </w:p>
    <w:bookmarkEnd w:id="263"/>
    <w:bookmarkStart w:id="264" w:name="bi-data-1"/>
    <w:p>
      <w:pPr>
        <w:pStyle w:val="Heading2"/>
      </w:pPr>
      <w:r>
        <w:t xml:space="preserve">30.6 BI / Data</w:t>
      </w:r>
    </w:p>
    <w:p>
      <w:pPr>
        <w:pStyle w:val="SourceCode"/>
      </w:pP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  Executive Dashboards</w:t>
      </w:r>
      <w:r>
        <w:br/>
      </w:r>
      <w:r>
        <w:rPr>
          <w:rStyle w:val="VerbatimChar"/>
        </w:rPr>
        <w:t xml:space="preserve">  Operational Dashboards</w:t>
      </w:r>
      <w:r>
        <w:br/>
      </w:r>
      <w:r>
        <w:rPr>
          <w:rStyle w:val="VerbatimChar"/>
        </w:rPr>
        <w:t xml:space="preserve">  KPIs</w:t>
      </w:r>
      <w:r>
        <w:br/>
      </w:r>
      <w:r>
        <w:rPr>
          <w:rStyle w:val="VerbatimChar"/>
        </w:rPr>
        <w:t xml:space="preserve">  Report Builder</w:t>
      </w:r>
      <w:r>
        <w:br/>
      </w:r>
      <w:r>
        <w:rPr>
          <w:rStyle w:val="VerbatimChar"/>
        </w:rPr>
        <w:t xml:space="preserve">  Data Dictionary</w:t>
      </w:r>
      <w:r>
        <w:br/>
      </w:r>
      <w:r>
        <w:rPr>
          <w:rStyle w:val="VerbatimChar"/>
        </w:rPr>
        <w:t xml:space="preserve">  Data Quality</w:t>
      </w:r>
      <w:r>
        <w:br/>
      </w:r>
      <w:r>
        <w:rPr>
          <w:rStyle w:val="VerbatimChar"/>
        </w:rPr>
        <w:t xml:space="preserve">  Data Warehouse Jobs</w:t>
      </w:r>
    </w:p>
    <w:bookmarkEnd w:id="264"/>
    <w:bookmarkStart w:id="265" w:name="grc-1"/>
    <w:p>
      <w:pPr>
        <w:pStyle w:val="Heading2"/>
      </w:pPr>
      <w:r>
        <w:t xml:space="preserve">30.7 GRC</w:t>
      </w:r>
    </w:p>
    <w:p>
      <w:pPr>
        <w:pStyle w:val="SourceCode"/>
      </w:pPr>
      <w:r>
        <w:rPr>
          <w:rStyle w:val="VerbatimChar"/>
        </w:rPr>
        <w:t xml:space="preserve">GRC</w:t>
      </w:r>
      <w:r>
        <w:br/>
      </w:r>
      <w:r>
        <w:rPr>
          <w:rStyle w:val="VerbatimChar"/>
        </w:rPr>
        <w:t xml:space="preserve">  Policies</w:t>
      </w:r>
      <w:r>
        <w:br/>
      </w:r>
      <w:r>
        <w:rPr>
          <w:rStyle w:val="VerbatimChar"/>
        </w:rPr>
        <w:t xml:space="preserve">  Obligations</w:t>
      </w:r>
      <w:r>
        <w:br/>
      </w:r>
      <w:r>
        <w:rPr>
          <w:rStyle w:val="VerbatimChar"/>
        </w:rPr>
        <w:t xml:space="preserve">  Risk Register</w:t>
      </w:r>
      <w:r>
        <w:br/>
      </w:r>
      <w:r>
        <w:rPr>
          <w:rStyle w:val="VerbatimChar"/>
        </w:rPr>
        <w:t xml:space="preserve">  Controls</w:t>
      </w:r>
      <w:r>
        <w:br/>
      </w:r>
      <w:r>
        <w:rPr>
          <w:rStyle w:val="VerbatimChar"/>
        </w:rPr>
        <w:t xml:space="preserve">  Internal Audit</w:t>
      </w:r>
      <w:r>
        <w:br/>
      </w:r>
      <w:r>
        <w:rPr>
          <w:rStyle w:val="VerbatimChar"/>
        </w:rPr>
        <w:t xml:space="preserve">  DOA</w:t>
      </w:r>
      <w:r>
        <w:br/>
      </w:r>
      <w:r>
        <w:rPr>
          <w:rStyle w:val="VerbatimChar"/>
        </w:rPr>
        <w:t xml:space="preserve">  SoD</w:t>
      </w:r>
      <w:r>
        <w:br/>
      </w:r>
      <w:r>
        <w:rPr>
          <w:rStyle w:val="VerbatimChar"/>
        </w:rPr>
        <w:t xml:space="preserve">  Evidence</w:t>
      </w:r>
    </w:p>
    <w:bookmarkEnd w:id="265"/>
    <w:bookmarkStart w:id="266" w:name="enterprise-security-2"/>
    <w:p>
      <w:pPr>
        <w:pStyle w:val="Heading2"/>
      </w:pPr>
      <w:r>
        <w:t xml:space="preserve">30.8 Enterprise Security</w:t>
      </w:r>
    </w:p>
    <w:p>
      <w:pPr>
        <w:pStyle w:val="SourceCode"/>
      </w:pPr>
      <w:r>
        <w:rPr>
          <w:rStyle w:val="VerbatimChar"/>
        </w:rPr>
        <w:t xml:space="preserve">Enterprise Security</w:t>
      </w:r>
      <w:r>
        <w:br/>
      </w:r>
      <w:r>
        <w:rPr>
          <w:rStyle w:val="VerbatimChar"/>
        </w:rPr>
        <w:t xml:space="preserve">  SSO/SAML</w:t>
      </w:r>
      <w:r>
        <w:br/>
      </w:r>
      <w:r>
        <w:rPr>
          <w:rStyle w:val="VerbatimChar"/>
        </w:rPr>
        <w:t xml:space="preserve">  Security Policies</w:t>
      </w:r>
      <w:r>
        <w:br/>
      </w:r>
      <w:r>
        <w:rPr>
          <w:rStyle w:val="VerbatimChar"/>
        </w:rPr>
        <w:t xml:space="preserve">  SIEM</w:t>
      </w:r>
      <w:r>
        <w:br/>
      </w:r>
      <w:r>
        <w:rPr>
          <w:rStyle w:val="VerbatimChar"/>
        </w:rPr>
        <w:t xml:space="preserve">  Privileged Access</w:t>
      </w:r>
      <w:r>
        <w:br/>
      </w:r>
      <w:r>
        <w:rPr>
          <w:rStyle w:val="VerbatimChar"/>
        </w:rPr>
        <w:t xml:space="preserve">  Audit Exports</w:t>
      </w:r>
    </w:p>
    <w:bookmarkEnd w:id="266"/>
    <w:bookmarkStart w:id="267" w:name="developer-marketplace-1"/>
    <w:p>
      <w:pPr>
        <w:pStyle w:val="Heading2"/>
      </w:pPr>
      <w:r>
        <w:t xml:space="preserve">30.9 Developer Marketplace</w:t>
      </w:r>
    </w:p>
    <w:p>
      <w:pPr>
        <w:pStyle w:val="SourceCode"/>
      </w:pPr>
      <w:r>
        <w:rPr>
          <w:rStyle w:val="VerbatimChar"/>
        </w:rPr>
        <w:t xml:space="preserve">Developer Marketplace</w:t>
      </w:r>
      <w:r>
        <w:br/>
      </w:r>
      <w:r>
        <w:rPr>
          <w:rStyle w:val="VerbatimChar"/>
        </w:rPr>
        <w:t xml:space="preserve">  Publishers</w:t>
      </w:r>
      <w:r>
        <w:br/>
      </w:r>
      <w:r>
        <w:rPr>
          <w:rStyle w:val="VerbatimChar"/>
        </w:rPr>
        <w:t xml:space="preserve">  Submissions</w:t>
      </w:r>
      <w:r>
        <w:br/>
      </w:r>
      <w:r>
        <w:rPr>
          <w:rStyle w:val="VerbatimChar"/>
        </w:rPr>
        <w:t xml:space="preserve">  Reviews</w:t>
      </w:r>
      <w:r>
        <w:br/>
      </w:r>
      <w:r>
        <w:rPr>
          <w:rStyle w:val="VerbatimChar"/>
        </w:rPr>
        <w:t xml:space="preserve">  Certifications</w:t>
      </w:r>
      <w:r>
        <w:br/>
      </w:r>
      <w:r>
        <w:rPr>
          <w:rStyle w:val="VerbatimChar"/>
        </w:rPr>
        <w:t xml:space="preserve">  Revenue Share</w:t>
      </w:r>
      <w:r>
        <w:br/>
      </w:r>
      <w:r>
        <w:rPr>
          <w:rStyle w:val="VerbatimChar"/>
        </w:rPr>
        <w:t xml:space="preserve">  Payouts</w:t>
      </w:r>
    </w:p>
    <w:bookmarkEnd w:id="267"/>
    <w:bookmarkStart w:id="268" w:name="advanced-mall-1"/>
    <w:p>
      <w:pPr>
        <w:pStyle w:val="Heading2"/>
      </w:pPr>
      <w:r>
        <w:t xml:space="preserve">30.10 Advanced Mall</w:t>
      </w:r>
    </w:p>
    <w:p>
      <w:pPr>
        <w:pStyle w:val="SourceCode"/>
      </w:pPr>
      <w:r>
        <w:rPr>
          <w:rStyle w:val="VerbatimChar"/>
        </w:rPr>
        <w:t xml:space="preserve">Kabeeri Mall Pro</w:t>
      </w:r>
      <w:r>
        <w:br/>
      </w:r>
      <w:r>
        <w:rPr>
          <w:rStyle w:val="VerbatimChar"/>
        </w:rPr>
        <w:t xml:space="preserve">  Seller Dashboard</w:t>
      </w:r>
      <w:r>
        <w:br/>
      </w:r>
      <w:r>
        <w:rPr>
          <w:rStyle w:val="VerbatimChar"/>
        </w:rPr>
        <w:t xml:space="preserve">  Mall Orders</w:t>
      </w:r>
      <w:r>
        <w:br/>
      </w:r>
      <w:r>
        <w:rPr>
          <w:rStyle w:val="VerbatimChar"/>
        </w:rPr>
        <w:t xml:space="preserve">  RFQs</w:t>
      </w:r>
      <w:r>
        <w:br/>
      </w:r>
      <w:r>
        <w:rPr>
          <w:rStyle w:val="VerbatimChar"/>
        </w:rPr>
        <w:t xml:space="preserve">  Disputes</w:t>
      </w:r>
      <w:r>
        <w:br/>
      </w:r>
      <w:r>
        <w:rPr>
          <w:rStyle w:val="VerbatimChar"/>
        </w:rPr>
        <w:t xml:space="preserve">  Sponsored Listings</w:t>
      </w:r>
      <w:r>
        <w:br/>
      </w:r>
      <w:r>
        <w:rPr>
          <w:rStyle w:val="VerbatimChar"/>
        </w:rPr>
        <w:t xml:space="preserve">  Analytics</w:t>
      </w:r>
    </w:p>
    <w:bookmarkEnd w:id="268"/>
    <w:bookmarkStart w:id="269" w:name="industry-solutions-1"/>
    <w:p>
      <w:pPr>
        <w:pStyle w:val="Heading2"/>
      </w:pPr>
      <w:r>
        <w:t xml:space="preserve">30.11 Industry Solutions</w:t>
      </w:r>
    </w:p>
    <w:p>
      <w:pPr>
        <w:pStyle w:val="SourceCode"/>
      </w:pPr>
      <w:r>
        <w:rPr>
          <w:rStyle w:val="VerbatimChar"/>
        </w:rPr>
        <w:t xml:space="preserve">Industry Solutions</w:t>
      </w:r>
      <w:r>
        <w:br/>
      </w:r>
      <w:r>
        <w:rPr>
          <w:rStyle w:val="VerbatimChar"/>
        </w:rPr>
        <w:t xml:space="preserve">  Available Solutions</w:t>
      </w:r>
      <w:r>
        <w:br/>
      </w:r>
      <w:r>
        <w:rPr>
          <w:rStyle w:val="VerbatimChar"/>
        </w:rPr>
        <w:t xml:space="preserve">  Installed Solutions</w:t>
      </w:r>
      <w:r>
        <w:br/>
      </w:r>
      <w:r>
        <w:rPr>
          <w:rStyle w:val="VerbatimChar"/>
        </w:rPr>
        <w:t xml:space="preserve">  Templates</w:t>
      </w:r>
      <w:r>
        <w:br/>
      </w:r>
      <w:r>
        <w:rPr>
          <w:rStyle w:val="VerbatimChar"/>
        </w:rPr>
        <w:t xml:space="preserve">  Workflows</w:t>
      </w:r>
    </w:p>
    <w:p>
      <w:r>
        <w:pict>
          <v:rect style="width:0;height:1.5pt" o:hralign="center" o:hrstd="t" o:hr="t"/>
        </w:pict>
      </w:r>
    </w:p>
    <w:bookmarkEnd w:id="269"/>
    <w:bookmarkEnd w:id="270"/>
    <w:bookmarkStart w:id="271" w:name="v6-navigation-المقترح"/>
    <w:p>
      <w:pPr>
        <w:pStyle w:val="Heading1"/>
      </w:pPr>
      <w:r>
        <w:t xml:space="preserve">31. V6 Navigation المقترح</w:t>
      </w:r>
    </w:p>
    <w:p>
      <w:pPr>
        <w:pStyle w:val="SourceCode"/>
      </w:pPr>
      <w:r>
        <w:rPr>
          <w:rStyle w:val="VerbatimChar"/>
        </w:rPr>
        <w:t xml:space="preserve">Executive Dashboard</w:t>
      </w:r>
      <w:r>
        <w:br/>
      </w:r>
      <w:r>
        <w:rPr>
          <w:rStyle w:val="VerbatimChar"/>
        </w:rPr>
        <w:t xml:space="preserve">Operations Dashboard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Supply Chain</w:t>
      </w:r>
      <w:r>
        <w:br/>
      </w:r>
      <w:r>
        <w:rPr>
          <w:rStyle w:val="VerbatimChar"/>
        </w:rPr>
        <w:t xml:space="preserve">Manufacturing</w:t>
      </w:r>
      <w:r>
        <w:br/>
      </w:r>
      <w:r>
        <w:rPr>
          <w:rStyle w:val="VerbatimChar"/>
        </w:rPr>
        <w:t xml:space="preserve">Assets &amp; Maintenance</w:t>
      </w:r>
      <w:r>
        <w:br/>
      </w:r>
      <w:r>
        <w:rPr>
          <w:rStyle w:val="VerbatimChar"/>
        </w:rPr>
        <w:t xml:space="preserve">HCM</w:t>
      </w:r>
      <w:r>
        <w:br/>
      </w:r>
      <w:r>
        <w:rPr>
          <w:rStyle w:val="VerbatimChar"/>
        </w:rPr>
        <w:t xml:space="preserve">CRM &amp; Customer Service</w:t>
      </w:r>
      <w:r>
        <w:br/>
      </w:r>
      <w:r>
        <w:rPr>
          <w:rStyle w:val="VerbatimChar"/>
        </w:rPr>
        <w:t xml:space="preserve">Commerce &amp; Mall</w:t>
      </w:r>
      <w:r>
        <w:br/>
      </w:r>
      <w:r>
        <w:rPr>
          <w:rStyle w:val="VerbatimChar"/>
        </w:rPr>
        <w:t xml:space="preserve">Talent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Contracts</w:t>
      </w:r>
      <w:r>
        <w:br/>
      </w:r>
      <w:r>
        <w:rPr>
          <w:rStyle w:val="VerbatimChar"/>
        </w:rPr>
        <w:t xml:space="preserve">Helpdesk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iPaaS / API Management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GRC</w:t>
      </w:r>
      <w:r>
        <w:br/>
      </w:r>
      <w:r>
        <w:rPr>
          <w:rStyle w:val="VerbatimChar"/>
        </w:rPr>
        <w:t xml:space="preserve">Enterprise Security</w:t>
      </w:r>
      <w:r>
        <w:br/>
      </w:r>
      <w:r>
        <w:rPr>
          <w:rStyle w:val="VerbatimChar"/>
        </w:rPr>
        <w:t xml:space="preserve">Developer Marketplace</w:t>
      </w:r>
      <w:r>
        <w:br/>
      </w:r>
      <w:r>
        <w:rPr>
          <w:rStyle w:val="VerbatimChar"/>
        </w:rPr>
        <w:t xml:space="preserve">Industry Solutions</w:t>
      </w:r>
      <w:r>
        <w:br/>
      </w:r>
      <w:r>
        <w:rPr>
          <w:rStyle w:val="VerbatimChar"/>
        </w:rPr>
        <w:t xml:space="preserve">AI Command Center</w:t>
      </w:r>
      <w:r>
        <w:br/>
      </w:r>
      <w:r>
        <w:rPr>
          <w:rStyle w:val="VerbatimChar"/>
        </w:rPr>
        <w:t xml:space="preserve">Enterprise Architecture</w:t>
      </w:r>
      <w:r>
        <w:br/>
      </w:r>
      <w:r>
        <w:rPr>
          <w:rStyle w:val="VerbatimChar"/>
        </w:rPr>
        <w:t xml:space="preserve">System</w:t>
      </w:r>
    </w:p>
    <w:p>
      <w:pPr>
        <w:pStyle w:val="FirstParagraph"/>
      </w:pPr>
      <w:r>
        <w:t xml:space="preserve">القوائم يجب أن تكون role-aware وmodule-aware.</w:t>
      </w:r>
    </w:p>
    <w:p>
      <w:r>
        <w:pict>
          <v:rect style="width:0;height:1.5pt" o:hralign="center" o:hrstd="t" o:hr="t"/>
        </w:pict>
      </w:r>
    </w:p>
    <w:bookmarkEnd w:id="271"/>
    <w:bookmarkStart w:id="275" w:name="ai-command-center-في-v6"/>
    <w:p>
      <w:pPr>
        <w:pStyle w:val="Heading1"/>
      </w:pPr>
      <w:r>
        <w:t xml:space="preserve">32. AI Command Center في V6</w:t>
      </w:r>
    </w:p>
    <w:bookmarkStart w:id="272" w:name="الهدف"/>
    <w:p>
      <w:pPr>
        <w:pStyle w:val="Heading2"/>
      </w:pPr>
      <w:r>
        <w:t xml:space="preserve">32.1 الهدف</w:t>
      </w:r>
    </w:p>
    <w:p>
      <w:pPr>
        <w:pStyle w:val="FirstParagraph"/>
      </w:pPr>
      <w:r>
        <w:t xml:space="preserve">تجميع كل AI operations في مركز واحد.</w:t>
      </w:r>
    </w:p>
    <w:bookmarkEnd w:id="272"/>
    <w:bookmarkStart w:id="273" w:name="يحتوي-على"/>
    <w:p>
      <w:pPr>
        <w:pStyle w:val="Heading2"/>
      </w:pPr>
      <w:r>
        <w:t xml:space="preserve">32.2 يحتوي على</w:t>
      </w:r>
    </w:p>
    <w:p>
      <w:pPr>
        <w:pStyle w:val="Compact"/>
        <w:numPr>
          <w:ilvl w:val="0"/>
          <w:numId w:val="1061"/>
        </w:numPr>
      </w:pPr>
      <w:r>
        <w:t xml:space="preserve">Active AI agents.</w:t>
      </w:r>
    </w:p>
    <w:p>
      <w:pPr>
        <w:pStyle w:val="Compact"/>
        <w:numPr>
          <w:ilvl w:val="0"/>
          <w:numId w:val="1061"/>
        </w:numPr>
      </w:pPr>
      <w:r>
        <w:t xml:space="preserve">Pending AI plans.</w:t>
      </w:r>
    </w:p>
    <w:p>
      <w:pPr>
        <w:pStyle w:val="Compact"/>
        <w:numPr>
          <w:ilvl w:val="0"/>
          <w:numId w:val="1061"/>
        </w:numPr>
      </w:pPr>
      <w:r>
        <w:t xml:space="preserve">High-risk requests.</w:t>
      </w:r>
    </w:p>
    <w:p>
      <w:pPr>
        <w:pStyle w:val="Compact"/>
        <w:numPr>
          <w:ilvl w:val="0"/>
          <w:numId w:val="1061"/>
        </w:numPr>
      </w:pPr>
      <w:r>
        <w:t xml:space="preserve">AI usage.</w:t>
      </w:r>
    </w:p>
    <w:p>
      <w:pPr>
        <w:pStyle w:val="Compact"/>
        <w:numPr>
          <w:ilvl w:val="0"/>
          <w:numId w:val="1061"/>
        </w:numPr>
      </w:pPr>
      <w:r>
        <w:t xml:space="preserve">AI cost.</w:t>
      </w:r>
    </w:p>
    <w:p>
      <w:pPr>
        <w:pStyle w:val="Compact"/>
        <w:numPr>
          <w:ilvl w:val="0"/>
          <w:numId w:val="1061"/>
        </w:numPr>
      </w:pPr>
      <w:r>
        <w:t xml:space="preserve">AI rollback history.</w:t>
      </w:r>
    </w:p>
    <w:p>
      <w:pPr>
        <w:pStyle w:val="Compact"/>
        <w:numPr>
          <w:ilvl w:val="0"/>
          <w:numId w:val="1061"/>
        </w:numPr>
      </w:pPr>
      <w:r>
        <w:t xml:space="preserve">AI skills installed.</w:t>
      </w:r>
    </w:p>
    <w:p>
      <w:pPr>
        <w:pStyle w:val="Compact"/>
        <w:numPr>
          <w:ilvl w:val="0"/>
          <w:numId w:val="1061"/>
        </w:numPr>
      </w:pPr>
      <w:r>
        <w:t xml:space="preserve">AI policy settings.</w:t>
      </w:r>
    </w:p>
    <w:bookmarkEnd w:id="273"/>
    <w:bookmarkStart w:id="274" w:name="ai-policy"/>
    <w:p>
      <w:pPr>
        <w:pStyle w:val="Heading2"/>
      </w:pPr>
      <w:r>
        <w:t xml:space="preserve">32.3 AI Policy</w:t>
      </w:r>
    </w:p>
    <w:p>
      <w:pPr>
        <w:pStyle w:val="FirstParagraph"/>
      </w:pPr>
      <w:r>
        <w:t xml:space="preserve">يمكن للمؤسسة تحديد:</w:t>
      </w:r>
    </w:p>
    <w:p>
      <w:pPr>
        <w:pStyle w:val="SourceCode"/>
      </w:pPr>
      <w:r>
        <w:rPr>
          <w:rStyle w:val="VerbatimChar"/>
        </w:rPr>
        <w:t xml:space="preserve">AI allowed modules</w:t>
      </w:r>
      <w:r>
        <w:br/>
      </w:r>
      <w:r>
        <w:rPr>
          <w:rStyle w:val="VerbatimChar"/>
        </w:rPr>
        <w:t xml:space="preserve">AI allowed data classes</w:t>
      </w:r>
      <w:r>
        <w:br/>
      </w:r>
      <w:r>
        <w:rPr>
          <w:rStyle w:val="VerbatimChar"/>
        </w:rPr>
        <w:t xml:space="preserve">AI approval thresholds</w:t>
      </w:r>
      <w:r>
        <w:br/>
      </w:r>
      <w:r>
        <w:rPr>
          <w:rStyle w:val="VerbatimChar"/>
        </w:rPr>
        <w:t xml:space="preserve">AI external provider rules</w:t>
      </w:r>
      <w:r>
        <w:br/>
      </w:r>
      <w:r>
        <w:rPr>
          <w:rStyle w:val="VerbatimChar"/>
        </w:rPr>
        <w:t xml:space="preserve">AI retention rules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80" w:name="enterprise-deployment-options"/>
    <w:p>
      <w:pPr>
        <w:pStyle w:val="Heading1"/>
      </w:pPr>
      <w:r>
        <w:t xml:space="preserve">33. Enterprise Deployment Options</w:t>
      </w:r>
    </w:p>
    <w:bookmarkStart w:id="276" w:name="cloud-multi-tenant"/>
    <w:p>
      <w:pPr>
        <w:pStyle w:val="Heading2"/>
      </w:pPr>
      <w:r>
        <w:t xml:space="preserve">33.1 Cloud Multi-tenant</w:t>
      </w:r>
    </w:p>
    <w:p>
      <w:pPr>
        <w:pStyle w:val="FirstParagraph"/>
      </w:pPr>
      <w:r>
        <w:t xml:space="preserve">للعملاء العاديين والمتوسطين.</w:t>
      </w:r>
    </w:p>
    <w:bookmarkEnd w:id="276"/>
    <w:bookmarkStart w:id="277" w:name="dedicated-cloud"/>
    <w:p>
      <w:pPr>
        <w:pStyle w:val="Heading2"/>
      </w:pPr>
      <w:r>
        <w:t xml:space="preserve">33.2 Dedicated Cloud</w:t>
      </w:r>
    </w:p>
    <w:p>
      <w:pPr>
        <w:pStyle w:val="FirstParagraph"/>
      </w:pPr>
      <w:r>
        <w:t xml:space="preserve">للشركات الكبيرة.</w:t>
      </w:r>
    </w:p>
    <w:bookmarkEnd w:id="277"/>
    <w:bookmarkStart w:id="278" w:name="private-cloud-on-prem-foundation"/>
    <w:p>
      <w:pPr>
        <w:pStyle w:val="Heading2"/>
      </w:pPr>
      <w:r>
        <w:t xml:space="preserve">33.3 Private Cloud / On-prem Foundation</w:t>
      </w:r>
    </w:p>
    <w:p>
      <w:pPr>
        <w:pStyle w:val="FirstParagraph"/>
      </w:pPr>
      <w:r>
        <w:t xml:space="preserve">للجهات الحساسة.</w:t>
      </w:r>
    </w:p>
    <w:bookmarkEnd w:id="278"/>
    <w:bookmarkStart w:id="279" w:name="data-residency"/>
    <w:p>
      <w:pPr>
        <w:pStyle w:val="Heading2"/>
      </w:pPr>
      <w:r>
        <w:t xml:space="preserve">33.4 Data Residency</w:t>
      </w:r>
    </w:p>
    <w:p>
      <w:pPr>
        <w:pStyle w:val="FirstParagraph"/>
      </w:pPr>
      <w:r>
        <w:t xml:space="preserve">حسب Country Packs وEnterprise contracts.</w:t>
      </w:r>
    </w:p>
    <w:p>
      <w:r>
        <w:pict>
          <v:rect style="width:0;height:1.5pt" o:hralign="center" o:hrstd="t" o:hr="t"/>
        </w:pict>
      </w:r>
    </w:p>
    <w:bookmarkEnd w:id="279"/>
    <w:bookmarkEnd w:id="280"/>
    <w:bookmarkStart w:id="285" w:name="security-في-v6"/>
    <w:p>
      <w:pPr>
        <w:pStyle w:val="Heading1"/>
      </w:pPr>
      <w:r>
        <w:t xml:space="preserve">34. Security في V6</w:t>
      </w:r>
    </w:p>
    <w:bookmarkStart w:id="281" w:name="must-have-enterprise-controls"/>
    <w:p>
      <w:pPr>
        <w:pStyle w:val="Heading2"/>
      </w:pPr>
      <w:r>
        <w:t xml:space="preserve">34.1 Must-have Enterprise Controls</w:t>
      </w:r>
    </w:p>
    <w:p>
      <w:pPr>
        <w:pStyle w:val="Compact"/>
        <w:numPr>
          <w:ilvl w:val="0"/>
          <w:numId w:val="1062"/>
        </w:numPr>
      </w:pPr>
      <w:r>
        <w:t xml:space="preserve">SSO/SAML.</w:t>
      </w:r>
    </w:p>
    <w:p>
      <w:pPr>
        <w:pStyle w:val="Compact"/>
        <w:numPr>
          <w:ilvl w:val="0"/>
          <w:numId w:val="1062"/>
        </w:numPr>
      </w:pPr>
      <w:r>
        <w:t xml:space="preserve">MFA policy.</w:t>
      </w:r>
    </w:p>
    <w:p>
      <w:pPr>
        <w:pStyle w:val="Compact"/>
        <w:numPr>
          <w:ilvl w:val="0"/>
          <w:numId w:val="1062"/>
        </w:numPr>
      </w:pPr>
      <w:r>
        <w:t xml:space="preserve">Advanced audit logs.</w:t>
      </w:r>
    </w:p>
    <w:p>
      <w:pPr>
        <w:pStyle w:val="Compact"/>
        <w:numPr>
          <w:ilvl w:val="0"/>
          <w:numId w:val="1062"/>
        </w:numPr>
      </w:pPr>
      <w:r>
        <w:t xml:space="preserve">Sensitive access logs.</w:t>
      </w:r>
    </w:p>
    <w:p>
      <w:pPr>
        <w:pStyle w:val="Compact"/>
        <w:numPr>
          <w:ilvl w:val="0"/>
          <w:numId w:val="1062"/>
        </w:numPr>
      </w:pPr>
      <w:r>
        <w:t xml:space="preserve">Privileged access requests.</w:t>
      </w:r>
    </w:p>
    <w:p>
      <w:pPr>
        <w:pStyle w:val="Compact"/>
        <w:numPr>
          <w:ilvl w:val="0"/>
          <w:numId w:val="1062"/>
        </w:numPr>
      </w:pPr>
      <w:r>
        <w:t xml:space="preserve">SIEM export.</w:t>
      </w:r>
    </w:p>
    <w:p>
      <w:pPr>
        <w:pStyle w:val="Compact"/>
        <w:numPr>
          <w:ilvl w:val="0"/>
          <w:numId w:val="1062"/>
        </w:numPr>
      </w:pPr>
      <w:r>
        <w:t xml:space="preserve">SoD detection.</w:t>
      </w:r>
    </w:p>
    <w:p>
      <w:pPr>
        <w:pStyle w:val="Compact"/>
        <w:numPr>
          <w:ilvl w:val="0"/>
          <w:numId w:val="1062"/>
        </w:numPr>
      </w:pPr>
      <w:r>
        <w:t xml:space="preserve">API token scopes.</w:t>
      </w:r>
    </w:p>
    <w:p>
      <w:pPr>
        <w:pStyle w:val="Compact"/>
        <w:numPr>
          <w:ilvl w:val="0"/>
          <w:numId w:val="1062"/>
        </w:numPr>
      </w:pPr>
      <w:r>
        <w:t xml:space="preserve">Encryption for secrets.</w:t>
      </w:r>
    </w:p>
    <w:bookmarkEnd w:id="281"/>
    <w:bookmarkStart w:id="282" w:name="ai-security"/>
    <w:p>
      <w:pPr>
        <w:pStyle w:val="Heading2"/>
      </w:pPr>
      <w:r>
        <w:t xml:space="preserve">34.2 AI Security</w:t>
      </w:r>
    </w:p>
    <w:p>
      <w:pPr>
        <w:pStyle w:val="Compact"/>
        <w:numPr>
          <w:ilvl w:val="0"/>
          <w:numId w:val="1063"/>
        </w:numPr>
      </w:pPr>
      <w:r>
        <w:t xml:space="preserve">Domain-specific permissions.</w:t>
      </w:r>
    </w:p>
    <w:p>
      <w:pPr>
        <w:pStyle w:val="Compact"/>
        <w:numPr>
          <w:ilvl w:val="0"/>
          <w:numId w:val="1063"/>
        </w:numPr>
      </w:pPr>
      <w:r>
        <w:t xml:space="preserve">High-risk action approval.</w:t>
      </w:r>
    </w:p>
    <w:p>
      <w:pPr>
        <w:pStyle w:val="Compact"/>
        <w:numPr>
          <w:ilvl w:val="0"/>
          <w:numId w:val="1063"/>
        </w:numPr>
      </w:pPr>
      <w:r>
        <w:t xml:space="preserve">AI simulation.</w:t>
      </w:r>
    </w:p>
    <w:p>
      <w:pPr>
        <w:pStyle w:val="Compact"/>
        <w:numPr>
          <w:ilvl w:val="0"/>
          <w:numId w:val="1063"/>
        </w:numPr>
      </w:pPr>
      <w:r>
        <w:t xml:space="preserve">AI audit logs.</w:t>
      </w:r>
    </w:p>
    <w:p>
      <w:pPr>
        <w:pStyle w:val="Compact"/>
        <w:numPr>
          <w:ilvl w:val="0"/>
          <w:numId w:val="1063"/>
        </w:numPr>
      </w:pPr>
      <w:r>
        <w:t xml:space="preserve">AI data minimization.</w:t>
      </w:r>
    </w:p>
    <w:bookmarkEnd w:id="282"/>
    <w:bookmarkStart w:id="283" w:name="marketplace-security"/>
    <w:p>
      <w:pPr>
        <w:pStyle w:val="Heading2"/>
      </w:pPr>
      <w:r>
        <w:t xml:space="preserve">34.3 Marketplace Security</w:t>
      </w:r>
    </w:p>
    <w:p>
      <w:pPr>
        <w:pStyle w:val="Compact"/>
        <w:numPr>
          <w:ilvl w:val="0"/>
          <w:numId w:val="1064"/>
        </w:numPr>
      </w:pPr>
      <w:r>
        <w:t xml:space="preserve">Package signing.</w:t>
      </w:r>
    </w:p>
    <w:p>
      <w:pPr>
        <w:pStyle w:val="Compact"/>
        <w:numPr>
          <w:ilvl w:val="0"/>
          <w:numId w:val="1064"/>
        </w:numPr>
      </w:pPr>
      <w:r>
        <w:t xml:space="preserve">Review pipeline.</w:t>
      </w:r>
    </w:p>
    <w:p>
      <w:pPr>
        <w:pStyle w:val="Compact"/>
        <w:numPr>
          <w:ilvl w:val="0"/>
          <w:numId w:val="1064"/>
        </w:numPr>
      </w:pPr>
      <w:r>
        <w:t xml:space="preserve">Publisher verification.</w:t>
      </w:r>
    </w:p>
    <w:p>
      <w:pPr>
        <w:pStyle w:val="Compact"/>
        <w:numPr>
          <w:ilvl w:val="0"/>
          <w:numId w:val="1064"/>
        </w:numPr>
      </w:pPr>
      <w:r>
        <w:t xml:space="preserve">Security certification.</w:t>
      </w:r>
    </w:p>
    <w:p>
      <w:pPr>
        <w:pStyle w:val="Compact"/>
        <w:numPr>
          <w:ilvl w:val="0"/>
          <w:numId w:val="1064"/>
        </w:numPr>
      </w:pPr>
      <w:r>
        <w:t xml:space="preserve">Kill-switch for malicious packages.</w:t>
      </w:r>
    </w:p>
    <w:bookmarkEnd w:id="283"/>
    <w:bookmarkStart w:id="284" w:name="data-security"/>
    <w:p>
      <w:pPr>
        <w:pStyle w:val="Heading2"/>
      </w:pPr>
      <w:r>
        <w:t xml:space="preserve">34.4 Data Security</w:t>
      </w:r>
    </w:p>
    <w:p>
      <w:pPr>
        <w:pStyle w:val="Compact"/>
        <w:numPr>
          <w:ilvl w:val="0"/>
          <w:numId w:val="1065"/>
        </w:numPr>
      </w:pPr>
      <w:r>
        <w:t xml:space="preserve">data classification.</w:t>
      </w:r>
    </w:p>
    <w:p>
      <w:pPr>
        <w:pStyle w:val="Compact"/>
        <w:numPr>
          <w:ilvl w:val="0"/>
          <w:numId w:val="1065"/>
        </w:numPr>
      </w:pPr>
      <w:r>
        <w:t xml:space="preserve">retention rules.</w:t>
      </w:r>
    </w:p>
    <w:p>
      <w:pPr>
        <w:pStyle w:val="Compact"/>
        <w:numPr>
          <w:ilvl w:val="0"/>
          <w:numId w:val="1065"/>
        </w:numPr>
      </w:pPr>
      <w:r>
        <w:t xml:space="preserve">export controls.</w:t>
      </w:r>
    </w:p>
    <w:p>
      <w:pPr>
        <w:pStyle w:val="Compact"/>
        <w:numPr>
          <w:ilvl w:val="0"/>
          <w:numId w:val="1065"/>
        </w:numPr>
      </w:pPr>
      <w:r>
        <w:t xml:space="preserve">privacy requests.</w:t>
      </w:r>
    </w:p>
    <w:p>
      <w:pPr>
        <w:pStyle w:val="Compact"/>
        <w:numPr>
          <w:ilvl w:val="0"/>
          <w:numId w:val="1065"/>
        </w:numPr>
      </w:pPr>
      <w:r>
        <w:t xml:space="preserve">DLP foundation.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90" w:name="performance-في-v6"/>
    <w:p>
      <w:pPr>
        <w:pStyle w:val="Heading1"/>
      </w:pPr>
      <w:r>
        <w:t xml:space="preserve">35. Performance في V6</w:t>
      </w:r>
    </w:p>
    <w:bookmarkStart w:id="286" w:name="enterprise-scale"/>
    <w:p>
      <w:pPr>
        <w:pStyle w:val="Heading2"/>
      </w:pPr>
      <w:r>
        <w:t xml:space="preserve">35.1 Enterprise Scale</w:t>
      </w:r>
    </w:p>
    <w:p>
      <w:pPr>
        <w:pStyle w:val="Compact"/>
        <w:numPr>
          <w:ilvl w:val="0"/>
          <w:numId w:val="1066"/>
        </w:numPr>
      </w:pPr>
      <w:r>
        <w:t xml:space="preserve">Queue separation by domain.</w:t>
      </w:r>
    </w:p>
    <w:p>
      <w:pPr>
        <w:pStyle w:val="Compact"/>
        <w:numPr>
          <w:ilvl w:val="0"/>
          <w:numId w:val="1066"/>
        </w:numPr>
      </w:pPr>
      <w:r>
        <w:t xml:space="preserve">Report jobs.</w:t>
      </w:r>
    </w:p>
    <w:p>
      <w:pPr>
        <w:pStyle w:val="Compact"/>
        <w:numPr>
          <w:ilvl w:val="0"/>
          <w:numId w:val="1066"/>
        </w:numPr>
      </w:pPr>
      <w:r>
        <w:t xml:space="preserve">Data warehouse jobs.</w:t>
      </w:r>
    </w:p>
    <w:p>
      <w:pPr>
        <w:pStyle w:val="Compact"/>
        <w:numPr>
          <w:ilvl w:val="0"/>
          <w:numId w:val="1066"/>
        </w:numPr>
      </w:pPr>
      <w:r>
        <w:t xml:space="preserve">Search service.</w:t>
      </w:r>
    </w:p>
    <w:p>
      <w:pPr>
        <w:pStyle w:val="Compact"/>
        <w:numPr>
          <w:ilvl w:val="0"/>
          <w:numId w:val="1066"/>
        </w:numPr>
      </w:pPr>
      <w:r>
        <w:t xml:space="preserve">Read replicas optional.</w:t>
      </w:r>
    </w:p>
    <w:p>
      <w:pPr>
        <w:pStyle w:val="Compact"/>
        <w:numPr>
          <w:ilvl w:val="0"/>
          <w:numId w:val="1066"/>
        </w:numPr>
      </w:pPr>
      <w:r>
        <w:t xml:space="preserve">Tenant isolation options.</w:t>
      </w:r>
    </w:p>
    <w:p>
      <w:pPr>
        <w:pStyle w:val="Compact"/>
        <w:numPr>
          <w:ilvl w:val="0"/>
          <w:numId w:val="1066"/>
        </w:numPr>
      </w:pPr>
      <w:r>
        <w:t xml:space="preserve">CDN/object storage.</w:t>
      </w:r>
    </w:p>
    <w:p>
      <w:pPr>
        <w:pStyle w:val="Compact"/>
        <w:numPr>
          <w:ilvl w:val="0"/>
          <w:numId w:val="1066"/>
        </w:numPr>
      </w:pPr>
      <w:r>
        <w:t xml:space="preserve">Monitoring/observability.</w:t>
      </w:r>
    </w:p>
    <w:bookmarkEnd w:id="286"/>
    <w:bookmarkStart w:id="287" w:name="data-platform"/>
    <w:p>
      <w:pPr>
        <w:pStyle w:val="Heading2"/>
      </w:pPr>
      <w:r>
        <w:t xml:space="preserve">35.2 Data Platform</w:t>
      </w:r>
    </w:p>
    <w:p>
      <w:pPr>
        <w:pStyle w:val="Compact"/>
        <w:numPr>
          <w:ilvl w:val="0"/>
          <w:numId w:val="1067"/>
        </w:numPr>
      </w:pPr>
      <w:r>
        <w:t xml:space="preserve">Aggregations scheduled.</w:t>
      </w:r>
    </w:p>
    <w:p>
      <w:pPr>
        <w:pStyle w:val="Compact"/>
        <w:numPr>
          <w:ilvl w:val="0"/>
          <w:numId w:val="1067"/>
        </w:numPr>
      </w:pPr>
      <w:r>
        <w:t xml:space="preserve">KPI calculation jobs.</w:t>
      </w:r>
    </w:p>
    <w:p>
      <w:pPr>
        <w:pStyle w:val="Compact"/>
        <w:numPr>
          <w:ilvl w:val="0"/>
          <w:numId w:val="1067"/>
        </w:numPr>
      </w:pPr>
      <w:r>
        <w:t xml:space="preserve">Heavy reports queued.</w:t>
      </w:r>
    </w:p>
    <w:p>
      <w:pPr>
        <w:pStyle w:val="Compact"/>
        <w:numPr>
          <w:ilvl w:val="0"/>
          <w:numId w:val="1067"/>
        </w:numPr>
      </w:pPr>
      <w:r>
        <w:t xml:space="preserve">Dashboard caching.</w:t>
      </w:r>
    </w:p>
    <w:bookmarkEnd w:id="287"/>
    <w:bookmarkStart w:id="288" w:name="mall-scale"/>
    <w:p>
      <w:pPr>
        <w:pStyle w:val="Heading2"/>
      </w:pPr>
      <w:r>
        <w:t xml:space="preserve">35.3 Mall Scale</w:t>
      </w:r>
    </w:p>
    <w:p>
      <w:pPr>
        <w:pStyle w:val="Compact"/>
        <w:numPr>
          <w:ilvl w:val="0"/>
          <w:numId w:val="1068"/>
        </w:numPr>
      </w:pPr>
      <w:r>
        <w:t xml:space="preserve">Search indexing.</w:t>
      </w:r>
    </w:p>
    <w:p>
      <w:pPr>
        <w:pStyle w:val="Compact"/>
        <w:numPr>
          <w:ilvl w:val="0"/>
          <w:numId w:val="1068"/>
        </w:numPr>
      </w:pPr>
      <w:r>
        <w:t xml:space="preserve">Ranking precomputation.</w:t>
      </w:r>
    </w:p>
    <w:p>
      <w:pPr>
        <w:pStyle w:val="Compact"/>
        <w:numPr>
          <w:ilvl w:val="0"/>
          <w:numId w:val="1068"/>
        </w:numPr>
      </w:pPr>
      <w:r>
        <w:t xml:space="preserve">Seller dashboard pagination.</w:t>
      </w:r>
    </w:p>
    <w:p>
      <w:pPr>
        <w:pStyle w:val="Compact"/>
        <w:numPr>
          <w:ilvl w:val="0"/>
          <w:numId w:val="1068"/>
        </w:numPr>
      </w:pPr>
      <w:r>
        <w:t xml:space="preserve">Dispute/report queues.</w:t>
      </w:r>
    </w:p>
    <w:bookmarkEnd w:id="288"/>
    <w:bookmarkStart w:id="289" w:name="ai-scale"/>
    <w:p>
      <w:pPr>
        <w:pStyle w:val="Heading2"/>
      </w:pPr>
      <w:r>
        <w:t xml:space="preserve">35.4 AI Scale</w:t>
      </w:r>
    </w:p>
    <w:p>
      <w:pPr>
        <w:pStyle w:val="Compact"/>
        <w:numPr>
          <w:ilvl w:val="0"/>
          <w:numId w:val="1069"/>
        </w:numPr>
      </w:pPr>
      <w:r>
        <w:t xml:space="preserve">AI job queues.</w:t>
      </w:r>
    </w:p>
    <w:p>
      <w:pPr>
        <w:pStyle w:val="Compact"/>
        <w:numPr>
          <w:ilvl w:val="0"/>
          <w:numId w:val="1069"/>
        </w:numPr>
      </w:pPr>
      <w:r>
        <w:t xml:space="preserve">Usage limits.</w:t>
      </w:r>
    </w:p>
    <w:p>
      <w:pPr>
        <w:pStyle w:val="Compact"/>
        <w:numPr>
          <w:ilvl w:val="0"/>
          <w:numId w:val="1069"/>
        </w:numPr>
      </w:pPr>
      <w:r>
        <w:t xml:space="preserve">Cost controls.</w:t>
      </w:r>
    </w:p>
    <w:p>
      <w:pPr>
        <w:pStyle w:val="Compact"/>
        <w:numPr>
          <w:ilvl w:val="0"/>
          <w:numId w:val="1069"/>
        </w:numPr>
      </w:pPr>
      <w:r>
        <w:t xml:space="preserve">Caching non-sensitive outputs.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301" w:name="testing-في-v6"/>
    <w:p>
      <w:pPr>
        <w:pStyle w:val="Heading1"/>
      </w:pPr>
      <w:r>
        <w:t xml:space="preserve">36. Testing في V6</w:t>
      </w:r>
    </w:p>
    <w:bookmarkStart w:id="291" w:name="enterprise-finance-tests"/>
    <w:p>
      <w:pPr>
        <w:pStyle w:val="Heading2"/>
      </w:pPr>
      <w:r>
        <w:t xml:space="preserve">36.1 Enterprise Finance Tests</w:t>
      </w:r>
    </w:p>
    <w:p>
      <w:pPr>
        <w:pStyle w:val="SourceCode"/>
      </w:pPr>
      <w:r>
        <w:rPr>
          <w:rStyle w:val="VerbatimChar"/>
        </w:rPr>
        <w:t xml:space="preserve">Budget approval test</w:t>
      </w:r>
      <w:r>
        <w:br/>
      </w:r>
      <w:r>
        <w:rPr>
          <w:rStyle w:val="VerbatimChar"/>
        </w:rPr>
        <w:t xml:space="preserve">Budget exceeded test</w:t>
      </w:r>
      <w:r>
        <w:br/>
      </w:r>
      <w:r>
        <w:rPr>
          <w:rStyle w:val="VerbatimChar"/>
        </w:rPr>
        <w:t xml:space="preserve">Cost center posting test</w:t>
      </w:r>
      <w:r>
        <w:br/>
      </w:r>
      <w:r>
        <w:rPr>
          <w:rStyle w:val="VerbatimChar"/>
        </w:rPr>
        <w:t xml:space="preserve">Fixed asset creation test</w:t>
      </w:r>
      <w:r>
        <w:br/>
      </w:r>
      <w:r>
        <w:rPr>
          <w:rStyle w:val="VerbatimChar"/>
        </w:rPr>
        <w:t xml:space="preserve">Bank reconciliation test</w:t>
      </w:r>
    </w:p>
    <w:bookmarkEnd w:id="291"/>
    <w:bookmarkStart w:id="292" w:name="manufacturing-tests"/>
    <w:p>
      <w:pPr>
        <w:pStyle w:val="Heading2"/>
      </w:pPr>
      <w:r>
        <w:t xml:space="preserve">36.2 Manufacturing Tests</w:t>
      </w:r>
    </w:p>
    <w:p>
      <w:pPr>
        <w:pStyle w:val="SourceCode"/>
      </w:pPr>
      <w:r>
        <w:rPr>
          <w:rStyle w:val="VerbatimChar"/>
        </w:rPr>
        <w:t xml:space="preserve">BOM create/approve test</w:t>
      </w:r>
      <w:r>
        <w:br/>
      </w:r>
      <w:r>
        <w:rPr>
          <w:rStyle w:val="VerbatimChar"/>
        </w:rPr>
        <w:t xml:space="preserve">Production order consumes components test</w:t>
      </w:r>
      <w:r>
        <w:br/>
      </w:r>
      <w:r>
        <w:rPr>
          <w:rStyle w:val="VerbatimChar"/>
        </w:rPr>
        <w:t xml:space="preserve">Production order creates finished goods test</w:t>
      </w:r>
      <w:r>
        <w:br/>
      </w:r>
      <w:r>
        <w:rPr>
          <w:rStyle w:val="VerbatimChar"/>
        </w:rPr>
        <w:t xml:space="preserve">Quality check fail test</w:t>
      </w:r>
    </w:p>
    <w:bookmarkEnd w:id="292"/>
    <w:bookmarkStart w:id="293" w:name="eam-tests"/>
    <w:p>
      <w:pPr>
        <w:pStyle w:val="Heading2"/>
      </w:pPr>
      <w:r>
        <w:t xml:space="preserve">36.3 EAM Tests</w:t>
      </w:r>
    </w:p>
    <w:p>
      <w:pPr>
        <w:pStyle w:val="SourceCode"/>
      </w:pPr>
      <w:r>
        <w:rPr>
          <w:rStyle w:val="VerbatimChar"/>
        </w:rPr>
        <w:t xml:space="preserve">Create asset test</w:t>
      </w:r>
      <w:r>
        <w:br/>
      </w:r>
      <w:r>
        <w:rPr>
          <w:rStyle w:val="VerbatimChar"/>
        </w:rPr>
        <w:t xml:space="preserve">Preventive maintenance schedule due test</w:t>
      </w:r>
      <w:r>
        <w:br/>
      </w:r>
      <w:r>
        <w:rPr>
          <w:rStyle w:val="VerbatimChar"/>
        </w:rPr>
        <w:t xml:space="preserve">Work order completion test</w:t>
      </w:r>
      <w:r>
        <w:br/>
      </w:r>
      <w:r>
        <w:rPr>
          <w:rStyle w:val="VerbatimChar"/>
        </w:rPr>
        <w:t xml:space="preserve">Spare part deduction test</w:t>
      </w:r>
    </w:p>
    <w:bookmarkEnd w:id="293"/>
    <w:bookmarkStart w:id="294" w:name="hcm-tests"/>
    <w:p>
      <w:pPr>
        <w:pStyle w:val="Heading2"/>
      </w:pPr>
      <w:r>
        <w:t xml:space="preserve">36.4 HCM Tests</w:t>
      </w:r>
    </w:p>
    <w:p>
      <w:pPr>
        <w:pStyle w:val="SourceCode"/>
      </w:pPr>
      <w:r>
        <w:rPr>
          <w:rStyle w:val="VerbatimChar"/>
        </w:rPr>
        <w:t xml:space="preserve">Job requisition approval test</w:t>
      </w:r>
      <w:r>
        <w:br/>
      </w:r>
      <w:r>
        <w:rPr>
          <w:rStyle w:val="VerbatimChar"/>
        </w:rPr>
        <w:t xml:space="preserve">Application status test</w:t>
      </w:r>
      <w:r>
        <w:br/>
      </w:r>
      <w:r>
        <w:rPr>
          <w:rStyle w:val="VerbatimChar"/>
        </w:rPr>
        <w:t xml:space="preserve">Attendance record test</w:t>
      </w:r>
      <w:r>
        <w:br/>
      </w:r>
      <w:r>
        <w:rPr>
          <w:rStyle w:val="VerbatimChar"/>
        </w:rPr>
        <w:t xml:space="preserve">Leave approval test</w:t>
      </w:r>
      <w:r>
        <w:br/>
      </w:r>
      <w:r>
        <w:rPr>
          <w:rStyle w:val="VerbatimChar"/>
        </w:rPr>
        <w:t xml:space="preserve">Payroll run permissions test</w:t>
      </w:r>
    </w:p>
    <w:bookmarkEnd w:id="294"/>
    <w:bookmarkStart w:id="295" w:name="bidata-tests"/>
    <w:p>
      <w:pPr>
        <w:pStyle w:val="Heading2"/>
      </w:pPr>
      <w:r>
        <w:t xml:space="preserve">36.5 BI/Data Tests</w:t>
      </w:r>
    </w:p>
    <w:p>
      <w:pPr>
        <w:pStyle w:val="SourceCode"/>
      </w:pPr>
      <w:r>
        <w:rPr>
          <w:rStyle w:val="VerbatimChar"/>
        </w:rPr>
        <w:t xml:space="preserve">KPI calculation test</w:t>
      </w:r>
      <w:r>
        <w:br/>
      </w:r>
      <w:r>
        <w:rPr>
          <w:rStyle w:val="VerbatimChar"/>
        </w:rPr>
        <w:t xml:space="preserve">Data quality rule detection test</w:t>
      </w:r>
      <w:r>
        <w:br/>
      </w:r>
      <w:r>
        <w:rPr>
          <w:rStyle w:val="VerbatimChar"/>
        </w:rPr>
        <w:t xml:space="preserve">Data dictionary permission test</w:t>
      </w:r>
      <w:r>
        <w:br/>
      </w:r>
      <w:r>
        <w:rPr>
          <w:rStyle w:val="VerbatimChar"/>
        </w:rPr>
        <w:t xml:space="preserve">Dashboard cache test</w:t>
      </w:r>
    </w:p>
    <w:bookmarkEnd w:id="295"/>
    <w:bookmarkStart w:id="296" w:name="grc-tests"/>
    <w:p>
      <w:pPr>
        <w:pStyle w:val="Heading2"/>
      </w:pPr>
      <w:r>
        <w:t xml:space="preserve">36.6 GRC Tests</w:t>
      </w:r>
    </w:p>
    <w:p>
      <w:pPr>
        <w:pStyle w:val="SourceCode"/>
      </w:pPr>
      <w:r>
        <w:rPr>
          <w:rStyle w:val="VerbatimChar"/>
        </w:rPr>
        <w:t xml:space="preserve">Policy approval test</w:t>
      </w:r>
      <w:r>
        <w:br/>
      </w:r>
      <w:r>
        <w:rPr>
          <w:rStyle w:val="VerbatimChar"/>
        </w:rPr>
        <w:t xml:space="preserve">Risk scoring test</w:t>
      </w:r>
      <w:r>
        <w:br/>
      </w:r>
      <w:r>
        <w:rPr>
          <w:rStyle w:val="VerbatimChar"/>
        </w:rPr>
        <w:t xml:space="preserve">Control test failure creates finding test</w:t>
      </w:r>
      <w:r>
        <w:br/>
      </w:r>
      <w:r>
        <w:rPr>
          <w:rStyle w:val="VerbatimChar"/>
        </w:rPr>
        <w:t xml:space="preserve">SoD conflict detection test</w:t>
      </w:r>
      <w:r>
        <w:br/>
      </w:r>
      <w:r>
        <w:rPr>
          <w:rStyle w:val="VerbatimChar"/>
        </w:rPr>
        <w:t xml:space="preserve">DOA approval threshold test</w:t>
      </w:r>
    </w:p>
    <w:bookmarkEnd w:id="296"/>
    <w:bookmarkStart w:id="297" w:name="security-tests"/>
    <w:p>
      <w:pPr>
        <w:pStyle w:val="Heading2"/>
      </w:pPr>
      <w:r>
        <w:t xml:space="preserve">36.7 Security Tests</w:t>
      </w:r>
    </w:p>
    <w:p>
      <w:pPr>
        <w:pStyle w:val="SourceCode"/>
      </w:pPr>
      <w:r>
        <w:rPr>
          <w:rStyle w:val="VerbatimChar"/>
        </w:rPr>
        <w:t xml:space="preserve">SSO provider config test</w:t>
      </w:r>
      <w:r>
        <w:br/>
      </w:r>
      <w:r>
        <w:rPr>
          <w:rStyle w:val="VerbatimChar"/>
        </w:rPr>
        <w:t xml:space="preserve">Privileged access approval test</w:t>
      </w:r>
      <w:r>
        <w:br/>
      </w:r>
      <w:r>
        <w:rPr>
          <w:rStyle w:val="VerbatimChar"/>
        </w:rPr>
        <w:t xml:space="preserve">SIEM export event test</w:t>
      </w:r>
      <w:r>
        <w:br/>
      </w:r>
      <w:r>
        <w:rPr>
          <w:rStyle w:val="VerbatimChar"/>
        </w:rPr>
        <w:t xml:space="preserve">MFA policy enforcement test</w:t>
      </w:r>
    </w:p>
    <w:bookmarkEnd w:id="297"/>
    <w:bookmarkStart w:id="298" w:name="developer-marketplace-tests"/>
    <w:p>
      <w:pPr>
        <w:pStyle w:val="Heading2"/>
      </w:pPr>
      <w:r>
        <w:t xml:space="preserve">36.8 Developer Marketplace Tests</w:t>
      </w:r>
    </w:p>
    <w:p>
      <w:pPr>
        <w:pStyle w:val="SourceCode"/>
      </w:pPr>
      <w:r>
        <w:rPr>
          <w:rStyle w:val="VerbatimChar"/>
        </w:rPr>
        <w:t xml:space="preserve">Publisher onboarding test</w:t>
      </w:r>
      <w:r>
        <w:br/>
      </w:r>
      <w:r>
        <w:rPr>
          <w:rStyle w:val="VerbatimChar"/>
        </w:rPr>
        <w:t xml:space="preserve">Package submission test</w:t>
      </w:r>
      <w:r>
        <w:br/>
      </w:r>
      <w:r>
        <w:rPr>
          <w:rStyle w:val="VerbatimChar"/>
        </w:rPr>
        <w:t xml:space="preserve">Review pipeline test</w:t>
      </w:r>
      <w:r>
        <w:br/>
      </w:r>
      <w:r>
        <w:rPr>
          <w:rStyle w:val="VerbatimChar"/>
        </w:rPr>
        <w:t xml:space="preserve">Package signing required test</w:t>
      </w:r>
      <w:r>
        <w:br/>
      </w:r>
      <w:r>
        <w:rPr>
          <w:rStyle w:val="VerbatimChar"/>
        </w:rPr>
        <w:t xml:space="preserve">Package certification test</w:t>
      </w:r>
      <w:r>
        <w:br/>
      </w:r>
      <w:r>
        <w:rPr>
          <w:rStyle w:val="VerbatimChar"/>
        </w:rPr>
        <w:t xml:space="preserve">Developer payout test</w:t>
      </w:r>
    </w:p>
    <w:bookmarkEnd w:id="298"/>
    <w:bookmarkStart w:id="299" w:name="advanced-mall-tests"/>
    <w:p>
      <w:pPr>
        <w:pStyle w:val="Heading2"/>
      </w:pPr>
      <w:r>
        <w:t xml:space="preserve">36.9 Advanced Mall Tests</w:t>
      </w:r>
    </w:p>
    <w:p>
      <w:pPr>
        <w:pStyle w:val="SourceCode"/>
      </w:pPr>
      <w:r>
        <w:rPr>
          <w:rStyle w:val="VerbatimChar"/>
        </w:rPr>
        <w:t xml:space="preserve">Mall cart test</w:t>
      </w:r>
      <w:r>
        <w:br/>
      </w:r>
      <w:r>
        <w:rPr>
          <w:rStyle w:val="VerbatimChar"/>
        </w:rPr>
        <w:t xml:space="preserve">Mall order split by seller test</w:t>
      </w:r>
      <w:r>
        <w:br/>
      </w:r>
      <w:r>
        <w:rPr>
          <w:rStyle w:val="VerbatimChar"/>
        </w:rPr>
        <w:t xml:space="preserve">Commission from mall order test</w:t>
      </w:r>
      <w:r>
        <w:br/>
      </w:r>
      <w:r>
        <w:rPr>
          <w:rStyle w:val="VerbatimChar"/>
        </w:rPr>
        <w:t xml:space="preserve">Dispute open/resolve test</w:t>
      </w:r>
    </w:p>
    <w:bookmarkEnd w:id="299"/>
    <w:bookmarkStart w:id="300" w:name="ai-tests"/>
    <w:p>
      <w:pPr>
        <w:pStyle w:val="Heading2"/>
      </w:pPr>
      <w:r>
        <w:t xml:space="preserve">36.10 AI Tests</w:t>
      </w:r>
    </w:p>
    <w:p>
      <w:pPr>
        <w:pStyle w:val="SourceCode"/>
      </w:pPr>
      <w:r>
        <w:rPr>
          <w:rStyle w:val="VerbatimChar"/>
        </w:rPr>
        <w:t xml:space="preserve">AI workflow simulation test</w:t>
      </w:r>
      <w:r>
        <w:br/>
      </w:r>
      <w:r>
        <w:rPr>
          <w:rStyle w:val="VerbatimChar"/>
        </w:rPr>
        <w:t xml:space="preserve">High-risk AI action requires approval test</w:t>
      </w:r>
      <w:r>
        <w:br/>
      </w:r>
      <w:r>
        <w:rPr>
          <w:rStyle w:val="VerbatimChar"/>
        </w:rPr>
        <w:t xml:space="preserve">AI agent respects permissions test</w:t>
      </w:r>
      <w:r>
        <w:br/>
      </w:r>
      <w:r>
        <w:rPr>
          <w:rStyle w:val="VerbatimChar"/>
        </w:rPr>
        <w:t xml:space="preserve">AI rollback test</w:t>
      </w:r>
      <w:r>
        <w:br/>
      </w:r>
      <w:r>
        <w:rPr>
          <w:rStyle w:val="VerbatimChar"/>
        </w:rPr>
        <w:t xml:space="preserve">AI usage limit test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Start w:id="302" w:name="seeders-في-v6"/>
    <w:p>
      <w:pPr>
        <w:pStyle w:val="Heading1"/>
      </w:pPr>
      <w:r>
        <w:t xml:space="preserve">37. Seeders في V6</w:t>
      </w:r>
    </w:p>
    <w:p>
      <w:pPr>
        <w:pStyle w:val="SourceCode"/>
      </w:pPr>
      <w:r>
        <w:rPr>
          <w:rStyle w:val="VerbatimChar"/>
        </w:rPr>
        <w:t xml:space="preserve">EnterpriseFinancePermissionsSeeder</w:t>
      </w:r>
      <w:r>
        <w:br/>
      </w:r>
      <w:r>
        <w:rPr>
          <w:rStyle w:val="VerbatimChar"/>
        </w:rPr>
        <w:t xml:space="preserve">SCMPermissionsSeeder</w:t>
      </w:r>
      <w:r>
        <w:br/>
      </w:r>
      <w:r>
        <w:rPr>
          <w:rStyle w:val="VerbatimChar"/>
        </w:rPr>
        <w:t xml:space="preserve">ManufacturingPermissionsSeeder</w:t>
      </w:r>
      <w:r>
        <w:br/>
      </w:r>
      <w:r>
        <w:rPr>
          <w:rStyle w:val="VerbatimChar"/>
        </w:rPr>
        <w:t xml:space="preserve">EAMPermissionsSeeder</w:t>
      </w:r>
      <w:r>
        <w:br/>
      </w:r>
      <w:r>
        <w:rPr>
          <w:rStyle w:val="VerbatimChar"/>
        </w:rPr>
        <w:t xml:space="preserve">HCMAdvancedPermissionsSeeder</w:t>
      </w:r>
      <w:r>
        <w:br/>
      </w:r>
      <w:r>
        <w:rPr>
          <w:rStyle w:val="VerbatimChar"/>
        </w:rPr>
        <w:t xml:space="preserve">BIPermissionsSeeder</w:t>
      </w:r>
      <w:r>
        <w:br/>
      </w:r>
      <w:r>
        <w:rPr>
          <w:rStyle w:val="VerbatimChar"/>
        </w:rPr>
        <w:t xml:space="preserve">GRCPermissionsSeeder</w:t>
      </w:r>
      <w:r>
        <w:br/>
      </w:r>
      <w:r>
        <w:rPr>
          <w:rStyle w:val="VerbatimChar"/>
        </w:rPr>
        <w:t xml:space="preserve">EnterpriseSecurityPermissionsSeeder</w:t>
      </w:r>
      <w:r>
        <w:br/>
      </w:r>
      <w:r>
        <w:rPr>
          <w:rStyle w:val="VerbatimChar"/>
        </w:rPr>
        <w:t xml:space="preserve">DeveloperMarketplacePermissionsSeeder</w:t>
      </w:r>
      <w:r>
        <w:br/>
      </w:r>
      <w:r>
        <w:rPr>
          <w:rStyle w:val="VerbatimChar"/>
        </w:rPr>
        <w:t xml:space="preserve">AdvancedMallPermissionsSeeder</w:t>
      </w:r>
      <w:r>
        <w:br/>
      </w:r>
      <w:r>
        <w:rPr>
          <w:rStyle w:val="VerbatimChar"/>
        </w:rPr>
        <w:t xml:space="preserve">IndustrySolutionsSeeder</w:t>
      </w:r>
      <w:r>
        <w:br/>
      </w:r>
      <w:r>
        <w:rPr>
          <w:rStyle w:val="VerbatimChar"/>
        </w:rPr>
        <w:t xml:space="preserve">DefaultKPISeeder</w:t>
      </w:r>
      <w:r>
        <w:br/>
      </w:r>
      <w:r>
        <w:rPr>
          <w:rStyle w:val="VerbatimChar"/>
        </w:rPr>
        <w:t xml:space="preserve">DefaultPoliciesSeeder</w:t>
      </w:r>
      <w:r>
        <w:br/>
      </w:r>
      <w:r>
        <w:rPr>
          <w:rStyle w:val="VerbatimChar"/>
        </w:rPr>
        <w:t xml:space="preserve">DefaultRiskCategoriesSeeder</w:t>
      </w:r>
      <w:r>
        <w:br/>
      </w:r>
      <w:r>
        <w:rPr>
          <w:rStyle w:val="VerbatimChar"/>
        </w:rPr>
        <w:t xml:space="preserve">DefaultControlsSeeder</w:t>
      </w:r>
      <w:r>
        <w:br/>
      </w:r>
      <w:r>
        <w:rPr>
          <w:rStyle w:val="VerbatimChar"/>
        </w:rPr>
        <w:t xml:space="preserve">DefaultSODRulesSeeder</w:t>
      </w:r>
      <w:r>
        <w:br/>
      </w:r>
      <w:r>
        <w:rPr>
          <w:rStyle w:val="VerbatimChar"/>
        </w:rPr>
        <w:t xml:space="preserve">DefaultDOARulesSeeder</w:t>
      </w:r>
      <w:r>
        <w:br/>
      </w:r>
      <w:r>
        <w:rPr>
          <w:rStyle w:val="VerbatimChar"/>
        </w:rPr>
        <w:t xml:space="preserve">DemoManufacturingSeeder</w:t>
      </w:r>
      <w:r>
        <w:br/>
      </w:r>
      <w:r>
        <w:rPr>
          <w:rStyle w:val="VerbatimChar"/>
        </w:rPr>
        <w:t xml:space="preserve">DemoGRCSeeder</w:t>
      </w:r>
      <w:r>
        <w:br/>
      </w:r>
      <w:r>
        <w:rPr>
          <w:rStyle w:val="VerbatimChar"/>
        </w:rPr>
        <w:t xml:space="preserve">DemoBISeeder</w:t>
      </w:r>
      <w:r>
        <w:br/>
      </w:r>
      <w:r>
        <w:rPr>
          <w:rStyle w:val="VerbatimChar"/>
        </w:rPr>
        <w:t xml:space="preserve">DemoIndustrySolutionsSeeder</w:t>
      </w:r>
    </w:p>
    <w:p>
      <w:r>
        <w:pict>
          <v:rect style="width:0;height:1.5pt" o:hralign="center" o:hrstd="t" o:hr="t"/>
        </w:pict>
      </w:r>
    </w:p>
    <w:bookmarkEnd w:id="302"/>
    <w:bookmarkStart w:id="303" w:name="cli-commands-في-v6"/>
    <w:p>
      <w:pPr>
        <w:pStyle w:val="Heading1"/>
      </w:pPr>
      <w:r>
        <w:t xml:space="preserve">38. CLI Commands في V6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kabeeri:bi:calculate-kpis {companyId}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kabeeri:data-quality:run {companyId}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kabeeri:warehouse:run-job {companyId}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kabeeri:grc:detect-sod-conflicts {companyId}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kabeeri:grc:check-obligations {companyId}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kabeeri:manufacturing:mrp {companyId}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kabeeri:maintenance:generate-work-orders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kabeeri:security:export-siem-events {organizationId}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kabeeri:marketplace:review-package {submissionId}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kabeeri:ai:simulate-workflow {workflowId}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kabeeri:mall:recalculate-rankings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kabeeri:industry:install {solutionSlug} {companyId}</w:t>
      </w:r>
    </w:p>
    <w:p>
      <w:r>
        <w:pict>
          <v:rect style="width:0;height:1.5pt" o:hralign="center" o:hrstd="t" o:hr="t"/>
        </w:pict>
      </w:r>
    </w:p>
    <w:bookmarkEnd w:id="303"/>
    <w:bookmarkStart w:id="318" w:name="build-order-العملي-لـ-v6"/>
    <w:p>
      <w:pPr>
        <w:pStyle w:val="Heading1"/>
      </w:pPr>
      <w:r>
        <w:t xml:space="preserve">39. Build Order العملي لـ V6</w:t>
      </w:r>
    </w:p>
    <w:bookmarkStart w:id="304" w:name="المرحلة-1-enterprise-security-first"/>
    <w:p>
      <w:pPr>
        <w:pStyle w:val="Heading2"/>
      </w:pPr>
      <w:r>
        <w:t xml:space="preserve">المرحلة 1 — Enterprise Security First</w:t>
      </w:r>
    </w:p>
    <w:p>
      <w:pPr>
        <w:pStyle w:val="SourceCode"/>
      </w:pPr>
      <w:r>
        <w:rPr>
          <w:rStyle w:val="VerbatimChar"/>
        </w:rPr>
        <w:t xml:space="preserve">SSO/SAML foundation</w:t>
      </w:r>
      <w:r>
        <w:br/>
      </w:r>
      <w:r>
        <w:rPr>
          <w:rStyle w:val="VerbatimChar"/>
        </w:rPr>
        <w:t xml:space="preserve">security policies</w:t>
      </w:r>
      <w:r>
        <w:br/>
      </w:r>
      <w:r>
        <w:rPr>
          <w:rStyle w:val="VerbatimChar"/>
        </w:rPr>
        <w:t xml:space="preserve">privileged access</w:t>
      </w:r>
      <w:r>
        <w:br/>
      </w:r>
      <w:r>
        <w:rPr>
          <w:rStyle w:val="VerbatimChar"/>
        </w:rPr>
        <w:t xml:space="preserve">SIEM export</w:t>
      </w:r>
      <w:r>
        <w:br/>
      </w:r>
      <w:r>
        <w:rPr>
          <w:rStyle w:val="VerbatimChar"/>
        </w:rPr>
        <w:t xml:space="preserve">advanced audit exports</w:t>
      </w:r>
    </w:p>
    <w:bookmarkEnd w:id="304"/>
    <w:bookmarkStart w:id="305" w:name="المرحلة-2-bi-data-foundation"/>
    <w:p>
      <w:pPr>
        <w:pStyle w:val="Heading2"/>
      </w:pPr>
      <w:r>
        <w:t xml:space="preserve">المرحلة 2 — BI / Data Foundation</w:t>
      </w:r>
    </w:p>
    <w:p>
      <w:pPr>
        <w:pStyle w:val="SourceCode"/>
      </w:pPr>
      <w:r>
        <w:rPr>
          <w:rStyle w:val="VerbatimChar"/>
        </w:rPr>
        <w:t xml:space="preserve">KPIs</w:t>
      </w:r>
      <w:r>
        <w:br/>
      </w:r>
      <w:r>
        <w:rPr>
          <w:rStyle w:val="VerbatimChar"/>
        </w:rPr>
        <w:t xml:space="preserve">data dictionary</w:t>
      </w:r>
      <w:r>
        <w:br/>
      </w:r>
      <w:r>
        <w:rPr>
          <w:rStyle w:val="VerbatimChar"/>
        </w:rPr>
        <w:t xml:space="preserve">data quality rules</w:t>
      </w:r>
      <w:r>
        <w:br/>
      </w:r>
      <w:r>
        <w:rPr>
          <w:rStyle w:val="VerbatimChar"/>
        </w:rPr>
        <w:t xml:space="preserve">data warehouse jobs</w:t>
      </w:r>
      <w:r>
        <w:br/>
      </w:r>
      <w:r>
        <w:rPr>
          <w:rStyle w:val="VerbatimChar"/>
        </w:rPr>
        <w:t xml:space="preserve">advanced dashboards</w:t>
      </w:r>
    </w:p>
    <w:bookmarkEnd w:id="305"/>
    <w:bookmarkStart w:id="306" w:name="المرحلة-3-enterprise-finance"/>
    <w:p>
      <w:pPr>
        <w:pStyle w:val="Heading2"/>
      </w:pPr>
      <w:r>
        <w:t xml:space="preserve">المرحلة 3 — Enterprise Finance</w:t>
      </w:r>
    </w:p>
    <w:p>
      <w:pPr>
        <w:pStyle w:val="SourceCode"/>
      </w:pPr>
      <w:r>
        <w:rPr>
          <w:rStyle w:val="VerbatimChar"/>
        </w:rPr>
        <w:t xml:space="preserve">cost centers</w:t>
      </w:r>
      <w:r>
        <w:br/>
      </w:r>
      <w:r>
        <w:rPr>
          <w:rStyle w:val="VerbatimChar"/>
        </w:rPr>
        <w:t xml:space="preserve">profit centers</w:t>
      </w:r>
      <w:r>
        <w:br/>
      </w:r>
      <w:r>
        <w:rPr>
          <w:rStyle w:val="VerbatimChar"/>
        </w:rPr>
        <w:t xml:space="preserve">budgeting</w:t>
      </w:r>
      <w:r>
        <w:br/>
      </w:r>
      <w:r>
        <w:rPr>
          <w:rStyle w:val="VerbatimChar"/>
        </w:rPr>
        <w:t xml:space="preserve">fixed assets</w:t>
      </w:r>
      <w:r>
        <w:br/>
      </w:r>
      <w:r>
        <w:rPr>
          <w:rStyle w:val="VerbatimChar"/>
        </w:rPr>
        <w:t xml:space="preserve">bank reconciliation foundation</w:t>
      </w:r>
      <w:r>
        <w:br/>
      </w:r>
      <w:r>
        <w:rPr>
          <w:rStyle w:val="VerbatimChar"/>
        </w:rPr>
        <w:t xml:space="preserve">financial statements</w:t>
      </w:r>
    </w:p>
    <w:bookmarkEnd w:id="306"/>
    <w:bookmarkStart w:id="307" w:name="المرحلة-4-grc-foundation"/>
    <w:p>
      <w:pPr>
        <w:pStyle w:val="Heading2"/>
      </w:pPr>
      <w:r>
        <w:t xml:space="preserve">المرحلة 4 — GRC Foundation</w:t>
      </w:r>
    </w:p>
    <w:p>
      <w:pPr>
        <w:pStyle w:val="SourceCode"/>
      </w:pP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obligations</w:t>
      </w:r>
      <w:r>
        <w:br/>
      </w:r>
      <w:r>
        <w:rPr>
          <w:rStyle w:val="VerbatimChar"/>
        </w:rPr>
        <w:t xml:space="preserve">risk register</w:t>
      </w:r>
      <w:r>
        <w:br/>
      </w:r>
      <w:r>
        <w:rPr>
          <w:rStyle w:val="VerbatimChar"/>
        </w:rPr>
        <w:t xml:space="preserve">controls</w:t>
      </w:r>
      <w:r>
        <w:br/>
      </w:r>
      <w:r>
        <w:rPr>
          <w:rStyle w:val="VerbatimChar"/>
        </w:rPr>
        <w:t xml:space="preserve">control tests</w:t>
      </w:r>
      <w:r>
        <w:br/>
      </w:r>
      <w:r>
        <w:rPr>
          <w:rStyle w:val="VerbatimChar"/>
        </w:rPr>
        <w:t xml:space="preserve">internal audit</w:t>
      </w:r>
      <w:r>
        <w:br/>
      </w:r>
      <w:r>
        <w:rPr>
          <w:rStyle w:val="VerbatimChar"/>
        </w:rPr>
        <w:t xml:space="preserve">DOA</w:t>
      </w:r>
      <w:r>
        <w:br/>
      </w:r>
      <w:r>
        <w:rPr>
          <w:rStyle w:val="VerbatimChar"/>
        </w:rPr>
        <w:t xml:space="preserve">SoD</w:t>
      </w:r>
    </w:p>
    <w:bookmarkEnd w:id="307"/>
    <w:bookmarkStart w:id="308" w:name="المرحلة-5-scm-advanced"/>
    <w:p>
      <w:pPr>
        <w:pStyle w:val="Heading2"/>
      </w:pPr>
      <w:r>
        <w:t xml:space="preserve">المرحلة 5 — SCM Advanced</w:t>
      </w:r>
    </w:p>
    <w:p>
      <w:pPr>
        <w:pStyle w:val="SourceCode"/>
      </w:pPr>
      <w:r>
        <w:rPr>
          <w:rStyle w:val="VerbatimChar"/>
        </w:rPr>
        <w:t xml:space="preserve">demand forecasts</w:t>
      </w:r>
      <w:r>
        <w:br/>
      </w:r>
      <w:r>
        <w:rPr>
          <w:rStyle w:val="VerbatimChar"/>
        </w:rPr>
        <w:t xml:space="preserve">supply plans</w:t>
      </w:r>
      <w:r>
        <w:br/>
      </w:r>
      <w:r>
        <w:rPr>
          <w:rStyle w:val="VerbatimChar"/>
        </w:rPr>
        <w:t xml:space="preserve">deliveries</w:t>
      </w:r>
      <w:r>
        <w:br/>
      </w:r>
      <w:r>
        <w:rPr>
          <w:rStyle w:val="VerbatimChar"/>
        </w:rPr>
        <w:t xml:space="preserve">fleet foundation</w:t>
      </w:r>
      <w:r>
        <w:br/>
      </w:r>
      <w:r>
        <w:rPr>
          <w:rStyle w:val="VerbatimChar"/>
        </w:rPr>
        <w:t xml:space="preserve">reverse logistics foundation</w:t>
      </w:r>
    </w:p>
    <w:bookmarkEnd w:id="308"/>
    <w:bookmarkStart w:id="309" w:name="المرحلة-6-manufacturing-foundation"/>
    <w:p>
      <w:pPr>
        <w:pStyle w:val="Heading2"/>
      </w:pPr>
      <w:r>
        <w:t xml:space="preserve">المرحلة 6 — Manufacturing Foundation</w:t>
      </w:r>
    </w:p>
    <w:p>
      <w:pPr>
        <w:pStyle w:val="SourceCode"/>
      </w:pPr>
      <w:r>
        <w:rPr>
          <w:rStyle w:val="VerbatimChar"/>
        </w:rPr>
        <w:t xml:space="preserve">BOM</w:t>
      </w:r>
      <w:r>
        <w:br/>
      </w:r>
      <w:r>
        <w:rPr>
          <w:rStyle w:val="VerbatimChar"/>
        </w:rPr>
        <w:t xml:space="preserve">routing</w:t>
      </w:r>
      <w:r>
        <w:br/>
      </w:r>
      <w:r>
        <w:rPr>
          <w:rStyle w:val="VerbatimChar"/>
        </w:rPr>
        <w:t xml:space="preserve">work centers</w:t>
      </w:r>
      <w:r>
        <w:br/>
      </w:r>
      <w:r>
        <w:rPr>
          <w:rStyle w:val="VerbatimChar"/>
        </w:rPr>
        <w:t xml:space="preserve">production orders</w:t>
      </w:r>
      <w:r>
        <w:br/>
      </w:r>
      <w:r>
        <w:rPr>
          <w:rStyle w:val="VerbatimChar"/>
        </w:rPr>
        <w:t xml:space="preserve">material consumption</w:t>
      </w:r>
      <w:r>
        <w:br/>
      </w:r>
      <w:r>
        <w:rPr>
          <w:rStyle w:val="VerbatimChar"/>
        </w:rPr>
        <w:t xml:space="preserve">quality checks</w:t>
      </w:r>
      <w:r>
        <w:br/>
      </w:r>
      <w:r>
        <w:rPr>
          <w:rStyle w:val="VerbatimChar"/>
        </w:rPr>
        <w:t xml:space="preserve">MRP foundation</w:t>
      </w:r>
    </w:p>
    <w:bookmarkEnd w:id="309"/>
    <w:bookmarkStart w:id="310" w:name="المرحلة-7-eam-maintenance"/>
    <w:p>
      <w:pPr>
        <w:pStyle w:val="Heading2"/>
      </w:pPr>
      <w:r>
        <w:t xml:space="preserve">المرحلة 7 — EAM / Maintenance</w:t>
      </w:r>
    </w:p>
    <w:p>
      <w:pPr>
        <w:pStyle w:val="SourceCode"/>
      </w:pPr>
      <w:r>
        <w:rPr>
          <w:rStyle w:val="VerbatimChar"/>
        </w:rPr>
        <w:t xml:space="preserve">enterprise assets</w:t>
      </w:r>
      <w:r>
        <w:br/>
      </w:r>
      <w:r>
        <w:rPr>
          <w:rStyle w:val="VerbatimChar"/>
        </w:rPr>
        <w:t xml:space="preserve">maintenance schedules</w:t>
      </w:r>
      <w:r>
        <w:br/>
      </w:r>
      <w:r>
        <w:rPr>
          <w:rStyle w:val="VerbatimChar"/>
        </w:rPr>
        <w:t xml:space="preserve">work orders</w:t>
      </w:r>
      <w:r>
        <w:br/>
      </w:r>
      <w:r>
        <w:rPr>
          <w:rStyle w:val="VerbatimChar"/>
        </w:rPr>
        <w:t xml:space="preserve">spare parts</w:t>
      </w:r>
      <w:r>
        <w:br/>
      </w:r>
      <w:r>
        <w:rPr>
          <w:rStyle w:val="VerbatimChar"/>
        </w:rPr>
        <w:t xml:space="preserve">maintenance costs</w:t>
      </w:r>
    </w:p>
    <w:bookmarkEnd w:id="310"/>
    <w:bookmarkStart w:id="311" w:name="المرحلة-8-hcm-advanced"/>
    <w:p>
      <w:pPr>
        <w:pStyle w:val="Heading2"/>
      </w:pPr>
      <w:r>
        <w:t xml:space="preserve">المرحلة 8 — HCM Advanced</w:t>
      </w:r>
    </w:p>
    <w:p>
      <w:pPr>
        <w:pStyle w:val="SourceCode"/>
      </w:pPr>
      <w:r>
        <w:rPr>
          <w:rStyle w:val="VerbatimChar"/>
        </w:rPr>
        <w:t xml:space="preserve">recruitment</w:t>
      </w:r>
      <w:r>
        <w:br/>
      </w:r>
      <w:r>
        <w:rPr>
          <w:rStyle w:val="VerbatimChar"/>
        </w:rPr>
        <w:t xml:space="preserve">attendance</w:t>
      </w:r>
      <w:r>
        <w:br/>
      </w:r>
      <w:r>
        <w:rPr>
          <w:rStyle w:val="VerbatimChar"/>
        </w:rPr>
        <w:t xml:space="preserve">leave</w:t>
      </w:r>
      <w:r>
        <w:br/>
      </w:r>
      <w:r>
        <w:rPr>
          <w:rStyle w:val="VerbatimChar"/>
        </w:rPr>
        <w:t xml:space="preserve">training</w:t>
      </w:r>
      <w:r>
        <w:br/>
      </w:r>
      <w:r>
        <w:rPr>
          <w:rStyle w:val="VerbatimChar"/>
        </w:rPr>
        <w:t xml:space="preserve">employee self-service</w:t>
      </w:r>
      <w:r>
        <w:br/>
      </w:r>
      <w:r>
        <w:rPr>
          <w:rStyle w:val="VerbatimChar"/>
        </w:rPr>
        <w:t xml:space="preserve">payroll foundation by country pack</w:t>
      </w:r>
    </w:p>
    <w:bookmarkEnd w:id="311"/>
    <w:bookmarkStart w:id="312" w:name="المرحلة-9-public-developer-marketplace"/>
    <w:p>
      <w:pPr>
        <w:pStyle w:val="Heading2"/>
      </w:pPr>
      <w:r>
        <w:t xml:space="preserve">المرحلة 9 — Public Developer Marketplace</w:t>
      </w:r>
    </w:p>
    <w:p>
      <w:pPr>
        <w:pStyle w:val="SourceCode"/>
      </w:pPr>
      <w:r>
        <w:rPr>
          <w:rStyle w:val="VerbatimChar"/>
        </w:rPr>
        <w:t xml:space="preserve">publishers</w:t>
      </w:r>
      <w:r>
        <w:br/>
      </w:r>
      <w:r>
        <w:rPr>
          <w:rStyle w:val="VerbatimChar"/>
        </w:rPr>
        <w:t xml:space="preserve">package submissions</w:t>
      </w:r>
      <w:r>
        <w:br/>
      </w:r>
      <w:r>
        <w:rPr>
          <w:rStyle w:val="VerbatimChar"/>
        </w:rPr>
        <w:t xml:space="preserve">review pipeline</w:t>
      </w:r>
      <w:r>
        <w:br/>
      </w:r>
      <w:r>
        <w:rPr>
          <w:rStyle w:val="VerbatimChar"/>
        </w:rPr>
        <w:t xml:space="preserve">certifications</w:t>
      </w:r>
      <w:r>
        <w:br/>
      </w:r>
      <w:r>
        <w:rPr>
          <w:rStyle w:val="VerbatimChar"/>
        </w:rPr>
        <w:t xml:space="preserve">revenue share</w:t>
      </w:r>
      <w:r>
        <w:br/>
      </w:r>
      <w:r>
        <w:rPr>
          <w:rStyle w:val="VerbatimChar"/>
        </w:rPr>
        <w:t xml:space="preserve">developer payouts</w:t>
      </w:r>
      <w:r>
        <w:br/>
      </w:r>
      <w:r>
        <w:rPr>
          <w:rStyle w:val="VerbatimChar"/>
        </w:rPr>
        <w:t xml:space="preserve">public docs</w:t>
      </w:r>
    </w:p>
    <w:bookmarkEnd w:id="312"/>
    <w:bookmarkStart w:id="313" w:name="المرحلة-10-advanced-ai-co-builder"/>
    <w:p>
      <w:pPr>
        <w:pStyle w:val="Heading2"/>
      </w:pPr>
      <w:r>
        <w:t xml:space="preserve">المرحلة 10 — Advanced AI Co-builder</w:t>
      </w:r>
    </w:p>
    <w:p>
      <w:pPr>
        <w:pStyle w:val="SourceCode"/>
      </w:pPr>
      <w:r>
        <w:rPr>
          <w:rStyle w:val="VerbatimChar"/>
        </w:rPr>
        <w:t xml:space="preserve">AI agents</w:t>
      </w:r>
      <w:r>
        <w:br/>
      </w:r>
      <w:r>
        <w:rPr>
          <w:rStyle w:val="VerbatimChar"/>
        </w:rPr>
        <w:t xml:space="preserve">AI simulation</w:t>
      </w:r>
      <w:r>
        <w:br/>
      </w:r>
      <w:r>
        <w:rPr>
          <w:rStyle w:val="VerbatimChar"/>
        </w:rPr>
        <w:t xml:space="preserve">AI command center</w:t>
      </w:r>
      <w:r>
        <w:br/>
      </w:r>
      <w:r>
        <w:rPr>
          <w:rStyle w:val="VerbatimChar"/>
        </w:rPr>
        <w:t xml:space="preserve">AI skills marketplace</w:t>
      </w:r>
      <w:r>
        <w:br/>
      </w:r>
      <w:r>
        <w:rPr>
          <w:rStyle w:val="VerbatimChar"/>
        </w:rPr>
        <w:t xml:space="preserve">high-risk approvals</w:t>
      </w:r>
      <w:r>
        <w:br/>
      </w:r>
      <w:r>
        <w:rPr>
          <w:rStyle w:val="VerbatimChar"/>
        </w:rPr>
        <w:t xml:space="preserve">AI policy settings</w:t>
      </w:r>
    </w:p>
    <w:bookmarkEnd w:id="313"/>
    <w:bookmarkStart w:id="314" w:name="المرحلة-11-advanced-kabeeri-mall"/>
    <w:p>
      <w:pPr>
        <w:pStyle w:val="Heading2"/>
      </w:pPr>
      <w:r>
        <w:t xml:space="preserve">المرحلة 11 — Advanced Kabeeri Mall</w:t>
      </w:r>
    </w:p>
    <w:p>
      <w:pPr>
        <w:pStyle w:val="SourceCode"/>
      </w:pPr>
      <w:r>
        <w:rPr>
          <w:rStyle w:val="VerbatimChar"/>
        </w:rPr>
        <w:t xml:space="preserve">multi-vendor cart/orders</w:t>
      </w:r>
      <w:r>
        <w:br/>
      </w:r>
      <w:r>
        <w:rPr>
          <w:rStyle w:val="VerbatimChar"/>
        </w:rPr>
        <w:t xml:space="preserve">seller dashboard</w:t>
      </w:r>
      <w:r>
        <w:br/>
      </w:r>
      <w:r>
        <w:rPr>
          <w:rStyle w:val="VerbatimChar"/>
        </w:rPr>
        <w:t xml:space="preserve">disputes</w:t>
      </w:r>
      <w:r>
        <w:br/>
      </w:r>
      <w:r>
        <w:rPr>
          <w:rStyle w:val="VerbatimChar"/>
        </w:rPr>
        <w:t xml:space="preserve">advanced RFQs</w:t>
      </w:r>
      <w:r>
        <w:br/>
      </w:r>
      <w:r>
        <w:rPr>
          <w:rStyle w:val="VerbatimChar"/>
        </w:rPr>
        <w:t xml:space="preserve">sponsored listings</w:t>
      </w:r>
      <w:r>
        <w:br/>
      </w:r>
      <w:r>
        <w:rPr>
          <w:rStyle w:val="VerbatimChar"/>
        </w:rPr>
        <w:t xml:space="preserve">mall analytics</w:t>
      </w:r>
    </w:p>
    <w:bookmarkEnd w:id="314"/>
    <w:bookmarkStart w:id="315" w:name="المرحلة-12-industry-solutions"/>
    <w:p>
      <w:pPr>
        <w:pStyle w:val="Heading2"/>
      </w:pPr>
      <w:r>
        <w:t xml:space="preserve">المرحلة 12 — Industry Solutions</w:t>
      </w:r>
    </w:p>
    <w:p>
      <w:pPr>
        <w:pStyle w:val="SourceCode"/>
      </w:pPr>
      <w:r>
        <w:rPr>
          <w:rStyle w:val="VerbatimChar"/>
        </w:rPr>
        <w:t xml:space="preserve">solution registry</w:t>
      </w:r>
      <w:r>
        <w:br/>
      </w:r>
      <w:r>
        <w:rPr>
          <w:rStyle w:val="VerbatimChar"/>
        </w:rPr>
        <w:t xml:space="preserve">solution packages</w:t>
      </w:r>
      <w:r>
        <w:br/>
      </w:r>
      <w:r>
        <w:rPr>
          <w:rStyle w:val="VerbatimChar"/>
        </w:rPr>
        <w:t xml:space="preserve">templates</w:t>
      </w:r>
      <w:r>
        <w:br/>
      </w:r>
      <w:r>
        <w:rPr>
          <w:rStyle w:val="VerbatimChar"/>
        </w:rPr>
        <w:t xml:space="preserve">workflows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industry demos</w:t>
      </w:r>
    </w:p>
    <w:bookmarkEnd w:id="315"/>
    <w:bookmarkStart w:id="316" w:name="المرحلة-13-enterprise-architecture"/>
    <w:p>
      <w:pPr>
        <w:pStyle w:val="Heading2"/>
      </w:pPr>
      <w:r>
        <w:t xml:space="preserve">المرحلة 13 — Enterprise Architecture</w:t>
      </w:r>
    </w:p>
    <w:p>
      <w:pPr>
        <w:pStyle w:val="SourceCode"/>
      </w:pPr>
      <w:r>
        <w:rPr>
          <w:rStyle w:val="VerbatimChar"/>
        </w:rPr>
        <w:t xml:space="preserve">application portfolio</w:t>
      </w:r>
      <w:r>
        <w:br/>
      </w:r>
      <w:r>
        <w:rPr>
          <w:rStyle w:val="VerbatimChar"/>
        </w:rPr>
        <w:t xml:space="preserve">system catalog</w:t>
      </w:r>
      <w:r>
        <w:br/>
      </w:r>
      <w:r>
        <w:rPr>
          <w:rStyle w:val="VerbatimChar"/>
        </w:rPr>
        <w:t xml:space="preserve">integration map</w:t>
      </w:r>
      <w:r>
        <w:br/>
      </w:r>
      <w:r>
        <w:rPr>
          <w:rStyle w:val="VerbatimChar"/>
        </w:rPr>
        <w:t xml:space="preserve">business capability map</w:t>
      </w:r>
      <w:r>
        <w:br/>
      </w:r>
      <w:r>
        <w:rPr>
          <w:rStyle w:val="VerbatimChar"/>
        </w:rPr>
        <w:t xml:space="preserve">change impact analysis foundation</w:t>
      </w:r>
    </w:p>
    <w:bookmarkEnd w:id="316"/>
    <w:bookmarkStart w:id="317" w:name="المرحلة-14-final-hardening"/>
    <w:p>
      <w:pPr>
        <w:pStyle w:val="Heading2"/>
      </w:pPr>
      <w:r>
        <w:t xml:space="preserve">المرحلة 14 — Final Hardening</w:t>
      </w:r>
    </w:p>
    <w:p>
      <w:pPr>
        <w:pStyle w:val="SourceCode"/>
      </w:pPr>
      <w:r>
        <w:rPr>
          <w:rStyle w:val="VerbatimChar"/>
        </w:rPr>
        <w:t xml:space="preserve">load testing</w:t>
      </w:r>
      <w:r>
        <w:br/>
      </w:r>
      <w:r>
        <w:rPr>
          <w:rStyle w:val="VerbatimChar"/>
        </w:rPr>
        <w:t xml:space="preserve">security testing</w:t>
      </w:r>
      <w:r>
        <w:br/>
      </w:r>
      <w:r>
        <w:rPr>
          <w:rStyle w:val="VerbatimChar"/>
        </w:rPr>
        <w:t xml:space="preserve">permissions audit</w:t>
      </w:r>
      <w:r>
        <w:br/>
      </w:r>
      <w:r>
        <w:rPr>
          <w:rStyle w:val="VerbatimChar"/>
        </w:rPr>
        <w:t xml:space="preserve">enterprise demos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release notes</w:t>
      </w:r>
      <w:r>
        <w:br/>
      </w:r>
      <w:r>
        <w:rPr>
          <w:rStyle w:val="VerbatimChar"/>
        </w:rPr>
        <w:t xml:space="preserve">support runbooks</w:t>
      </w:r>
    </w:p>
    <w:p>
      <w:r>
        <w:pict>
          <v:rect style="width:0;height:1.5pt" o:hralign="center" o:hrstd="t" o:hr="t"/>
        </w:pict>
      </w:r>
    </w:p>
    <w:bookmarkEnd w:id="317"/>
    <w:bookmarkEnd w:id="318"/>
    <w:bookmarkStart w:id="326" w:name="ai-build-prompts-لـ-v6"/>
    <w:p>
      <w:pPr>
        <w:pStyle w:val="Heading1"/>
      </w:pPr>
      <w:r>
        <w:t xml:space="preserve">40. AI Build Prompts لـ V6</w:t>
      </w:r>
    </w:p>
    <w:bookmarkStart w:id="319" w:name="kpi-engine"/>
    <w:p>
      <w:pPr>
        <w:pStyle w:val="Heading2"/>
      </w:pPr>
      <w:r>
        <w:t xml:space="preserve">40.1 KPI Engine</w:t>
      </w:r>
    </w:p>
    <w:p>
      <w:pPr>
        <w:pStyle w:val="SourceCode"/>
      </w:pPr>
      <w:r>
        <w:rPr>
          <w:rStyle w:val="VerbatimChar"/>
        </w:rPr>
        <w:t xml:space="preserve">ابني KPIEngine في Laravel يأخذ kpi calculation_config ويحسب kpi_values بشكل queued، مع tests لحساب KPI من invoices/orders.</w:t>
      </w:r>
    </w:p>
    <w:bookmarkEnd w:id="319"/>
    <w:bookmarkStart w:id="320" w:name="sod-detection"/>
    <w:p>
      <w:pPr>
        <w:pStyle w:val="Heading2"/>
      </w:pPr>
      <w:r>
        <w:t xml:space="preserve">40.2 SoD Detection</w:t>
      </w:r>
    </w:p>
    <w:p>
      <w:pPr>
        <w:pStyle w:val="SourceCode"/>
      </w:pPr>
      <w:r>
        <w:rPr>
          <w:rStyle w:val="VerbatimChar"/>
        </w:rPr>
        <w:t xml:space="preserve">ابني DetectSodConflictsAction يفحص roles والpermissions مقابل segregation_of_duties_rules وينشئ findings أو security events.</w:t>
      </w:r>
    </w:p>
    <w:bookmarkEnd w:id="320"/>
    <w:bookmarkStart w:id="321" w:name="bom-production"/>
    <w:p>
      <w:pPr>
        <w:pStyle w:val="Heading2"/>
      </w:pPr>
      <w:r>
        <w:t xml:space="preserve">40.3 BOM / Production</w:t>
      </w:r>
    </w:p>
    <w:p>
      <w:pPr>
        <w:pStyle w:val="SourceCode"/>
      </w:pPr>
      <w:r>
        <w:rPr>
          <w:rStyle w:val="VerbatimChar"/>
        </w:rPr>
        <w:t xml:space="preserve">ابني ProductionOrderService ينشئ production_order من BOM ويحسب component requirements وينشئ planned consumptions بدون خصم المخزون إلا عند start/consume action.</w:t>
      </w:r>
    </w:p>
    <w:bookmarkEnd w:id="321"/>
    <w:bookmarkStart w:id="322" w:name="sso-provider"/>
    <w:p>
      <w:pPr>
        <w:pStyle w:val="Heading2"/>
      </w:pPr>
      <w:r>
        <w:t xml:space="preserve">40.4 SSO Provider</w:t>
      </w:r>
    </w:p>
    <w:p>
      <w:pPr>
        <w:pStyle w:val="SourceCode"/>
      </w:pPr>
      <w:r>
        <w:rPr>
          <w:rStyle w:val="VerbatimChar"/>
        </w:rPr>
        <w:t xml:space="preserve">ابني SsoProvider model وconfig encrypted fields وواجهة إعدادات foundation، بدون تنفيذ SAML كامل الآن، مع tests للتشفير والصلاحيات.</w:t>
      </w:r>
    </w:p>
    <w:bookmarkEnd w:id="322"/>
    <w:bookmarkStart w:id="323" w:name="developer-package-review"/>
    <w:p>
      <w:pPr>
        <w:pStyle w:val="Heading2"/>
      </w:pPr>
      <w:r>
        <w:t xml:space="preserve">40.5 Developer Package Review</w:t>
      </w:r>
    </w:p>
    <w:p>
      <w:pPr>
        <w:pStyle w:val="SourceCode"/>
      </w:pPr>
      <w:r>
        <w:rPr>
          <w:rStyle w:val="VerbatimChar"/>
        </w:rPr>
        <w:t xml:space="preserve">ابني PackageSubmission workflow: draft, submitted, automated_validation, security_review, approved, rejected, published، مع policy للreviewers.</w:t>
      </w:r>
    </w:p>
    <w:bookmarkEnd w:id="323"/>
    <w:bookmarkStart w:id="324" w:name="ai-simulation-1"/>
    <w:p>
      <w:pPr>
        <w:pStyle w:val="Heading2"/>
      </w:pPr>
      <w:r>
        <w:t xml:space="preserve">40.6 AI Simulation</w:t>
      </w:r>
    </w:p>
    <w:p>
      <w:pPr>
        <w:pStyle w:val="SourceCode"/>
      </w:pPr>
      <w:r>
        <w:rPr>
          <w:rStyle w:val="VerbatimChar"/>
        </w:rPr>
        <w:t xml:space="preserve">ابني AIWorkflowSimulationService يأخذ workflow_definition ويعرض affected entities وrisk_score وexpected actions بدون تنفيذ أي تغيير.</w:t>
      </w:r>
    </w:p>
    <w:bookmarkEnd w:id="324"/>
    <w:bookmarkStart w:id="325" w:name="mall-order-split"/>
    <w:p>
      <w:pPr>
        <w:pStyle w:val="Heading2"/>
      </w:pPr>
      <w:r>
        <w:t xml:space="preserve">40.7 Mall Order Split</w:t>
      </w:r>
    </w:p>
    <w:p>
      <w:pPr>
        <w:pStyle w:val="SourceCode"/>
      </w:pPr>
      <w:r>
        <w:rPr>
          <w:rStyle w:val="VerbatimChar"/>
        </w:rPr>
        <w:t xml:space="preserve">ابني MallCheckoutService ينشئ mall_order وmall_order_items ويجمع items حسب seller_company_id ويحسب commissions لكل seller.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27" w:name="definition-of-done-لـ-v6"/>
    <w:p>
      <w:pPr>
        <w:pStyle w:val="Heading1"/>
      </w:pPr>
      <w:r>
        <w:t xml:space="preserve">41. Definition of Done لـ V6</w:t>
      </w:r>
    </w:p>
    <w:p>
      <w:pPr>
        <w:pStyle w:val="FirstParagraph"/>
      </w:pPr>
      <w:r>
        <w:t xml:space="preserve">V6 يعتبر مكتملًا فقط إذا:</w:t>
      </w:r>
    </w:p>
    <w:p>
      <w:pPr>
        <w:pStyle w:val="SourceCode"/>
      </w:pPr>
      <w:r>
        <w:rPr>
          <w:rStyle w:val="VerbatimChar"/>
        </w:rPr>
        <w:t xml:space="preserve">Enterprise security foundation يعمل</w:t>
      </w:r>
      <w:r>
        <w:br/>
      </w:r>
      <w:r>
        <w:rPr>
          <w:rStyle w:val="VerbatimChar"/>
        </w:rPr>
        <w:t xml:space="preserve">SSO/SAML foundation موجود</w:t>
      </w:r>
      <w:r>
        <w:br/>
      </w:r>
      <w:r>
        <w:rPr>
          <w:rStyle w:val="VerbatimChar"/>
        </w:rPr>
        <w:t xml:space="preserve">Security policies وprivileged access تعمل</w:t>
      </w:r>
      <w:r>
        <w:br/>
      </w:r>
      <w:r>
        <w:rPr>
          <w:rStyle w:val="VerbatimChar"/>
        </w:rPr>
        <w:t xml:space="preserve">BI dashboards وKPIs تعمل</w:t>
      </w:r>
      <w:r>
        <w:br/>
      </w:r>
      <w:r>
        <w:rPr>
          <w:rStyle w:val="VerbatimChar"/>
        </w:rPr>
        <w:t xml:space="preserve">Data dictionary وdata quality تعمل</w:t>
      </w:r>
      <w:r>
        <w:br/>
      </w:r>
      <w:r>
        <w:rPr>
          <w:rStyle w:val="VerbatimChar"/>
        </w:rPr>
        <w:t xml:space="preserve">Budgeting وcost/profit centers تعمل</w:t>
      </w:r>
      <w:r>
        <w:br/>
      </w:r>
      <w:r>
        <w:rPr>
          <w:rStyle w:val="VerbatimChar"/>
        </w:rPr>
        <w:t xml:space="preserve">Fixed assets foundation يعمل</w:t>
      </w:r>
      <w:r>
        <w:br/>
      </w:r>
      <w:r>
        <w:rPr>
          <w:rStyle w:val="VerbatimChar"/>
        </w:rPr>
        <w:t xml:space="preserve">GRC policies/risks/controls/audit تعمل</w:t>
      </w:r>
      <w:r>
        <w:br/>
      </w:r>
      <w:r>
        <w:rPr>
          <w:rStyle w:val="VerbatimChar"/>
        </w:rPr>
        <w:t xml:space="preserve">DOA/SoD foundation يعمل</w:t>
      </w:r>
      <w:r>
        <w:br/>
      </w:r>
      <w:r>
        <w:rPr>
          <w:rStyle w:val="VerbatimChar"/>
        </w:rPr>
        <w:t xml:space="preserve">SCM planning foundation يعمل</w:t>
      </w:r>
      <w:r>
        <w:br/>
      </w:r>
      <w:r>
        <w:rPr>
          <w:rStyle w:val="VerbatimChar"/>
        </w:rPr>
        <w:t xml:space="preserve">Manufacturing BOM/production orders تعمل</w:t>
      </w:r>
      <w:r>
        <w:br/>
      </w:r>
      <w:r>
        <w:rPr>
          <w:rStyle w:val="VerbatimChar"/>
        </w:rPr>
        <w:t xml:space="preserve">EAM maintenance schedules/work orders تعمل</w:t>
      </w:r>
      <w:r>
        <w:br/>
      </w:r>
      <w:r>
        <w:rPr>
          <w:rStyle w:val="VerbatimChar"/>
        </w:rPr>
        <w:t xml:space="preserve">HCM recruitment/attendance/leave/training foundation تعمل</w:t>
      </w:r>
      <w:r>
        <w:br/>
      </w:r>
      <w:r>
        <w:rPr>
          <w:rStyle w:val="VerbatimChar"/>
        </w:rPr>
        <w:t xml:space="preserve">Payroll foundation محكوم بالcountry packs</w:t>
      </w:r>
      <w:r>
        <w:br/>
      </w:r>
      <w:r>
        <w:rPr>
          <w:rStyle w:val="VerbatimChar"/>
        </w:rPr>
        <w:t xml:space="preserve">Public Developer Marketplace يعمل مع review/signing</w:t>
      </w:r>
      <w:r>
        <w:br/>
      </w:r>
      <w:r>
        <w:rPr>
          <w:rStyle w:val="VerbatimChar"/>
        </w:rPr>
        <w:t xml:space="preserve">Advanced AI Co-builder يعمل مع simulation/approval/rollback</w:t>
      </w:r>
      <w:r>
        <w:br/>
      </w:r>
      <w:r>
        <w:rPr>
          <w:rStyle w:val="VerbatimChar"/>
        </w:rPr>
        <w:t xml:space="preserve">Advanced Kabeeri Mall يعمل مع multi-vendor foundation/disputes</w:t>
      </w:r>
      <w:r>
        <w:br/>
      </w:r>
      <w:r>
        <w:rPr>
          <w:rStyle w:val="VerbatimChar"/>
        </w:rPr>
        <w:t xml:space="preserve">Talent Marketplace advanced foundation يعمل</w:t>
      </w:r>
      <w:r>
        <w:br/>
      </w:r>
      <w:r>
        <w:rPr>
          <w:rStyle w:val="VerbatimChar"/>
        </w:rPr>
        <w:t xml:space="preserve">Industry Solutions قابلة للتثبيت</w:t>
      </w:r>
      <w:r>
        <w:br/>
      </w:r>
      <w:r>
        <w:rPr>
          <w:rStyle w:val="VerbatimChar"/>
        </w:rPr>
        <w:t xml:space="preserve">Enterprise Architecture foundation يعمل</w:t>
      </w:r>
      <w:r>
        <w:br/>
      </w:r>
      <w:r>
        <w:rPr>
          <w:rStyle w:val="VerbatimChar"/>
        </w:rPr>
        <w:t xml:space="preserve">Security/Audit/Performance tests موجودة</w:t>
      </w:r>
      <w:r>
        <w:br/>
      </w:r>
      <w:r>
        <w:rPr>
          <w:rStyle w:val="VerbatimChar"/>
        </w:rPr>
        <w:t xml:space="preserve">Enterprise demos مكتملة</w:t>
      </w:r>
      <w:r>
        <w:br/>
      </w:r>
      <w:r>
        <w:rPr>
          <w:rStyle w:val="VerbatimChar"/>
        </w:rPr>
        <w:t xml:space="preserve">Documentation كاملة</w:t>
      </w:r>
      <w:r>
        <w:br/>
      </w:r>
      <w:r>
        <w:rPr>
          <w:rStyle w:val="VerbatimChar"/>
        </w:rPr>
        <w:t xml:space="preserve">No critical security/finance/data isolation bugs</w:t>
      </w:r>
    </w:p>
    <w:p>
      <w:r>
        <w:pict>
          <v:rect style="width:0;height:1.5pt" o:hralign="center" o:hrstd="t" o:hr="t"/>
        </w:pict>
      </w:r>
    </w:p>
    <w:bookmarkEnd w:id="327"/>
    <w:bookmarkStart w:id="336" w:name="v6-demo-النهائي"/>
    <w:p>
      <w:pPr>
        <w:pStyle w:val="Heading1"/>
      </w:pPr>
      <w:r>
        <w:t xml:space="preserve">42. V6 Demo النهائي</w:t>
      </w:r>
    </w:p>
    <w:bookmarkStart w:id="328" w:name="demo-enterprise-finance-bi"/>
    <w:p>
      <w:pPr>
        <w:pStyle w:val="Heading2"/>
      </w:pPr>
      <w:r>
        <w:t xml:space="preserve">42.1 Demo — Enterprise Finance + BI</w:t>
      </w:r>
    </w:p>
    <w:p>
      <w:pPr>
        <w:pStyle w:val="SourceCode"/>
      </w:pPr>
      <w:r>
        <w:rPr>
          <w:rStyle w:val="VerbatimChar"/>
        </w:rPr>
        <w:t xml:space="preserve">Budget approved</w:t>
      </w:r>
      <w:r>
        <w:br/>
      </w:r>
      <w:r>
        <w:rPr>
          <w:rStyle w:val="VerbatimChar"/>
        </w:rPr>
        <w:t xml:space="preserve">→ Purchase order consumes budget</w:t>
      </w:r>
      <w:r>
        <w:br/>
      </w:r>
      <w:r>
        <w:rPr>
          <w:rStyle w:val="VerbatimChar"/>
        </w:rPr>
        <w:t xml:space="preserve">→ Budget warning appears</w:t>
      </w:r>
      <w:r>
        <w:br/>
      </w:r>
      <w:r>
        <w:rPr>
          <w:rStyle w:val="VerbatimChar"/>
        </w:rPr>
        <w:t xml:space="preserve">→ KPI dashboard updates</w:t>
      </w:r>
      <w:r>
        <w:br/>
      </w:r>
      <w:r>
        <w:rPr>
          <w:rStyle w:val="VerbatimChar"/>
        </w:rPr>
        <w:t xml:space="preserve">→ CFO sees financial dashboard</w:t>
      </w:r>
    </w:p>
    <w:bookmarkEnd w:id="328"/>
    <w:bookmarkStart w:id="329" w:name="demo-manufacturing-flow"/>
    <w:p>
      <w:pPr>
        <w:pStyle w:val="Heading2"/>
      </w:pPr>
      <w:r>
        <w:t xml:space="preserve">42.2 Demo — Manufacturing Flow</w:t>
      </w:r>
    </w:p>
    <w:p>
      <w:pPr>
        <w:pStyle w:val="SourceCode"/>
      </w:pPr>
      <w:r>
        <w:rPr>
          <w:rStyle w:val="VerbatimChar"/>
        </w:rPr>
        <w:t xml:space="preserve">BOM created</w:t>
      </w:r>
      <w:r>
        <w:br/>
      </w:r>
      <w:r>
        <w:rPr>
          <w:rStyle w:val="VerbatimChar"/>
        </w:rPr>
        <w:t xml:space="preserve">→ Production order planned</w:t>
      </w:r>
      <w:r>
        <w:br/>
      </w:r>
      <w:r>
        <w:rPr>
          <w:rStyle w:val="VerbatimChar"/>
        </w:rPr>
        <w:t xml:space="preserve">→ Materials reserved/consumed</w:t>
      </w:r>
      <w:r>
        <w:br/>
      </w:r>
      <w:r>
        <w:rPr>
          <w:rStyle w:val="VerbatimChar"/>
        </w:rPr>
        <w:t xml:space="preserve">→ Finished goods added to stock</w:t>
      </w:r>
      <w:r>
        <w:br/>
      </w:r>
      <w:r>
        <w:rPr>
          <w:rStyle w:val="VerbatimChar"/>
        </w:rPr>
        <w:t xml:space="preserve">→ Quality check recorded</w:t>
      </w:r>
    </w:p>
    <w:bookmarkEnd w:id="329"/>
    <w:bookmarkStart w:id="330" w:name="demo-grc-flow"/>
    <w:p>
      <w:pPr>
        <w:pStyle w:val="Heading2"/>
      </w:pPr>
      <w:r>
        <w:t xml:space="preserve">42.3 Demo — GRC Flow</w:t>
      </w:r>
    </w:p>
    <w:p>
      <w:pPr>
        <w:pStyle w:val="SourceCode"/>
      </w:pPr>
      <w:r>
        <w:rPr>
          <w:rStyle w:val="VerbatimChar"/>
        </w:rPr>
        <w:t xml:space="preserve">Risk created</w:t>
      </w:r>
      <w:r>
        <w:br/>
      </w:r>
      <w:r>
        <w:rPr>
          <w:rStyle w:val="VerbatimChar"/>
        </w:rPr>
        <w:t xml:space="preserve">→ Control assigned</w:t>
      </w:r>
      <w:r>
        <w:br/>
      </w:r>
      <w:r>
        <w:rPr>
          <w:rStyle w:val="VerbatimChar"/>
        </w:rPr>
        <w:t xml:space="preserve">→ Control test fails</w:t>
      </w:r>
      <w:r>
        <w:br/>
      </w:r>
      <w:r>
        <w:rPr>
          <w:rStyle w:val="VerbatimChar"/>
        </w:rPr>
        <w:t xml:space="preserve">→ Audit finding created</w:t>
      </w:r>
      <w:r>
        <w:br/>
      </w:r>
      <w:r>
        <w:rPr>
          <w:rStyle w:val="VerbatimChar"/>
        </w:rPr>
        <w:t xml:space="preserve">→ Corrective action assigned</w:t>
      </w:r>
      <w:r>
        <w:br/>
      </w:r>
      <w:r>
        <w:rPr>
          <w:rStyle w:val="VerbatimChar"/>
        </w:rPr>
        <w:t xml:space="preserve">→ SoD conflict detected</w:t>
      </w:r>
    </w:p>
    <w:bookmarkEnd w:id="330"/>
    <w:bookmarkStart w:id="331" w:name="demo-enterprise-security"/>
    <w:p>
      <w:pPr>
        <w:pStyle w:val="Heading2"/>
      </w:pPr>
      <w:r>
        <w:t xml:space="preserve">42.4 Demo — Enterprise Security</w:t>
      </w:r>
    </w:p>
    <w:p>
      <w:pPr>
        <w:pStyle w:val="SourceCode"/>
      </w:pPr>
      <w:r>
        <w:rPr>
          <w:rStyle w:val="VerbatimChar"/>
        </w:rPr>
        <w:t xml:space="preserve">SSO provider configured</w:t>
      </w:r>
      <w:r>
        <w:br/>
      </w:r>
      <w:r>
        <w:rPr>
          <w:rStyle w:val="VerbatimChar"/>
        </w:rPr>
        <w:t xml:space="preserve">→ MFA policy enforced</w:t>
      </w:r>
      <w:r>
        <w:br/>
      </w:r>
      <w:r>
        <w:rPr>
          <w:rStyle w:val="VerbatimChar"/>
        </w:rPr>
        <w:t xml:space="preserve">→ privileged access requested</w:t>
      </w:r>
      <w:r>
        <w:br/>
      </w:r>
      <w:r>
        <w:rPr>
          <w:rStyle w:val="VerbatimChar"/>
        </w:rPr>
        <w:t xml:space="preserve">→ approval granted temporarily</w:t>
      </w:r>
      <w:r>
        <w:br/>
      </w:r>
      <w:r>
        <w:rPr>
          <w:rStyle w:val="VerbatimChar"/>
        </w:rPr>
        <w:t xml:space="preserve">→ audit exported to SIEM</w:t>
      </w:r>
    </w:p>
    <w:bookmarkEnd w:id="331"/>
    <w:bookmarkStart w:id="332" w:name="demo-developer-marketplace"/>
    <w:p>
      <w:pPr>
        <w:pStyle w:val="Heading2"/>
      </w:pPr>
      <w:r>
        <w:t xml:space="preserve">42.5 Demo — Developer Marketplace</w:t>
      </w:r>
    </w:p>
    <w:p>
      <w:pPr>
        <w:pStyle w:val="SourceCode"/>
      </w:pPr>
      <w:r>
        <w:rPr>
          <w:rStyle w:val="VerbatimChar"/>
        </w:rPr>
        <w:t xml:space="preserve">Developer submits package</w:t>
      </w:r>
      <w:r>
        <w:br/>
      </w:r>
      <w:r>
        <w:rPr>
          <w:rStyle w:val="VerbatimChar"/>
        </w:rPr>
        <w:t xml:space="preserve">→ automated validation</w:t>
      </w:r>
      <w:r>
        <w:br/>
      </w:r>
      <w:r>
        <w:rPr>
          <w:rStyle w:val="VerbatimChar"/>
        </w:rPr>
        <w:t xml:space="preserve">→ security review</w:t>
      </w:r>
      <w:r>
        <w:br/>
      </w:r>
      <w:r>
        <w:rPr>
          <w:rStyle w:val="VerbatimChar"/>
        </w:rPr>
        <w:t xml:space="preserve">→ certification</w:t>
      </w:r>
      <w:r>
        <w:br/>
      </w:r>
      <w:r>
        <w:rPr>
          <w:rStyle w:val="VerbatimChar"/>
        </w:rPr>
        <w:t xml:space="preserve">→ package published</w:t>
      </w:r>
      <w:r>
        <w:br/>
      </w:r>
      <w:r>
        <w:rPr>
          <w:rStyle w:val="VerbatimChar"/>
        </w:rPr>
        <w:t xml:space="preserve">→ customer installs</w:t>
      </w:r>
      <w:r>
        <w:br/>
      </w:r>
      <w:r>
        <w:rPr>
          <w:rStyle w:val="VerbatimChar"/>
        </w:rPr>
        <w:t xml:space="preserve">→ revenue share recorded</w:t>
      </w:r>
    </w:p>
    <w:bookmarkEnd w:id="332"/>
    <w:bookmarkStart w:id="333" w:name="demo-advanced-mall"/>
    <w:p>
      <w:pPr>
        <w:pStyle w:val="Heading2"/>
      </w:pPr>
      <w:r>
        <w:t xml:space="preserve">42.6 Demo — Advanced Mall</w:t>
      </w:r>
    </w:p>
    <w:p>
      <w:pPr>
        <w:pStyle w:val="SourceCode"/>
      </w:pPr>
      <w:r>
        <w:rPr>
          <w:rStyle w:val="VerbatimChar"/>
        </w:rPr>
        <w:t xml:space="preserve">Buyer adds products from multiple sellers</w:t>
      </w:r>
      <w:r>
        <w:br/>
      </w:r>
      <w:r>
        <w:rPr>
          <w:rStyle w:val="VerbatimChar"/>
        </w:rPr>
        <w:t xml:space="preserve">→ Mall order created</w:t>
      </w:r>
      <w:r>
        <w:br/>
      </w:r>
      <w:r>
        <w:rPr>
          <w:rStyle w:val="VerbatimChar"/>
        </w:rPr>
        <w:t xml:space="preserve">→ items split by seller</w:t>
      </w:r>
      <w:r>
        <w:br/>
      </w:r>
      <w:r>
        <w:rPr>
          <w:rStyle w:val="VerbatimChar"/>
        </w:rPr>
        <w:t xml:space="preserve">→ commissions calculated</w:t>
      </w:r>
      <w:r>
        <w:br/>
      </w:r>
      <w:r>
        <w:rPr>
          <w:rStyle w:val="VerbatimChar"/>
        </w:rPr>
        <w:t xml:space="preserve">→ dispute can be opened and resolved</w:t>
      </w:r>
    </w:p>
    <w:bookmarkEnd w:id="333"/>
    <w:bookmarkStart w:id="334" w:name="demo-ai-command-center"/>
    <w:p>
      <w:pPr>
        <w:pStyle w:val="Heading2"/>
      </w:pPr>
      <w:r>
        <w:t xml:space="preserve">42.7 Demo — AI Command Center</w:t>
      </w:r>
    </w:p>
    <w:p>
      <w:pPr>
        <w:pStyle w:val="SourceCode"/>
      </w:pPr>
      <w:r>
        <w:rPr>
          <w:rStyle w:val="VerbatimChar"/>
        </w:rPr>
        <w:t xml:space="preserve">AI suggests workflow</w:t>
      </w:r>
      <w:r>
        <w:br/>
      </w:r>
      <w:r>
        <w:rPr>
          <w:rStyle w:val="VerbatimChar"/>
        </w:rPr>
        <w:t xml:space="preserve">→ simulation shows affected records</w:t>
      </w:r>
      <w:r>
        <w:br/>
      </w:r>
      <w:r>
        <w:rPr>
          <w:rStyle w:val="VerbatimChar"/>
        </w:rPr>
        <w:t xml:space="preserve">→ risk score displayed</w:t>
      </w:r>
      <w:r>
        <w:br/>
      </w:r>
      <w:r>
        <w:rPr>
          <w:rStyle w:val="VerbatimChar"/>
        </w:rPr>
        <w:t xml:space="preserve">→ manager approves</w:t>
      </w:r>
      <w:r>
        <w:br/>
      </w:r>
      <w:r>
        <w:rPr>
          <w:rStyle w:val="VerbatimChar"/>
        </w:rPr>
        <w:t xml:space="preserve">→ workflow applied</w:t>
      </w:r>
      <w:r>
        <w:br/>
      </w:r>
      <w:r>
        <w:rPr>
          <w:rStyle w:val="VerbatimChar"/>
        </w:rPr>
        <w:t xml:space="preserve">→ rollback available</w:t>
      </w:r>
    </w:p>
    <w:bookmarkEnd w:id="334"/>
    <w:bookmarkStart w:id="335" w:name="demo-industry-solution"/>
    <w:p>
      <w:pPr>
        <w:pStyle w:val="Heading2"/>
      </w:pPr>
      <w:r>
        <w:t xml:space="preserve">42.8 Demo — Industry Solution</w:t>
      </w:r>
    </w:p>
    <w:p>
      <w:pPr>
        <w:pStyle w:val="SourceCode"/>
      </w:pPr>
      <w:r>
        <w:rPr>
          <w:rStyle w:val="VerbatimChar"/>
        </w:rPr>
        <w:t xml:space="preserve">Company installs Construction Solution</w:t>
      </w:r>
      <w:r>
        <w:br/>
      </w:r>
      <w:r>
        <w:rPr>
          <w:rStyle w:val="VerbatimChar"/>
        </w:rPr>
        <w:t xml:space="preserve">→ projects/templates/workflows/reports appear</w:t>
      </w:r>
      <w:r>
        <w:br/>
      </w:r>
      <w:r>
        <w:rPr>
          <w:rStyle w:val="VerbatimChar"/>
        </w:rPr>
        <w:t xml:space="preserve">→ permissions applied</w:t>
      </w:r>
      <w:r>
        <w:br/>
      </w:r>
      <w:r>
        <w:rPr>
          <w:rStyle w:val="VerbatimChar"/>
        </w:rPr>
        <w:t xml:space="preserve">→ dashboard ready</w:t>
      </w:r>
    </w:p>
    <w:p>
      <w:r>
        <w:pict>
          <v:rect style="width:0;height:1.5pt" o:hralign="center" o:hrstd="t" o:hr="t"/>
        </w:pict>
      </w:r>
    </w:p>
    <w:bookmarkEnd w:id="335"/>
    <w:bookmarkEnd w:id="336"/>
    <w:bookmarkStart w:id="337" w:name="documentation-المطلوبة-لـ-v6"/>
    <w:p>
      <w:pPr>
        <w:pStyle w:val="Heading1"/>
      </w:pPr>
      <w:r>
        <w:t xml:space="preserve">43. Documentation المطلوبة لـ V6</w:t>
      </w:r>
    </w:p>
    <w:p>
      <w:pPr>
        <w:pStyle w:val="SourceCode"/>
      </w:pPr>
      <w:r>
        <w:rPr>
          <w:rStyle w:val="VerbatimChar"/>
        </w:rPr>
        <w:t xml:space="preserve">Enterprise ERP Guide</w:t>
      </w:r>
      <w:r>
        <w:br/>
      </w:r>
      <w:r>
        <w:rPr>
          <w:rStyle w:val="VerbatimChar"/>
        </w:rPr>
        <w:t xml:space="preserve">Enterprise Finance Guide</w:t>
      </w:r>
      <w:r>
        <w:br/>
      </w:r>
      <w:r>
        <w:rPr>
          <w:rStyle w:val="VerbatimChar"/>
        </w:rPr>
        <w:t xml:space="preserve">Budgeting Guide</w:t>
      </w:r>
      <w:r>
        <w:br/>
      </w:r>
      <w:r>
        <w:rPr>
          <w:rStyle w:val="VerbatimChar"/>
        </w:rPr>
        <w:t xml:space="preserve">Fixed Assets Guide</w:t>
      </w:r>
      <w:r>
        <w:br/>
      </w:r>
      <w:r>
        <w:rPr>
          <w:rStyle w:val="VerbatimChar"/>
        </w:rPr>
        <w:t xml:space="preserve">SCM Guide</w:t>
      </w:r>
      <w:r>
        <w:br/>
      </w:r>
      <w:r>
        <w:rPr>
          <w:rStyle w:val="VerbatimChar"/>
        </w:rPr>
        <w:t xml:space="preserve">Manufacturing Guide</w:t>
      </w:r>
      <w:r>
        <w:br/>
      </w:r>
      <w:r>
        <w:rPr>
          <w:rStyle w:val="VerbatimChar"/>
        </w:rPr>
        <w:t xml:space="preserve">EAM Guide</w:t>
      </w:r>
      <w:r>
        <w:br/>
      </w:r>
      <w:r>
        <w:rPr>
          <w:rStyle w:val="VerbatimChar"/>
        </w:rPr>
        <w:t xml:space="preserve">HCM Advanced Guide</w:t>
      </w:r>
      <w:r>
        <w:br/>
      </w:r>
      <w:r>
        <w:rPr>
          <w:rStyle w:val="VerbatimChar"/>
        </w:rPr>
        <w:t xml:space="preserve">BI &amp; Analytics Guide</w:t>
      </w:r>
      <w:r>
        <w:br/>
      </w:r>
      <w:r>
        <w:rPr>
          <w:rStyle w:val="VerbatimChar"/>
        </w:rPr>
        <w:t xml:space="preserve">Data Dictionary Guide</w:t>
      </w:r>
      <w:r>
        <w:br/>
      </w:r>
      <w:r>
        <w:rPr>
          <w:rStyle w:val="VerbatimChar"/>
        </w:rPr>
        <w:t xml:space="preserve">Data Quality Guide</w:t>
      </w:r>
      <w:r>
        <w:br/>
      </w:r>
      <w:r>
        <w:rPr>
          <w:rStyle w:val="VerbatimChar"/>
        </w:rPr>
        <w:t xml:space="preserve">GRC Guide</w:t>
      </w:r>
      <w:r>
        <w:br/>
      </w:r>
      <w:r>
        <w:rPr>
          <w:rStyle w:val="VerbatimChar"/>
        </w:rPr>
        <w:t xml:space="preserve">Risk &amp; Controls Guide</w:t>
      </w:r>
      <w:r>
        <w:br/>
      </w:r>
      <w:r>
        <w:rPr>
          <w:rStyle w:val="VerbatimChar"/>
        </w:rPr>
        <w:t xml:space="preserve">Internal Audit Guide</w:t>
      </w:r>
      <w:r>
        <w:br/>
      </w:r>
      <w:r>
        <w:rPr>
          <w:rStyle w:val="VerbatimChar"/>
        </w:rPr>
        <w:t xml:space="preserve">DOA / SoD Guide</w:t>
      </w:r>
      <w:r>
        <w:br/>
      </w:r>
      <w:r>
        <w:rPr>
          <w:rStyle w:val="VerbatimChar"/>
        </w:rPr>
        <w:t xml:space="preserve">Enterprise Security Guide</w:t>
      </w:r>
      <w:r>
        <w:br/>
      </w:r>
      <w:r>
        <w:rPr>
          <w:rStyle w:val="VerbatimChar"/>
        </w:rPr>
        <w:t xml:space="preserve">SSO/SAML Setup Guide</w:t>
      </w:r>
      <w:r>
        <w:br/>
      </w:r>
      <w:r>
        <w:rPr>
          <w:rStyle w:val="VerbatimChar"/>
        </w:rPr>
        <w:t xml:space="preserve">SIEM Integration Guide</w:t>
      </w:r>
      <w:r>
        <w:br/>
      </w:r>
      <w:r>
        <w:rPr>
          <w:rStyle w:val="VerbatimChar"/>
        </w:rPr>
        <w:t xml:space="preserve">Developer Marketplace Guide</w:t>
      </w:r>
      <w:r>
        <w:br/>
      </w:r>
      <w:r>
        <w:rPr>
          <w:rStyle w:val="VerbatimChar"/>
        </w:rPr>
        <w:t xml:space="preserve">Package Review Guide</w:t>
      </w:r>
      <w:r>
        <w:br/>
      </w:r>
      <w:r>
        <w:rPr>
          <w:rStyle w:val="VerbatimChar"/>
        </w:rPr>
        <w:t xml:space="preserve">AI Command Center Guide</w:t>
      </w:r>
      <w:r>
        <w:br/>
      </w:r>
      <w:r>
        <w:rPr>
          <w:rStyle w:val="VerbatimChar"/>
        </w:rPr>
        <w:t xml:space="preserve">Advanced Mall Guide</w:t>
      </w:r>
      <w:r>
        <w:br/>
      </w:r>
      <w:r>
        <w:rPr>
          <w:rStyle w:val="VerbatimChar"/>
        </w:rPr>
        <w:t xml:space="preserve">Multi-vendor Commerce Guide</w:t>
      </w:r>
      <w:r>
        <w:br/>
      </w:r>
      <w:r>
        <w:rPr>
          <w:rStyle w:val="VerbatimChar"/>
        </w:rPr>
        <w:t xml:space="preserve">Industry Solutions Guide</w:t>
      </w:r>
      <w:r>
        <w:br/>
      </w:r>
      <w:r>
        <w:rPr>
          <w:rStyle w:val="VerbatimChar"/>
        </w:rPr>
        <w:t xml:space="preserve">Enterprise Deployment Guide</w:t>
      </w:r>
      <w:r>
        <w:br/>
      </w:r>
      <w:r>
        <w:rPr>
          <w:rStyle w:val="VerbatimChar"/>
        </w:rPr>
        <w:t xml:space="preserve">Enterprise Admin Guide</w:t>
      </w:r>
    </w:p>
    <w:p>
      <w:r>
        <w:pict>
          <v:rect style="width:0;height:1.5pt" o:hralign="center" o:hrstd="t" o:hr="t"/>
        </w:pict>
      </w:r>
    </w:p>
    <w:bookmarkEnd w:id="337"/>
    <w:bookmarkStart w:id="338" w:name="v6-release-gate"/>
    <w:p>
      <w:pPr>
        <w:pStyle w:val="Heading1"/>
      </w:pPr>
      <w:r>
        <w:t xml:space="preserve">44. V6 Release Gate</w:t>
      </w:r>
    </w:p>
    <w:p>
      <w:pPr>
        <w:pStyle w:val="FirstParagraph"/>
      </w:pPr>
      <w:r>
        <w:t xml:space="preserve">V6 لا يعتبر مكتملًا إلا إذا:</w:t>
      </w:r>
    </w:p>
    <w:p>
      <w:pPr>
        <w:pStyle w:val="SourceCode"/>
      </w:pPr>
      <w:r>
        <w:rPr>
          <w:rStyle w:val="VerbatimChar"/>
        </w:rPr>
        <w:t xml:space="preserve">Enterprise controls تعمل</w:t>
      </w:r>
      <w:r>
        <w:br/>
      </w:r>
      <w:r>
        <w:rPr>
          <w:rStyle w:val="VerbatimChar"/>
        </w:rPr>
        <w:t xml:space="preserve">Data isolation مؤكد</w:t>
      </w:r>
      <w:r>
        <w:br/>
      </w:r>
      <w:r>
        <w:rPr>
          <w:rStyle w:val="VerbatimChar"/>
        </w:rPr>
        <w:t xml:space="preserve">High-risk permissions محكومة</w:t>
      </w:r>
      <w:r>
        <w:br/>
      </w:r>
      <w:r>
        <w:rPr>
          <w:rStyle w:val="VerbatimChar"/>
        </w:rPr>
        <w:t xml:space="preserve">GRC foundation يعمل</w:t>
      </w:r>
      <w:r>
        <w:br/>
      </w:r>
      <w:r>
        <w:rPr>
          <w:rStyle w:val="VerbatimChar"/>
        </w:rPr>
        <w:t xml:space="preserve">BI foundation يعمل</w:t>
      </w:r>
      <w:r>
        <w:br/>
      </w:r>
      <w:r>
        <w:rPr>
          <w:rStyle w:val="VerbatimChar"/>
        </w:rPr>
        <w:t xml:space="preserve">ERP advanced modules تعمل بدون كسر V1-V5</w:t>
      </w:r>
      <w:r>
        <w:br/>
      </w:r>
      <w:r>
        <w:rPr>
          <w:rStyle w:val="VerbatimChar"/>
        </w:rPr>
        <w:t xml:space="preserve">Developer Marketplace آمن</w:t>
      </w:r>
      <w:r>
        <w:br/>
      </w:r>
      <w:r>
        <w:rPr>
          <w:rStyle w:val="VerbatimChar"/>
        </w:rPr>
        <w:t xml:space="preserve">AI advanced لا يتجاوز guardrails</w:t>
      </w:r>
      <w:r>
        <w:br/>
      </w:r>
      <w:r>
        <w:rPr>
          <w:rStyle w:val="VerbatimChar"/>
        </w:rPr>
        <w:t xml:space="preserve">Mall advanced لديه disputes/moderation/commissions</w:t>
      </w:r>
      <w:r>
        <w:br/>
      </w:r>
      <w:r>
        <w:rPr>
          <w:rStyle w:val="VerbatimChar"/>
        </w:rPr>
        <w:t xml:space="preserve">Industry Solutions قابلة للتثبيت بدون كسر Core</w:t>
      </w:r>
      <w:r>
        <w:br/>
      </w:r>
      <w:r>
        <w:rPr>
          <w:rStyle w:val="VerbatimChar"/>
        </w:rPr>
        <w:t xml:space="preserve">Performance مقبول تحت load tests</w:t>
      </w:r>
      <w:r>
        <w:br/>
      </w:r>
      <w:r>
        <w:rPr>
          <w:rStyle w:val="VerbatimChar"/>
        </w:rPr>
        <w:t xml:space="preserve">Security tests ناجحة</w:t>
      </w:r>
      <w:r>
        <w:br/>
      </w:r>
      <w:r>
        <w:rPr>
          <w:rStyle w:val="VerbatimChar"/>
        </w:rPr>
        <w:t xml:space="preserve">Documentation كاملة</w:t>
      </w:r>
      <w:r>
        <w:br/>
      </w:r>
      <w:r>
        <w:rPr>
          <w:rStyle w:val="VerbatimChar"/>
        </w:rPr>
        <w:t xml:space="preserve">Enterprise demos جاهزة</w:t>
      </w:r>
    </w:p>
    <w:p>
      <w:r>
        <w:pict>
          <v:rect style="width:0;height:1.5pt" o:hralign="center" o:hrstd="t" o:hr="t"/>
        </w:pict>
      </w:r>
    </w:p>
    <w:bookmarkEnd w:id="338"/>
    <w:bookmarkStart w:id="339" w:name="ما-بعد-v6"/>
    <w:p>
      <w:pPr>
        <w:pStyle w:val="Heading1"/>
      </w:pPr>
      <w:r>
        <w:t xml:space="preserve">45. ما بعد V6</w:t>
      </w:r>
    </w:p>
    <w:p>
      <w:pPr>
        <w:pStyle w:val="FirstParagraph"/>
      </w:pPr>
      <w:r>
        <w:t xml:space="preserve">بعد V6، التطوير لا يتوقف.</w:t>
      </w:r>
    </w:p>
    <w:p>
      <w:pPr>
        <w:pStyle w:val="BodyText"/>
      </w:pPr>
      <w:r>
        <w:t xml:space="preserve">لكن ما بعد V6 يكون على محاور:</w:t>
      </w:r>
    </w:p>
    <w:p>
      <w:pPr>
        <w:pStyle w:val="SourceCode"/>
      </w:pPr>
      <w:r>
        <w:rPr>
          <w:rStyle w:val="VerbatimChar"/>
        </w:rPr>
        <w:t xml:space="preserve">More country packs</w:t>
      </w:r>
      <w:r>
        <w:br/>
      </w:r>
      <w:r>
        <w:rPr>
          <w:rStyle w:val="VerbatimChar"/>
        </w:rPr>
        <w:t xml:space="preserve">More industry solutions</w:t>
      </w:r>
      <w:r>
        <w:br/>
      </w:r>
      <w:r>
        <w:rPr>
          <w:rStyle w:val="VerbatimChar"/>
        </w:rPr>
        <w:t xml:space="preserve">More connectors</w:t>
      </w:r>
      <w:r>
        <w:br/>
      </w:r>
      <w:r>
        <w:rPr>
          <w:rStyle w:val="VerbatimChar"/>
        </w:rPr>
        <w:t xml:space="preserve">More AI skills</w:t>
      </w:r>
      <w:r>
        <w:br/>
      </w:r>
      <w:r>
        <w:rPr>
          <w:rStyle w:val="VerbatimChar"/>
        </w:rPr>
        <w:t xml:space="preserve">More marketplace packages</w:t>
      </w:r>
      <w:r>
        <w:br/>
      </w:r>
      <w:r>
        <w:rPr>
          <w:rStyle w:val="VerbatimChar"/>
        </w:rPr>
        <w:t xml:space="preserve">More enterprise compliance</w:t>
      </w:r>
      <w:r>
        <w:br/>
      </w:r>
      <w:r>
        <w:rPr>
          <w:rStyle w:val="VerbatimChar"/>
        </w:rPr>
        <w:t xml:space="preserve">More BI/data products</w:t>
      </w:r>
      <w:r>
        <w:br/>
      </w:r>
      <w:r>
        <w:rPr>
          <w:rStyle w:val="VerbatimChar"/>
        </w:rPr>
        <w:t xml:space="preserve">More automation templates</w:t>
      </w:r>
      <w:r>
        <w:br/>
      </w:r>
      <w:r>
        <w:rPr>
          <w:rStyle w:val="VerbatimChar"/>
        </w:rPr>
        <w:t xml:space="preserve">More partner programs</w:t>
      </w:r>
    </w:p>
    <w:p>
      <w:pPr>
        <w:pStyle w:val="FirstParagraph"/>
      </w:pPr>
      <w:r>
        <w:t xml:space="preserve">أي تحديث بعد V6 يمكن تسميته:</w:t>
      </w:r>
    </w:p>
    <w:p>
      <w:pPr>
        <w:pStyle w:val="SourceCode"/>
      </w:pPr>
      <w:r>
        <w:rPr>
          <w:rStyle w:val="VerbatimChar"/>
        </w:rPr>
        <w:t xml:space="preserve">V6.x</w:t>
      </w:r>
      <w:r>
        <w:br/>
      </w:r>
      <w:r>
        <w:rPr>
          <w:rStyle w:val="VerbatimChar"/>
        </w:rPr>
        <w:t xml:space="preserve">Enterprise Editions</w:t>
      </w:r>
      <w:r>
        <w:br/>
      </w:r>
      <w:r>
        <w:rPr>
          <w:rStyle w:val="VerbatimChar"/>
        </w:rPr>
        <w:t xml:space="preserve">Industry Editions</w:t>
      </w:r>
      <w:r>
        <w:br/>
      </w:r>
      <w:r>
        <w:rPr>
          <w:rStyle w:val="VerbatimChar"/>
        </w:rPr>
        <w:t xml:space="preserve">Country Editions</w:t>
      </w:r>
      <w:r>
        <w:br/>
      </w:r>
      <w:r>
        <w:rPr>
          <w:rStyle w:val="VerbatimChar"/>
        </w:rPr>
        <w:t xml:space="preserve">AI Editions</w:t>
      </w:r>
      <w:r>
        <w:br/>
      </w:r>
      <w:r>
        <w:rPr>
          <w:rStyle w:val="VerbatimChar"/>
        </w:rPr>
        <w:t xml:space="preserve">Marketplace Editions</w:t>
      </w:r>
    </w:p>
    <w:p>
      <w:r>
        <w:pict>
          <v:rect style="width:0;height:1.5pt" o:hralign="center" o:hrstd="t" o:hr="t"/>
        </w:pict>
      </w:r>
    </w:p>
    <w:bookmarkEnd w:id="339"/>
    <w:bookmarkStart w:id="350" w:name="أخطاء-ممنوعة-في-v6"/>
    <w:p>
      <w:pPr>
        <w:pStyle w:val="Heading1"/>
      </w:pPr>
      <w:r>
        <w:t xml:space="preserve">46. أخطاء ممنوعة في V6</w:t>
      </w:r>
    </w:p>
    <w:bookmarkStart w:id="340" w:name="X305b05971460c332451db3853ce5fc9c4eb2e13"/>
    <w:p>
      <w:pPr>
        <w:pStyle w:val="Heading2"/>
      </w:pPr>
      <w:r>
        <w:t xml:space="preserve">46.1 لا تبني Enterprise features بدون Security/Audit</w:t>
      </w:r>
    </w:p>
    <w:bookmarkEnd w:id="340"/>
    <w:bookmarkStart w:id="341" w:name="Xb2dff84ceacec5dcdd7cad5382e87f6092ee741"/>
    <w:p>
      <w:pPr>
        <w:pStyle w:val="Heading2"/>
      </w:pPr>
      <w:r>
        <w:t xml:space="preserve">46.2 لا تطلق Payroll بدون Country Pack ومراجعة محلية</w:t>
      </w:r>
    </w:p>
    <w:bookmarkEnd w:id="341"/>
    <w:bookmarkStart w:id="342" w:name="X44b706317a210a84ec0c999399eaf5c9dd73d78"/>
    <w:p>
      <w:pPr>
        <w:pStyle w:val="Heading2"/>
      </w:pPr>
      <w:r>
        <w:t xml:space="preserve">46.3 لا تفتح Public Developer Marketplace بدون review/signing</w:t>
      </w:r>
    </w:p>
    <w:bookmarkEnd w:id="342"/>
    <w:bookmarkStart w:id="343" w:name="X04510a26a0cd29da4244067a66fe001814f8ad5"/>
    <w:p>
      <w:pPr>
        <w:pStyle w:val="Heading2"/>
      </w:pPr>
      <w:r>
        <w:t xml:space="preserve">46.4 لا تجعل AI يطبق high-risk actions بدون simulation وapproval</w:t>
      </w:r>
    </w:p>
    <w:bookmarkEnd w:id="343"/>
    <w:bookmarkStart w:id="344" w:name="X0cc3c39f1c39c01507c01d5dff4bd639dc59aa3"/>
    <w:p>
      <w:pPr>
        <w:pStyle w:val="Heading2"/>
      </w:pPr>
      <w:r>
        <w:t xml:space="preserve">46.5 لا تبني BI فوق بيانات غير موثقة أو غير موحدة</w:t>
      </w:r>
    </w:p>
    <w:bookmarkEnd w:id="344"/>
    <w:bookmarkStart w:id="345" w:name="لا-تبني-manufacturing-بدون-inventory-قوي"/>
    <w:p>
      <w:pPr>
        <w:pStyle w:val="Heading2"/>
      </w:pPr>
      <w:r>
        <w:t xml:space="preserve">46.6 لا تبني Manufacturing بدون Inventory قوي</w:t>
      </w:r>
    </w:p>
    <w:bookmarkEnd w:id="345"/>
    <w:bookmarkStart w:id="346" w:name="Xa30f609826e1a829981c03b27b558374cd8aa20"/>
    <w:p>
      <w:pPr>
        <w:pStyle w:val="Heading2"/>
      </w:pPr>
      <w:r>
        <w:t xml:space="preserve">46.7 لا تبني Multi-vendor Mall بدون disputes/commissions/moderation</w:t>
      </w:r>
    </w:p>
    <w:bookmarkEnd w:id="346"/>
    <w:bookmarkStart w:id="347" w:name="لا-تجعل-sod-مجرد-تقرير-شكلي"/>
    <w:p>
      <w:pPr>
        <w:pStyle w:val="Heading2"/>
      </w:pPr>
      <w:r>
        <w:t xml:space="preserve">46.8 لا تجعل SoD مجرد تقرير شكلي</w:t>
      </w:r>
    </w:p>
    <w:p>
      <w:pPr>
        <w:pStyle w:val="FirstParagraph"/>
      </w:pPr>
      <w:r>
        <w:t xml:space="preserve">يجب أن يؤثر على الموافقات أو يظهر تحذيرات واضحة.</w:t>
      </w:r>
    </w:p>
    <w:bookmarkEnd w:id="347"/>
    <w:bookmarkStart w:id="348" w:name="لا-تعرض-كل-enterprise-modules-لكل-عميل"/>
    <w:p>
      <w:pPr>
        <w:pStyle w:val="Heading2"/>
      </w:pPr>
      <w:r>
        <w:t xml:space="preserve">46.9 لا تعرض كل Enterprise modules لكل عميل</w:t>
      </w:r>
    </w:p>
    <w:p>
      <w:pPr>
        <w:pStyle w:val="FirstParagraph"/>
      </w:pPr>
      <w:r>
        <w:t xml:space="preserve">كل شيء يجب أن يظهر حسب plan/entitlements/modules.</w:t>
      </w:r>
    </w:p>
    <w:bookmarkEnd w:id="348"/>
    <w:bookmarkStart w:id="349" w:name="لا-تحول-kabeeri-إلى-نظام-معقد-من-الخارج"/>
    <w:p>
      <w:pPr>
        <w:pStyle w:val="Heading2"/>
      </w:pPr>
      <w:r>
        <w:t xml:space="preserve">46.10 لا تحول Kabeeri إلى نظام معقد من الخارج</w:t>
      </w:r>
    </w:p>
    <w:p>
      <w:pPr>
        <w:pStyle w:val="FirstParagraph"/>
      </w:pPr>
      <w:r>
        <w:t xml:space="preserve">القوة داخلية، والواجهة يجب أن تبقى context-aware.</w:t>
      </w:r>
    </w:p>
    <w:p>
      <w:r>
        <w:pict>
          <v:rect style="width:0;height:1.5pt" o:hralign="center" o:hrstd="t" o:hr="t"/>
        </w:pict>
      </w:r>
    </w:p>
    <w:bookmarkEnd w:id="349"/>
    <w:bookmarkEnd w:id="350"/>
    <w:bookmarkStart w:id="351" w:name="ملخص-v6-التنفيذي"/>
    <w:p>
      <w:pPr>
        <w:pStyle w:val="Heading1"/>
      </w:pPr>
      <w:r>
        <w:t xml:space="preserve">47. ملخص V6 التنفيذي</w:t>
      </w:r>
    </w:p>
    <w:p>
      <w:pPr>
        <w:pStyle w:val="FirstParagraph"/>
      </w:pPr>
      <w:r>
        <w:t xml:space="preserve">V6 ينجز التالي:</w:t>
      </w:r>
    </w:p>
    <w:p>
      <w:pPr>
        <w:pStyle w:val="SourceCode"/>
      </w:pPr>
      <w:r>
        <w:rPr>
          <w:rStyle w:val="VerbatimChar"/>
        </w:rPr>
        <w:t xml:space="preserve">يكمل Kabeeri كمنصة Enterprise</w:t>
      </w:r>
      <w:r>
        <w:br/>
      </w:r>
      <w:r>
        <w:rPr>
          <w:rStyle w:val="VerbatimChar"/>
        </w:rPr>
        <w:t xml:space="preserve">يوسع ERP إلى Finance/SCM/Manufacturing/EAM/HCM</w:t>
      </w:r>
      <w:r>
        <w:br/>
      </w:r>
      <w:r>
        <w:rPr>
          <w:rStyle w:val="VerbatimChar"/>
        </w:rPr>
        <w:t xml:space="preserve">يبني BI/Data Platform</w:t>
      </w:r>
      <w:r>
        <w:br/>
      </w:r>
      <w:r>
        <w:rPr>
          <w:rStyle w:val="VerbatimChar"/>
        </w:rPr>
        <w:t xml:space="preserve">يبني GRC/Risk/Compliance</w:t>
      </w:r>
      <w:r>
        <w:br/>
      </w:r>
      <w:r>
        <w:rPr>
          <w:rStyle w:val="VerbatimChar"/>
        </w:rPr>
        <w:t xml:space="preserve">يبني Enterprise Security</w:t>
      </w:r>
      <w:r>
        <w:br/>
      </w:r>
      <w:r>
        <w:rPr>
          <w:rStyle w:val="VerbatimChar"/>
        </w:rPr>
        <w:t xml:space="preserve">يفتح Public Developer Marketplace</w:t>
      </w:r>
      <w:r>
        <w:br/>
      </w:r>
      <w:r>
        <w:rPr>
          <w:rStyle w:val="VerbatimChar"/>
        </w:rPr>
        <w:t xml:space="preserve">يطور AI Co-builder إلى AI Command Center</w:t>
      </w:r>
      <w:r>
        <w:br/>
      </w:r>
      <w:r>
        <w:rPr>
          <w:rStyle w:val="VerbatimChar"/>
        </w:rPr>
        <w:t xml:space="preserve">يطور Kabeeri Mall إلى سوق متقدم متعدد البائعين</w:t>
      </w:r>
      <w:r>
        <w:br/>
      </w:r>
      <w:r>
        <w:rPr>
          <w:rStyle w:val="VerbatimChar"/>
        </w:rPr>
        <w:t xml:space="preserve">يطور Talent Marketplace</w:t>
      </w:r>
      <w:r>
        <w:br/>
      </w:r>
      <w:r>
        <w:rPr>
          <w:rStyle w:val="VerbatimChar"/>
        </w:rPr>
        <w:t xml:space="preserve">يفتح Industry Solutions</w:t>
      </w:r>
      <w:r>
        <w:br/>
      </w:r>
      <w:r>
        <w:rPr>
          <w:rStyle w:val="VerbatimChar"/>
        </w:rPr>
        <w:t xml:space="preserve">ويجهز Kabeeri للانتشار الدولي والقطاعي والمؤسسي</w:t>
      </w:r>
    </w:p>
    <w:p>
      <w:pPr>
        <w:pStyle w:val="FirstParagraph"/>
      </w:pPr>
      <w:r>
        <w:t xml:space="preserve">القاعدة النهائية:</w:t>
      </w:r>
    </w:p>
    <w:p>
      <w:pPr>
        <w:pStyle w:val="BlockText"/>
      </w:pPr>
      <w:r>
        <w:t xml:space="preserve">V6 هو الإصدار الذي يجعل Kabeeri منصة Enterprise كاملة: تبني الواجهة، وتشغل الشركة، وتربط السوق، وتحكم المخاطر، وتحلل البيانات، وتسمح بالتوسع الآمن.</w:t>
      </w:r>
    </w:p>
    <w:p>
      <w:r>
        <w:pict>
          <v:rect style="width:0;height:1.5pt" o:hralign="center" o:hrstd="t" o:hr="t"/>
        </w:pict>
      </w:r>
    </w:p>
    <w:bookmarkEnd w:id="351"/>
    <w:bookmarkStart w:id="352" w:name="ختام-خطة-الإصدارات-الستة"/>
    <w:p>
      <w:pPr>
        <w:pStyle w:val="Heading1"/>
      </w:pPr>
      <w:r>
        <w:t xml:space="preserve">48. ختام خطة الإصدارات الستة</w:t>
      </w:r>
    </w:p>
    <w:p>
      <w:pPr>
        <w:pStyle w:val="FirstParagraph"/>
      </w:pPr>
      <w:r>
        <w:t xml:space="preserve">بهذا تصبح خطة Kabeeri على 6 إصدارات:</w:t>
      </w:r>
    </w:p>
    <w:p>
      <w:pPr>
        <w:pStyle w:val="SourceCode"/>
      </w:pPr>
      <w:r>
        <w:rPr>
          <w:rStyle w:val="VerbatimChar"/>
        </w:rPr>
        <w:t xml:space="preserve">V1 — Core Foundation for CMS + Company OS</w:t>
      </w:r>
      <w:r>
        <w:br/>
      </w:r>
      <w:r>
        <w:rPr>
          <w:rStyle w:val="VerbatimChar"/>
        </w:rPr>
        <w:t xml:space="preserve">V2 — WordPress Migration + Commerce Foundation</w:t>
      </w:r>
      <w:r>
        <w:br/>
      </w:r>
      <w:r>
        <w:rPr>
          <w:rStyle w:val="VerbatimChar"/>
        </w:rPr>
        <w:t xml:space="preserve">V3 — Business Foundation + ERP Essentials</w:t>
      </w:r>
      <w:r>
        <w:br/>
      </w:r>
      <w:r>
        <w:rPr>
          <w:rStyle w:val="VerbatimChar"/>
        </w:rPr>
        <w:t xml:space="preserve">V4 — Cloud + Marketplace + Rabet Company OS + Kabeeri Mall</w:t>
      </w:r>
      <w:r>
        <w:br/>
      </w:r>
      <w:r>
        <w:rPr>
          <w:rStyle w:val="VerbatimChar"/>
        </w:rPr>
        <w:t xml:space="preserve">V5 — ERP Pro + Integration Hub</w:t>
      </w:r>
      <w:r>
        <w:br/>
      </w:r>
      <w:r>
        <w:rPr>
          <w:rStyle w:val="VerbatimChar"/>
        </w:rPr>
        <w:t xml:space="preserve">V6 — Enterprise Complete Platform</w:t>
      </w:r>
    </w:p>
    <w:p>
      <w:pPr>
        <w:pStyle w:val="FirstParagraph"/>
      </w:pPr>
      <w:r>
        <w:t xml:space="preserve">المعادلة النهائية:</w:t>
      </w:r>
    </w:p>
    <w:p>
      <w:pPr>
        <w:pStyle w:val="SourceCode"/>
      </w:pPr>
      <w:r>
        <w:rPr>
          <w:rStyle w:val="VerbatimChar"/>
        </w:rPr>
        <w:t xml:space="preserve">Kabeeri = CMS + Commerce + Company OS + ERP + Mall + Marketplace + AI + BI + GRC + Integrations + Industry Solutions</w:t>
      </w:r>
    </w:p>
    <w:p>
      <w:pPr>
        <w:pStyle w:val="FirstParagraph"/>
      </w:pPr>
      <w:r>
        <w:t xml:space="preserve">لكن التنفيذ يجب أن يبقى تدريجيًا:</w:t>
      </w:r>
    </w:p>
    <w:p>
      <w:pPr>
        <w:pStyle w:val="SourceCode"/>
      </w:pPr>
      <w:r>
        <w:rPr>
          <w:rStyle w:val="VerbatimChar"/>
        </w:rPr>
        <w:t xml:space="preserve">ابدأ صغيرًا</w:t>
      </w:r>
      <w:r>
        <w:br/>
      </w:r>
      <w:r>
        <w:rPr>
          <w:rStyle w:val="VerbatimChar"/>
        </w:rPr>
        <w:t xml:space="preserve">اثبت القيمة</w:t>
      </w:r>
      <w:r>
        <w:br/>
      </w:r>
      <w:r>
        <w:rPr>
          <w:rStyle w:val="VerbatimChar"/>
        </w:rPr>
        <w:t xml:space="preserve">ابنِ الأساس صح</w:t>
      </w:r>
      <w:r>
        <w:br/>
      </w:r>
      <w:r>
        <w:rPr>
          <w:rStyle w:val="VerbatimChar"/>
        </w:rPr>
        <w:t xml:space="preserve">وسع بدون كسر</w:t>
      </w:r>
      <w:r>
        <w:br/>
      </w:r>
      <w:r>
        <w:rPr>
          <w:rStyle w:val="VerbatimChar"/>
        </w:rPr>
        <w:t xml:space="preserve">لا تتجاوز الحوكمة</w:t>
      </w:r>
      <w:r>
        <w:br/>
      </w:r>
      <w:r>
        <w:rPr>
          <w:rStyle w:val="VerbatimChar"/>
        </w:rPr>
        <w:t xml:space="preserve">لا تفتح السوق قبل الثقة</w:t>
      </w:r>
      <w:r>
        <w:br/>
      </w:r>
      <w:r>
        <w:rPr>
          <w:rStyle w:val="VerbatimChar"/>
        </w:rPr>
        <w:t xml:space="preserve">لا تطلق Enterprise قبل الأمن</w:t>
      </w:r>
    </w:p>
    <w:p>
      <w:r>
        <w:pict>
          <v:rect style="width:0;height:1.5pt" o:hralign="center" o:hrstd="t" o:hr="t"/>
        </w:pict>
      </w:r>
    </w:p>
    <w:bookmarkEnd w:id="352"/>
    <w:bookmarkStart w:id="353" w:name="الخطوة-التالية-بعد-اعتماد-v6"/>
    <w:p>
      <w:pPr>
        <w:pStyle w:val="Heading1"/>
      </w:pPr>
      <w:r>
        <w:t xml:space="preserve">49. الخطوة التالية بعد اعتماد V6</w:t>
      </w:r>
    </w:p>
    <w:p>
      <w:pPr>
        <w:pStyle w:val="FirstParagraph"/>
      </w:pPr>
      <w:r>
        <w:t xml:space="preserve">بعد اكتمال ملفات V1 إلى V6، الخطوة العملية التالية ليست إنشاء ملحق جديد.</w:t>
      </w:r>
    </w:p>
    <w:p>
      <w:pPr>
        <w:pStyle w:val="BodyText"/>
      </w:pPr>
      <w:r>
        <w:t xml:space="preserve">الخطوة التالية هي:</w:t>
      </w:r>
    </w:p>
    <w:p>
      <w:pPr>
        <w:pStyle w:val="SourceCode"/>
      </w:pPr>
      <w:r>
        <w:rPr>
          <w:rStyle w:val="VerbatimChar"/>
        </w:rPr>
        <w:t xml:space="preserve">KABEERI — Master Execution Plan for Solo Builder with AI</w:t>
      </w:r>
    </w:p>
    <w:p>
      <w:pPr>
        <w:pStyle w:val="FirstParagraph"/>
      </w:pPr>
      <w:r>
        <w:t xml:space="preserve">وهذا الملف سيحوّل كل ما سبق إلى خطة تنفيذ يومية/أسبوعية:</w:t>
      </w:r>
    </w:p>
    <w:p>
      <w:pPr>
        <w:pStyle w:val="Compact"/>
        <w:numPr>
          <w:ilvl w:val="0"/>
          <w:numId w:val="1070"/>
        </w:numPr>
      </w:pPr>
      <w:r>
        <w:t xml:space="preserve">ماذا تبني أولًا.</w:t>
      </w:r>
    </w:p>
    <w:p>
      <w:pPr>
        <w:pStyle w:val="Compact"/>
        <w:numPr>
          <w:ilvl w:val="0"/>
          <w:numId w:val="1070"/>
        </w:numPr>
      </w:pPr>
      <w:r>
        <w:t xml:space="preserve">ترتيب migrations.</w:t>
      </w:r>
    </w:p>
    <w:p>
      <w:pPr>
        <w:pStyle w:val="Compact"/>
        <w:numPr>
          <w:ilvl w:val="0"/>
          <w:numId w:val="1070"/>
        </w:numPr>
      </w:pPr>
      <w:r>
        <w:t xml:space="preserve">ترتيب models.</w:t>
      </w:r>
    </w:p>
    <w:p>
      <w:pPr>
        <w:pStyle w:val="Compact"/>
        <w:numPr>
          <w:ilvl w:val="0"/>
          <w:numId w:val="1070"/>
        </w:numPr>
      </w:pPr>
      <w:r>
        <w:t xml:space="preserve">ترتيب UI.</w:t>
      </w:r>
    </w:p>
    <w:p>
      <w:pPr>
        <w:pStyle w:val="Compact"/>
        <w:numPr>
          <w:ilvl w:val="0"/>
          <w:numId w:val="1070"/>
        </w:numPr>
      </w:pPr>
      <w:r>
        <w:t xml:space="preserve">prompts جاهزة للـ AI.</w:t>
      </w:r>
    </w:p>
    <w:p>
      <w:pPr>
        <w:pStyle w:val="Compact"/>
        <w:numPr>
          <w:ilvl w:val="0"/>
          <w:numId w:val="1070"/>
        </w:numPr>
      </w:pPr>
      <w:r>
        <w:t xml:space="preserve">milestones.</w:t>
      </w:r>
    </w:p>
    <w:p>
      <w:pPr>
        <w:pStyle w:val="Compact"/>
        <w:numPr>
          <w:ilvl w:val="0"/>
          <w:numId w:val="1070"/>
        </w:numPr>
      </w:pPr>
      <w:r>
        <w:t xml:space="preserve">checkpoints.</w:t>
      </w:r>
    </w:p>
    <w:p>
      <w:pPr>
        <w:pStyle w:val="Compact"/>
        <w:numPr>
          <w:ilvl w:val="0"/>
          <w:numId w:val="1070"/>
        </w:numPr>
      </w:pPr>
      <w:r>
        <w:t xml:space="preserve">Git strategy.</w:t>
      </w:r>
    </w:p>
    <w:p>
      <w:pPr>
        <w:pStyle w:val="Compact"/>
        <w:numPr>
          <w:ilvl w:val="0"/>
          <w:numId w:val="1070"/>
        </w:numPr>
      </w:pPr>
      <w:r>
        <w:t xml:space="preserve">testing gates.</w:t>
      </w:r>
    </w:p>
    <w:p>
      <w:pPr>
        <w:pStyle w:val="Compact"/>
        <w:numPr>
          <w:ilvl w:val="0"/>
          <w:numId w:val="1070"/>
        </w:numPr>
      </w:pPr>
      <w:r>
        <w:t xml:space="preserve">release gates.</w:t>
      </w:r>
    </w:p>
    <w:p>
      <w:pPr>
        <w:pStyle w:val="FirstParagraph"/>
      </w:pPr>
      <w:r>
        <w:t xml:space="preserve">القاعدة:</w:t>
      </w:r>
    </w:p>
    <w:p>
      <w:pPr>
        <w:pStyle w:val="BlockText"/>
      </w:pPr>
      <w:r>
        <w:t xml:space="preserve">بعد التخطيط الاستراتيجي، نحتاج خطة بناء عملية لا تسمح للمشروع أن يتوه.</w:t>
      </w:r>
    </w:p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2026-05-03T21:05:18Z</dcterms:created>
  <dcterms:modified xsi:type="dcterms:W3CDTF">2026-05-03T21:05:18Z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