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eastAsia="Arial"/>
          <w:b/>
          <w:color w:val="1F4E79"/>
          <w:sz w:val="28"/>
        </w:rPr>
        <w:t>KABEERI Database File 20</w:t>
      </w:r>
    </w:p>
    <w:p>
      <w:pPr>
        <w:bidi w:val="1"/>
        <w:jc w:val="center"/>
      </w:pPr>
      <w:r>
        <w:rPr>
          <w:rFonts w:ascii="Arial" w:hAnsi="Arial" w:eastAsia="Arial"/>
          <w:b/>
          <w:color w:val="1F4E79"/>
          <w:sz w:val="40"/>
        </w:rPr>
        <w:t>Kabeeri Localization &amp; Country Packs Database</w:t>
      </w:r>
    </w:p>
    <w:p>
      <w:pPr>
        <w:bidi w:val="1"/>
        <w:jc w:val="center"/>
      </w:pPr>
      <w:r>
        <w:rPr>
          <w:rFonts w:ascii="Arial" w:hAnsi="Arial" w:eastAsia="Arial"/>
          <w:b/>
          <w:color w:val="2F5597"/>
          <w:sz w:val="32"/>
        </w:rPr>
        <w:t>قاعدة بيانات التوطين وحزم الدول</w:t>
      </w:r>
    </w:p>
    <w:p>
      <w:pPr>
        <w:bidi w:val="1"/>
        <w:spacing w:after="120"/>
        <w:jc w:val="right"/>
      </w:pPr>
      <w:r>
        <w:rPr>
          <w:rFonts w:ascii="Arial" w:hAnsi="Arial" w:eastAsia="Arial"/>
          <w:b w:val="0"/>
          <w:sz w:val="22"/>
        </w:rPr>
        <w:t>هذا الملف يصف التصميم التفصيلي لقاعدة بيانات التوطين وحزم الدول داخل KABEERI، بحيث تستطيع المنصة العمل في أكثر من دولة بدون كتابة قواعد الضرائب، الفواتير، التوثيق، الدفع، الشحن، الرواتب أو الخصوصية مباشرة داخل Core.</w:t>
      </w:r>
    </w:p>
    <w:p>
      <w:pPr>
        <w:bidi w:val="1"/>
        <w:jc w:val="right"/>
      </w:pPr>
      <w:r>
        <w:rPr>
          <w:rFonts w:ascii="Arial" w:hAnsi="Arial" w:eastAsia="Arial"/>
          <w:b/>
          <w:color w:val="9C0006"/>
          <w:sz w:val="22"/>
        </w:rPr>
        <w:t>القاعدة الحاكمة: لا نضع قوانين الدول داخل النواة. نضعها داخل Country Packs قابلة للتفعيل والتحديث والمراجعة القانونية حسب الدولة والنسخة.</w:t>
      </w:r>
    </w:p>
    <w:p>
      <w:r>
        <w:br w:type="page"/>
      </w:r>
    </w:p>
    <w:p>
      <w:pPr>
        <w:pStyle w:val="Heading1"/>
        <w:bidi w:val="1"/>
        <w:jc w:val="right"/>
      </w:pPr>
      <w:r>
        <w:rPr>
          <w:rFonts w:ascii="Arial" w:hAnsi="Arial" w:eastAsia="Arial"/>
          <w:b/>
          <w:color w:val="1F4E79"/>
          <w:sz w:val="36"/>
        </w:rPr>
        <w:t>فهرس الملف</w:t>
      </w:r>
    </w:p>
    <w:p>
      <w:pPr>
        <w:pStyle w:val="ListNumber"/>
        <w:bidi w:val="1"/>
        <w:jc w:val="right"/>
      </w:pPr>
      <w:r>
        <w:rPr>
          <w:rFonts w:ascii="Arial" w:hAnsi="Arial" w:eastAsia="Arial"/>
          <w:sz w:val="20"/>
        </w:rPr>
        <w:t>1. هدف قاعدة بيانات Localization &amp; Country Packs</w:t>
      </w:r>
    </w:p>
    <w:p>
      <w:pPr>
        <w:pStyle w:val="ListNumber"/>
        <w:bidi w:val="1"/>
        <w:jc w:val="right"/>
      </w:pPr>
      <w:r>
        <w:rPr>
          <w:rFonts w:ascii="Arial" w:hAnsi="Arial" w:eastAsia="Arial"/>
          <w:sz w:val="20"/>
        </w:rPr>
        <w:t>2. المبادئ الحاكمة</w:t>
      </w:r>
    </w:p>
    <w:p>
      <w:pPr>
        <w:pStyle w:val="ListNumber"/>
        <w:bidi w:val="1"/>
        <w:jc w:val="right"/>
      </w:pPr>
      <w:r>
        <w:rPr>
          <w:rFonts w:ascii="Arial" w:hAnsi="Arial" w:eastAsia="Arial"/>
          <w:sz w:val="20"/>
        </w:rPr>
        <w:t>3. نطاق البيانات</w:t>
      </w:r>
    </w:p>
    <w:p>
      <w:pPr>
        <w:pStyle w:val="ListNumber"/>
        <w:bidi w:val="1"/>
        <w:jc w:val="right"/>
      </w:pPr>
      <w:r>
        <w:rPr>
          <w:rFonts w:ascii="Arial" w:hAnsi="Arial" w:eastAsia="Arial"/>
          <w:sz w:val="20"/>
        </w:rPr>
        <w:t>4. الجداول الأساسية</w:t>
      </w:r>
    </w:p>
    <w:p>
      <w:pPr>
        <w:pStyle w:val="ListNumber"/>
        <w:bidi w:val="1"/>
        <w:jc w:val="right"/>
      </w:pPr>
      <w:r>
        <w:rPr>
          <w:rFonts w:ascii="Arial" w:hAnsi="Arial" w:eastAsia="Arial"/>
          <w:sz w:val="20"/>
        </w:rPr>
        <w:t>5. Country Pack Registry</w:t>
      </w:r>
    </w:p>
    <w:p>
      <w:pPr>
        <w:pStyle w:val="ListNumber"/>
        <w:bidi w:val="1"/>
        <w:jc w:val="right"/>
      </w:pPr>
      <w:r>
        <w:rPr>
          <w:rFonts w:ascii="Arial" w:hAnsi="Arial" w:eastAsia="Arial"/>
          <w:sz w:val="20"/>
        </w:rPr>
        <w:t>6. Language &amp; Translation Layer</w:t>
      </w:r>
    </w:p>
    <w:p>
      <w:pPr>
        <w:pStyle w:val="ListNumber"/>
        <w:bidi w:val="1"/>
        <w:jc w:val="right"/>
      </w:pPr>
      <w:r>
        <w:rPr>
          <w:rFonts w:ascii="Arial" w:hAnsi="Arial" w:eastAsia="Arial"/>
          <w:sz w:val="20"/>
        </w:rPr>
        <w:t>7. Currency &amp; Exchange Layer</w:t>
      </w:r>
    </w:p>
    <w:p>
      <w:pPr>
        <w:pStyle w:val="ListNumber"/>
        <w:bidi w:val="1"/>
        <w:jc w:val="right"/>
      </w:pPr>
      <w:r>
        <w:rPr>
          <w:rFonts w:ascii="Arial" w:hAnsi="Arial" w:eastAsia="Arial"/>
          <w:sz w:val="20"/>
        </w:rPr>
        <w:t>8. Tax &amp; Invoice Rules</w:t>
      </w:r>
    </w:p>
    <w:p>
      <w:pPr>
        <w:pStyle w:val="ListNumber"/>
        <w:bidi w:val="1"/>
        <w:jc w:val="right"/>
      </w:pPr>
      <w:r>
        <w:rPr>
          <w:rFonts w:ascii="Arial" w:hAnsi="Arial" w:eastAsia="Arial"/>
          <w:sz w:val="20"/>
        </w:rPr>
        <w:t>9. E-invoicing Layer</w:t>
      </w:r>
    </w:p>
    <w:p>
      <w:pPr>
        <w:pStyle w:val="ListNumber"/>
        <w:bidi w:val="1"/>
        <w:jc w:val="right"/>
      </w:pPr>
      <w:r>
        <w:rPr>
          <w:rFonts w:ascii="Arial" w:hAnsi="Arial" w:eastAsia="Arial"/>
          <w:sz w:val="20"/>
        </w:rPr>
        <w:t>10. Legal Verification Country Rules</w:t>
      </w:r>
    </w:p>
    <w:p>
      <w:pPr>
        <w:pStyle w:val="ListNumber"/>
        <w:bidi w:val="1"/>
        <w:jc w:val="right"/>
      </w:pPr>
      <w:r>
        <w:rPr>
          <w:rFonts w:ascii="Arial" w:hAnsi="Arial" w:eastAsia="Arial"/>
          <w:sz w:val="20"/>
        </w:rPr>
        <w:t>11. Address, Phone, Payment &amp; Shipping Rules</w:t>
      </w:r>
    </w:p>
    <w:p>
      <w:pPr>
        <w:pStyle w:val="ListNumber"/>
        <w:bidi w:val="1"/>
        <w:jc w:val="right"/>
      </w:pPr>
      <w:r>
        <w:rPr>
          <w:rFonts w:ascii="Arial" w:hAnsi="Arial" w:eastAsia="Arial"/>
          <w:sz w:val="20"/>
        </w:rPr>
        <w:t>12. Payroll &amp; Employment Rules Foundation</w:t>
      </w:r>
    </w:p>
    <w:p>
      <w:pPr>
        <w:pStyle w:val="ListNumber"/>
        <w:bidi w:val="1"/>
        <w:jc w:val="right"/>
      </w:pPr>
      <w:r>
        <w:rPr>
          <w:rFonts w:ascii="Arial" w:hAnsi="Arial" w:eastAsia="Arial"/>
          <w:sz w:val="20"/>
        </w:rPr>
        <w:t>13. Privacy, Compliance &amp; Retention Rules</w:t>
      </w:r>
    </w:p>
    <w:p>
      <w:pPr>
        <w:pStyle w:val="ListNumber"/>
        <w:bidi w:val="1"/>
        <w:jc w:val="right"/>
      </w:pPr>
      <w:r>
        <w:rPr>
          <w:rFonts w:ascii="Arial" w:hAnsi="Arial" w:eastAsia="Arial"/>
          <w:sz w:val="20"/>
        </w:rPr>
        <w:t>14. Document Templates</w:t>
      </w:r>
    </w:p>
    <w:p>
      <w:pPr>
        <w:pStyle w:val="ListNumber"/>
        <w:bidi w:val="1"/>
        <w:jc w:val="right"/>
      </w:pPr>
      <w:r>
        <w:rPr>
          <w:rFonts w:ascii="Arial" w:hAnsi="Arial" w:eastAsia="Arial"/>
          <w:sz w:val="20"/>
        </w:rPr>
        <w:t>15. Activation, Updates &amp; Impact Analysis</w:t>
      </w:r>
    </w:p>
    <w:p>
      <w:pPr>
        <w:pStyle w:val="ListNumber"/>
        <w:bidi w:val="1"/>
        <w:jc w:val="right"/>
      </w:pPr>
      <w:r>
        <w:rPr>
          <w:rFonts w:ascii="Arial" w:hAnsi="Arial" w:eastAsia="Arial"/>
          <w:sz w:val="20"/>
        </w:rPr>
        <w:t>16. ERD &amp; Flows</w:t>
      </w:r>
    </w:p>
    <w:p>
      <w:pPr>
        <w:pStyle w:val="ListNumber"/>
        <w:bidi w:val="1"/>
        <w:jc w:val="right"/>
      </w:pPr>
      <w:r>
        <w:rPr>
          <w:rFonts w:ascii="Arial" w:hAnsi="Arial" w:eastAsia="Arial"/>
          <w:sz w:val="20"/>
        </w:rPr>
        <w:t>17. Permissions, Events &amp; Tests</w:t>
      </w:r>
    </w:p>
    <w:p>
      <w:pPr>
        <w:pStyle w:val="ListNumber"/>
        <w:bidi w:val="1"/>
        <w:jc w:val="right"/>
      </w:pPr>
      <w:r>
        <w:rPr>
          <w:rFonts w:ascii="Arial" w:hAnsi="Arial" w:eastAsia="Arial"/>
          <w:sz w:val="20"/>
        </w:rPr>
        <w:t>18. Release Readiness &amp; ممنوعات</w:t>
      </w:r>
    </w:p>
    <w:p>
      <w:r>
        <w:br w:type="page"/>
      </w:r>
    </w:p>
    <w:p>
      <w:pPr>
        <w:pStyle w:val="Heading1"/>
        <w:bidi w:val="1"/>
        <w:jc w:val="right"/>
      </w:pPr>
      <w:r>
        <w:rPr>
          <w:rFonts w:ascii="Arial" w:hAnsi="Arial" w:eastAsia="Arial"/>
          <w:b/>
          <w:color w:val="1F4E79"/>
          <w:sz w:val="36"/>
        </w:rPr>
        <w:t>1. هدف قاعدة بيانات Localization &amp; Country Packs</w:t>
      </w:r>
    </w:p>
    <w:p>
      <w:pPr>
        <w:bidi w:val="1"/>
        <w:jc w:val="right"/>
      </w:pPr>
      <w:r>
        <w:rPr>
          <w:rFonts w:ascii="Arial" w:hAnsi="Arial" w:eastAsia="Arial"/>
          <w:b w:val="0"/>
          <w:sz w:val="21"/>
        </w:rPr>
        <w:t>Kabeeri ليست CMS فقط، بل تحتوي CMS وCommerce وERP وRabet Verification وKabeeri Mall وTalent وBilling وPayroll وTax وE-invoicing وPayments وShipping. لذلك اختلاف الدولة لا يؤثر على النصوص فقط، بل يؤثر على طريقة تشغيل النظام بالكامل.</w:t>
      </w:r>
    </w:p>
    <w:p>
      <w:pPr>
        <w:bidi w:val="1"/>
        <w:jc w:val="right"/>
      </w:pPr>
      <w:r>
        <w:rPr>
          <w:rFonts w:ascii="Arial" w:hAnsi="Arial" w:eastAsia="Arial"/>
          <w:b w:val="0"/>
          <w:sz w:val="21"/>
        </w:rPr>
        <w:t>هدف هذا الملف هو بناء طبقة بيانات مستقلة تسمح بتفعيل قواعد دولة معينة على Organization أو Company أو Site أو Module بدون إعادة بناء النظام أو تعديل Core.</w:t>
      </w:r>
    </w:p>
    <w:p>
      <w:pPr>
        <w:pStyle w:val="ListBullet"/>
        <w:bidi w:val="1"/>
        <w:jc w:val="right"/>
      </w:pPr>
      <w:r>
        <w:rPr>
          <w:rFonts w:ascii="Arial" w:hAnsi="Arial" w:eastAsia="Arial"/>
          <w:sz w:val="20"/>
        </w:rPr>
        <w:t>دعم اللغة والعملة وتنسيقات التاريخ والأرقام والعناوين والهواتف.</w:t>
      </w:r>
    </w:p>
    <w:p>
      <w:pPr>
        <w:pStyle w:val="ListBullet"/>
        <w:bidi w:val="1"/>
        <w:jc w:val="right"/>
      </w:pPr>
      <w:r>
        <w:rPr>
          <w:rFonts w:ascii="Arial" w:hAnsi="Arial" w:eastAsia="Arial"/>
          <w:sz w:val="20"/>
        </w:rPr>
        <w:t>دعم قواعد الضرائب والفواتير والفاتورة الإلكترونية حسب الدولة.</w:t>
      </w:r>
    </w:p>
    <w:p>
      <w:pPr>
        <w:pStyle w:val="ListBullet"/>
        <w:bidi w:val="1"/>
        <w:jc w:val="right"/>
      </w:pPr>
      <w:r>
        <w:rPr>
          <w:rFonts w:ascii="Arial" w:hAnsi="Arial" w:eastAsia="Arial"/>
          <w:sz w:val="20"/>
        </w:rPr>
        <w:t>دعم متطلبات Rabet Legal Verification حسب الدولة ونوع الشركة والنشاط.</w:t>
      </w:r>
    </w:p>
    <w:p>
      <w:pPr>
        <w:pStyle w:val="ListBullet"/>
        <w:bidi w:val="1"/>
        <w:jc w:val="right"/>
      </w:pPr>
      <w:r>
        <w:rPr>
          <w:rFonts w:ascii="Arial" w:hAnsi="Arial" w:eastAsia="Arial"/>
          <w:sz w:val="20"/>
        </w:rPr>
        <w:t>دعم بوابات الدفع وشركات الشحن المحلية بدون تفعيل غير صحيح في دولة غير مدعومة.</w:t>
      </w:r>
    </w:p>
    <w:p>
      <w:pPr>
        <w:pStyle w:val="ListBullet"/>
        <w:bidi w:val="1"/>
        <w:jc w:val="right"/>
      </w:pPr>
      <w:r>
        <w:rPr>
          <w:rFonts w:ascii="Arial" w:hAnsi="Arial" w:eastAsia="Arial"/>
          <w:sz w:val="20"/>
        </w:rPr>
        <w:t>تجهيز Payroll وEmployment Rules كأساس مؤجل لا يفعل بدون مراجعة قانونية محلية.</w:t>
      </w:r>
    </w:p>
    <w:p>
      <w:pPr>
        <w:pStyle w:val="ListBullet"/>
        <w:bidi w:val="1"/>
        <w:jc w:val="right"/>
      </w:pPr>
      <w:r>
        <w:rPr>
          <w:rFonts w:ascii="Arial" w:hAnsi="Arial" w:eastAsia="Arial"/>
          <w:sz w:val="20"/>
        </w:rPr>
        <w:t>تسهيل تحديث الحزم عند تغير القوانين مع Impact Analysis وActivity/Audit Logs.</w:t>
      </w:r>
    </w:p>
    <w:p>
      <w:pPr>
        <w:pStyle w:val="Heading1"/>
        <w:bidi w:val="1"/>
        <w:jc w:val="right"/>
      </w:pPr>
      <w:r>
        <w:rPr>
          <w:rFonts w:ascii="Arial" w:hAnsi="Arial" w:eastAsia="Arial"/>
          <w:b/>
          <w:color w:val="1F4E79"/>
          <w:sz w:val="36"/>
        </w:rPr>
        <w:t>2. المبادئ الحاكمة</w:t>
      </w:r>
    </w:p>
    <w:tbl>
      <w:tblPr>
        <w:tblStyle w:val="TableGrid"/>
        <w:tblW w:type="auto" w:w="0"/>
        <w:jc w:val="center"/>
        <w:tblLook w:firstColumn="1" w:firstRow="1" w:lastColumn="0" w:lastRow="0" w:noHBand="0" w:noVBand="1" w:val="04A0"/>
      </w:tblPr>
      <w:tblGrid>
        <w:gridCol w:w="5156"/>
        <w:gridCol w:w="5156"/>
      </w:tblGrid>
      <w:tr>
        <w:tc>
          <w:tcPr>
            <w:tcW w:type="dxa" w:w="2835"/>
            <w:shd w:fill="1F4E79"/>
          </w:tcPr>
          <w:p>
            <w:pPr>
              <w:bidi w:val="1"/>
              <w:jc w:val="right"/>
            </w:pPr>
            <w:r/>
            <w:r>
              <w:rPr>
                <w:rFonts w:ascii="Arial" w:hAnsi="Arial" w:eastAsia="Arial"/>
                <w:b/>
                <w:color w:val="FFFFFF"/>
                <w:sz w:val="18"/>
              </w:rPr>
              <w:t>المبدأ</w:t>
            </w:r>
          </w:p>
        </w:tc>
        <w:tc>
          <w:tcPr>
            <w:tcW w:type="dxa" w:w="6803"/>
            <w:shd w:fill="1F4E79"/>
          </w:tcPr>
          <w:p>
            <w:pPr>
              <w:bidi w:val="1"/>
              <w:jc w:val="right"/>
            </w:pPr>
            <w:r/>
            <w:r>
              <w:rPr>
                <w:rFonts w:ascii="Arial" w:hAnsi="Arial" w:eastAsia="Arial"/>
                <w:b/>
                <w:color w:val="FFFFFF"/>
                <w:sz w:val="18"/>
              </w:rPr>
              <w:t>الشرح</w:t>
            </w:r>
          </w:p>
        </w:tc>
      </w:tr>
      <w:tr>
        <w:tc>
          <w:tcPr>
            <w:tcW w:type="dxa" w:w="2835"/>
            <w:vAlign w:val="top"/>
          </w:tcPr>
          <w:p>
            <w:pPr>
              <w:bidi w:val="1"/>
              <w:jc w:val="right"/>
            </w:pPr>
            <w:r/>
            <w:r>
              <w:rPr>
                <w:rFonts w:ascii="Arial" w:hAnsi="Arial" w:eastAsia="Arial"/>
                <w:b w:val="0"/>
                <w:sz w:val="17"/>
              </w:rPr>
              <w:t>No Country Logic in Core</w:t>
            </w:r>
          </w:p>
        </w:tc>
        <w:tc>
          <w:tcPr>
            <w:tcW w:type="dxa" w:w="6803"/>
            <w:vAlign w:val="top"/>
          </w:tcPr>
          <w:p>
            <w:pPr>
              <w:bidi w:val="1"/>
              <w:jc w:val="right"/>
            </w:pPr>
            <w:r/>
            <w:r>
              <w:rPr>
                <w:rFonts w:ascii="Arial" w:hAnsi="Arial" w:eastAsia="Arial"/>
                <w:b w:val="0"/>
                <w:sz w:val="17"/>
              </w:rPr>
              <w:t>لا تكتب قواعد الضرائب أو التوثيق أو الرواتب داخل Core. Core يستدعي Country Pack Services.</w:t>
            </w:r>
          </w:p>
        </w:tc>
      </w:tr>
      <w:tr>
        <w:tc>
          <w:tcPr>
            <w:tcW w:type="dxa" w:w="2835"/>
            <w:vAlign w:val="top"/>
          </w:tcPr>
          <w:p>
            <w:pPr>
              <w:bidi w:val="1"/>
              <w:jc w:val="right"/>
            </w:pPr>
            <w:r/>
            <w:r>
              <w:rPr>
                <w:rFonts w:ascii="Arial" w:hAnsi="Arial" w:eastAsia="Arial"/>
                <w:b w:val="0"/>
                <w:sz w:val="17"/>
              </w:rPr>
              <w:t>Versioned Packs</w:t>
            </w:r>
          </w:p>
        </w:tc>
        <w:tc>
          <w:tcPr>
            <w:tcW w:type="dxa" w:w="6803"/>
            <w:vAlign w:val="top"/>
          </w:tcPr>
          <w:p>
            <w:pPr>
              <w:bidi w:val="1"/>
              <w:jc w:val="right"/>
            </w:pPr>
            <w:r/>
            <w:r>
              <w:rPr>
                <w:rFonts w:ascii="Arial" w:hAnsi="Arial" w:eastAsia="Arial"/>
                <w:b w:val="0"/>
                <w:sz w:val="17"/>
              </w:rPr>
              <w:t>كل Country Pack له نسخة وسريان effective_from/effective_to حتى يمكن تتبع التغييرات القانونية.</w:t>
            </w:r>
          </w:p>
        </w:tc>
      </w:tr>
      <w:tr>
        <w:tc>
          <w:tcPr>
            <w:tcW w:type="dxa" w:w="2835"/>
            <w:vAlign w:val="top"/>
          </w:tcPr>
          <w:p>
            <w:pPr>
              <w:bidi w:val="1"/>
              <w:jc w:val="right"/>
            </w:pPr>
            <w:r/>
            <w:r>
              <w:rPr>
                <w:rFonts w:ascii="Arial" w:hAnsi="Arial" w:eastAsia="Arial"/>
                <w:b w:val="0"/>
                <w:sz w:val="17"/>
              </w:rPr>
              <w:t>Scoped Activation</w:t>
            </w:r>
          </w:p>
        </w:tc>
        <w:tc>
          <w:tcPr>
            <w:tcW w:type="dxa" w:w="6803"/>
            <w:vAlign w:val="top"/>
          </w:tcPr>
          <w:p>
            <w:pPr>
              <w:bidi w:val="1"/>
              <w:jc w:val="right"/>
            </w:pPr>
            <w:r/>
            <w:r>
              <w:rPr>
                <w:rFonts w:ascii="Arial" w:hAnsi="Arial" w:eastAsia="Arial"/>
                <w:b w:val="0"/>
                <w:sz w:val="17"/>
              </w:rPr>
              <w:t>تفعيل الحزمة قد يكون على مستوى Organization أو Company أو Site أو Billing Account أو Module.</w:t>
            </w:r>
          </w:p>
        </w:tc>
      </w:tr>
      <w:tr>
        <w:tc>
          <w:tcPr>
            <w:tcW w:type="dxa" w:w="2835"/>
            <w:vAlign w:val="top"/>
          </w:tcPr>
          <w:p>
            <w:pPr>
              <w:bidi w:val="1"/>
              <w:jc w:val="right"/>
            </w:pPr>
            <w:r/>
            <w:r>
              <w:rPr>
                <w:rFonts w:ascii="Arial" w:hAnsi="Arial" w:eastAsia="Arial"/>
                <w:b w:val="0"/>
                <w:sz w:val="17"/>
              </w:rPr>
              <w:t>Legal Review Required</w:t>
            </w:r>
          </w:p>
        </w:tc>
        <w:tc>
          <w:tcPr>
            <w:tcW w:type="dxa" w:w="6803"/>
            <w:vAlign w:val="top"/>
          </w:tcPr>
          <w:p>
            <w:pPr>
              <w:bidi w:val="1"/>
              <w:jc w:val="right"/>
            </w:pPr>
            <w:r/>
            <w:r>
              <w:rPr>
                <w:rFonts w:ascii="Arial" w:hAnsi="Arial" w:eastAsia="Arial"/>
                <w:b w:val="0"/>
                <w:sz w:val="17"/>
              </w:rPr>
              <w:t>أي حزمة تحتوي tax/payroll/legal/e-invoicing يجب أن تمر بمراجعة قانونية أو ضريبية محلية.</w:t>
            </w:r>
          </w:p>
        </w:tc>
      </w:tr>
      <w:tr>
        <w:tc>
          <w:tcPr>
            <w:tcW w:type="dxa" w:w="2835"/>
            <w:vAlign w:val="top"/>
          </w:tcPr>
          <w:p>
            <w:pPr>
              <w:bidi w:val="1"/>
              <w:jc w:val="right"/>
            </w:pPr>
            <w:r/>
            <w:r>
              <w:rPr>
                <w:rFonts w:ascii="Arial" w:hAnsi="Arial" w:eastAsia="Arial"/>
                <w:b w:val="0"/>
                <w:sz w:val="17"/>
              </w:rPr>
              <w:t>Module-aware Rules</w:t>
            </w:r>
          </w:p>
        </w:tc>
        <w:tc>
          <w:tcPr>
            <w:tcW w:type="dxa" w:w="6803"/>
            <w:vAlign w:val="top"/>
          </w:tcPr>
          <w:p>
            <w:pPr>
              <w:bidi w:val="1"/>
              <w:jc w:val="right"/>
            </w:pPr>
            <w:r/>
            <w:r>
              <w:rPr>
                <w:rFonts w:ascii="Arial" w:hAnsi="Arial" w:eastAsia="Arial"/>
                <w:b w:val="0"/>
                <w:sz w:val="17"/>
              </w:rPr>
              <w:t>القواعد ليست عامة فقط؛ قد تطبق على Commerce أو ERP أو Rabet أو Payroll أو Billing.</w:t>
            </w:r>
          </w:p>
        </w:tc>
      </w:tr>
      <w:tr>
        <w:tc>
          <w:tcPr>
            <w:tcW w:type="dxa" w:w="2835"/>
            <w:vAlign w:val="top"/>
          </w:tcPr>
          <w:p>
            <w:pPr>
              <w:bidi w:val="1"/>
              <w:jc w:val="right"/>
            </w:pPr>
            <w:r/>
            <w:r>
              <w:rPr>
                <w:rFonts w:ascii="Arial" w:hAnsi="Arial" w:eastAsia="Arial"/>
                <w:b w:val="0"/>
                <w:sz w:val="17"/>
              </w:rPr>
              <w:t>Safe Updates</w:t>
            </w:r>
          </w:p>
        </w:tc>
        <w:tc>
          <w:tcPr>
            <w:tcW w:type="dxa" w:w="6803"/>
            <w:vAlign w:val="top"/>
          </w:tcPr>
          <w:p>
            <w:pPr>
              <w:bidi w:val="1"/>
              <w:jc w:val="right"/>
            </w:pPr>
            <w:r/>
            <w:r>
              <w:rPr>
                <w:rFonts w:ascii="Arial" w:hAnsi="Arial" w:eastAsia="Arial"/>
                <w:b w:val="0"/>
                <w:sz w:val="17"/>
              </w:rPr>
              <w:t>تحديث الحزمة لا يطبق تلقائيا على بيانات حساسة بدون تحليل أثر وموافقة عند الحاجة.</w:t>
            </w:r>
          </w:p>
        </w:tc>
      </w:tr>
      <w:tr>
        <w:tc>
          <w:tcPr>
            <w:tcW w:type="dxa" w:w="2835"/>
            <w:vAlign w:val="top"/>
          </w:tcPr>
          <w:p>
            <w:pPr>
              <w:bidi w:val="1"/>
              <w:jc w:val="right"/>
            </w:pPr>
            <w:r/>
            <w:r>
              <w:rPr>
                <w:rFonts w:ascii="Arial" w:hAnsi="Arial" w:eastAsia="Arial"/>
                <w:b w:val="0"/>
                <w:sz w:val="17"/>
              </w:rPr>
              <w:t>Portable/Dedicated Ready</w:t>
            </w:r>
          </w:p>
        </w:tc>
        <w:tc>
          <w:tcPr>
            <w:tcW w:type="dxa" w:w="6803"/>
            <w:vAlign w:val="top"/>
          </w:tcPr>
          <w:p>
            <w:pPr>
              <w:bidi w:val="1"/>
              <w:jc w:val="right"/>
            </w:pPr>
            <w:r/>
            <w:r>
              <w:rPr>
                <w:rFonts w:ascii="Arial" w:hAnsi="Arial" w:eastAsia="Arial"/>
                <w:b w:val="0"/>
                <w:sz w:val="17"/>
              </w:rPr>
              <w:t>كل قواعد الدولة يجب أن تكون قابلة للتصدير أو المزامنة مع Portable/Dedicated حسب الترخيص.</w:t>
            </w:r>
          </w:p>
        </w:tc>
      </w:tr>
    </w:tbl>
    <w:p/>
    <w:p>
      <w:pPr>
        <w:pStyle w:val="Heading1"/>
        <w:bidi w:val="1"/>
        <w:jc w:val="right"/>
      </w:pPr>
      <w:r>
        <w:rPr>
          <w:rFonts w:ascii="Arial" w:hAnsi="Arial" w:eastAsia="Arial"/>
          <w:b/>
          <w:color w:val="1F4E79"/>
          <w:sz w:val="36"/>
        </w:rPr>
        <w:t>3. نطاق البيانات</w:t>
      </w:r>
    </w:p>
    <w:tbl>
      <w:tblPr>
        <w:tblStyle w:val="TableGrid"/>
        <w:tblW w:type="auto" w:w="0"/>
        <w:jc w:val="center"/>
        <w:tblLook w:firstColumn="1" w:firstRow="1" w:lastColumn="0" w:lastRow="0" w:noHBand="0" w:noVBand="1" w:val="04A0"/>
      </w:tblPr>
      <w:tblGrid>
        <w:gridCol w:w="5156"/>
        <w:gridCol w:w="5156"/>
      </w:tblGrid>
      <w:tr>
        <w:tc>
          <w:tcPr>
            <w:tcW w:type="dxa" w:w="2835"/>
            <w:shd w:fill="1F4E79"/>
          </w:tcPr>
          <w:p>
            <w:pPr>
              <w:bidi w:val="1"/>
              <w:jc w:val="right"/>
            </w:pPr>
            <w:r/>
            <w:r>
              <w:rPr>
                <w:rFonts w:ascii="Arial" w:hAnsi="Arial" w:eastAsia="Arial"/>
                <w:b/>
                <w:color w:val="FFFFFF"/>
                <w:sz w:val="18"/>
              </w:rPr>
              <w:t>Domain</w:t>
            </w:r>
          </w:p>
        </w:tc>
        <w:tc>
          <w:tcPr>
            <w:tcW w:type="dxa" w:w="6803"/>
            <w:shd w:fill="1F4E79"/>
          </w:tcPr>
          <w:p>
            <w:pPr>
              <w:bidi w:val="1"/>
              <w:jc w:val="right"/>
            </w:pPr>
            <w:r/>
            <w:r>
              <w:rPr>
                <w:rFonts w:ascii="Arial" w:hAnsi="Arial" w:eastAsia="Arial"/>
                <w:b/>
                <w:color w:val="FFFFFF"/>
                <w:sz w:val="18"/>
              </w:rPr>
              <w:t>ما يغطيه</w:t>
            </w:r>
          </w:p>
        </w:tc>
      </w:tr>
      <w:tr>
        <w:tc>
          <w:tcPr>
            <w:tcW w:type="dxa" w:w="2835"/>
            <w:vAlign w:val="top"/>
          </w:tcPr>
          <w:p>
            <w:pPr>
              <w:bidi w:val="1"/>
              <w:jc w:val="right"/>
            </w:pPr>
            <w:r/>
            <w:r>
              <w:rPr>
                <w:rFonts w:ascii="Arial" w:hAnsi="Arial" w:eastAsia="Arial"/>
                <w:b w:val="0"/>
                <w:sz w:val="17"/>
              </w:rPr>
              <w:t>Country Pack Registry</w:t>
            </w:r>
          </w:p>
        </w:tc>
        <w:tc>
          <w:tcPr>
            <w:tcW w:type="dxa" w:w="6803"/>
            <w:vAlign w:val="top"/>
          </w:tcPr>
          <w:p>
            <w:pPr>
              <w:bidi w:val="1"/>
              <w:jc w:val="right"/>
            </w:pPr>
            <w:r/>
            <w:r>
              <w:rPr>
                <w:rFonts w:ascii="Arial" w:hAnsi="Arial" w:eastAsia="Arial"/>
                <w:b w:val="0"/>
                <w:sz w:val="17"/>
              </w:rPr>
              <w:t>تعريف الحزم، النسخ، المكونات، التفعيل، التحديثات.</w:t>
            </w:r>
          </w:p>
        </w:tc>
      </w:tr>
      <w:tr>
        <w:tc>
          <w:tcPr>
            <w:tcW w:type="dxa" w:w="2835"/>
            <w:vAlign w:val="top"/>
          </w:tcPr>
          <w:p>
            <w:pPr>
              <w:bidi w:val="1"/>
              <w:jc w:val="right"/>
            </w:pPr>
            <w:r/>
            <w:r>
              <w:rPr>
                <w:rFonts w:ascii="Arial" w:hAnsi="Arial" w:eastAsia="Arial"/>
                <w:b w:val="0"/>
                <w:sz w:val="17"/>
              </w:rPr>
              <w:t>Language &amp; Translation</w:t>
            </w:r>
          </w:p>
        </w:tc>
        <w:tc>
          <w:tcPr>
            <w:tcW w:type="dxa" w:w="6803"/>
            <w:vAlign w:val="top"/>
          </w:tcPr>
          <w:p>
            <w:pPr>
              <w:bidi w:val="1"/>
              <w:jc w:val="right"/>
            </w:pPr>
            <w:r/>
            <w:r>
              <w:rPr>
                <w:rFonts w:ascii="Arial" w:hAnsi="Arial" w:eastAsia="Arial"/>
                <w:b w:val="0"/>
                <w:sz w:val="17"/>
              </w:rPr>
              <w:t>اللغات، الترجمات، المصطلحات المحلية، اتجاه الكتابة RTL/LTR.</w:t>
            </w:r>
          </w:p>
        </w:tc>
      </w:tr>
      <w:tr>
        <w:tc>
          <w:tcPr>
            <w:tcW w:type="dxa" w:w="2835"/>
            <w:vAlign w:val="top"/>
          </w:tcPr>
          <w:p>
            <w:pPr>
              <w:bidi w:val="1"/>
              <w:jc w:val="right"/>
            </w:pPr>
            <w:r/>
            <w:r>
              <w:rPr>
                <w:rFonts w:ascii="Arial" w:hAnsi="Arial" w:eastAsia="Arial"/>
                <w:b w:val="0"/>
                <w:sz w:val="17"/>
              </w:rPr>
              <w:t>Currency &amp; Exchange</w:t>
            </w:r>
          </w:p>
        </w:tc>
        <w:tc>
          <w:tcPr>
            <w:tcW w:type="dxa" w:w="6803"/>
            <w:vAlign w:val="top"/>
          </w:tcPr>
          <w:p>
            <w:pPr>
              <w:bidi w:val="1"/>
              <w:jc w:val="right"/>
            </w:pPr>
            <w:r/>
            <w:r>
              <w:rPr>
                <w:rFonts w:ascii="Arial" w:hAnsi="Arial" w:eastAsia="Arial"/>
                <w:b w:val="0"/>
                <w:sz w:val="17"/>
              </w:rPr>
              <w:t>العملة الافتراضية، تنسيق السعر، أسعار الصرف، عملة التقارير.</w:t>
            </w:r>
          </w:p>
        </w:tc>
      </w:tr>
      <w:tr>
        <w:tc>
          <w:tcPr>
            <w:tcW w:type="dxa" w:w="2835"/>
            <w:vAlign w:val="top"/>
          </w:tcPr>
          <w:p>
            <w:pPr>
              <w:bidi w:val="1"/>
              <w:jc w:val="right"/>
            </w:pPr>
            <w:r/>
            <w:r>
              <w:rPr>
                <w:rFonts w:ascii="Arial" w:hAnsi="Arial" w:eastAsia="Arial"/>
                <w:b w:val="0"/>
                <w:sz w:val="17"/>
              </w:rPr>
              <w:t>Tax &amp; Invoice</w:t>
            </w:r>
          </w:p>
        </w:tc>
        <w:tc>
          <w:tcPr>
            <w:tcW w:type="dxa" w:w="6803"/>
            <w:vAlign w:val="top"/>
          </w:tcPr>
          <w:p>
            <w:pPr>
              <w:bidi w:val="1"/>
              <w:jc w:val="right"/>
            </w:pPr>
            <w:r/>
            <w:r>
              <w:rPr>
                <w:rFonts w:ascii="Arial" w:hAnsi="Arial" w:eastAsia="Arial"/>
                <w:b w:val="0"/>
                <w:sz w:val="17"/>
              </w:rPr>
              <w:t>أنواع الضرائب، النسب، الاستثناءات، قواعد رقم الفاتورة، حقول التسجيل الضريبي.</w:t>
            </w:r>
          </w:p>
        </w:tc>
      </w:tr>
      <w:tr>
        <w:tc>
          <w:tcPr>
            <w:tcW w:type="dxa" w:w="2835"/>
            <w:vAlign w:val="top"/>
          </w:tcPr>
          <w:p>
            <w:pPr>
              <w:bidi w:val="1"/>
              <w:jc w:val="right"/>
            </w:pPr>
            <w:r/>
            <w:r>
              <w:rPr>
                <w:rFonts w:ascii="Arial" w:hAnsi="Arial" w:eastAsia="Arial"/>
                <w:b w:val="0"/>
                <w:sz w:val="17"/>
              </w:rPr>
              <w:t>E-invoicing</w:t>
            </w:r>
          </w:p>
        </w:tc>
        <w:tc>
          <w:tcPr>
            <w:tcW w:type="dxa" w:w="6803"/>
            <w:vAlign w:val="top"/>
          </w:tcPr>
          <w:p>
            <w:pPr>
              <w:bidi w:val="1"/>
              <w:jc w:val="right"/>
            </w:pPr>
            <w:r/>
            <w:r>
              <w:rPr>
                <w:rFonts w:ascii="Arial" w:hAnsi="Arial" w:eastAsia="Arial"/>
                <w:b w:val="0"/>
                <w:sz w:val="17"/>
              </w:rPr>
              <w:t>متطلبات الفاتورة الإلكترونية، QR، التوقيع، API، حالات الإرسال والرفض.</w:t>
            </w:r>
          </w:p>
        </w:tc>
      </w:tr>
      <w:tr>
        <w:tc>
          <w:tcPr>
            <w:tcW w:type="dxa" w:w="2835"/>
            <w:vAlign w:val="top"/>
          </w:tcPr>
          <w:p>
            <w:pPr>
              <w:bidi w:val="1"/>
              <w:jc w:val="right"/>
            </w:pPr>
            <w:r/>
            <w:r>
              <w:rPr>
                <w:rFonts w:ascii="Arial" w:hAnsi="Arial" w:eastAsia="Arial"/>
                <w:b w:val="0"/>
                <w:sz w:val="17"/>
              </w:rPr>
              <w:t>Legal Verification</w:t>
            </w:r>
          </w:p>
        </w:tc>
        <w:tc>
          <w:tcPr>
            <w:tcW w:type="dxa" w:w="6803"/>
            <w:vAlign w:val="top"/>
          </w:tcPr>
          <w:p>
            <w:pPr>
              <w:bidi w:val="1"/>
              <w:jc w:val="right"/>
            </w:pPr>
            <w:r/>
            <w:r>
              <w:rPr>
                <w:rFonts w:ascii="Arial" w:hAnsi="Arial" w:eastAsia="Arial"/>
                <w:b w:val="0"/>
                <w:sz w:val="17"/>
              </w:rPr>
              <w:t>أنواع الشركات، المستندات المطلوبة، الأنشطة المنظمة، الشركاء القانونيون.</w:t>
            </w:r>
          </w:p>
        </w:tc>
      </w:tr>
      <w:tr>
        <w:tc>
          <w:tcPr>
            <w:tcW w:type="dxa" w:w="2835"/>
            <w:vAlign w:val="top"/>
          </w:tcPr>
          <w:p>
            <w:pPr>
              <w:bidi w:val="1"/>
              <w:jc w:val="right"/>
            </w:pPr>
            <w:r/>
            <w:r>
              <w:rPr>
                <w:rFonts w:ascii="Arial" w:hAnsi="Arial" w:eastAsia="Arial"/>
                <w:b w:val="0"/>
                <w:sz w:val="17"/>
              </w:rPr>
              <w:t>Address &amp; Phone</w:t>
            </w:r>
          </w:p>
        </w:tc>
        <w:tc>
          <w:tcPr>
            <w:tcW w:type="dxa" w:w="6803"/>
            <w:vAlign w:val="top"/>
          </w:tcPr>
          <w:p>
            <w:pPr>
              <w:bidi w:val="1"/>
              <w:jc w:val="right"/>
            </w:pPr>
            <w:r/>
            <w:r>
              <w:rPr>
                <w:rFonts w:ascii="Arial" w:hAnsi="Arial" w:eastAsia="Arial"/>
                <w:b w:val="0"/>
                <w:sz w:val="17"/>
              </w:rPr>
              <w:t>قواعد العنوان والمدينة/المحافظة والرمز البريدي والهواتف.</w:t>
            </w:r>
          </w:p>
        </w:tc>
      </w:tr>
      <w:tr>
        <w:tc>
          <w:tcPr>
            <w:tcW w:type="dxa" w:w="2835"/>
            <w:vAlign w:val="top"/>
          </w:tcPr>
          <w:p>
            <w:pPr>
              <w:bidi w:val="1"/>
              <w:jc w:val="right"/>
            </w:pPr>
            <w:r/>
            <w:r>
              <w:rPr>
                <w:rFonts w:ascii="Arial" w:hAnsi="Arial" w:eastAsia="Arial"/>
                <w:b w:val="0"/>
                <w:sz w:val="17"/>
              </w:rPr>
              <w:t>Payment &amp; Shipping</w:t>
            </w:r>
          </w:p>
        </w:tc>
        <w:tc>
          <w:tcPr>
            <w:tcW w:type="dxa" w:w="6803"/>
            <w:vAlign w:val="top"/>
          </w:tcPr>
          <w:p>
            <w:pPr>
              <w:bidi w:val="1"/>
              <w:jc w:val="right"/>
            </w:pPr>
            <w:r/>
            <w:r>
              <w:rPr>
                <w:rFonts w:ascii="Arial" w:hAnsi="Arial" w:eastAsia="Arial"/>
                <w:b w:val="0"/>
                <w:sz w:val="17"/>
              </w:rPr>
              <w:t>بوابات الدفع وشركات الشحن والمناطق والدعم حسب الدولة.</w:t>
            </w:r>
          </w:p>
        </w:tc>
      </w:tr>
      <w:tr>
        <w:tc>
          <w:tcPr>
            <w:tcW w:type="dxa" w:w="2835"/>
            <w:vAlign w:val="top"/>
          </w:tcPr>
          <w:p>
            <w:pPr>
              <w:bidi w:val="1"/>
              <w:jc w:val="right"/>
            </w:pPr>
            <w:r/>
            <w:r>
              <w:rPr>
                <w:rFonts w:ascii="Arial" w:hAnsi="Arial" w:eastAsia="Arial"/>
                <w:b w:val="0"/>
                <w:sz w:val="17"/>
              </w:rPr>
              <w:t>Payroll &amp; Employment</w:t>
            </w:r>
          </w:p>
        </w:tc>
        <w:tc>
          <w:tcPr>
            <w:tcW w:type="dxa" w:w="6803"/>
            <w:vAlign w:val="top"/>
          </w:tcPr>
          <w:p>
            <w:pPr>
              <w:bidi w:val="1"/>
              <w:jc w:val="right"/>
            </w:pPr>
            <w:r/>
            <w:r>
              <w:rPr>
                <w:rFonts w:ascii="Arial" w:hAnsi="Arial" w:eastAsia="Arial"/>
                <w:b w:val="0"/>
                <w:sz w:val="17"/>
              </w:rPr>
              <w:t>أساس قواعد الرواتب والإجازات والاستقطاعات ونهاية الخدمة بشكل مؤجل.</w:t>
            </w:r>
          </w:p>
        </w:tc>
      </w:tr>
      <w:tr>
        <w:tc>
          <w:tcPr>
            <w:tcW w:type="dxa" w:w="2835"/>
            <w:vAlign w:val="top"/>
          </w:tcPr>
          <w:p>
            <w:pPr>
              <w:bidi w:val="1"/>
              <w:jc w:val="right"/>
            </w:pPr>
            <w:r/>
            <w:r>
              <w:rPr>
                <w:rFonts w:ascii="Arial" w:hAnsi="Arial" w:eastAsia="Arial"/>
                <w:b w:val="0"/>
                <w:sz w:val="17"/>
              </w:rPr>
              <w:t>Privacy &amp; Compliance</w:t>
            </w:r>
          </w:p>
        </w:tc>
        <w:tc>
          <w:tcPr>
            <w:tcW w:type="dxa" w:w="6803"/>
            <w:vAlign w:val="top"/>
          </w:tcPr>
          <w:p>
            <w:pPr>
              <w:bidi w:val="1"/>
              <w:jc w:val="right"/>
            </w:pPr>
            <w:r/>
            <w:r>
              <w:rPr>
                <w:rFonts w:ascii="Arial" w:hAnsi="Arial" w:eastAsia="Arial"/>
                <w:b w:val="0"/>
                <w:sz w:val="17"/>
              </w:rPr>
              <w:t>الاحتفاظ بالسجلات، الموافقات، التصدير/الحذف، مدة الاحتفاظ بالـ audit.</w:t>
            </w:r>
          </w:p>
        </w:tc>
      </w:tr>
      <w:tr>
        <w:tc>
          <w:tcPr>
            <w:tcW w:type="dxa" w:w="2835"/>
            <w:vAlign w:val="top"/>
          </w:tcPr>
          <w:p>
            <w:pPr>
              <w:bidi w:val="1"/>
              <w:jc w:val="right"/>
            </w:pPr>
            <w:r/>
            <w:r>
              <w:rPr>
                <w:rFonts w:ascii="Arial" w:hAnsi="Arial" w:eastAsia="Arial"/>
                <w:b w:val="0"/>
                <w:sz w:val="17"/>
              </w:rPr>
              <w:t>Document Templates</w:t>
            </w:r>
          </w:p>
        </w:tc>
        <w:tc>
          <w:tcPr>
            <w:tcW w:type="dxa" w:w="6803"/>
            <w:vAlign w:val="top"/>
          </w:tcPr>
          <w:p>
            <w:pPr>
              <w:bidi w:val="1"/>
              <w:jc w:val="right"/>
            </w:pPr>
            <w:r/>
            <w:r>
              <w:rPr>
                <w:rFonts w:ascii="Arial" w:hAnsi="Arial" w:eastAsia="Arial"/>
                <w:b w:val="0"/>
                <w:sz w:val="17"/>
              </w:rPr>
              <w:t>قوالب الفاتورة والعقد وعرض السعر وقائمة التحقق القانونية.</w:t>
            </w:r>
          </w:p>
        </w:tc>
      </w:tr>
    </w:tbl>
    <w:p/>
    <w:p>
      <w:pPr>
        <w:pStyle w:val="Heading1"/>
        <w:bidi w:val="1"/>
        <w:jc w:val="right"/>
      </w:pPr>
      <w:r>
        <w:rPr>
          <w:rFonts w:ascii="Arial" w:hAnsi="Arial" w:eastAsia="Arial"/>
          <w:b/>
          <w:color w:val="1F4E79"/>
          <w:sz w:val="36"/>
        </w:rPr>
        <w:t>4. الجداول الأساسية Overview</w:t>
      </w:r>
    </w:p>
    <w:p>
      <w:pPr>
        <w:bidi w:val="1"/>
        <w:jc w:val="right"/>
      </w:pPr>
      <w:r>
        <w:rPr>
          <w:rFonts w:ascii="Arial" w:hAnsi="Arial" w:eastAsia="Arial"/>
          <w:b w:val="0"/>
          <w:sz w:val="21"/>
        </w:rPr>
        <w:t>الجداول التالية هي الطبقة المقترحة. بعض الجداول العامة مثل countries وcurrencies موجودة في Core Kernel، وهذا الملف لا يكررها إلا عند الحاجة إلى توسيع القواعد الخاصة بها.</w:t>
      </w:r>
    </w:p>
    <w:p>
      <w:pPr>
        <w:pStyle w:val="ListBullet"/>
        <w:bidi w:val="1"/>
        <w:jc w:val="right"/>
      </w:pPr>
      <w:r>
        <w:rPr>
          <w:rFonts w:ascii="Arial" w:hAnsi="Arial" w:eastAsia="Arial"/>
          <w:sz w:val="20"/>
        </w:rPr>
        <w:t>country_packs</w:t>
      </w:r>
    </w:p>
    <w:p>
      <w:pPr>
        <w:pStyle w:val="ListBullet"/>
        <w:bidi w:val="1"/>
        <w:jc w:val="right"/>
      </w:pPr>
      <w:r>
        <w:rPr>
          <w:rFonts w:ascii="Arial" w:hAnsi="Arial" w:eastAsia="Arial"/>
          <w:sz w:val="20"/>
        </w:rPr>
        <w:t>country_pack_versions</w:t>
      </w:r>
    </w:p>
    <w:p>
      <w:pPr>
        <w:pStyle w:val="ListBullet"/>
        <w:bidi w:val="1"/>
        <w:jc w:val="right"/>
      </w:pPr>
      <w:r>
        <w:rPr>
          <w:rFonts w:ascii="Arial" w:hAnsi="Arial" w:eastAsia="Arial"/>
          <w:sz w:val="20"/>
        </w:rPr>
        <w:t>country_pack_components</w:t>
      </w:r>
    </w:p>
    <w:p>
      <w:pPr>
        <w:pStyle w:val="ListBullet"/>
        <w:bidi w:val="1"/>
        <w:jc w:val="right"/>
      </w:pPr>
      <w:r>
        <w:rPr>
          <w:rFonts w:ascii="Arial" w:hAnsi="Arial" w:eastAsia="Arial"/>
          <w:sz w:val="20"/>
        </w:rPr>
        <w:t>country_pack_rules</w:t>
      </w:r>
    </w:p>
    <w:p>
      <w:pPr>
        <w:pStyle w:val="ListBullet"/>
        <w:bidi w:val="1"/>
        <w:jc w:val="right"/>
      </w:pPr>
      <w:r>
        <w:rPr>
          <w:rFonts w:ascii="Arial" w:hAnsi="Arial" w:eastAsia="Arial"/>
          <w:sz w:val="20"/>
        </w:rPr>
        <w:t>country_pack_installations</w:t>
      </w:r>
    </w:p>
    <w:p>
      <w:pPr>
        <w:pStyle w:val="ListBullet"/>
        <w:bidi w:val="1"/>
        <w:jc w:val="right"/>
      </w:pPr>
      <w:r>
        <w:rPr>
          <w:rFonts w:ascii="Arial" w:hAnsi="Arial" w:eastAsia="Arial"/>
          <w:sz w:val="20"/>
        </w:rPr>
        <w:t>country_pack_update_logs</w:t>
      </w:r>
    </w:p>
    <w:p>
      <w:pPr>
        <w:pStyle w:val="ListBullet"/>
        <w:bidi w:val="1"/>
        <w:jc w:val="right"/>
      </w:pPr>
      <w:r>
        <w:rPr>
          <w:rFonts w:ascii="Arial" w:hAnsi="Arial" w:eastAsia="Arial"/>
          <w:sz w:val="20"/>
        </w:rPr>
        <w:t>country_pack_impact_analyses</w:t>
      </w:r>
    </w:p>
    <w:p>
      <w:pPr>
        <w:pStyle w:val="ListBullet"/>
        <w:bidi w:val="1"/>
        <w:jc w:val="right"/>
      </w:pPr>
      <w:r>
        <w:rPr>
          <w:rFonts w:ascii="Arial" w:hAnsi="Arial" w:eastAsia="Arial"/>
          <w:sz w:val="20"/>
        </w:rPr>
        <w:t>languages</w:t>
      </w:r>
    </w:p>
    <w:p>
      <w:pPr>
        <w:pStyle w:val="ListBullet"/>
        <w:bidi w:val="1"/>
        <w:jc w:val="right"/>
      </w:pPr>
      <w:r>
        <w:rPr>
          <w:rFonts w:ascii="Arial" w:hAnsi="Arial" w:eastAsia="Arial"/>
          <w:sz w:val="20"/>
        </w:rPr>
        <w:t>locales</w:t>
      </w:r>
    </w:p>
    <w:p>
      <w:pPr>
        <w:pStyle w:val="ListBullet"/>
        <w:bidi w:val="1"/>
        <w:jc w:val="right"/>
      </w:pPr>
      <w:r>
        <w:rPr>
          <w:rFonts w:ascii="Arial" w:hAnsi="Arial" w:eastAsia="Arial"/>
          <w:sz w:val="20"/>
        </w:rPr>
        <w:t>translation_terms</w:t>
      </w:r>
    </w:p>
    <w:p>
      <w:pPr>
        <w:pStyle w:val="ListBullet"/>
        <w:bidi w:val="1"/>
        <w:jc w:val="right"/>
      </w:pPr>
      <w:r>
        <w:rPr>
          <w:rFonts w:ascii="Arial" w:hAnsi="Arial" w:eastAsia="Arial"/>
          <w:sz w:val="20"/>
        </w:rPr>
        <w:t>translation_overrides</w:t>
      </w:r>
    </w:p>
    <w:p>
      <w:pPr>
        <w:pStyle w:val="ListBullet"/>
        <w:bidi w:val="1"/>
        <w:jc w:val="right"/>
      </w:pPr>
      <w:r>
        <w:rPr>
          <w:rFonts w:ascii="Arial" w:hAnsi="Arial" w:eastAsia="Arial"/>
          <w:sz w:val="20"/>
        </w:rPr>
        <w:t>currency_formats</w:t>
      </w:r>
    </w:p>
    <w:p>
      <w:pPr>
        <w:pStyle w:val="ListBullet"/>
        <w:bidi w:val="1"/>
        <w:jc w:val="right"/>
      </w:pPr>
      <w:r>
        <w:rPr>
          <w:rFonts w:ascii="Arial" w:hAnsi="Arial" w:eastAsia="Arial"/>
          <w:sz w:val="20"/>
        </w:rPr>
        <w:t>exchange_rates</w:t>
      </w:r>
    </w:p>
    <w:p>
      <w:pPr>
        <w:pStyle w:val="ListBullet"/>
        <w:bidi w:val="1"/>
        <w:jc w:val="right"/>
      </w:pPr>
      <w:r>
        <w:rPr>
          <w:rFonts w:ascii="Arial" w:hAnsi="Arial" w:eastAsia="Arial"/>
          <w:sz w:val="20"/>
        </w:rPr>
        <w:t>organization_localization_settings</w:t>
      </w:r>
    </w:p>
    <w:p>
      <w:pPr>
        <w:pStyle w:val="ListBullet"/>
        <w:bidi w:val="1"/>
        <w:jc w:val="right"/>
      </w:pPr>
      <w:r>
        <w:rPr>
          <w:rFonts w:ascii="Arial" w:hAnsi="Arial" w:eastAsia="Arial"/>
          <w:sz w:val="20"/>
        </w:rPr>
        <w:t>company_localization_settings</w:t>
      </w:r>
    </w:p>
    <w:p>
      <w:pPr>
        <w:pStyle w:val="ListBullet"/>
        <w:bidi w:val="1"/>
        <w:jc w:val="right"/>
      </w:pPr>
      <w:r>
        <w:rPr>
          <w:rFonts w:ascii="Arial" w:hAnsi="Arial" w:eastAsia="Arial"/>
          <w:sz w:val="20"/>
        </w:rPr>
        <w:t>site_localization_settings</w:t>
      </w:r>
    </w:p>
    <w:p>
      <w:pPr>
        <w:pStyle w:val="ListBullet"/>
        <w:bidi w:val="1"/>
        <w:jc w:val="right"/>
      </w:pPr>
      <w:r>
        <w:rPr>
          <w:rFonts w:ascii="Arial" w:hAnsi="Arial" w:eastAsia="Arial"/>
          <w:sz w:val="20"/>
        </w:rPr>
        <w:t>tax_categories</w:t>
      </w:r>
    </w:p>
    <w:p>
      <w:pPr>
        <w:pStyle w:val="ListBullet"/>
        <w:bidi w:val="1"/>
        <w:jc w:val="right"/>
      </w:pPr>
      <w:r>
        <w:rPr>
          <w:rFonts w:ascii="Arial" w:hAnsi="Arial" w:eastAsia="Arial"/>
          <w:sz w:val="20"/>
        </w:rPr>
        <w:t>tax_rates</w:t>
      </w:r>
    </w:p>
    <w:p>
      <w:pPr>
        <w:pStyle w:val="ListBullet"/>
        <w:bidi w:val="1"/>
        <w:jc w:val="right"/>
      </w:pPr>
      <w:r>
        <w:rPr>
          <w:rFonts w:ascii="Arial" w:hAnsi="Arial" w:eastAsia="Arial"/>
          <w:sz w:val="20"/>
        </w:rPr>
        <w:t>tax_registration_fields</w:t>
      </w:r>
    </w:p>
    <w:p>
      <w:pPr>
        <w:pStyle w:val="ListBullet"/>
        <w:bidi w:val="1"/>
        <w:jc w:val="right"/>
      </w:pPr>
      <w:r>
        <w:rPr>
          <w:rFonts w:ascii="Arial" w:hAnsi="Arial" w:eastAsia="Arial"/>
          <w:sz w:val="20"/>
        </w:rPr>
        <w:t>tax_exemption_rules</w:t>
      </w:r>
    </w:p>
    <w:p>
      <w:pPr>
        <w:pStyle w:val="ListBullet"/>
        <w:bidi w:val="1"/>
        <w:jc w:val="right"/>
      </w:pPr>
      <w:r>
        <w:rPr>
          <w:rFonts w:ascii="Arial" w:hAnsi="Arial" w:eastAsia="Arial"/>
          <w:sz w:val="20"/>
        </w:rPr>
        <w:t>tax_calculation_profiles</w:t>
      </w:r>
    </w:p>
    <w:p>
      <w:pPr>
        <w:pStyle w:val="ListBullet"/>
        <w:bidi w:val="1"/>
        <w:jc w:val="right"/>
      </w:pPr>
      <w:r>
        <w:rPr>
          <w:rFonts w:ascii="Arial" w:hAnsi="Arial" w:eastAsia="Arial"/>
          <w:sz w:val="20"/>
        </w:rPr>
        <w:t>invoice_rules</w:t>
      </w:r>
    </w:p>
    <w:p>
      <w:pPr>
        <w:pStyle w:val="ListBullet"/>
        <w:bidi w:val="1"/>
        <w:jc w:val="right"/>
      </w:pPr>
      <w:r>
        <w:rPr>
          <w:rFonts w:ascii="Arial" w:hAnsi="Arial" w:eastAsia="Arial"/>
          <w:sz w:val="20"/>
        </w:rPr>
        <w:t>invoice_numbering_sequences</w:t>
      </w:r>
    </w:p>
    <w:p>
      <w:pPr>
        <w:pStyle w:val="ListBullet"/>
        <w:bidi w:val="1"/>
        <w:jc w:val="right"/>
      </w:pPr>
      <w:r>
        <w:rPr>
          <w:rFonts w:ascii="Arial" w:hAnsi="Arial" w:eastAsia="Arial"/>
          <w:sz w:val="20"/>
        </w:rPr>
        <w:t>e_invoicing_profiles</w:t>
      </w:r>
    </w:p>
    <w:p>
      <w:pPr>
        <w:pStyle w:val="ListBullet"/>
        <w:bidi w:val="1"/>
        <w:jc w:val="right"/>
      </w:pPr>
      <w:r>
        <w:rPr>
          <w:rFonts w:ascii="Arial" w:hAnsi="Arial" w:eastAsia="Arial"/>
          <w:sz w:val="20"/>
        </w:rPr>
        <w:t>e_invoice_submissions</w:t>
      </w:r>
    </w:p>
    <w:p>
      <w:pPr>
        <w:pStyle w:val="ListBullet"/>
        <w:bidi w:val="1"/>
        <w:jc w:val="right"/>
      </w:pPr>
      <w:r>
        <w:rPr>
          <w:rFonts w:ascii="Arial" w:hAnsi="Arial" w:eastAsia="Arial"/>
          <w:sz w:val="20"/>
        </w:rPr>
        <w:t>country_company_types</w:t>
      </w:r>
    </w:p>
    <w:p>
      <w:pPr>
        <w:pStyle w:val="ListBullet"/>
        <w:bidi w:val="1"/>
        <w:jc w:val="right"/>
      </w:pPr>
      <w:r>
        <w:rPr>
          <w:rFonts w:ascii="Arial" w:hAnsi="Arial" w:eastAsia="Arial"/>
          <w:sz w:val="20"/>
        </w:rPr>
        <w:t>country_verification_document_rules</w:t>
      </w:r>
    </w:p>
    <w:p>
      <w:pPr>
        <w:pStyle w:val="ListBullet"/>
        <w:bidi w:val="1"/>
        <w:jc w:val="right"/>
      </w:pPr>
      <w:r>
        <w:rPr>
          <w:rFonts w:ascii="Arial" w:hAnsi="Arial" w:eastAsia="Arial"/>
          <w:sz w:val="20"/>
        </w:rPr>
        <w:t>regulated_activity_rules</w:t>
      </w:r>
    </w:p>
    <w:p>
      <w:pPr>
        <w:pStyle w:val="ListBullet"/>
        <w:bidi w:val="1"/>
        <w:jc w:val="right"/>
      </w:pPr>
      <w:r>
        <w:rPr>
          <w:rFonts w:ascii="Arial" w:hAnsi="Arial" w:eastAsia="Arial"/>
          <w:sz w:val="20"/>
        </w:rPr>
        <w:t>legal_partner_country_authorizations</w:t>
      </w:r>
    </w:p>
    <w:p>
      <w:pPr>
        <w:pStyle w:val="ListBullet"/>
        <w:bidi w:val="1"/>
        <w:jc w:val="right"/>
      </w:pPr>
      <w:r>
        <w:rPr>
          <w:rFonts w:ascii="Arial" w:hAnsi="Arial" w:eastAsia="Arial"/>
          <w:sz w:val="20"/>
        </w:rPr>
        <w:t>address_format_rules</w:t>
      </w:r>
    </w:p>
    <w:p>
      <w:pPr>
        <w:pStyle w:val="ListBullet"/>
        <w:bidi w:val="1"/>
        <w:jc w:val="right"/>
      </w:pPr>
      <w:r>
        <w:rPr>
          <w:rFonts w:ascii="Arial" w:hAnsi="Arial" w:eastAsia="Arial"/>
          <w:sz w:val="20"/>
        </w:rPr>
        <w:t>phone_format_rules</w:t>
      </w:r>
    </w:p>
    <w:p>
      <w:pPr>
        <w:pStyle w:val="ListBullet"/>
        <w:bidi w:val="1"/>
        <w:jc w:val="right"/>
      </w:pPr>
      <w:r>
        <w:rPr>
          <w:rFonts w:ascii="Arial" w:hAnsi="Arial" w:eastAsia="Arial"/>
          <w:sz w:val="20"/>
        </w:rPr>
        <w:t>payment_gateway_country_rules</w:t>
      </w:r>
    </w:p>
    <w:p>
      <w:pPr>
        <w:pStyle w:val="ListBullet"/>
        <w:bidi w:val="1"/>
        <w:jc w:val="right"/>
      </w:pPr>
      <w:r>
        <w:rPr>
          <w:rFonts w:ascii="Arial" w:hAnsi="Arial" w:eastAsia="Arial"/>
          <w:sz w:val="20"/>
        </w:rPr>
        <w:t>shipping_provider_country_rules</w:t>
      </w:r>
    </w:p>
    <w:p>
      <w:pPr>
        <w:pStyle w:val="ListBullet"/>
        <w:bidi w:val="1"/>
        <w:jc w:val="right"/>
      </w:pPr>
      <w:r>
        <w:rPr>
          <w:rFonts w:ascii="Arial" w:hAnsi="Arial" w:eastAsia="Arial"/>
          <w:sz w:val="20"/>
        </w:rPr>
        <w:t>shipping_zone_rules</w:t>
      </w:r>
    </w:p>
    <w:p>
      <w:pPr>
        <w:pStyle w:val="ListBullet"/>
        <w:bidi w:val="1"/>
        <w:jc w:val="right"/>
      </w:pPr>
      <w:r>
        <w:rPr>
          <w:rFonts w:ascii="Arial" w:hAnsi="Arial" w:eastAsia="Arial"/>
          <w:sz w:val="20"/>
        </w:rPr>
        <w:t>payroll_rule_sets</w:t>
      </w:r>
    </w:p>
    <w:p>
      <w:pPr>
        <w:pStyle w:val="ListBullet"/>
        <w:bidi w:val="1"/>
        <w:jc w:val="right"/>
      </w:pPr>
      <w:r>
        <w:rPr>
          <w:rFonts w:ascii="Arial" w:hAnsi="Arial" w:eastAsia="Arial"/>
          <w:sz w:val="20"/>
        </w:rPr>
        <w:t>employment_rule_sets</w:t>
      </w:r>
    </w:p>
    <w:p>
      <w:pPr>
        <w:pStyle w:val="ListBullet"/>
        <w:bidi w:val="1"/>
        <w:jc w:val="right"/>
      </w:pPr>
      <w:r>
        <w:rPr>
          <w:rFonts w:ascii="Arial" w:hAnsi="Arial" w:eastAsia="Arial"/>
          <w:sz w:val="20"/>
        </w:rPr>
        <w:t>privacy_country_rules</w:t>
      </w:r>
    </w:p>
    <w:p>
      <w:pPr>
        <w:pStyle w:val="ListBullet"/>
        <w:bidi w:val="1"/>
        <w:jc w:val="right"/>
      </w:pPr>
      <w:r>
        <w:rPr>
          <w:rFonts w:ascii="Arial" w:hAnsi="Arial" w:eastAsia="Arial"/>
          <w:sz w:val="20"/>
        </w:rPr>
        <w:t>retention_country_rules</w:t>
      </w:r>
    </w:p>
    <w:p>
      <w:pPr>
        <w:pStyle w:val="ListBullet"/>
        <w:bidi w:val="1"/>
        <w:jc w:val="right"/>
      </w:pPr>
      <w:r>
        <w:rPr>
          <w:rFonts w:ascii="Arial" w:hAnsi="Arial" w:eastAsia="Arial"/>
          <w:sz w:val="20"/>
        </w:rPr>
        <w:t>country_document_templates</w:t>
      </w:r>
    </w:p>
    <w:p>
      <w:r>
        <w:br w:type="page"/>
      </w:r>
    </w:p>
    <w:p>
      <w:pPr>
        <w:pStyle w:val="Heading1"/>
        <w:bidi w:val="1"/>
        <w:jc w:val="right"/>
      </w:pPr>
      <w:r>
        <w:rPr>
          <w:rFonts w:ascii="Arial" w:hAnsi="Arial" w:eastAsia="Arial"/>
          <w:b/>
          <w:color w:val="1F4E79"/>
          <w:sz w:val="36"/>
        </w:rPr>
        <w:t>5. Country Pack Registry</w:t>
      </w:r>
    </w:p>
    <w:p>
      <w:pPr>
        <w:bidi w:val="1"/>
        <w:jc w:val="right"/>
      </w:pPr>
      <w:r>
        <w:rPr>
          <w:rFonts w:ascii="Arial" w:hAnsi="Arial" w:eastAsia="Arial"/>
          <w:b w:val="0"/>
          <w:sz w:val="21"/>
        </w:rPr>
        <w:t>Country Pack هو Package خاص لدولة معينة يحتوي قواعد وتكوينات يمكن تفعيلها وتحديثها بدون تعديل Core.</w:t>
      </w:r>
    </w:p>
    <w:p>
      <w:pPr>
        <w:pStyle w:val="Heading2"/>
        <w:bidi w:val="1"/>
        <w:jc w:val="right"/>
      </w:pPr>
      <w:r>
        <w:rPr>
          <w:rFonts w:ascii="Arial" w:hAnsi="Arial" w:eastAsia="Arial"/>
          <w:b/>
          <w:color w:val="2F5597"/>
          <w:sz w:val="30"/>
        </w:rPr>
        <w:t>5.1 country_packs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268"/>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268"/>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uuid</w:t>
            </w:r>
          </w:p>
        </w:tc>
        <w:tc>
          <w:tcPr>
            <w:tcW w:type="dxa" w:w="2268"/>
            <w:vAlign w:val="top"/>
          </w:tcPr>
          <w:p>
            <w:pPr>
              <w:bidi w:val="1"/>
              <w:jc w:val="right"/>
            </w:pPr>
            <w:r/>
            <w:r>
              <w:rPr>
                <w:rFonts w:ascii="Arial" w:hAnsi="Arial" w:eastAsia="Arial"/>
                <w:b w:val="0"/>
                <w:sz w:val="17"/>
              </w:rPr>
              <w:t>char(26/36)</w:t>
            </w:r>
          </w:p>
        </w:tc>
        <w:tc>
          <w:tcPr>
            <w:tcW w:type="dxa" w:w="4535"/>
            <w:vAlign w:val="top"/>
          </w:tcPr>
          <w:p>
            <w:pPr>
              <w:bidi w:val="1"/>
              <w:jc w:val="right"/>
            </w:pPr>
            <w:r/>
            <w:r>
              <w:rPr>
                <w:rFonts w:ascii="Arial" w:hAnsi="Arial" w:eastAsia="Arial"/>
                <w:b w:val="0"/>
                <w:sz w:val="17"/>
              </w:rPr>
              <w:t>للتصدير والربط الخارجي</w:t>
            </w:r>
          </w:p>
        </w:tc>
      </w:tr>
      <w:tr>
        <w:tc>
          <w:tcPr>
            <w:tcW w:type="dxa" w:w="2551"/>
            <w:vAlign w:val="top"/>
          </w:tcPr>
          <w:p>
            <w:pPr>
              <w:bidi w:val="1"/>
              <w:jc w:val="right"/>
            </w:pPr>
            <w:r/>
            <w:r>
              <w:rPr>
                <w:rFonts w:ascii="Arial" w:hAnsi="Arial" w:eastAsia="Arial"/>
                <w:b w:val="0"/>
                <w:sz w:val="17"/>
              </w:rPr>
              <w:t>country_id</w:t>
            </w:r>
          </w:p>
        </w:tc>
        <w:tc>
          <w:tcPr>
            <w:tcW w:type="dxa" w:w="2268"/>
            <w:vAlign w:val="top"/>
          </w:tcPr>
          <w:p>
            <w:pPr>
              <w:bidi w:val="1"/>
              <w:jc w:val="right"/>
            </w:pPr>
            <w:r/>
            <w:r>
              <w:rPr>
                <w:rFonts w:ascii="Arial" w:hAnsi="Arial" w:eastAsia="Arial"/>
                <w:b w:val="0"/>
                <w:sz w:val="17"/>
              </w:rPr>
              <w:t>fk countries.id</w:t>
            </w:r>
          </w:p>
        </w:tc>
        <w:tc>
          <w:tcPr>
            <w:tcW w:type="dxa" w:w="4535"/>
            <w:vAlign w:val="top"/>
          </w:tcPr>
          <w:p>
            <w:pPr>
              <w:bidi w:val="1"/>
              <w:jc w:val="right"/>
            </w:pPr>
            <w:r/>
            <w:r>
              <w:rPr>
                <w:rFonts w:ascii="Arial" w:hAnsi="Arial" w:eastAsia="Arial"/>
                <w:b w:val="0"/>
                <w:sz w:val="17"/>
              </w:rPr>
              <w:t>الدولة المستهدفة</w:t>
            </w:r>
          </w:p>
        </w:tc>
      </w:tr>
      <w:tr>
        <w:tc>
          <w:tcPr>
            <w:tcW w:type="dxa" w:w="2551"/>
            <w:vAlign w:val="top"/>
          </w:tcPr>
          <w:p>
            <w:pPr>
              <w:bidi w:val="1"/>
              <w:jc w:val="right"/>
            </w:pPr>
            <w:r/>
            <w:r>
              <w:rPr>
                <w:rFonts w:ascii="Arial" w:hAnsi="Arial" w:eastAsia="Arial"/>
                <w:b w:val="0"/>
                <w:sz w:val="17"/>
              </w:rPr>
              <w:t>package_id</w:t>
            </w:r>
          </w:p>
        </w:tc>
        <w:tc>
          <w:tcPr>
            <w:tcW w:type="dxa" w:w="2268"/>
            <w:vAlign w:val="top"/>
          </w:tcPr>
          <w:p>
            <w:pPr>
              <w:bidi w:val="1"/>
              <w:jc w:val="right"/>
            </w:pPr>
            <w:r/>
            <w:r>
              <w:rPr>
                <w:rFonts w:ascii="Arial" w:hAnsi="Arial" w:eastAsia="Arial"/>
                <w:b w:val="0"/>
                <w:sz w:val="17"/>
              </w:rPr>
              <w:t>nullable fk packages.id</w:t>
            </w:r>
          </w:p>
        </w:tc>
        <w:tc>
          <w:tcPr>
            <w:tcW w:type="dxa" w:w="4535"/>
            <w:vAlign w:val="top"/>
          </w:tcPr>
          <w:p>
            <w:pPr>
              <w:bidi w:val="1"/>
              <w:jc w:val="right"/>
            </w:pPr>
            <w:r/>
            <w:r>
              <w:rPr>
                <w:rFonts w:ascii="Arial" w:hAnsi="Arial" w:eastAsia="Arial"/>
                <w:b w:val="0"/>
                <w:sz w:val="17"/>
              </w:rPr>
              <w:t>عند ربطها بنظام Packages</w:t>
            </w:r>
          </w:p>
        </w:tc>
      </w:tr>
      <w:tr>
        <w:tc>
          <w:tcPr>
            <w:tcW w:type="dxa" w:w="2551"/>
            <w:vAlign w:val="top"/>
          </w:tcPr>
          <w:p>
            <w:pPr>
              <w:bidi w:val="1"/>
              <w:jc w:val="right"/>
            </w:pPr>
            <w:r/>
            <w:r>
              <w:rPr>
                <w:rFonts w:ascii="Arial" w:hAnsi="Arial" w:eastAsia="Arial"/>
                <w:b w:val="0"/>
                <w:sz w:val="17"/>
              </w:rPr>
              <w:t>name</w:t>
            </w:r>
          </w:p>
        </w:tc>
        <w:tc>
          <w:tcPr>
            <w:tcW w:type="dxa" w:w="2268"/>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مثال: kabeeri/egypt-pack</w:t>
            </w:r>
          </w:p>
        </w:tc>
      </w:tr>
      <w:tr>
        <w:tc>
          <w:tcPr>
            <w:tcW w:type="dxa" w:w="2551"/>
            <w:vAlign w:val="top"/>
          </w:tcPr>
          <w:p>
            <w:pPr>
              <w:bidi w:val="1"/>
              <w:jc w:val="right"/>
            </w:pPr>
            <w:r/>
            <w:r>
              <w:rPr>
                <w:rFonts w:ascii="Arial" w:hAnsi="Arial" w:eastAsia="Arial"/>
                <w:b w:val="0"/>
                <w:sz w:val="17"/>
              </w:rPr>
              <w:t>display_name</w:t>
            </w:r>
          </w:p>
        </w:tc>
        <w:tc>
          <w:tcPr>
            <w:tcW w:type="dxa" w:w="2268"/>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Egypt Country Pack</w:t>
            </w:r>
          </w:p>
        </w:tc>
      </w:tr>
      <w:tr>
        <w:tc>
          <w:tcPr>
            <w:tcW w:type="dxa" w:w="2551"/>
            <w:vAlign w:val="top"/>
          </w:tcPr>
          <w:p>
            <w:pPr>
              <w:bidi w:val="1"/>
              <w:jc w:val="right"/>
            </w:pPr>
            <w:r/>
            <w:r>
              <w:rPr>
                <w:rFonts w:ascii="Arial" w:hAnsi="Arial" w:eastAsia="Arial"/>
                <w:b w:val="0"/>
                <w:sz w:val="17"/>
              </w:rPr>
              <w:t>slug</w:t>
            </w:r>
          </w:p>
        </w:tc>
        <w:tc>
          <w:tcPr>
            <w:tcW w:type="dxa" w:w="2268"/>
            <w:vAlign w:val="top"/>
          </w:tcPr>
          <w:p>
            <w:pPr>
              <w:bidi w:val="1"/>
              <w:jc w:val="right"/>
            </w:pPr>
            <w:r/>
            <w:r>
              <w:rPr>
                <w:rFonts w:ascii="Arial" w:hAnsi="Arial" w:eastAsia="Arial"/>
                <w:b w:val="0"/>
                <w:sz w:val="17"/>
              </w:rPr>
              <w:t>varchar unique</w:t>
            </w:r>
          </w:p>
        </w:tc>
        <w:tc>
          <w:tcPr>
            <w:tcW w:type="dxa" w:w="4535"/>
            <w:vAlign w:val="top"/>
          </w:tcPr>
          <w:p>
            <w:pPr>
              <w:bidi w:val="1"/>
              <w:jc w:val="right"/>
            </w:pPr>
            <w:r/>
            <w:r>
              <w:rPr>
                <w:rFonts w:ascii="Arial" w:hAnsi="Arial" w:eastAsia="Arial"/>
                <w:b w:val="0"/>
                <w:sz w:val="17"/>
              </w:rPr>
              <w:t>egypt</w:t>
            </w:r>
          </w:p>
        </w:tc>
      </w:tr>
      <w:tr>
        <w:tc>
          <w:tcPr>
            <w:tcW w:type="dxa" w:w="2551"/>
            <w:vAlign w:val="top"/>
          </w:tcPr>
          <w:p>
            <w:pPr>
              <w:bidi w:val="1"/>
              <w:jc w:val="right"/>
            </w:pPr>
            <w:r/>
            <w:r>
              <w:rPr>
                <w:rFonts w:ascii="Arial" w:hAnsi="Arial" w:eastAsia="Arial"/>
                <w:b w:val="0"/>
                <w:sz w:val="17"/>
              </w:rPr>
              <w:t>publisher</w:t>
            </w:r>
          </w:p>
        </w:tc>
        <w:tc>
          <w:tcPr>
            <w:tcW w:type="dxa" w:w="2268"/>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ADMIT أو Partner معتمد</w:t>
            </w:r>
          </w:p>
        </w:tc>
      </w:tr>
      <w:tr>
        <w:tc>
          <w:tcPr>
            <w:tcW w:type="dxa" w:w="2551"/>
            <w:vAlign w:val="top"/>
          </w:tcPr>
          <w:p>
            <w:pPr>
              <w:bidi w:val="1"/>
              <w:jc w:val="right"/>
            </w:pPr>
            <w:r/>
            <w:r>
              <w:rPr>
                <w:rFonts w:ascii="Arial" w:hAnsi="Arial" w:eastAsia="Arial"/>
                <w:b w:val="0"/>
                <w:sz w:val="17"/>
              </w:rPr>
              <w:t>current_version_id</w:t>
            </w:r>
          </w:p>
        </w:tc>
        <w:tc>
          <w:tcPr>
            <w:tcW w:type="dxa" w:w="2268"/>
            <w:vAlign w:val="top"/>
          </w:tcPr>
          <w:p>
            <w:pPr>
              <w:bidi w:val="1"/>
              <w:jc w:val="right"/>
            </w:pPr>
            <w:r/>
            <w:r>
              <w:rPr>
                <w:rFonts w:ascii="Arial" w:hAnsi="Arial" w:eastAsia="Arial"/>
                <w:b w:val="0"/>
                <w:sz w:val="17"/>
              </w:rPr>
              <w:t>nullable fk</w:t>
            </w:r>
          </w:p>
        </w:tc>
        <w:tc>
          <w:tcPr>
            <w:tcW w:type="dxa" w:w="4535"/>
            <w:vAlign w:val="top"/>
          </w:tcPr>
          <w:p>
            <w:pPr>
              <w:bidi w:val="1"/>
              <w:jc w:val="right"/>
            </w:pPr>
            <w:r/>
            <w:r>
              <w:rPr>
                <w:rFonts w:ascii="Arial" w:hAnsi="Arial" w:eastAsia="Arial"/>
                <w:b w:val="0"/>
                <w:sz w:val="17"/>
              </w:rPr>
              <w:t>آخر نسخة فعالة</w:t>
            </w:r>
          </w:p>
        </w:tc>
      </w:tr>
      <w:tr>
        <w:tc>
          <w:tcPr>
            <w:tcW w:type="dxa" w:w="2551"/>
            <w:vAlign w:val="top"/>
          </w:tcPr>
          <w:p>
            <w:pPr>
              <w:bidi w:val="1"/>
              <w:jc w:val="right"/>
            </w:pPr>
            <w:r/>
            <w:r>
              <w:rPr>
                <w:rFonts w:ascii="Arial" w:hAnsi="Arial" w:eastAsia="Arial"/>
                <w:b w:val="0"/>
                <w:sz w:val="17"/>
              </w:rPr>
              <w:t>status</w:t>
            </w:r>
          </w:p>
        </w:tc>
        <w:tc>
          <w:tcPr>
            <w:tcW w:type="dxa" w:w="2268"/>
            <w:vAlign w:val="top"/>
          </w:tcPr>
          <w:p>
            <w:pPr>
              <w:bidi w:val="1"/>
              <w:jc w:val="right"/>
            </w:pPr>
            <w:r/>
            <w:r>
              <w:rPr>
                <w:rFonts w:ascii="Arial" w:hAnsi="Arial" w:eastAsia="Arial"/>
                <w:b w:val="0"/>
                <w:sz w:val="17"/>
              </w:rPr>
              <w:t>draft/active/deprecated/suspended</w:t>
            </w:r>
          </w:p>
        </w:tc>
        <w:tc>
          <w:tcPr>
            <w:tcW w:type="dxa" w:w="4535"/>
            <w:vAlign w:val="top"/>
          </w:tcPr>
          <w:p>
            <w:pPr>
              <w:bidi w:val="1"/>
              <w:jc w:val="right"/>
            </w:pPr>
            <w:r/>
            <w:r>
              <w:rPr>
                <w:rFonts w:ascii="Arial" w:hAnsi="Arial" w:eastAsia="Arial"/>
                <w:b w:val="0"/>
                <w:sz w:val="17"/>
              </w:rPr>
              <w:t>حالة الحزمة</w:t>
            </w:r>
          </w:p>
        </w:tc>
      </w:tr>
      <w:tr>
        <w:tc>
          <w:tcPr>
            <w:tcW w:type="dxa" w:w="2551"/>
            <w:vAlign w:val="top"/>
          </w:tcPr>
          <w:p>
            <w:pPr>
              <w:bidi w:val="1"/>
              <w:jc w:val="right"/>
            </w:pPr>
            <w:r/>
            <w:r>
              <w:rPr>
                <w:rFonts w:ascii="Arial" w:hAnsi="Arial" w:eastAsia="Arial"/>
                <w:b w:val="0"/>
                <w:sz w:val="17"/>
              </w:rPr>
              <w:t>supports</w:t>
            </w:r>
          </w:p>
        </w:tc>
        <w:tc>
          <w:tcPr>
            <w:tcW w:type="dxa" w:w="2268"/>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languages, currency, tax, e_invoicing, payroll, verification</w:t>
            </w:r>
          </w:p>
        </w:tc>
      </w:tr>
      <w:tr>
        <w:tc>
          <w:tcPr>
            <w:tcW w:type="dxa" w:w="2551"/>
            <w:vAlign w:val="top"/>
          </w:tcPr>
          <w:p>
            <w:pPr>
              <w:bidi w:val="1"/>
              <w:jc w:val="right"/>
            </w:pPr>
            <w:r/>
            <w:r>
              <w:rPr>
                <w:rFonts w:ascii="Arial" w:hAnsi="Arial" w:eastAsia="Arial"/>
                <w:b w:val="0"/>
                <w:sz w:val="17"/>
              </w:rPr>
              <w:t>created_at / updated_at</w:t>
            </w:r>
          </w:p>
        </w:tc>
        <w:tc>
          <w:tcPr>
            <w:tcW w:type="dxa" w:w="2268"/>
            <w:vAlign w:val="top"/>
          </w:tcPr>
          <w:p>
            <w:pPr>
              <w:bidi w:val="1"/>
              <w:jc w:val="right"/>
            </w:pPr>
            <w:r/>
            <w:r>
              <w:rPr>
                <w:rFonts w:ascii="Arial" w:hAnsi="Arial" w:eastAsia="Arial"/>
                <w:b w:val="0"/>
                <w:sz w:val="17"/>
              </w:rPr>
              <w:t>timestamps</w:t>
            </w:r>
          </w:p>
        </w:tc>
        <w:tc>
          <w:tcPr>
            <w:tcW w:type="dxa" w:w="4535"/>
            <w:vAlign w:val="top"/>
          </w:tcPr>
          <w:p>
            <w:pPr>
              <w:bidi w:val="1"/>
              <w:jc w:val="right"/>
            </w:pPr>
            <w:r/>
            <w:r>
              <w:rPr>
                <w:rFonts w:ascii="Arial" w:hAnsi="Arial" w:eastAsia="Arial"/>
                <w:b w:val="0"/>
                <w:sz w:val="17"/>
              </w:rPr>
              <w:t>قياسي</w:t>
            </w:r>
          </w:p>
        </w:tc>
      </w:tr>
    </w:tbl>
    <w:p/>
    <w:p>
      <w:pPr>
        <w:pStyle w:val="Heading2"/>
        <w:bidi w:val="1"/>
        <w:jc w:val="right"/>
      </w:pPr>
      <w:r>
        <w:rPr>
          <w:rFonts w:ascii="Arial" w:hAnsi="Arial" w:eastAsia="Arial"/>
          <w:b/>
          <w:color w:val="2F5597"/>
          <w:sz w:val="30"/>
        </w:rPr>
        <w:t>5.2 country_pack_versions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268"/>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268"/>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country_pack_id</w:t>
            </w:r>
          </w:p>
        </w:tc>
        <w:tc>
          <w:tcPr>
            <w:tcW w:type="dxa" w:w="2268"/>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الحزمة</w:t>
            </w:r>
          </w:p>
        </w:tc>
      </w:tr>
      <w:tr>
        <w:tc>
          <w:tcPr>
            <w:tcW w:type="dxa" w:w="2551"/>
            <w:vAlign w:val="top"/>
          </w:tcPr>
          <w:p>
            <w:pPr>
              <w:bidi w:val="1"/>
              <w:jc w:val="right"/>
            </w:pPr>
            <w:r/>
            <w:r>
              <w:rPr>
                <w:rFonts w:ascii="Arial" w:hAnsi="Arial" w:eastAsia="Arial"/>
                <w:b w:val="0"/>
                <w:sz w:val="17"/>
              </w:rPr>
              <w:t>version</w:t>
            </w:r>
          </w:p>
        </w:tc>
        <w:tc>
          <w:tcPr>
            <w:tcW w:type="dxa" w:w="2268"/>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1.0.0</w:t>
            </w:r>
          </w:p>
        </w:tc>
      </w:tr>
      <w:tr>
        <w:tc>
          <w:tcPr>
            <w:tcW w:type="dxa" w:w="2551"/>
            <w:vAlign w:val="top"/>
          </w:tcPr>
          <w:p>
            <w:pPr>
              <w:bidi w:val="1"/>
              <w:jc w:val="right"/>
            </w:pPr>
            <w:r/>
            <w:r>
              <w:rPr>
                <w:rFonts w:ascii="Arial" w:hAnsi="Arial" w:eastAsia="Arial"/>
                <w:b w:val="0"/>
                <w:sz w:val="17"/>
              </w:rPr>
              <w:t>version_type</w:t>
            </w:r>
          </w:p>
        </w:tc>
        <w:tc>
          <w:tcPr>
            <w:tcW w:type="dxa" w:w="2268"/>
            <w:vAlign w:val="top"/>
          </w:tcPr>
          <w:p>
            <w:pPr>
              <w:bidi w:val="1"/>
              <w:jc w:val="right"/>
            </w:pPr>
            <w:r/>
            <w:r>
              <w:rPr>
                <w:rFonts w:ascii="Arial" w:hAnsi="Arial" w:eastAsia="Arial"/>
                <w:b w:val="0"/>
                <w:sz w:val="17"/>
              </w:rPr>
              <w:t>major/minor/patch/security/legal</w:t>
            </w:r>
          </w:p>
        </w:tc>
        <w:tc>
          <w:tcPr>
            <w:tcW w:type="dxa" w:w="4535"/>
            <w:vAlign w:val="top"/>
          </w:tcPr>
          <w:p>
            <w:pPr>
              <w:bidi w:val="1"/>
              <w:jc w:val="right"/>
            </w:pPr>
            <w:r/>
            <w:r>
              <w:rPr>
                <w:rFonts w:ascii="Arial" w:hAnsi="Arial" w:eastAsia="Arial"/>
                <w:b w:val="0"/>
                <w:sz w:val="17"/>
              </w:rPr>
              <w:t>تصنيف التحديث</w:t>
            </w:r>
          </w:p>
        </w:tc>
      </w:tr>
      <w:tr>
        <w:tc>
          <w:tcPr>
            <w:tcW w:type="dxa" w:w="2551"/>
            <w:vAlign w:val="top"/>
          </w:tcPr>
          <w:p>
            <w:pPr>
              <w:bidi w:val="1"/>
              <w:jc w:val="right"/>
            </w:pPr>
            <w:r/>
            <w:r>
              <w:rPr>
                <w:rFonts w:ascii="Arial" w:hAnsi="Arial" w:eastAsia="Arial"/>
                <w:b w:val="0"/>
                <w:sz w:val="17"/>
              </w:rPr>
              <w:t>status</w:t>
            </w:r>
          </w:p>
        </w:tc>
        <w:tc>
          <w:tcPr>
            <w:tcW w:type="dxa" w:w="2268"/>
            <w:vAlign w:val="top"/>
          </w:tcPr>
          <w:p>
            <w:pPr>
              <w:bidi w:val="1"/>
              <w:jc w:val="right"/>
            </w:pPr>
            <w:r/>
            <w:r>
              <w:rPr>
                <w:rFonts w:ascii="Arial" w:hAnsi="Arial" w:eastAsia="Arial"/>
                <w:b w:val="0"/>
                <w:sz w:val="17"/>
              </w:rPr>
              <w:t>draft/under_review/approved/active/retired</w:t>
            </w:r>
          </w:p>
        </w:tc>
        <w:tc>
          <w:tcPr>
            <w:tcW w:type="dxa" w:w="4535"/>
            <w:vAlign w:val="top"/>
          </w:tcPr>
          <w:p>
            <w:pPr>
              <w:bidi w:val="1"/>
              <w:jc w:val="right"/>
            </w:pPr>
            <w:r/>
            <w:r>
              <w:rPr>
                <w:rFonts w:ascii="Arial" w:hAnsi="Arial" w:eastAsia="Arial"/>
                <w:b w:val="0"/>
                <w:sz w:val="17"/>
              </w:rPr>
              <w:t>لا تفعل نسخة غير approved</w:t>
            </w:r>
          </w:p>
        </w:tc>
      </w:tr>
      <w:tr>
        <w:tc>
          <w:tcPr>
            <w:tcW w:type="dxa" w:w="2551"/>
            <w:vAlign w:val="top"/>
          </w:tcPr>
          <w:p>
            <w:pPr>
              <w:bidi w:val="1"/>
              <w:jc w:val="right"/>
            </w:pPr>
            <w:r/>
            <w:r>
              <w:rPr>
                <w:rFonts w:ascii="Arial" w:hAnsi="Arial" w:eastAsia="Arial"/>
                <w:b w:val="0"/>
                <w:sz w:val="17"/>
              </w:rPr>
              <w:t>effective_from</w:t>
            </w:r>
          </w:p>
        </w:tc>
        <w:tc>
          <w:tcPr>
            <w:tcW w:type="dxa" w:w="2268"/>
            <w:vAlign w:val="top"/>
          </w:tcPr>
          <w:p>
            <w:pPr>
              <w:bidi w:val="1"/>
              <w:jc w:val="right"/>
            </w:pPr>
            <w:r/>
            <w:r>
              <w:rPr>
                <w:rFonts w:ascii="Arial" w:hAnsi="Arial" w:eastAsia="Arial"/>
                <w:b w:val="0"/>
                <w:sz w:val="17"/>
              </w:rPr>
              <w:t>date nullable</w:t>
            </w:r>
          </w:p>
        </w:tc>
        <w:tc>
          <w:tcPr>
            <w:tcW w:type="dxa" w:w="4535"/>
            <w:vAlign w:val="top"/>
          </w:tcPr>
          <w:p>
            <w:pPr>
              <w:bidi w:val="1"/>
              <w:jc w:val="right"/>
            </w:pPr>
            <w:r/>
            <w:r>
              <w:rPr>
                <w:rFonts w:ascii="Arial" w:hAnsi="Arial" w:eastAsia="Arial"/>
                <w:b w:val="0"/>
                <w:sz w:val="17"/>
              </w:rPr>
              <w:t>تاريخ بداية السريان</w:t>
            </w:r>
          </w:p>
        </w:tc>
      </w:tr>
      <w:tr>
        <w:tc>
          <w:tcPr>
            <w:tcW w:type="dxa" w:w="2551"/>
            <w:vAlign w:val="top"/>
          </w:tcPr>
          <w:p>
            <w:pPr>
              <w:bidi w:val="1"/>
              <w:jc w:val="right"/>
            </w:pPr>
            <w:r/>
            <w:r>
              <w:rPr>
                <w:rFonts w:ascii="Arial" w:hAnsi="Arial" w:eastAsia="Arial"/>
                <w:b w:val="0"/>
                <w:sz w:val="17"/>
              </w:rPr>
              <w:t>effective_to</w:t>
            </w:r>
          </w:p>
        </w:tc>
        <w:tc>
          <w:tcPr>
            <w:tcW w:type="dxa" w:w="2268"/>
            <w:vAlign w:val="top"/>
          </w:tcPr>
          <w:p>
            <w:pPr>
              <w:bidi w:val="1"/>
              <w:jc w:val="right"/>
            </w:pPr>
            <w:r/>
            <w:r>
              <w:rPr>
                <w:rFonts w:ascii="Arial" w:hAnsi="Arial" w:eastAsia="Arial"/>
                <w:b w:val="0"/>
                <w:sz w:val="17"/>
              </w:rPr>
              <w:t>date nullable</w:t>
            </w:r>
          </w:p>
        </w:tc>
        <w:tc>
          <w:tcPr>
            <w:tcW w:type="dxa" w:w="4535"/>
            <w:vAlign w:val="top"/>
          </w:tcPr>
          <w:p>
            <w:pPr>
              <w:bidi w:val="1"/>
              <w:jc w:val="right"/>
            </w:pPr>
            <w:r/>
            <w:r>
              <w:rPr>
                <w:rFonts w:ascii="Arial" w:hAnsi="Arial" w:eastAsia="Arial"/>
                <w:b w:val="0"/>
                <w:sz w:val="17"/>
              </w:rPr>
              <w:t>تاريخ نهاية السريان</w:t>
            </w:r>
          </w:p>
        </w:tc>
      </w:tr>
      <w:tr>
        <w:tc>
          <w:tcPr>
            <w:tcW w:type="dxa" w:w="2551"/>
            <w:vAlign w:val="top"/>
          </w:tcPr>
          <w:p>
            <w:pPr>
              <w:bidi w:val="1"/>
              <w:jc w:val="right"/>
            </w:pPr>
            <w:r/>
            <w:r>
              <w:rPr>
                <w:rFonts w:ascii="Arial" w:hAnsi="Arial" w:eastAsia="Arial"/>
                <w:b w:val="0"/>
                <w:sz w:val="17"/>
              </w:rPr>
              <w:t>requires_kabeeri_version</w:t>
            </w:r>
          </w:p>
        </w:tc>
        <w:tc>
          <w:tcPr>
            <w:tcW w:type="dxa" w:w="2268"/>
            <w:vAlign w:val="top"/>
          </w:tcPr>
          <w:p>
            <w:pPr>
              <w:bidi w:val="1"/>
              <w:jc w:val="right"/>
            </w:pPr>
            <w:r/>
            <w:r>
              <w:rPr>
                <w:rFonts w:ascii="Arial" w:hAnsi="Arial" w:eastAsia="Arial"/>
                <w:b w:val="0"/>
                <w:sz w:val="17"/>
              </w:rPr>
              <w:t>varchar nullable</w:t>
            </w:r>
          </w:p>
        </w:tc>
        <w:tc>
          <w:tcPr>
            <w:tcW w:type="dxa" w:w="4535"/>
            <w:vAlign w:val="top"/>
          </w:tcPr>
          <w:p>
            <w:pPr>
              <w:bidi w:val="1"/>
              <w:jc w:val="right"/>
            </w:pPr>
            <w:r/>
            <w:r>
              <w:rPr>
                <w:rFonts w:ascii="Arial" w:hAnsi="Arial" w:eastAsia="Arial"/>
                <w:b w:val="0"/>
                <w:sz w:val="17"/>
              </w:rPr>
              <w:t>مثال &gt;=1.0.0</w:t>
            </w:r>
          </w:p>
        </w:tc>
      </w:tr>
      <w:tr>
        <w:tc>
          <w:tcPr>
            <w:tcW w:type="dxa" w:w="2551"/>
            <w:vAlign w:val="top"/>
          </w:tcPr>
          <w:p>
            <w:pPr>
              <w:bidi w:val="1"/>
              <w:jc w:val="right"/>
            </w:pPr>
            <w:r/>
            <w:r>
              <w:rPr>
                <w:rFonts w:ascii="Arial" w:hAnsi="Arial" w:eastAsia="Arial"/>
                <w:b w:val="0"/>
                <w:sz w:val="17"/>
              </w:rPr>
              <w:t>change_summary</w:t>
            </w:r>
          </w:p>
        </w:tc>
        <w:tc>
          <w:tcPr>
            <w:tcW w:type="dxa" w:w="2268"/>
            <w:vAlign w:val="top"/>
          </w:tcPr>
          <w:p>
            <w:pPr>
              <w:bidi w:val="1"/>
              <w:jc w:val="right"/>
            </w:pPr>
            <w:r/>
            <w:r>
              <w:rPr>
                <w:rFonts w:ascii="Arial" w:hAnsi="Arial" w:eastAsia="Arial"/>
                <w:b w:val="0"/>
                <w:sz w:val="17"/>
              </w:rPr>
              <w:t>longtext nullable</w:t>
            </w:r>
          </w:p>
        </w:tc>
        <w:tc>
          <w:tcPr>
            <w:tcW w:type="dxa" w:w="4535"/>
            <w:vAlign w:val="top"/>
          </w:tcPr>
          <w:p>
            <w:pPr>
              <w:bidi w:val="1"/>
              <w:jc w:val="right"/>
            </w:pPr>
            <w:r/>
            <w:r>
              <w:rPr>
                <w:rFonts w:ascii="Arial" w:hAnsi="Arial" w:eastAsia="Arial"/>
                <w:b w:val="0"/>
                <w:sz w:val="17"/>
              </w:rPr>
              <w:t>ملخص التغييرات</w:t>
            </w:r>
          </w:p>
        </w:tc>
      </w:tr>
      <w:tr>
        <w:tc>
          <w:tcPr>
            <w:tcW w:type="dxa" w:w="2551"/>
            <w:vAlign w:val="top"/>
          </w:tcPr>
          <w:p>
            <w:pPr>
              <w:bidi w:val="1"/>
              <w:jc w:val="right"/>
            </w:pPr>
            <w:r/>
            <w:r>
              <w:rPr>
                <w:rFonts w:ascii="Arial" w:hAnsi="Arial" w:eastAsia="Arial"/>
                <w:b w:val="0"/>
                <w:sz w:val="17"/>
              </w:rPr>
              <w:t>reviewed_by</w:t>
            </w:r>
          </w:p>
        </w:tc>
        <w:tc>
          <w:tcPr>
            <w:tcW w:type="dxa" w:w="2268"/>
            <w:vAlign w:val="top"/>
          </w:tcPr>
          <w:p>
            <w:pPr>
              <w:bidi w:val="1"/>
              <w:jc w:val="right"/>
            </w:pPr>
            <w:r/>
            <w:r>
              <w:rPr>
                <w:rFonts w:ascii="Arial" w:hAnsi="Arial" w:eastAsia="Arial"/>
                <w:b w:val="0"/>
                <w:sz w:val="17"/>
              </w:rPr>
              <w:t>nullable user_id</w:t>
            </w:r>
          </w:p>
        </w:tc>
        <w:tc>
          <w:tcPr>
            <w:tcW w:type="dxa" w:w="4535"/>
            <w:vAlign w:val="top"/>
          </w:tcPr>
          <w:p>
            <w:pPr>
              <w:bidi w:val="1"/>
              <w:jc w:val="right"/>
            </w:pPr>
            <w:r/>
            <w:r>
              <w:rPr>
                <w:rFonts w:ascii="Arial" w:hAnsi="Arial" w:eastAsia="Arial"/>
                <w:b w:val="0"/>
                <w:sz w:val="17"/>
              </w:rPr>
              <w:t>مراجعة داخلية أو قانونية</w:t>
            </w:r>
          </w:p>
        </w:tc>
      </w:tr>
      <w:tr>
        <w:tc>
          <w:tcPr>
            <w:tcW w:type="dxa" w:w="2551"/>
            <w:vAlign w:val="top"/>
          </w:tcPr>
          <w:p>
            <w:pPr>
              <w:bidi w:val="1"/>
              <w:jc w:val="right"/>
            </w:pPr>
            <w:r/>
            <w:r>
              <w:rPr>
                <w:rFonts w:ascii="Arial" w:hAnsi="Arial" w:eastAsia="Arial"/>
                <w:b w:val="0"/>
                <w:sz w:val="17"/>
              </w:rPr>
              <w:t>approved_at</w:t>
            </w:r>
          </w:p>
        </w:tc>
        <w:tc>
          <w:tcPr>
            <w:tcW w:type="dxa" w:w="2268"/>
            <w:vAlign w:val="top"/>
          </w:tcPr>
          <w:p>
            <w:pPr>
              <w:bidi w:val="1"/>
              <w:jc w:val="right"/>
            </w:pPr>
            <w:r/>
            <w:r>
              <w:rPr>
                <w:rFonts w:ascii="Arial" w:hAnsi="Arial" w:eastAsia="Arial"/>
                <w:b w:val="0"/>
                <w:sz w:val="17"/>
              </w:rPr>
              <w:t>timestamp nullable</w:t>
            </w:r>
          </w:p>
        </w:tc>
        <w:tc>
          <w:tcPr>
            <w:tcW w:type="dxa" w:w="4535"/>
            <w:vAlign w:val="top"/>
          </w:tcPr>
          <w:p>
            <w:pPr>
              <w:bidi w:val="1"/>
              <w:jc w:val="right"/>
            </w:pPr>
            <w:r/>
            <w:r>
              <w:rPr>
                <w:rFonts w:ascii="Arial" w:hAnsi="Arial" w:eastAsia="Arial"/>
                <w:b w:val="0"/>
                <w:sz w:val="17"/>
              </w:rPr>
              <w:t>اعتماد النسخة</w:t>
            </w:r>
          </w:p>
        </w:tc>
      </w:tr>
      <w:tr>
        <w:tc>
          <w:tcPr>
            <w:tcW w:type="dxa" w:w="2551"/>
            <w:vAlign w:val="top"/>
          </w:tcPr>
          <w:p>
            <w:pPr>
              <w:bidi w:val="1"/>
              <w:jc w:val="right"/>
            </w:pPr>
            <w:r/>
            <w:r>
              <w:rPr>
                <w:rFonts w:ascii="Arial" w:hAnsi="Arial" w:eastAsia="Arial"/>
                <w:b w:val="0"/>
                <w:sz w:val="17"/>
              </w:rPr>
              <w:t>metadata</w:t>
            </w:r>
          </w:p>
        </w:tc>
        <w:tc>
          <w:tcPr>
            <w:tcW w:type="dxa" w:w="2268"/>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تفاصيل إضافية</w:t>
            </w:r>
          </w:p>
        </w:tc>
      </w:tr>
    </w:tbl>
    <w:p/>
    <w:p>
      <w:pPr>
        <w:pStyle w:val="Heading2"/>
        <w:bidi w:val="1"/>
        <w:jc w:val="right"/>
      </w:pPr>
      <w:r>
        <w:rPr>
          <w:rFonts w:ascii="Arial" w:hAnsi="Arial" w:eastAsia="Arial"/>
          <w:b/>
          <w:color w:val="2F5597"/>
          <w:sz w:val="30"/>
        </w:rPr>
        <w:t>5.3 country_pack_components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835"/>
            <w:shd w:fill="1F4E79"/>
          </w:tcPr>
          <w:p>
            <w:pPr>
              <w:bidi w:val="1"/>
              <w:jc w:val="right"/>
            </w:pPr>
            <w:r/>
            <w:r>
              <w:rPr>
                <w:rFonts w:ascii="Arial" w:hAnsi="Arial" w:eastAsia="Arial"/>
                <w:b/>
                <w:color w:val="FFFFFF"/>
                <w:sz w:val="18"/>
              </w:rPr>
              <w:t>النوع/القيمة</w:t>
            </w:r>
          </w:p>
        </w:tc>
        <w:tc>
          <w:tcPr>
            <w:tcW w:type="dxa" w:w="3969"/>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835"/>
            <w:vAlign w:val="top"/>
          </w:tcPr>
          <w:p>
            <w:pPr>
              <w:bidi w:val="1"/>
              <w:jc w:val="right"/>
            </w:pPr>
            <w:r/>
            <w:r>
              <w:rPr>
                <w:rFonts w:ascii="Arial" w:hAnsi="Arial" w:eastAsia="Arial"/>
                <w:b w:val="0"/>
                <w:sz w:val="17"/>
              </w:rPr>
              <w:t>bigint</w:t>
            </w:r>
          </w:p>
        </w:tc>
        <w:tc>
          <w:tcPr>
            <w:tcW w:type="dxa" w:w="3969"/>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835"/>
            <w:vAlign w:val="top"/>
          </w:tcPr>
          <w:p>
            <w:pPr>
              <w:bidi w:val="1"/>
              <w:jc w:val="right"/>
            </w:pPr>
            <w:r/>
            <w:r>
              <w:rPr>
                <w:rFonts w:ascii="Arial" w:hAnsi="Arial" w:eastAsia="Arial"/>
                <w:b w:val="0"/>
                <w:sz w:val="17"/>
              </w:rPr>
              <w:t>fk</w:t>
            </w:r>
          </w:p>
        </w:tc>
        <w:tc>
          <w:tcPr>
            <w:tcW w:type="dxa" w:w="3969"/>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component_type</w:t>
            </w:r>
          </w:p>
        </w:tc>
        <w:tc>
          <w:tcPr>
            <w:tcW w:type="dxa" w:w="2835"/>
            <w:vAlign w:val="top"/>
          </w:tcPr>
          <w:p>
            <w:pPr>
              <w:bidi w:val="1"/>
              <w:jc w:val="right"/>
            </w:pPr>
            <w:r/>
            <w:r>
              <w:rPr>
                <w:rFonts w:ascii="Arial" w:hAnsi="Arial" w:eastAsia="Arial"/>
                <w:b w:val="0"/>
                <w:sz w:val="17"/>
              </w:rPr>
              <w:t>language/currency/tax/invoice/e_invoicing/verification/payroll/address/phone/payment/shipping/privacy/templates</w:t>
            </w:r>
          </w:p>
        </w:tc>
        <w:tc>
          <w:tcPr>
            <w:tcW w:type="dxa" w:w="3969"/>
            <w:vAlign w:val="top"/>
          </w:tcPr>
          <w:p>
            <w:pPr>
              <w:bidi w:val="1"/>
              <w:jc w:val="right"/>
            </w:pPr>
            <w:r/>
            <w:r>
              <w:rPr>
                <w:rFonts w:ascii="Arial" w:hAnsi="Arial" w:eastAsia="Arial"/>
                <w:b w:val="0"/>
                <w:sz w:val="17"/>
              </w:rPr>
              <w:t>نوع المكون</w:t>
            </w:r>
          </w:p>
        </w:tc>
      </w:tr>
      <w:tr>
        <w:tc>
          <w:tcPr>
            <w:tcW w:type="dxa" w:w="2551"/>
            <w:vAlign w:val="top"/>
          </w:tcPr>
          <w:p>
            <w:pPr>
              <w:bidi w:val="1"/>
              <w:jc w:val="right"/>
            </w:pPr>
            <w:r/>
            <w:r>
              <w:rPr>
                <w:rFonts w:ascii="Arial" w:hAnsi="Arial" w:eastAsia="Arial"/>
                <w:b w:val="0"/>
                <w:sz w:val="17"/>
              </w:rPr>
              <w:t>status</w:t>
            </w:r>
          </w:p>
        </w:tc>
        <w:tc>
          <w:tcPr>
            <w:tcW w:type="dxa" w:w="2835"/>
            <w:vAlign w:val="top"/>
          </w:tcPr>
          <w:p>
            <w:pPr>
              <w:bidi w:val="1"/>
              <w:jc w:val="right"/>
            </w:pPr>
            <w:r/>
            <w:r>
              <w:rPr>
                <w:rFonts w:ascii="Arial" w:hAnsi="Arial" w:eastAsia="Arial"/>
                <w:b w:val="0"/>
                <w:sz w:val="17"/>
              </w:rPr>
              <w:t>active/inactive/experimental/legal_review_required</w:t>
            </w:r>
          </w:p>
        </w:tc>
        <w:tc>
          <w:tcPr>
            <w:tcW w:type="dxa" w:w="3969"/>
            <w:vAlign w:val="top"/>
          </w:tcPr>
          <w:p>
            <w:pPr>
              <w:bidi w:val="1"/>
              <w:jc w:val="right"/>
            </w:pPr>
            <w:r/>
            <w:r>
              <w:rPr>
                <w:rFonts w:ascii="Arial" w:hAnsi="Arial" w:eastAsia="Arial"/>
                <w:b w:val="0"/>
                <w:sz w:val="17"/>
              </w:rPr>
              <w:t>حالة المكون</w:t>
            </w:r>
          </w:p>
        </w:tc>
      </w:tr>
      <w:tr>
        <w:tc>
          <w:tcPr>
            <w:tcW w:type="dxa" w:w="2551"/>
            <w:vAlign w:val="top"/>
          </w:tcPr>
          <w:p>
            <w:pPr>
              <w:bidi w:val="1"/>
              <w:jc w:val="right"/>
            </w:pPr>
            <w:r/>
            <w:r>
              <w:rPr>
                <w:rFonts w:ascii="Arial" w:hAnsi="Arial" w:eastAsia="Arial"/>
                <w:b w:val="0"/>
                <w:sz w:val="17"/>
              </w:rPr>
              <w:t>settings</w:t>
            </w:r>
          </w:p>
        </w:tc>
        <w:tc>
          <w:tcPr>
            <w:tcW w:type="dxa" w:w="2835"/>
            <w:vAlign w:val="top"/>
          </w:tcPr>
          <w:p>
            <w:pPr>
              <w:bidi w:val="1"/>
              <w:jc w:val="right"/>
            </w:pPr>
            <w:r/>
            <w:r>
              <w:rPr>
                <w:rFonts w:ascii="Arial" w:hAnsi="Arial" w:eastAsia="Arial"/>
                <w:b w:val="0"/>
                <w:sz w:val="17"/>
              </w:rPr>
              <w:t>json</w:t>
            </w:r>
          </w:p>
        </w:tc>
        <w:tc>
          <w:tcPr>
            <w:tcW w:type="dxa" w:w="3969"/>
            <w:vAlign w:val="top"/>
          </w:tcPr>
          <w:p>
            <w:pPr>
              <w:bidi w:val="1"/>
              <w:jc w:val="right"/>
            </w:pPr>
            <w:r/>
            <w:r>
              <w:rPr>
                <w:rFonts w:ascii="Arial" w:hAnsi="Arial" w:eastAsia="Arial"/>
                <w:b w:val="0"/>
                <w:sz w:val="17"/>
              </w:rPr>
              <w:t>إعدادات مرنة للمكون</w:t>
            </w:r>
          </w:p>
        </w:tc>
      </w:tr>
      <w:tr>
        <w:tc>
          <w:tcPr>
            <w:tcW w:type="dxa" w:w="2551"/>
            <w:vAlign w:val="top"/>
          </w:tcPr>
          <w:p>
            <w:pPr>
              <w:bidi w:val="1"/>
              <w:jc w:val="right"/>
            </w:pPr>
            <w:r/>
            <w:r>
              <w:rPr>
                <w:rFonts w:ascii="Arial" w:hAnsi="Arial" w:eastAsia="Arial"/>
                <w:b w:val="0"/>
                <w:sz w:val="17"/>
              </w:rPr>
              <w:t>created_at / updated_at</w:t>
            </w:r>
          </w:p>
        </w:tc>
        <w:tc>
          <w:tcPr>
            <w:tcW w:type="dxa" w:w="2835"/>
            <w:vAlign w:val="top"/>
          </w:tcPr>
          <w:p>
            <w:pPr>
              <w:bidi w:val="1"/>
              <w:jc w:val="right"/>
            </w:pPr>
            <w:r/>
            <w:r>
              <w:rPr>
                <w:rFonts w:ascii="Arial" w:hAnsi="Arial" w:eastAsia="Arial"/>
                <w:b w:val="0"/>
                <w:sz w:val="17"/>
              </w:rPr>
              <w:t>timestamps</w:t>
            </w:r>
          </w:p>
        </w:tc>
        <w:tc>
          <w:tcPr>
            <w:tcW w:type="dxa" w:w="3969"/>
            <w:vAlign w:val="top"/>
          </w:tcPr>
          <w:p>
            <w:pPr>
              <w:bidi w:val="1"/>
              <w:jc w:val="right"/>
            </w:pPr>
            <w:r/>
            <w:r>
              <w:rPr>
                <w:rFonts w:ascii="Arial" w:hAnsi="Arial" w:eastAsia="Arial"/>
                <w:b w:val="0"/>
                <w:sz w:val="17"/>
              </w:rPr>
              <w:t>قياسي</w:t>
            </w:r>
          </w:p>
        </w:tc>
      </w:tr>
    </w:tbl>
    <w:p/>
    <w:p>
      <w:pPr>
        <w:pStyle w:val="Heading2"/>
        <w:bidi w:val="1"/>
        <w:jc w:val="right"/>
      </w:pPr>
      <w:r>
        <w:rPr>
          <w:rFonts w:ascii="Arial" w:hAnsi="Arial" w:eastAsia="Arial"/>
          <w:b/>
          <w:color w:val="2F5597"/>
          <w:sz w:val="30"/>
        </w:rPr>
        <w:t>5.4 country_pack_rules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268"/>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268"/>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268"/>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component_id</w:t>
            </w:r>
          </w:p>
        </w:tc>
        <w:tc>
          <w:tcPr>
            <w:tcW w:type="dxa" w:w="2268"/>
            <w:vAlign w:val="top"/>
          </w:tcPr>
          <w:p>
            <w:pPr>
              <w:bidi w:val="1"/>
              <w:jc w:val="right"/>
            </w:pPr>
            <w:r/>
            <w:r>
              <w:rPr>
                <w:rFonts w:ascii="Arial" w:hAnsi="Arial" w:eastAsia="Arial"/>
                <w:b w:val="0"/>
                <w:sz w:val="17"/>
              </w:rPr>
              <w:t>nullable fk</w:t>
            </w:r>
          </w:p>
        </w:tc>
        <w:tc>
          <w:tcPr>
            <w:tcW w:type="dxa" w:w="4535"/>
            <w:vAlign w:val="top"/>
          </w:tcPr>
          <w:p>
            <w:pPr>
              <w:bidi w:val="1"/>
              <w:jc w:val="right"/>
            </w:pPr>
            <w:r/>
            <w:r>
              <w:rPr>
                <w:rFonts w:ascii="Arial" w:hAnsi="Arial" w:eastAsia="Arial"/>
                <w:b w:val="0"/>
                <w:sz w:val="17"/>
              </w:rPr>
              <w:t>المكون المرتبط</w:t>
            </w:r>
          </w:p>
        </w:tc>
      </w:tr>
      <w:tr>
        <w:tc>
          <w:tcPr>
            <w:tcW w:type="dxa" w:w="2551"/>
            <w:vAlign w:val="top"/>
          </w:tcPr>
          <w:p>
            <w:pPr>
              <w:bidi w:val="1"/>
              <w:jc w:val="right"/>
            </w:pPr>
            <w:r/>
            <w:r>
              <w:rPr>
                <w:rFonts w:ascii="Arial" w:hAnsi="Arial" w:eastAsia="Arial"/>
                <w:b w:val="0"/>
                <w:sz w:val="17"/>
              </w:rPr>
              <w:t>rule_type</w:t>
            </w:r>
          </w:p>
        </w:tc>
        <w:tc>
          <w:tcPr>
            <w:tcW w:type="dxa" w:w="2268"/>
            <w:vAlign w:val="top"/>
          </w:tcPr>
          <w:p>
            <w:pPr>
              <w:bidi w:val="1"/>
              <w:jc w:val="right"/>
            </w:pPr>
            <w:r/>
            <w:r>
              <w:rPr>
                <w:rFonts w:ascii="Arial" w:hAnsi="Arial" w:eastAsia="Arial"/>
                <w:b w:val="0"/>
                <w:sz w:val="17"/>
              </w:rPr>
              <w:t>tax/invoice/verification/payroll/address/phone/privacy/shipping/payment</w:t>
            </w:r>
          </w:p>
        </w:tc>
        <w:tc>
          <w:tcPr>
            <w:tcW w:type="dxa" w:w="4535"/>
            <w:vAlign w:val="top"/>
          </w:tcPr>
          <w:p>
            <w:pPr>
              <w:bidi w:val="1"/>
              <w:jc w:val="right"/>
            </w:pPr>
            <w:r/>
            <w:r>
              <w:rPr>
                <w:rFonts w:ascii="Arial" w:hAnsi="Arial" w:eastAsia="Arial"/>
                <w:b w:val="0"/>
                <w:sz w:val="17"/>
              </w:rPr>
              <w:t>تصنيف القاعدة</w:t>
            </w:r>
          </w:p>
        </w:tc>
      </w:tr>
      <w:tr>
        <w:tc>
          <w:tcPr>
            <w:tcW w:type="dxa" w:w="2551"/>
            <w:vAlign w:val="top"/>
          </w:tcPr>
          <w:p>
            <w:pPr>
              <w:bidi w:val="1"/>
              <w:jc w:val="right"/>
            </w:pPr>
            <w:r/>
            <w:r>
              <w:rPr>
                <w:rFonts w:ascii="Arial" w:hAnsi="Arial" w:eastAsia="Arial"/>
                <w:b w:val="0"/>
                <w:sz w:val="17"/>
              </w:rPr>
              <w:t>rule_key</w:t>
            </w:r>
          </w:p>
        </w:tc>
        <w:tc>
          <w:tcPr>
            <w:tcW w:type="dxa" w:w="2268"/>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مثال vat.standard_rate</w:t>
            </w:r>
          </w:p>
        </w:tc>
      </w:tr>
      <w:tr>
        <w:tc>
          <w:tcPr>
            <w:tcW w:type="dxa" w:w="2551"/>
            <w:vAlign w:val="top"/>
          </w:tcPr>
          <w:p>
            <w:pPr>
              <w:bidi w:val="1"/>
              <w:jc w:val="right"/>
            </w:pPr>
            <w:r/>
            <w:r>
              <w:rPr>
                <w:rFonts w:ascii="Arial" w:hAnsi="Arial" w:eastAsia="Arial"/>
                <w:b w:val="0"/>
                <w:sz w:val="17"/>
              </w:rPr>
              <w:t>module_key</w:t>
            </w:r>
          </w:p>
        </w:tc>
        <w:tc>
          <w:tcPr>
            <w:tcW w:type="dxa" w:w="2268"/>
            <w:vAlign w:val="top"/>
          </w:tcPr>
          <w:p>
            <w:pPr>
              <w:bidi w:val="1"/>
              <w:jc w:val="right"/>
            </w:pPr>
            <w:r/>
            <w:r>
              <w:rPr>
                <w:rFonts w:ascii="Arial" w:hAnsi="Arial" w:eastAsia="Arial"/>
                <w:b w:val="0"/>
                <w:sz w:val="17"/>
              </w:rPr>
              <w:t>nullable varchar</w:t>
            </w:r>
          </w:p>
        </w:tc>
        <w:tc>
          <w:tcPr>
            <w:tcW w:type="dxa" w:w="4535"/>
            <w:vAlign w:val="top"/>
          </w:tcPr>
          <w:p>
            <w:pPr>
              <w:bidi w:val="1"/>
              <w:jc w:val="right"/>
            </w:pPr>
            <w:r/>
            <w:r>
              <w:rPr>
                <w:rFonts w:ascii="Arial" w:hAnsi="Arial" w:eastAsia="Arial"/>
                <w:b w:val="0"/>
                <w:sz w:val="17"/>
              </w:rPr>
              <w:t>commerce/erp/rabet/billing/payroll</w:t>
            </w:r>
          </w:p>
        </w:tc>
      </w:tr>
      <w:tr>
        <w:tc>
          <w:tcPr>
            <w:tcW w:type="dxa" w:w="2551"/>
            <w:vAlign w:val="top"/>
          </w:tcPr>
          <w:p>
            <w:pPr>
              <w:bidi w:val="1"/>
              <w:jc w:val="right"/>
            </w:pPr>
            <w:r/>
            <w:r>
              <w:rPr>
                <w:rFonts w:ascii="Arial" w:hAnsi="Arial" w:eastAsia="Arial"/>
                <w:b w:val="0"/>
                <w:sz w:val="17"/>
              </w:rPr>
              <w:t>applies_to</w:t>
            </w:r>
          </w:p>
        </w:tc>
        <w:tc>
          <w:tcPr>
            <w:tcW w:type="dxa" w:w="2268"/>
            <w:vAlign w:val="top"/>
          </w:tcPr>
          <w:p>
            <w:pPr>
              <w:bidi w:val="1"/>
              <w:jc w:val="right"/>
            </w:pPr>
            <w:r/>
            <w:r>
              <w:rPr>
                <w:rFonts w:ascii="Arial" w:hAnsi="Arial" w:eastAsia="Arial"/>
                <w:b w:val="0"/>
                <w:sz w:val="17"/>
              </w:rPr>
              <w:t>organization/company/site/user/customer/order/invoice</w:t>
            </w:r>
          </w:p>
        </w:tc>
        <w:tc>
          <w:tcPr>
            <w:tcW w:type="dxa" w:w="4535"/>
            <w:vAlign w:val="top"/>
          </w:tcPr>
          <w:p>
            <w:pPr>
              <w:bidi w:val="1"/>
              <w:jc w:val="right"/>
            </w:pPr>
            <w:r/>
            <w:r>
              <w:rPr>
                <w:rFonts w:ascii="Arial" w:hAnsi="Arial" w:eastAsia="Arial"/>
                <w:b w:val="0"/>
                <w:sz w:val="17"/>
              </w:rPr>
              <w:t>نطاق التطبيق</w:t>
            </w:r>
          </w:p>
        </w:tc>
      </w:tr>
      <w:tr>
        <w:tc>
          <w:tcPr>
            <w:tcW w:type="dxa" w:w="2551"/>
            <w:vAlign w:val="top"/>
          </w:tcPr>
          <w:p>
            <w:pPr>
              <w:bidi w:val="1"/>
              <w:jc w:val="right"/>
            </w:pPr>
            <w:r/>
            <w:r>
              <w:rPr>
                <w:rFonts w:ascii="Arial" w:hAnsi="Arial" w:eastAsia="Arial"/>
                <w:b w:val="0"/>
                <w:sz w:val="17"/>
              </w:rPr>
              <w:t>rules</w:t>
            </w:r>
          </w:p>
        </w:tc>
        <w:tc>
          <w:tcPr>
            <w:tcW w:type="dxa" w:w="2268"/>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القواعد نفسها</w:t>
            </w:r>
          </w:p>
        </w:tc>
      </w:tr>
      <w:tr>
        <w:tc>
          <w:tcPr>
            <w:tcW w:type="dxa" w:w="2551"/>
            <w:vAlign w:val="top"/>
          </w:tcPr>
          <w:p>
            <w:pPr>
              <w:bidi w:val="1"/>
              <w:jc w:val="right"/>
            </w:pPr>
            <w:r/>
            <w:r>
              <w:rPr>
                <w:rFonts w:ascii="Arial" w:hAnsi="Arial" w:eastAsia="Arial"/>
                <w:b w:val="0"/>
                <w:sz w:val="17"/>
              </w:rPr>
              <w:t>priority</w:t>
            </w:r>
          </w:p>
        </w:tc>
        <w:tc>
          <w:tcPr>
            <w:tcW w:type="dxa" w:w="2268"/>
            <w:vAlign w:val="top"/>
          </w:tcPr>
          <w:p>
            <w:pPr>
              <w:bidi w:val="1"/>
              <w:jc w:val="right"/>
            </w:pPr>
            <w:r/>
            <w:r>
              <w:rPr>
                <w:rFonts w:ascii="Arial" w:hAnsi="Arial" w:eastAsia="Arial"/>
                <w:b w:val="0"/>
                <w:sz w:val="17"/>
              </w:rPr>
              <w:t>integer default 100</w:t>
            </w:r>
          </w:p>
        </w:tc>
        <w:tc>
          <w:tcPr>
            <w:tcW w:type="dxa" w:w="4535"/>
            <w:vAlign w:val="top"/>
          </w:tcPr>
          <w:p>
            <w:pPr>
              <w:bidi w:val="1"/>
              <w:jc w:val="right"/>
            </w:pPr>
            <w:r/>
            <w:r>
              <w:rPr>
                <w:rFonts w:ascii="Arial" w:hAnsi="Arial" w:eastAsia="Arial"/>
                <w:b w:val="0"/>
                <w:sz w:val="17"/>
              </w:rPr>
              <w:t>ترتيب التطبيق</w:t>
            </w:r>
          </w:p>
        </w:tc>
      </w:tr>
      <w:tr>
        <w:tc>
          <w:tcPr>
            <w:tcW w:type="dxa" w:w="2551"/>
            <w:vAlign w:val="top"/>
          </w:tcPr>
          <w:p>
            <w:pPr>
              <w:bidi w:val="1"/>
              <w:jc w:val="right"/>
            </w:pPr>
            <w:r/>
            <w:r>
              <w:rPr>
                <w:rFonts w:ascii="Arial" w:hAnsi="Arial" w:eastAsia="Arial"/>
                <w:b w:val="0"/>
                <w:sz w:val="17"/>
              </w:rPr>
              <w:t>status</w:t>
            </w:r>
          </w:p>
        </w:tc>
        <w:tc>
          <w:tcPr>
            <w:tcW w:type="dxa" w:w="2268"/>
            <w:vAlign w:val="top"/>
          </w:tcPr>
          <w:p>
            <w:pPr>
              <w:bidi w:val="1"/>
              <w:jc w:val="right"/>
            </w:pPr>
            <w:r/>
            <w:r>
              <w:rPr>
                <w:rFonts w:ascii="Arial" w:hAnsi="Arial" w:eastAsia="Arial"/>
                <w:b w:val="0"/>
                <w:sz w:val="17"/>
              </w:rPr>
              <w:t>active/inactive/deprecated</w:t>
            </w:r>
          </w:p>
        </w:tc>
        <w:tc>
          <w:tcPr>
            <w:tcW w:type="dxa" w:w="4535"/>
            <w:vAlign w:val="top"/>
          </w:tcPr>
          <w:p>
            <w:pPr>
              <w:bidi w:val="1"/>
              <w:jc w:val="right"/>
            </w:pPr>
            <w:r/>
            <w:r>
              <w:rPr>
                <w:rFonts w:ascii="Arial" w:hAnsi="Arial" w:eastAsia="Arial"/>
                <w:b w:val="0"/>
                <w:sz w:val="17"/>
              </w:rPr>
              <w:t>حالة القاعدة</w:t>
            </w:r>
          </w:p>
        </w:tc>
      </w:tr>
      <w:tr>
        <w:tc>
          <w:tcPr>
            <w:tcW w:type="dxa" w:w="2551"/>
            <w:vAlign w:val="top"/>
          </w:tcPr>
          <w:p>
            <w:pPr>
              <w:bidi w:val="1"/>
              <w:jc w:val="right"/>
            </w:pPr>
            <w:r/>
            <w:r>
              <w:rPr>
                <w:rFonts w:ascii="Arial" w:hAnsi="Arial" w:eastAsia="Arial"/>
                <w:b w:val="0"/>
                <w:sz w:val="17"/>
              </w:rPr>
              <w:t>effective_from/effective_to</w:t>
            </w:r>
          </w:p>
        </w:tc>
        <w:tc>
          <w:tcPr>
            <w:tcW w:type="dxa" w:w="2268"/>
            <w:vAlign w:val="top"/>
          </w:tcPr>
          <w:p>
            <w:pPr>
              <w:bidi w:val="1"/>
              <w:jc w:val="right"/>
            </w:pPr>
            <w:r/>
            <w:r>
              <w:rPr>
                <w:rFonts w:ascii="Arial" w:hAnsi="Arial" w:eastAsia="Arial"/>
                <w:b w:val="0"/>
                <w:sz w:val="17"/>
              </w:rPr>
              <w:t>date nullable</w:t>
            </w:r>
          </w:p>
        </w:tc>
        <w:tc>
          <w:tcPr>
            <w:tcW w:type="dxa" w:w="4535"/>
            <w:vAlign w:val="top"/>
          </w:tcPr>
          <w:p>
            <w:pPr>
              <w:bidi w:val="1"/>
              <w:jc w:val="right"/>
            </w:pPr>
            <w:r/>
            <w:r>
              <w:rPr>
                <w:rFonts w:ascii="Arial" w:hAnsi="Arial" w:eastAsia="Arial"/>
                <w:b w:val="0"/>
                <w:sz w:val="17"/>
              </w:rPr>
              <w:t>سريان منفصل للقاعدة</w:t>
            </w:r>
          </w:p>
        </w:tc>
      </w:tr>
    </w:tbl>
    <w:p/>
    <w:p>
      <w:pPr>
        <w:pStyle w:val="Heading2"/>
        <w:bidi w:val="1"/>
        <w:jc w:val="right"/>
      </w:pPr>
      <w:r>
        <w:rPr>
          <w:rFonts w:ascii="Arial" w:hAnsi="Arial" w:eastAsia="Arial"/>
          <w:b/>
          <w:color w:val="2F5597"/>
          <w:sz w:val="30"/>
        </w:rPr>
        <w:t>5.5 country_pack_installations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268"/>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268"/>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organization_id</w:t>
            </w:r>
          </w:p>
        </w:tc>
        <w:tc>
          <w:tcPr>
            <w:tcW w:type="dxa" w:w="2268"/>
            <w:vAlign w:val="top"/>
          </w:tcPr>
          <w:p>
            <w:pPr>
              <w:bidi w:val="1"/>
              <w:jc w:val="right"/>
            </w:pPr>
            <w:r/>
            <w:r>
              <w:rPr>
                <w:rFonts w:ascii="Arial" w:hAnsi="Arial" w:eastAsia="Arial"/>
                <w:b w:val="0"/>
                <w:sz w:val="17"/>
              </w:rPr>
              <w:t>fk organizations.id</w:t>
            </w:r>
          </w:p>
        </w:tc>
        <w:tc>
          <w:tcPr>
            <w:tcW w:type="dxa" w:w="4535"/>
            <w:vAlign w:val="top"/>
          </w:tcPr>
          <w:p>
            <w:pPr>
              <w:bidi w:val="1"/>
              <w:jc w:val="right"/>
            </w:pPr>
            <w:r/>
            <w:r>
              <w:rPr>
                <w:rFonts w:ascii="Arial" w:hAnsi="Arial" w:eastAsia="Arial"/>
                <w:b w:val="0"/>
                <w:sz w:val="17"/>
              </w:rPr>
              <w:t>العميل</w:t>
            </w:r>
          </w:p>
        </w:tc>
      </w:tr>
      <w:tr>
        <w:tc>
          <w:tcPr>
            <w:tcW w:type="dxa" w:w="2551"/>
            <w:vAlign w:val="top"/>
          </w:tcPr>
          <w:p>
            <w:pPr>
              <w:bidi w:val="1"/>
              <w:jc w:val="right"/>
            </w:pPr>
            <w:r/>
            <w:r>
              <w:rPr>
                <w:rFonts w:ascii="Arial" w:hAnsi="Arial" w:eastAsia="Arial"/>
                <w:b w:val="0"/>
                <w:sz w:val="17"/>
              </w:rPr>
              <w:t>company_id</w:t>
            </w:r>
          </w:p>
        </w:tc>
        <w:tc>
          <w:tcPr>
            <w:tcW w:type="dxa" w:w="2268"/>
            <w:vAlign w:val="top"/>
          </w:tcPr>
          <w:p>
            <w:pPr>
              <w:bidi w:val="1"/>
              <w:jc w:val="right"/>
            </w:pPr>
            <w:r/>
            <w:r>
              <w:rPr>
                <w:rFonts w:ascii="Arial" w:hAnsi="Arial" w:eastAsia="Arial"/>
                <w:b w:val="0"/>
                <w:sz w:val="17"/>
              </w:rPr>
              <w:t>nullable fk companies.id</w:t>
            </w:r>
          </w:p>
        </w:tc>
        <w:tc>
          <w:tcPr>
            <w:tcW w:type="dxa" w:w="4535"/>
            <w:vAlign w:val="top"/>
          </w:tcPr>
          <w:p>
            <w:pPr>
              <w:bidi w:val="1"/>
              <w:jc w:val="right"/>
            </w:pPr>
            <w:r/>
            <w:r>
              <w:rPr>
                <w:rFonts w:ascii="Arial" w:hAnsi="Arial" w:eastAsia="Arial"/>
                <w:b w:val="0"/>
                <w:sz w:val="17"/>
              </w:rPr>
              <w:t>تفعيل خاص بشركة</w:t>
            </w:r>
          </w:p>
        </w:tc>
      </w:tr>
      <w:tr>
        <w:tc>
          <w:tcPr>
            <w:tcW w:type="dxa" w:w="2551"/>
            <w:vAlign w:val="top"/>
          </w:tcPr>
          <w:p>
            <w:pPr>
              <w:bidi w:val="1"/>
              <w:jc w:val="right"/>
            </w:pPr>
            <w:r/>
            <w:r>
              <w:rPr>
                <w:rFonts w:ascii="Arial" w:hAnsi="Arial" w:eastAsia="Arial"/>
                <w:b w:val="0"/>
                <w:sz w:val="17"/>
              </w:rPr>
              <w:t>site_id</w:t>
            </w:r>
          </w:p>
        </w:tc>
        <w:tc>
          <w:tcPr>
            <w:tcW w:type="dxa" w:w="2268"/>
            <w:vAlign w:val="top"/>
          </w:tcPr>
          <w:p>
            <w:pPr>
              <w:bidi w:val="1"/>
              <w:jc w:val="right"/>
            </w:pPr>
            <w:r/>
            <w:r>
              <w:rPr>
                <w:rFonts w:ascii="Arial" w:hAnsi="Arial" w:eastAsia="Arial"/>
                <w:b w:val="0"/>
                <w:sz w:val="17"/>
              </w:rPr>
              <w:t>nullable fk sites.id</w:t>
            </w:r>
          </w:p>
        </w:tc>
        <w:tc>
          <w:tcPr>
            <w:tcW w:type="dxa" w:w="4535"/>
            <w:vAlign w:val="top"/>
          </w:tcPr>
          <w:p>
            <w:pPr>
              <w:bidi w:val="1"/>
              <w:jc w:val="right"/>
            </w:pPr>
            <w:r/>
            <w:r>
              <w:rPr>
                <w:rFonts w:ascii="Arial" w:hAnsi="Arial" w:eastAsia="Arial"/>
                <w:b w:val="0"/>
                <w:sz w:val="17"/>
              </w:rPr>
              <w:t>تفعيل خاص بموقع</w:t>
            </w:r>
          </w:p>
        </w:tc>
      </w:tr>
      <w:tr>
        <w:tc>
          <w:tcPr>
            <w:tcW w:type="dxa" w:w="2551"/>
            <w:vAlign w:val="top"/>
          </w:tcPr>
          <w:p>
            <w:pPr>
              <w:bidi w:val="1"/>
              <w:jc w:val="right"/>
            </w:pPr>
            <w:r/>
            <w:r>
              <w:rPr>
                <w:rFonts w:ascii="Arial" w:hAnsi="Arial" w:eastAsia="Arial"/>
                <w:b w:val="0"/>
                <w:sz w:val="17"/>
              </w:rPr>
              <w:t>country_pack_id</w:t>
            </w:r>
          </w:p>
        </w:tc>
        <w:tc>
          <w:tcPr>
            <w:tcW w:type="dxa" w:w="2268"/>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الحزمة</w:t>
            </w:r>
          </w:p>
        </w:tc>
      </w:tr>
      <w:tr>
        <w:tc>
          <w:tcPr>
            <w:tcW w:type="dxa" w:w="2551"/>
            <w:vAlign w:val="top"/>
          </w:tcPr>
          <w:p>
            <w:pPr>
              <w:bidi w:val="1"/>
              <w:jc w:val="right"/>
            </w:pPr>
            <w:r/>
            <w:r>
              <w:rPr>
                <w:rFonts w:ascii="Arial" w:hAnsi="Arial" w:eastAsia="Arial"/>
                <w:b w:val="0"/>
                <w:sz w:val="17"/>
              </w:rPr>
              <w:t>country_pack_version_id</w:t>
            </w:r>
          </w:p>
        </w:tc>
        <w:tc>
          <w:tcPr>
            <w:tcW w:type="dxa" w:w="2268"/>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النسخة المفعلة</w:t>
            </w:r>
          </w:p>
        </w:tc>
      </w:tr>
      <w:tr>
        <w:tc>
          <w:tcPr>
            <w:tcW w:type="dxa" w:w="2551"/>
            <w:vAlign w:val="top"/>
          </w:tcPr>
          <w:p>
            <w:pPr>
              <w:bidi w:val="1"/>
              <w:jc w:val="right"/>
            </w:pPr>
            <w:r/>
            <w:r>
              <w:rPr>
                <w:rFonts w:ascii="Arial" w:hAnsi="Arial" w:eastAsia="Arial"/>
                <w:b w:val="0"/>
                <w:sz w:val="17"/>
              </w:rPr>
              <w:t>installation_scope</w:t>
            </w:r>
          </w:p>
        </w:tc>
        <w:tc>
          <w:tcPr>
            <w:tcW w:type="dxa" w:w="2268"/>
            <w:vAlign w:val="top"/>
          </w:tcPr>
          <w:p>
            <w:pPr>
              <w:bidi w:val="1"/>
              <w:jc w:val="right"/>
            </w:pPr>
            <w:r/>
            <w:r>
              <w:rPr>
                <w:rFonts w:ascii="Arial" w:hAnsi="Arial" w:eastAsia="Arial"/>
                <w:b w:val="0"/>
                <w:sz w:val="17"/>
              </w:rPr>
              <w:t>organization/company/site/module</w:t>
            </w:r>
          </w:p>
        </w:tc>
        <w:tc>
          <w:tcPr>
            <w:tcW w:type="dxa" w:w="4535"/>
            <w:vAlign w:val="top"/>
          </w:tcPr>
          <w:p>
            <w:pPr>
              <w:bidi w:val="1"/>
              <w:jc w:val="right"/>
            </w:pPr>
            <w:r/>
            <w:r>
              <w:rPr>
                <w:rFonts w:ascii="Arial" w:hAnsi="Arial" w:eastAsia="Arial"/>
                <w:b w:val="0"/>
                <w:sz w:val="17"/>
              </w:rPr>
              <w:t>نطاق التفعيل</w:t>
            </w:r>
          </w:p>
        </w:tc>
      </w:tr>
      <w:tr>
        <w:tc>
          <w:tcPr>
            <w:tcW w:type="dxa" w:w="2551"/>
            <w:vAlign w:val="top"/>
          </w:tcPr>
          <w:p>
            <w:pPr>
              <w:bidi w:val="1"/>
              <w:jc w:val="right"/>
            </w:pPr>
            <w:r/>
            <w:r>
              <w:rPr>
                <w:rFonts w:ascii="Arial" w:hAnsi="Arial" w:eastAsia="Arial"/>
                <w:b w:val="0"/>
                <w:sz w:val="17"/>
              </w:rPr>
              <w:t>status</w:t>
            </w:r>
          </w:p>
        </w:tc>
        <w:tc>
          <w:tcPr>
            <w:tcW w:type="dxa" w:w="2268"/>
            <w:vAlign w:val="top"/>
          </w:tcPr>
          <w:p>
            <w:pPr>
              <w:bidi w:val="1"/>
              <w:jc w:val="right"/>
            </w:pPr>
            <w:r/>
            <w:r>
              <w:rPr>
                <w:rFonts w:ascii="Arial" w:hAnsi="Arial" w:eastAsia="Arial"/>
                <w:b w:val="0"/>
                <w:sz w:val="17"/>
              </w:rPr>
              <w:t>active/pending_update/suspended/removed</w:t>
            </w:r>
          </w:p>
        </w:tc>
        <w:tc>
          <w:tcPr>
            <w:tcW w:type="dxa" w:w="4535"/>
            <w:vAlign w:val="top"/>
          </w:tcPr>
          <w:p>
            <w:pPr>
              <w:bidi w:val="1"/>
              <w:jc w:val="right"/>
            </w:pPr>
            <w:r/>
            <w:r>
              <w:rPr>
                <w:rFonts w:ascii="Arial" w:hAnsi="Arial" w:eastAsia="Arial"/>
                <w:b w:val="0"/>
                <w:sz w:val="17"/>
              </w:rPr>
              <w:t>حالة التفعيل</w:t>
            </w:r>
          </w:p>
        </w:tc>
      </w:tr>
      <w:tr>
        <w:tc>
          <w:tcPr>
            <w:tcW w:type="dxa" w:w="2551"/>
            <w:vAlign w:val="top"/>
          </w:tcPr>
          <w:p>
            <w:pPr>
              <w:bidi w:val="1"/>
              <w:jc w:val="right"/>
            </w:pPr>
            <w:r/>
            <w:r>
              <w:rPr>
                <w:rFonts w:ascii="Arial" w:hAnsi="Arial" w:eastAsia="Arial"/>
                <w:b w:val="0"/>
                <w:sz w:val="17"/>
              </w:rPr>
              <w:t>installed_by</w:t>
            </w:r>
          </w:p>
        </w:tc>
        <w:tc>
          <w:tcPr>
            <w:tcW w:type="dxa" w:w="2268"/>
            <w:vAlign w:val="top"/>
          </w:tcPr>
          <w:p>
            <w:pPr>
              <w:bidi w:val="1"/>
              <w:jc w:val="right"/>
            </w:pPr>
            <w:r/>
            <w:r>
              <w:rPr>
                <w:rFonts w:ascii="Arial" w:hAnsi="Arial" w:eastAsia="Arial"/>
                <w:b w:val="0"/>
                <w:sz w:val="17"/>
              </w:rPr>
              <w:t>user_id nullable</w:t>
            </w:r>
          </w:p>
        </w:tc>
        <w:tc>
          <w:tcPr>
            <w:tcW w:type="dxa" w:w="4535"/>
            <w:vAlign w:val="top"/>
          </w:tcPr>
          <w:p>
            <w:pPr>
              <w:bidi w:val="1"/>
              <w:jc w:val="right"/>
            </w:pPr>
            <w:r/>
            <w:r>
              <w:rPr>
                <w:rFonts w:ascii="Arial" w:hAnsi="Arial" w:eastAsia="Arial"/>
                <w:b w:val="0"/>
                <w:sz w:val="17"/>
              </w:rPr>
              <w:t>من فعلها</w:t>
            </w:r>
          </w:p>
        </w:tc>
      </w:tr>
      <w:tr>
        <w:tc>
          <w:tcPr>
            <w:tcW w:type="dxa" w:w="2551"/>
            <w:vAlign w:val="top"/>
          </w:tcPr>
          <w:p>
            <w:pPr>
              <w:bidi w:val="1"/>
              <w:jc w:val="right"/>
            </w:pPr>
            <w:r/>
            <w:r>
              <w:rPr>
                <w:rFonts w:ascii="Arial" w:hAnsi="Arial" w:eastAsia="Arial"/>
                <w:b w:val="0"/>
                <w:sz w:val="17"/>
              </w:rPr>
              <w:t>installed_at</w:t>
            </w:r>
          </w:p>
        </w:tc>
        <w:tc>
          <w:tcPr>
            <w:tcW w:type="dxa" w:w="2268"/>
            <w:vAlign w:val="top"/>
          </w:tcPr>
          <w:p>
            <w:pPr>
              <w:bidi w:val="1"/>
              <w:jc w:val="right"/>
            </w:pPr>
            <w:r/>
            <w:r>
              <w:rPr>
                <w:rFonts w:ascii="Arial" w:hAnsi="Arial" w:eastAsia="Arial"/>
                <w:b w:val="0"/>
                <w:sz w:val="17"/>
              </w:rPr>
              <w:t>timestamp</w:t>
            </w:r>
          </w:p>
        </w:tc>
        <w:tc>
          <w:tcPr>
            <w:tcW w:type="dxa" w:w="4535"/>
            <w:vAlign w:val="top"/>
          </w:tcPr>
          <w:p>
            <w:pPr>
              <w:bidi w:val="1"/>
              <w:jc w:val="right"/>
            </w:pPr>
            <w:r/>
            <w:r>
              <w:rPr>
                <w:rFonts w:ascii="Arial" w:hAnsi="Arial" w:eastAsia="Arial"/>
                <w:b w:val="0"/>
                <w:sz w:val="17"/>
              </w:rPr>
              <w:t>تاريخ التفعيل</w:t>
            </w:r>
          </w:p>
        </w:tc>
      </w:tr>
      <w:tr>
        <w:tc>
          <w:tcPr>
            <w:tcW w:type="dxa" w:w="2551"/>
            <w:vAlign w:val="top"/>
          </w:tcPr>
          <w:p>
            <w:pPr>
              <w:bidi w:val="1"/>
              <w:jc w:val="right"/>
            </w:pPr>
            <w:r/>
            <w:r>
              <w:rPr>
                <w:rFonts w:ascii="Arial" w:hAnsi="Arial" w:eastAsia="Arial"/>
                <w:b w:val="0"/>
                <w:sz w:val="17"/>
              </w:rPr>
              <w:t>settings</w:t>
            </w:r>
          </w:p>
        </w:tc>
        <w:tc>
          <w:tcPr>
            <w:tcW w:type="dxa" w:w="2268"/>
            <w:vAlign w:val="top"/>
          </w:tcPr>
          <w:p>
            <w:pPr>
              <w:bidi w:val="1"/>
              <w:jc w:val="right"/>
            </w:pPr>
            <w:r/>
            <w:r>
              <w:rPr>
                <w:rFonts w:ascii="Arial" w:hAnsi="Arial" w:eastAsia="Arial"/>
                <w:b w:val="0"/>
                <w:sz w:val="17"/>
              </w:rPr>
              <w:t>json nullable</w:t>
            </w:r>
          </w:p>
        </w:tc>
        <w:tc>
          <w:tcPr>
            <w:tcW w:type="dxa" w:w="4535"/>
            <w:vAlign w:val="top"/>
          </w:tcPr>
          <w:p>
            <w:pPr>
              <w:bidi w:val="1"/>
              <w:jc w:val="right"/>
            </w:pPr>
            <w:r/>
            <w:r>
              <w:rPr>
                <w:rFonts w:ascii="Arial" w:hAnsi="Arial" w:eastAsia="Arial"/>
                <w:b w:val="0"/>
                <w:sz w:val="17"/>
              </w:rPr>
              <w:t>Overrides مسموحة</w:t>
            </w:r>
          </w:p>
        </w:tc>
      </w:tr>
    </w:tbl>
    <w:p/>
    <w:p>
      <w:pPr>
        <w:bidi w:val="1"/>
        <w:jc w:val="right"/>
      </w:pPr>
      <w:r>
        <w:rPr>
          <w:rFonts w:ascii="Arial" w:hAnsi="Arial" w:eastAsia="Arial"/>
          <w:b/>
          <w:sz w:val="19"/>
        </w:rPr>
        <w:t>فهارس مهمة: unique(organization_id, company_id, site_id, country_pack_id)، index(country_pack_version_id)، index(status)، index(installation_scope).</w:t>
      </w:r>
    </w:p>
    <w:p>
      <w:r>
        <w:br w:type="page"/>
      </w:r>
    </w:p>
    <w:p>
      <w:pPr>
        <w:pStyle w:val="Heading1"/>
        <w:bidi w:val="1"/>
        <w:jc w:val="right"/>
      </w:pPr>
      <w:r>
        <w:rPr>
          <w:rFonts w:ascii="Arial" w:hAnsi="Arial" w:eastAsia="Arial"/>
          <w:b/>
          <w:color w:val="1F4E79"/>
          <w:sz w:val="36"/>
        </w:rPr>
        <w:t>6. Language &amp; Translation Layer</w:t>
      </w:r>
    </w:p>
    <w:p>
      <w:pPr>
        <w:bidi w:val="1"/>
        <w:jc w:val="right"/>
      </w:pPr>
      <w:r>
        <w:rPr>
          <w:rFonts w:ascii="Arial" w:hAnsi="Arial" w:eastAsia="Arial"/>
          <w:b w:val="0"/>
          <w:sz w:val="21"/>
        </w:rPr>
        <w:t>لغة النظام ليست ترجمة UI فقط. يجب أن تشمل المصطلحات القانونية والضريبية والتجارية، واتجاه الكتابة، وأسماء الحقول المحلية.</w:t>
      </w:r>
    </w:p>
    <w:tbl>
      <w:tblPr>
        <w:tblStyle w:val="TableGrid"/>
        <w:tblW w:type="auto" w:w="0"/>
        <w:jc w:val="center"/>
        <w:tblLook w:firstColumn="1" w:firstRow="1" w:lastColumn="0" w:lastRow="0" w:noHBand="0" w:noVBand="1" w:val="04A0"/>
      </w:tblPr>
      <w:tblGrid>
        <w:gridCol w:w="3437"/>
        <w:gridCol w:w="3437"/>
        <w:gridCol w:w="3437"/>
      </w:tblGrid>
      <w:tr>
        <w:tc>
          <w:tcPr>
            <w:tcW w:type="dxa" w:w="2835"/>
            <w:shd w:fill="1F4E79"/>
          </w:tcPr>
          <w:p>
            <w:pPr>
              <w:bidi w:val="1"/>
              <w:jc w:val="right"/>
            </w:pPr>
            <w:r/>
            <w:r>
              <w:rPr>
                <w:rFonts w:ascii="Arial" w:hAnsi="Arial" w:eastAsia="Arial"/>
                <w:b/>
                <w:color w:val="FFFFFF"/>
                <w:sz w:val="18"/>
              </w:rPr>
              <w:t>الجدول</w:t>
            </w:r>
          </w:p>
        </w:tc>
        <w:tc>
          <w:tcPr>
            <w:tcW w:type="dxa" w:w="2835"/>
            <w:shd w:fill="1F4E79"/>
          </w:tcPr>
          <w:p>
            <w:pPr>
              <w:bidi w:val="1"/>
              <w:jc w:val="right"/>
            </w:pPr>
            <w:r/>
            <w:r>
              <w:rPr>
                <w:rFonts w:ascii="Arial" w:hAnsi="Arial" w:eastAsia="Arial"/>
                <w:b/>
                <w:color w:val="FFFFFF"/>
                <w:sz w:val="18"/>
              </w:rPr>
              <w:t>الغرض</w:t>
            </w:r>
          </w:p>
        </w:tc>
        <w:tc>
          <w:tcPr>
            <w:tcW w:type="dxa" w:w="3969"/>
            <w:shd w:fill="1F4E79"/>
          </w:tcPr>
          <w:p>
            <w:pPr>
              <w:bidi w:val="1"/>
              <w:jc w:val="right"/>
            </w:pPr>
            <w:r/>
            <w:r>
              <w:rPr>
                <w:rFonts w:ascii="Arial" w:hAnsi="Arial" w:eastAsia="Arial"/>
                <w:b/>
                <w:color w:val="FFFFFF"/>
                <w:sz w:val="18"/>
              </w:rPr>
              <w:t>حقول رئيسية</w:t>
            </w:r>
          </w:p>
        </w:tc>
      </w:tr>
      <w:tr>
        <w:tc>
          <w:tcPr>
            <w:tcW w:type="dxa" w:w="2835"/>
            <w:vAlign w:val="top"/>
          </w:tcPr>
          <w:p>
            <w:pPr>
              <w:bidi w:val="1"/>
              <w:jc w:val="right"/>
            </w:pPr>
            <w:r/>
            <w:r>
              <w:rPr>
                <w:rFonts w:ascii="Arial" w:hAnsi="Arial" w:eastAsia="Arial"/>
                <w:b w:val="0"/>
                <w:sz w:val="17"/>
              </w:rPr>
              <w:t>languages</w:t>
            </w:r>
          </w:p>
        </w:tc>
        <w:tc>
          <w:tcPr>
            <w:tcW w:type="dxa" w:w="2835"/>
            <w:vAlign w:val="top"/>
          </w:tcPr>
          <w:p>
            <w:pPr>
              <w:bidi w:val="1"/>
              <w:jc w:val="right"/>
            </w:pPr>
            <w:r/>
            <w:r>
              <w:rPr>
                <w:rFonts w:ascii="Arial" w:hAnsi="Arial" w:eastAsia="Arial"/>
                <w:b w:val="0"/>
                <w:sz w:val="17"/>
              </w:rPr>
              <w:t>تعريف اللغات العامة.</w:t>
            </w:r>
          </w:p>
        </w:tc>
        <w:tc>
          <w:tcPr>
            <w:tcW w:type="dxa" w:w="3969"/>
            <w:vAlign w:val="top"/>
          </w:tcPr>
          <w:p>
            <w:pPr>
              <w:bidi w:val="1"/>
              <w:jc w:val="right"/>
            </w:pPr>
            <w:r/>
            <w:r>
              <w:rPr>
                <w:rFonts w:ascii="Arial" w:hAnsi="Arial" w:eastAsia="Arial"/>
                <w:b w:val="0"/>
                <w:sz w:val="17"/>
              </w:rPr>
              <w:t>code, name, native_name, direction, status</w:t>
            </w:r>
          </w:p>
        </w:tc>
      </w:tr>
      <w:tr>
        <w:tc>
          <w:tcPr>
            <w:tcW w:type="dxa" w:w="2835"/>
            <w:vAlign w:val="top"/>
          </w:tcPr>
          <w:p>
            <w:pPr>
              <w:bidi w:val="1"/>
              <w:jc w:val="right"/>
            </w:pPr>
            <w:r/>
            <w:r>
              <w:rPr>
                <w:rFonts w:ascii="Arial" w:hAnsi="Arial" w:eastAsia="Arial"/>
                <w:b w:val="0"/>
                <w:sz w:val="17"/>
              </w:rPr>
              <w:t>locales</w:t>
            </w:r>
          </w:p>
        </w:tc>
        <w:tc>
          <w:tcPr>
            <w:tcW w:type="dxa" w:w="2835"/>
            <w:vAlign w:val="top"/>
          </w:tcPr>
          <w:p>
            <w:pPr>
              <w:bidi w:val="1"/>
              <w:jc w:val="right"/>
            </w:pPr>
            <w:r/>
            <w:r>
              <w:rPr>
                <w:rFonts w:ascii="Arial" w:hAnsi="Arial" w:eastAsia="Arial"/>
                <w:b w:val="0"/>
                <w:sz w:val="17"/>
              </w:rPr>
              <w:t>تعريف locale مثل ar_EG وen_US.</w:t>
            </w:r>
          </w:p>
        </w:tc>
        <w:tc>
          <w:tcPr>
            <w:tcW w:type="dxa" w:w="3969"/>
            <w:vAlign w:val="top"/>
          </w:tcPr>
          <w:p>
            <w:pPr>
              <w:bidi w:val="1"/>
              <w:jc w:val="right"/>
            </w:pPr>
            <w:r/>
            <w:r>
              <w:rPr>
                <w:rFonts w:ascii="Arial" w:hAnsi="Arial" w:eastAsia="Arial"/>
                <w:b w:val="0"/>
                <w:sz w:val="17"/>
              </w:rPr>
              <w:t>language_id, country_id, code, direction, date_format, number_format</w:t>
            </w:r>
          </w:p>
        </w:tc>
      </w:tr>
      <w:tr>
        <w:tc>
          <w:tcPr>
            <w:tcW w:type="dxa" w:w="2835"/>
            <w:vAlign w:val="top"/>
          </w:tcPr>
          <w:p>
            <w:pPr>
              <w:bidi w:val="1"/>
              <w:jc w:val="right"/>
            </w:pPr>
            <w:r/>
            <w:r>
              <w:rPr>
                <w:rFonts w:ascii="Arial" w:hAnsi="Arial" w:eastAsia="Arial"/>
                <w:b w:val="0"/>
                <w:sz w:val="17"/>
              </w:rPr>
              <w:t>translation_terms</w:t>
            </w:r>
          </w:p>
        </w:tc>
        <w:tc>
          <w:tcPr>
            <w:tcW w:type="dxa" w:w="2835"/>
            <w:vAlign w:val="top"/>
          </w:tcPr>
          <w:p>
            <w:pPr>
              <w:bidi w:val="1"/>
              <w:jc w:val="right"/>
            </w:pPr>
            <w:r/>
            <w:r>
              <w:rPr>
                <w:rFonts w:ascii="Arial" w:hAnsi="Arial" w:eastAsia="Arial"/>
                <w:b w:val="0"/>
                <w:sz w:val="17"/>
              </w:rPr>
              <w:t>مصطلحات وترجمات افتراضية.</w:t>
            </w:r>
          </w:p>
        </w:tc>
        <w:tc>
          <w:tcPr>
            <w:tcW w:type="dxa" w:w="3969"/>
            <w:vAlign w:val="top"/>
          </w:tcPr>
          <w:p>
            <w:pPr>
              <w:bidi w:val="1"/>
              <w:jc w:val="right"/>
            </w:pPr>
            <w:r/>
            <w:r>
              <w:rPr>
                <w:rFonts w:ascii="Arial" w:hAnsi="Arial" w:eastAsia="Arial"/>
                <w:b w:val="0"/>
                <w:sz w:val="17"/>
              </w:rPr>
              <w:t>locale, group, key, value, status</w:t>
            </w:r>
          </w:p>
        </w:tc>
      </w:tr>
      <w:tr>
        <w:tc>
          <w:tcPr>
            <w:tcW w:type="dxa" w:w="2835"/>
            <w:vAlign w:val="top"/>
          </w:tcPr>
          <w:p>
            <w:pPr>
              <w:bidi w:val="1"/>
              <w:jc w:val="right"/>
            </w:pPr>
            <w:r/>
            <w:r>
              <w:rPr>
                <w:rFonts w:ascii="Arial" w:hAnsi="Arial" w:eastAsia="Arial"/>
                <w:b w:val="0"/>
                <w:sz w:val="17"/>
              </w:rPr>
              <w:t>translation_overrides</w:t>
            </w:r>
          </w:p>
        </w:tc>
        <w:tc>
          <w:tcPr>
            <w:tcW w:type="dxa" w:w="2835"/>
            <w:vAlign w:val="top"/>
          </w:tcPr>
          <w:p>
            <w:pPr>
              <w:bidi w:val="1"/>
              <w:jc w:val="right"/>
            </w:pPr>
            <w:r/>
            <w:r>
              <w:rPr>
                <w:rFonts w:ascii="Arial" w:hAnsi="Arial" w:eastAsia="Arial"/>
                <w:b w:val="0"/>
                <w:sz w:val="17"/>
              </w:rPr>
              <w:t>تخصيص ترجمة على مستوى Organization/Site.</w:t>
            </w:r>
          </w:p>
        </w:tc>
        <w:tc>
          <w:tcPr>
            <w:tcW w:type="dxa" w:w="3969"/>
            <w:vAlign w:val="top"/>
          </w:tcPr>
          <w:p>
            <w:pPr>
              <w:bidi w:val="1"/>
              <w:jc w:val="right"/>
            </w:pPr>
            <w:r/>
            <w:r>
              <w:rPr>
                <w:rFonts w:ascii="Arial" w:hAnsi="Arial" w:eastAsia="Arial"/>
                <w:b w:val="0"/>
                <w:sz w:val="17"/>
              </w:rPr>
              <w:t>organization_id, scope_type, scope_id, locale, key, value</w:t>
            </w:r>
          </w:p>
        </w:tc>
      </w:tr>
      <w:tr>
        <w:tc>
          <w:tcPr>
            <w:tcW w:type="dxa" w:w="2835"/>
            <w:vAlign w:val="top"/>
          </w:tcPr>
          <w:p>
            <w:pPr>
              <w:bidi w:val="1"/>
              <w:jc w:val="right"/>
            </w:pPr>
            <w:r/>
            <w:r>
              <w:rPr>
                <w:rFonts w:ascii="Arial" w:hAnsi="Arial" w:eastAsia="Arial"/>
                <w:b w:val="0"/>
                <w:sz w:val="17"/>
              </w:rPr>
              <w:t>country_terminology_sets</w:t>
            </w:r>
          </w:p>
        </w:tc>
        <w:tc>
          <w:tcPr>
            <w:tcW w:type="dxa" w:w="2835"/>
            <w:vAlign w:val="top"/>
          </w:tcPr>
          <w:p>
            <w:pPr>
              <w:bidi w:val="1"/>
              <w:jc w:val="right"/>
            </w:pPr>
            <w:r/>
            <w:r>
              <w:rPr>
                <w:rFonts w:ascii="Arial" w:hAnsi="Arial" w:eastAsia="Arial"/>
                <w:b w:val="0"/>
                <w:sz w:val="17"/>
              </w:rPr>
              <w:t>مصطلحات قانونية/ضريبية محلية.</w:t>
            </w:r>
          </w:p>
        </w:tc>
        <w:tc>
          <w:tcPr>
            <w:tcW w:type="dxa" w:w="3969"/>
            <w:vAlign w:val="top"/>
          </w:tcPr>
          <w:p>
            <w:pPr>
              <w:bidi w:val="1"/>
              <w:jc w:val="right"/>
            </w:pPr>
            <w:r/>
            <w:r>
              <w:rPr>
                <w:rFonts w:ascii="Arial" w:hAnsi="Arial" w:eastAsia="Arial"/>
                <w:b w:val="0"/>
                <w:sz w:val="17"/>
              </w:rPr>
              <w:t>country_pack_version_id, term_key, local_value, english_value</w:t>
            </w:r>
          </w:p>
        </w:tc>
      </w:tr>
    </w:tbl>
    <w:p/>
    <w:p>
      <w:pPr>
        <w:pStyle w:val="Heading2"/>
        <w:bidi w:val="1"/>
        <w:jc w:val="right"/>
      </w:pPr>
      <w:r>
        <w:rPr>
          <w:rFonts w:ascii="Arial" w:hAnsi="Arial" w:eastAsia="Arial"/>
          <w:b/>
          <w:color w:val="2F5597"/>
          <w:sz w:val="30"/>
        </w:rPr>
        <w:t>6.1 languages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268"/>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268"/>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code</w:t>
            </w:r>
          </w:p>
        </w:tc>
        <w:tc>
          <w:tcPr>
            <w:tcW w:type="dxa" w:w="2268"/>
            <w:vAlign w:val="top"/>
          </w:tcPr>
          <w:p>
            <w:pPr>
              <w:bidi w:val="1"/>
              <w:jc w:val="right"/>
            </w:pPr>
            <w:r/>
            <w:r>
              <w:rPr>
                <w:rFonts w:ascii="Arial" w:hAnsi="Arial" w:eastAsia="Arial"/>
                <w:b w:val="0"/>
                <w:sz w:val="17"/>
              </w:rPr>
              <w:t>varchar unique</w:t>
            </w:r>
          </w:p>
        </w:tc>
        <w:tc>
          <w:tcPr>
            <w:tcW w:type="dxa" w:w="4535"/>
            <w:vAlign w:val="top"/>
          </w:tcPr>
          <w:p>
            <w:pPr>
              <w:bidi w:val="1"/>
              <w:jc w:val="right"/>
            </w:pPr>
            <w:r/>
            <w:r>
              <w:rPr>
                <w:rFonts w:ascii="Arial" w:hAnsi="Arial" w:eastAsia="Arial"/>
                <w:b w:val="0"/>
                <w:sz w:val="17"/>
              </w:rPr>
              <w:t>ar, en</w:t>
            </w:r>
          </w:p>
        </w:tc>
      </w:tr>
      <w:tr>
        <w:tc>
          <w:tcPr>
            <w:tcW w:type="dxa" w:w="2551"/>
            <w:vAlign w:val="top"/>
          </w:tcPr>
          <w:p>
            <w:pPr>
              <w:bidi w:val="1"/>
              <w:jc w:val="right"/>
            </w:pPr>
            <w:r/>
            <w:r>
              <w:rPr>
                <w:rFonts w:ascii="Arial" w:hAnsi="Arial" w:eastAsia="Arial"/>
                <w:b w:val="0"/>
                <w:sz w:val="17"/>
              </w:rPr>
              <w:t>name</w:t>
            </w:r>
          </w:p>
        </w:tc>
        <w:tc>
          <w:tcPr>
            <w:tcW w:type="dxa" w:w="2268"/>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Arabic, English</w:t>
            </w:r>
          </w:p>
        </w:tc>
      </w:tr>
      <w:tr>
        <w:tc>
          <w:tcPr>
            <w:tcW w:type="dxa" w:w="2551"/>
            <w:vAlign w:val="top"/>
          </w:tcPr>
          <w:p>
            <w:pPr>
              <w:bidi w:val="1"/>
              <w:jc w:val="right"/>
            </w:pPr>
            <w:r/>
            <w:r>
              <w:rPr>
                <w:rFonts w:ascii="Arial" w:hAnsi="Arial" w:eastAsia="Arial"/>
                <w:b w:val="0"/>
                <w:sz w:val="17"/>
              </w:rPr>
              <w:t>native_name</w:t>
            </w:r>
          </w:p>
        </w:tc>
        <w:tc>
          <w:tcPr>
            <w:tcW w:type="dxa" w:w="2268"/>
            <w:vAlign w:val="top"/>
          </w:tcPr>
          <w:p>
            <w:pPr>
              <w:bidi w:val="1"/>
              <w:jc w:val="right"/>
            </w:pPr>
            <w:r/>
            <w:r>
              <w:rPr>
                <w:rFonts w:ascii="Arial" w:hAnsi="Arial" w:eastAsia="Arial"/>
                <w:b w:val="0"/>
                <w:sz w:val="17"/>
              </w:rPr>
              <w:t>varchar nullable</w:t>
            </w:r>
          </w:p>
        </w:tc>
        <w:tc>
          <w:tcPr>
            <w:tcW w:type="dxa" w:w="4535"/>
            <w:vAlign w:val="top"/>
          </w:tcPr>
          <w:p>
            <w:pPr>
              <w:bidi w:val="1"/>
              <w:jc w:val="right"/>
            </w:pPr>
            <w:r/>
            <w:r>
              <w:rPr>
                <w:rFonts w:ascii="Arial" w:hAnsi="Arial" w:eastAsia="Arial"/>
                <w:b w:val="0"/>
                <w:sz w:val="17"/>
              </w:rPr>
              <w:t>العربية</w:t>
            </w:r>
          </w:p>
        </w:tc>
      </w:tr>
      <w:tr>
        <w:tc>
          <w:tcPr>
            <w:tcW w:type="dxa" w:w="2551"/>
            <w:vAlign w:val="top"/>
          </w:tcPr>
          <w:p>
            <w:pPr>
              <w:bidi w:val="1"/>
              <w:jc w:val="right"/>
            </w:pPr>
            <w:r/>
            <w:r>
              <w:rPr>
                <w:rFonts w:ascii="Arial" w:hAnsi="Arial" w:eastAsia="Arial"/>
                <w:b w:val="0"/>
                <w:sz w:val="17"/>
              </w:rPr>
              <w:t>direction</w:t>
            </w:r>
          </w:p>
        </w:tc>
        <w:tc>
          <w:tcPr>
            <w:tcW w:type="dxa" w:w="2268"/>
            <w:vAlign w:val="top"/>
          </w:tcPr>
          <w:p>
            <w:pPr>
              <w:bidi w:val="1"/>
              <w:jc w:val="right"/>
            </w:pPr>
            <w:r/>
            <w:r>
              <w:rPr>
                <w:rFonts w:ascii="Arial" w:hAnsi="Arial" w:eastAsia="Arial"/>
                <w:b w:val="0"/>
                <w:sz w:val="17"/>
              </w:rPr>
              <w:t>rtl/ltr</w:t>
            </w:r>
          </w:p>
        </w:tc>
        <w:tc>
          <w:tcPr>
            <w:tcW w:type="dxa" w:w="4535"/>
            <w:vAlign w:val="top"/>
          </w:tcPr>
          <w:p>
            <w:pPr>
              <w:bidi w:val="1"/>
              <w:jc w:val="right"/>
            </w:pPr>
            <w:r/>
            <w:r>
              <w:rPr>
                <w:rFonts w:ascii="Arial" w:hAnsi="Arial" w:eastAsia="Arial"/>
                <w:b w:val="0"/>
                <w:sz w:val="17"/>
              </w:rPr>
              <w:t>اتجاه الكتابة</w:t>
            </w:r>
          </w:p>
        </w:tc>
      </w:tr>
      <w:tr>
        <w:tc>
          <w:tcPr>
            <w:tcW w:type="dxa" w:w="2551"/>
            <w:vAlign w:val="top"/>
          </w:tcPr>
          <w:p>
            <w:pPr>
              <w:bidi w:val="1"/>
              <w:jc w:val="right"/>
            </w:pPr>
            <w:r/>
            <w:r>
              <w:rPr>
                <w:rFonts w:ascii="Arial" w:hAnsi="Arial" w:eastAsia="Arial"/>
                <w:b w:val="0"/>
                <w:sz w:val="17"/>
              </w:rPr>
              <w:t>status</w:t>
            </w:r>
          </w:p>
        </w:tc>
        <w:tc>
          <w:tcPr>
            <w:tcW w:type="dxa" w:w="2268"/>
            <w:vAlign w:val="top"/>
          </w:tcPr>
          <w:p>
            <w:pPr>
              <w:bidi w:val="1"/>
              <w:jc w:val="right"/>
            </w:pPr>
            <w:r/>
            <w:r>
              <w:rPr>
                <w:rFonts w:ascii="Arial" w:hAnsi="Arial" w:eastAsia="Arial"/>
                <w:b w:val="0"/>
                <w:sz w:val="17"/>
              </w:rPr>
              <w:t>active/inactive</w:t>
            </w:r>
          </w:p>
        </w:tc>
        <w:tc>
          <w:tcPr>
            <w:tcW w:type="dxa" w:w="4535"/>
            <w:vAlign w:val="top"/>
          </w:tcPr>
          <w:p>
            <w:pPr>
              <w:bidi w:val="1"/>
              <w:jc w:val="right"/>
            </w:pPr>
            <w:r/>
            <w:r>
              <w:rPr>
                <w:rFonts w:ascii="Arial" w:hAnsi="Arial" w:eastAsia="Arial"/>
                <w:b w:val="0"/>
                <w:sz w:val="17"/>
              </w:rPr>
              <w:t>حالة اللغة</w:t>
            </w:r>
          </w:p>
        </w:tc>
      </w:tr>
    </w:tbl>
    <w:p/>
    <w:p>
      <w:pPr>
        <w:pStyle w:val="Heading2"/>
        <w:bidi w:val="1"/>
        <w:jc w:val="right"/>
      </w:pPr>
      <w:r>
        <w:rPr>
          <w:rFonts w:ascii="Arial" w:hAnsi="Arial" w:eastAsia="Arial"/>
          <w:b/>
          <w:color w:val="2F5597"/>
          <w:sz w:val="30"/>
        </w:rPr>
        <w:t>6.2 translation_terms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268"/>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268"/>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locale</w:t>
            </w:r>
          </w:p>
        </w:tc>
        <w:tc>
          <w:tcPr>
            <w:tcW w:type="dxa" w:w="2268"/>
            <w:vAlign w:val="top"/>
          </w:tcPr>
          <w:p>
            <w:pPr>
              <w:bidi w:val="1"/>
              <w:jc w:val="right"/>
            </w:pPr>
            <w:r/>
            <w:r>
              <w:rPr>
                <w:rFonts w:ascii="Arial" w:hAnsi="Arial" w:eastAsia="Arial"/>
                <w:b w:val="0"/>
                <w:sz w:val="17"/>
              </w:rPr>
              <w:t>varchar indexed</w:t>
            </w:r>
          </w:p>
        </w:tc>
        <w:tc>
          <w:tcPr>
            <w:tcW w:type="dxa" w:w="4535"/>
            <w:vAlign w:val="top"/>
          </w:tcPr>
          <w:p>
            <w:pPr>
              <w:bidi w:val="1"/>
              <w:jc w:val="right"/>
            </w:pPr>
            <w:r/>
            <w:r>
              <w:rPr>
                <w:rFonts w:ascii="Arial" w:hAnsi="Arial" w:eastAsia="Arial"/>
                <w:b w:val="0"/>
                <w:sz w:val="17"/>
              </w:rPr>
              <w:t>ar_EG</w:t>
            </w:r>
          </w:p>
        </w:tc>
      </w:tr>
      <w:tr>
        <w:tc>
          <w:tcPr>
            <w:tcW w:type="dxa" w:w="2551"/>
            <w:vAlign w:val="top"/>
          </w:tcPr>
          <w:p>
            <w:pPr>
              <w:bidi w:val="1"/>
              <w:jc w:val="right"/>
            </w:pPr>
            <w:r/>
            <w:r>
              <w:rPr>
                <w:rFonts w:ascii="Arial" w:hAnsi="Arial" w:eastAsia="Arial"/>
                <w:b w:val="0"/>
                <w:sz w:val="17"/>
              </w:rPr>
              <w:t>group</w:t>
            </w:r>
          </w:p>
        </w:tc>
        <w:tc>
          <w:tcPr>
            <w:tcW w:type="dxa" w:w="2268"/>
            <w:vAlign w:val="top"/>
          </w:tcPr>
          <w:p>
            <w:pPr>
              <w:bidi w:val="1"/>
              <w:jc w:val="right"/>
            </w:pPr>
            <w:r/>
            <w:r>
              <w:rPr>
                <w:rFonts w:ascii="Arial" w:hAnsi="Arial" w:eastAsia="Arial"/>
                <w:b w:val="0"/>
                <w:sz w:val="17"/>
              </w:rPr>
              <w:t>varchar indexed</w:t>
            </w:r>
          </w:p>
        </w:tc>
        <w:tc>
          <w:tcPr>
            <w:tcW w:type="dxa" w:w="4535"/>
            <w:vAlign w:val="top"/>
          </w:tcPr>
          <w:p>
            <w:pPr>
              <w:bidi w:val="1"/>
              <w:jc w:val="right"/>
            </w:pPr>
            <w:r/>
            <w:r>
              <w:rPr>
                <w:rFonts w:ascii="Arial" w:hAnsi="Arial" w:eastAsia="Arial"/>
                <w:b w:val="0"/>
                <w:sz w:val="17"/>
              </w:rPr>
              <w:t>invoice, verification, commerce</w:t>
            </w:r>
          </w:p>
        </w:tc>
      </w:tr>
      <w:tr>
        <w:tc>
          <w:tcPr>
            <w:tcW w:type="dxa" w:w="2551"/>
            <w:vAlign w:val="top"/>
          </w:tcPr>
          <w:p>
            <w:pPr>
              <w:bidi w:val="1"/>
              <w:jc w:val="right"/>
            </w:pPr>
            <w:r/>
            <w:r>
              <w:rPr>
                <w:rFonts w:ascii="Arial" w:hAnsi="Arial" w:eastAsia="Arial"/>
                <w:b w:val="0"/>
                <w:sz w:val="17"/>
              </w:rPr>
              <w:t>key</w:t>
            </w:r>
          </w:p>
        </w:tc>
        <w:tc>
          <w:tcPr>
            <w:tcW w:type="dxa" w:w="2268"/>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tax_number</w:t>
            </w:r>
          </w:p>
        </w:tc>
      </w:tr>
      <w:tr>
        <w:tc>
          <w:tcPr>
            <w:tcW w:type="dxa" w:w="2551"/>
            <w:vAlign w:val="top"/>
          </w:tcPr>
          <w:p>
            <w:pPr>
              <w:bidi w:val="1"/>
              <w:jc w:val="right"/>
            </w:pPr>
            <w:r/>
            <w:r>
              <w:rPr>
                <w:rFonts w:ascii="Arial" w:hAnsi="Arial" w:eastAsia="Arial"/>
                <w:b w:val="0"/>
                <w:sz w:val="17"/>
              </w:rPr>
              <w:t>value</w:t>
            </w:r>
          </w:p>
        </w:tc>
        <w:tc>
          <w:tcPr>
            <w:tcW w:type="dxa" w:w="2268"/>
            <w:vAlign w:val="top"/>
          </w:tcPr>
          <w:p>
            <w:pPr>
              <w:bidi w:val="1"/>
              <w:jc w:val="right"/>
            </w:pPr>
            <w:r/>
            <w:r>
              <w:rPr>
                <w:rFonts w:ascii="Arial" w:hAnsi="Arial" w:eastAsia="Arial"/>
                <w:b w:val="0"/>
                <w:sz w:val="17"/>
              </w:rPr>
              <w:t>text</w:t>
            </w:r>
          </w:p>
        </w:tc>
        <w:tc>
          <w:tcPr>
            <w:tcW w:type="dxa" w:w="4535"/>
            <w:vAlign w:val="top"/>
          </w:tcPr>
          <w:p>
            <w:pPr>
              <w:bidi w:val="1"/>
              <w:jc w:val="right"/>
            </w:pPr>
            <w:r/>
            <w:r>
              <w:rPr>
                <w:rFonts w:ascii="Arial" w:hAnsi="Arial" w:eastAsia="Arial"/>
                <w:b w:val="0"/>
                <w:sz w:val="17"/>
              </w:rPr>
              <w:t>رقم ضريبي</w:t>
            </w:r>
          </w:p>
        </w:tc>
      </w:tr>
      <w:tr>
        <w:tc>
          <w:tcPr>
            <w:tcW w:type="dxa" w:w="2551"/>
            <w:vAlign w:val="top"/>
          </w:tcPr>
          <w:p>
            <w:pPr>
              <w:bidi w:val="1"/>
              <w:jc w:val="right"/>
            </w:pPr>
            <w:r/>
            <w:r>
              <w:rPr>
                <w:rFonts w:ascii="Arial" w:hAnsi="Arial" w:eastAsia="Arial"/>
                <w:b w:val="0"/>
                <w:sz w:val="17"/>
              </w:rPr>
              <w:t>country_pack_version_id</w:t>
            </w:r>
          </w:p>
        </w:tc>
        <w:tc>
          <w:tcPr>
            <w:tcW w:type="dxa" w:w="2268"/>
            <w:vAlign w:val="top"/>
          </w:tcPr>
          <w:p>
            <w:pPr>
              <w:bidi w:val="1"/>
              <w:jc w:val="right"/>
            </w:pPr>
            <w:r/>
            <w:r>
              <w:rPr>
                <w:rFonts w:ascii="Arial" w:hAnsi="Arial" w:eastAsia="Arial"/>
                <w:b w:val="0"/>
                <w:sz w:val="17"/>
              </w:rPr>
              <w:t>nullable fk</w:t>
            </w:r>
          </w:p>
        </w:tc>
        <w:tc>
          <w:tcPr>
            <w:tcW w:type="dxa" w:w="4535"/>
            <w:vAlign w:val="top"/>
          </w:tcPr>
          <w:p>
            <w:pPr>
              <w:bidi w:val="1"/>
              <w:jc w:val="right"/>
            </w:pPr>
            <w:r/>
            <w:r>
              <w:rPr>
                <w:rFonts w:ascii="Arial" w:hAnsi="Arial" w:eastAsia="Arial"/>
                <w:b w:val="0"/>
                <w:sz w:val="17"/>
              </w:rPr>
              <w:t>إذا كان المصطلح من Country Pack</w:t>
            </w:r>
          </w:p>
        </w:tc>
      </w:tr>
      <w:tr>
        <w:tc>
          <w:tcPr>
            <w:tcW w:type="dxa" w:w="2551"/>
            <w:vAlign w:val="top"/>
          </w:tcPr>
          <w:p>
            <w:pPr>
              <w:bidi w:val="1"/>
              <w:jc w:val="right"/>
            </w:pPr>
            <w:r/>
            <w:r>
              <w:rPr>
                <w:rFonts w:ascii="Arial" w:hAnsi="Arial" w:eastAsia="Arial"/>
                <w:b w:val="0"/>
                <w:sz w:val="17"/>
              </w:rPr>
              <w:t>status</w:t>
            </w:r>
          </w:p>
        </w:tc>
        <w:tc>
          <w:tcPr>
            <w:tcW w:type="dxa" w:w="2268"/>
            <w:vAlign w:val="top"/>
          </w:tcPr>
          <w:p>
            <w:pPr>
              <w:bidi w:val="1"/>
              <w:jc w:val="right"/>
            </w:pPr>
            <w:r/>
            <w:r>
              <w:rPr>
                <w:rFonts w:ascii="Arial" w:hAnsi="Arial" w:eastAsia="Arial"/>
                <w:b w:val="0"/>
                <w:sz w:val="17"/>
              </w:rPr>
              <w:t>active/deprecated</w:t>
            </w:r>
          </w:p>
        </w:tc>
        <w:tc>
          <w:tcPr>
            <w:tcW w:type="dxa" w:w="4535"/>
            <w:vAlign w:val="top"/>
          </w:tcPr>
          <w:p>
            <w:pPr>
              <w:bidi w:val="1"/>
              <w:jc w:val="right"/>
            </w:pPr>
            <w:r/>
            <w:r>
              <w:rPr>
                <w:rFonts w:ascii="Arial" w:hAnsi="Arial" w:eastAsia="Arial"/>
                <w:b w:val="0"/>
                <w:sz w:val="17"/>
              </w:rPr>
              <w:t>حالة المصطلح</w:t>
            </w:r>
          </w:p>
        </w:tc>
      </w:tr>
    </w:tbl>
    <w:p/>
    <w:p>
      <w:pPr>
        <w:pStyle w:val="Heading1"/>
        <w:bidi w:val="1"/>
        <w:jc w:val="right"/>
      </w:pPr>
      <w:r>
        <w:rPr>
          <w:rFonts w:ascii="Arial" w:hAnsi="Arial" w:eastAsia="Arial"/>
          <w:b/>
          <w:color w:val="1F4E79"/>
          <w:sz w:val="36"/>
        </w:rPr>
        <w:t>7. Currency &amp; Exchange Layer</w:t>
      </w:r>
    </w:p>
    <w:p>
      <w:pPr>
        <w:bidi w:val="1"/>
        <w:jc w:val="right"/>
      </w:pPr>
      <w:r>
        <w:rPr>
          <w:rFonts w:ascii="Arial" w:hAnsi="Arial" w:eastAsia="Arial"/>
          <w:b w:val="0"/>
          <w:sz w:val="21"/>
        </w:rPr>
        <w:t>currencies موجودة في Core، لكن Country Packs تحتاج قواعد عرض وتحويل وسعر صرف وعملة محاسبة وتقارير.</w:t>
      </w:r>
    </w:p>
    <w:tbl>
      <w:tblPr>
        <w:tblStyle w:val="TableGrid"/>
        <w:tblW w:type="auto" w:w="0"/>
        <w:jc w:val="center"/>
        <w:tblLook w:firstColumn="1" w:firstRow="1" w:lastColumn="0" w:lastRow="0" w:noHBand="0" w:noVBand="1" w:val="04A0"/>
      </w:tblPr>
      <w:tblGrid>
        <w:gridCol w:w="5156"/>
        <w:gridCol w:w="5156"/>
      </w:tblGrid>
      <w:tr>
        <w:tc>
          <w:tcPr>
            <w:tcW w:type="dxa" w:w="3402"/>
            <w:shd w:fill="1F4E79"/>
          </w:tcPr>
          <w:p>
            <w:pPr>
              <w:bidi w:val="1"/>
              <w:jc w:val="right"/>
            </w:pPr>
            <w:r/>
            <w:r>
              <w:rPr>
                <w:rFonts w:ascii="Arial" w:hAnsi="Arial" w:eastAsia="Arial"/>
                <w:b/>
                <w:color w:val="FFFFFF"/>
                <w:sz w:val="18"/>
              </w:rPr>
              <w:t>الجدول</w:t>
            </w:r>
          </w:p>
        </w:tc>
        <w:tc>
          <w:tcPr>
            <w:tcW w:type="dxa" w:w="6236"/>
            <w:shd w:fill="1F4E79"/>
          </w:tcPr>
          <w:p>
            <w:pPr>
              <w:bidi w:val="1"/>
              <w:jc w:val="right"/>
            </w:pPr>
            <w:r/>
            <w:r>
              <w:rPr>
                <w:rFonts w:ascii="Arial" w:hAnsi="Arial" w:eastAsia="Arial"/>
                <w:b/>
                <w:color w:val="FFFFFF"/>
                <w:sz w:val="18"/>
              </w:rPr>
              <w:t>الغرض</w:t>
            </w:r>
          </w:p>
        </w:tc>
      </w:tr>
      <w:tr>
        <w:tc>
          <w:tcPr>
            <w:tcW w:type="dxa" w:w="3402"/>
            <w:vAlign w:val="top"/>
          </w:tcPr>
          <w:p>
            <w:pPr>
              <w:bidi w:val="1"/>
              <w:jc w:val="right"/>
            </w:pPr>
            <w:r/>
            <w:r>
              <w:rPr>
                <w:rFonts w:ascii="Arial" w:hAnsi="Arial" w:eastAsia="Arial"/>
                <w:b w:val="0"/>
                <w:sz w:val="17"/>
              </w:rPr>
              <w:t>currency_formats</w:t>
            </w:r>
          </w:p>
        </w:tc>
        <w:tc>
          <w:tcPr>
            <w:tcW w:type="dxa" w:w="6236"/>
            <w:vAlign w:val="top"/>
          </w:tcPr>
          <w:p>
            <w:pPr>
              <w:bidi w:val="1"/>
              <w:jc w:val="right"/>
            </w:pPr>
            <w:r/>
            <w:r>
              <w:rPr>
                <w:rFonts w:ascii="Arial" w:hAnsi="Arial" w:eastAsia="Arial"/>
                <w:b w:val="0"/>
                <w:sz w:val="17"/>
              </w:rPr>
              <w:t>طريقة عرض العملة حسب الدولة واللغة.</w:t>
            </w:r>
          </w:p>
        </w:tc>
      </w:tr>
      <w:tr>
        <w:tc>
          <w:tcPr>
            <w:tcW w:type="dxa" w:w="3402"/>
            <w:vAlign w:val="top"/>
          </w:tcPr>
          <w:p>
            <w:pPr>
              <w:bidi w:val="1"/>
              <w:jc w:val="right"/>
            </w:pPr>
            <w:r/>
            <w:r>
              <w:rPr>
                <w:rFonts w:ascii="Arial" w:hAnsi="Arial" w:eastAsia="Arial"/>
                <w:b w:val="0"/>
                <w:sz w:val="17"/>
              </w:rPr>
              <w:t>exchange_rates</w:t>
            </w:r>
          </w:p>
        </w:tc>
        <w:tc>
          <w:tcPr>
            <w:tcW w:type="dxa" w:w="6236"/>
            <w:vAlign w:val="top"/>
          </w:tcPr>
          <w:p>
            <w:pPr>
              <w:bidi w:val="1"/>
              <w:jc w:val="right"/>
            </w:pPr>
            <w:r/>
            <w:r>
              <w:rPr>
                <w:rFonts w:ascii="Arial" w:hAnsi="Arial" w:eastAsia="Arial"/>
                <w:b w:val="0"/>
                <w:sz w:val="17"/>
              </w:rPr>
              <w:t>أسعار الصرف التاريخية والمصدر.</w:t>
            </w:r>
          </w:p>
        </w:tc>
      </w:tr>
      <w:tr>
        <w:tc>
          <w:tcPr>
            <w:tcW w:type="dxa" w:w="3402"/>
            <w:vAlign w:val="top"/>
          </w:tcPr>
          <w:p>
            <w:pPr>
              <w:bidi w:val="1"/>
              <w:jc w:val="right"/>
            </w:pPr>
            <w:r/>
            <w:r>
              <w:rPr>
                <w:rFonts w:ascii="Arial" w:hAnsi="Arial" w:eastAsia="Arial"/>
                <w:b w:val="0"/>
                <w:sz w:val="17"/>
              </w:rPr>
              <w:t>currency_conversion_rules</w:t>
            </w:r>
          </w:p>
        </w:tc>
        <w:tc>
          <w:tcPr>
            <w:tcW w:type="dxa" w:w="6236"/>
            <w:vAlign w:val="top"/>
          </w:tcPr>
          <w:p>
            <w:pPr>
              <w:bidi w:val="1"/>
              <w:jc w:val="right"/>
            </w:pPr>
            <w:r/>
            <w:r>
              <w:rPr>
                <w:rFonts w:ascii="Arial" w:hAnsi="Arial" w:eastAsia="Arial"/>
                <w:b w:val="0"/>
                <w:sz w:val="17"/>
              </w:rPr>
              <w:t>قواعد التحويل والتقريب.</w:t>
            </w:r>
          </w:p>
        </w:tc>
      </w:tr>
      <w:tr>
        <w:tc>
          <w:tcPr>
            <w:tcW w:type="dxa" w:w="3402"/>
            <w:vAlign w:val="top"/>
          </w:tcPr>
          <w:p>
            <w:pPr>
              <w:bidi w:val="1"/>
              <w:jc w:val="right"/>
            </w:pPr>
            <w:r/>
            <w:r>
              <w:rPr>
                <w:rFonts w:ascii="Arial" w:hAnsi="Arial" w:eastAsia="Arial"/>
                <w:b w:val="0"/>
                <w:sz w:val="17"/>
              </w:rPr>
              <w:t>organization_currency_settings</w:t>
            </w:r>
          </w:p>
        </w:tc>
        <w:tc>
          <w:tcPr>
            <w:tcW w:type="dxa" w:w="6236"/>
            <w:vAlign w:val="top"/>
          </w:tcPr>
          <w:p>
            <w:pPr>
              <w:bidi w:val="1"/>
              <w:jc w:val="right"/>
            </w:pPr>
            <w:r/>
            <w:r>
              <w:rPr>
                <w:rFonts w:ascii="Arial" w:hAnsi="Arial" w:eastAsia="Arial"/>
                <w:b w:val="0"/>
                <w:sz w:val="17"/>
              </w:rPr>
              <w:t>عملة التشغيل والتقارير لكل Organization.</w:t>
            </w:r>
          </w:p>
        </w:tc>
      </w:tr>
    </w:tbl>
    <w:p/>
    <w:p>
      <w:pPr>
        <w:pStyle w:val="Heading2"/>
        <w:bidi w:val="1"/>
        <w:jc w:val="right"/>
      </w:pPr>
      <w:r>
        <w:rPr>
          <w:rFonts w:ascii="Arial" w:hAnsi="Arial" w:eastAsia="Arial"/>
          <w:b/>
          <w:color w:val="2F5597"/>
          <w:sz w:val="30"/>
        </w:rPr>
        <w:t>7.1 currency_formats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268"/>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268"/>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country_id</w:t>
            </w:r>
          </w:p>
        </w:tc>
        <w:tc>
          <w:tcPr>
            <w:tcW w:type="dxa" w:w="2268"/>
            <w:vAlign w:val="top"/>
          </w:tcPr>
          <w:p>
            <w:pPr>
              <w:bidi w:val="1"/>
              <w:jc w:val="right"/>
            </w:pPr>
            <w:r/>
            <w:r>
              <w:rPr>
                <w:rFonts w:ascii="Arial" w:hAnsi="Arial" w:eastAsia="Arial"/>
                <w:b w:val="0"/>
                <w:sz w:val="17"/>
              </w:rPr>
              <w:t>fk countries.id</w:t>
            </w:r>
          </w:p>
        </w:tc>
        <w:tc>
          <w:tcPr>
            <w:tcW w:type="dxa" w:w="4535"/>
            <w:vAlign w:val="top"/>
          </w:tcPr>
          <w:p>
            <w:pPr>
              <w:bidi w:val="1"/>
              <w:jc w:val="right"/>
            </w:pPr>
            <w:r/>
            <w:r>
              <w:rPr>
                <w:rFonts w:ascii="Arial" w:hAnsi="Arial" w:eastAsia="Arial"/>
                <w:b w:val="0"/>
                <w:sz w:val="17"/>
              </w:rPr>
              <w:t>الدولة</w:t>
            </w:r>
          </w:p>
        </w:tc>
      </w:tr>
      <w:tr>
        <w:tc>
          <w:tcPr>
            <w:tcW w:type="dxa" w:w="2551"/>
            <w:vAlign w:val="top"/>
          </w:tcPr>
          <w:p>
            <w:pPr>
              <w:bidi w:val="1"/>
              <w:jc w:val="right"/>
            </w:pPr>
            <w:r/>
            <w:r>
              <w:rPr>
                <w:rFonts w:ascii="Arial" w:hAnsi="Arial" w:eastAsia="Arial"/>
                <w:b w:val="0"/>
                <w:sz w:val="17"/>
              </w:rPr>
              <w:t>currency_code</w:t>
            </w:r>
          </w:p>
        </w:tc>
        <w:tc>
          <w:tcPr>
            <w:tcW w:type="dxa" w:w="2268"/>
            <w:vAlign w:val="top"/>
          </w:tcPr>
          <w:p>
            <w:pPr>
              <w:bidi w:val="1"/>
              <w:jc w:val="right"/>
            </w:pPr>
            <w:r/>
            <w:r>
              <w:rPr>
                <w:rFonts w:ascii="Arial" w:hAnsi="Arial" w:eastAsia="Arial"/>
                <w:b w:val="0"/>
                <w:sz w:val="17"/>
              </w:rPr>
              <w:t>varchar(3)</w:t>
            </w:r>
          </w:p>
        </w:tc>
        <w:tc>
          <w:tcPr>
            <w:tcW w:type="dxa" w:w="4535"/>
            <w:vAlign w:val="top"/>
          </w:tcPr>
          <w:p>
            <w:pPr>
              <w:bidi w:val="1"/>
              <w:jc w:val="right"/>
            </w:pPr>
            <w:r/>
            <w:r>
              <w:rPr>
                <w:rFonts w:ascii="Arial" w:hAnsi="Arial" w:eastAsia="Arial"/>
                <w:b w:val="0"/>
                <w:sz w:val="17"/>
              </w:rPr>
              <w:t>EGP/SAR/AED</w:t>
            </w:r>
          </w:p>
        </w:tc>
      </w:tr>
      <w:tr>
        <w:tc>
          <w:tcPr>
            <w:tcW w:type="dxa" w:w="2551"/>
            <w:vAlign w:val="top"/>
          </w:tcPr>
          <w:p>
            <w:pPr>
              <w:bidi w:val="1"/>
              <w:jc w:val="right"/>
            </w:pPr>
            <w:r/>
            <w:r>
              <w:rPr>
                <w:rFonts w:ascii="Arial" w:hAnsi="Arial" w:eastAsia="Arial"/>
                <w:b w:val="0"/>
                <w:sz w:val="17"/>
              </w:rPr>
              <w:t>locale</w:t>
            </w:r>
          </w:p>
        </w:tc>
        <w:tc>
          <w:tcPr>
            <w:tcW w:type="dxa" w:w="2268"/>
            <w:vAlign w:val="top"/>
          </w:tcPr>
          <w:p>
            <w:pPr>
              <w:bidi w:val="1"/>
              <w:jc w:val="right"/>
            </w:pPr>
            <w:r/>
            <w:r>
              <w:rPr>
                <w:rFonts w:ascii="Arial" w:hAnsi="Arial" w:eastAsia="Arial"/>
                <w:b w:val="0"/>
                <w:sz w:val="17"/>
              </w:rPr>
              <w:t>varchar nullable</w:t>
            </w:r>
          </w:p>
        </w:tc>
        <w:tc>
          <w:tcPr>
            <w:tcW w:type="dxa" w:w="4535"/>
            <w:vAlign w:val="top"/>
          </w:tcPr>
          <w:p>
            <w:pPr>
              <w:bidi w:val="1"/>
              <w:jc w:val="right"/>
            </w:pPr>
            <w:r/>
            <w:r>
              <w:rPr>
                <w:rFonts w:ascii="Arial" w:hAnsi="Arial" w:eastAsia="Arial"/>
                <w:b w:val="0"/>
                <w:sz w:val="17"/>
              </w:rPr>
              <w:t>ar_EG</w:t>
            </w:r>
          </w:p>
        </w:tc>
      </w:tr>
      <w:tr>
        <w:tc>
          <w:tcPr>
            <w:tcW w:type="dxa" w:w="2551"/>
            <w:vAlign w:val="top"/>
          </w:tcPr>
          <w:p>
            <w:pPr>
              <w:bidi w:val="1"/>
              <w:jc w:val="right"/>
            </w:pPr>
            <w:r/>
            <w:r>
              <w:rPr>
                <w:rFonts w:ascii="Arial" w:hAnsi="Arial" w:eastAsia="Arial"/>
                <w:b w:val="0"/>
                <w:sz w:val="17"/>
              </w:rPr>
              <w:t>symbol_position</w:t>
            </w:r>
          </w:p>
        </w:tc>
        <w:tc>
          <w:tcPr>
            <w:tcW w:type="dxa" w:w="2268"/>
            <w:vAlign w:val="top"/>
          </w:tcPr>
          <w:p>
            <w:pPr>
              <w:bidi w:val="1"/>
              <w:jc w:val="right"/>
            </w:pPr>
            <w:r/>
            <w:r>
              <w:rPr>
                <w:rFonts w:ascii="Arial" w:hAnsi="Arial" w:eastAsia="Arial"/>
                <w:b w:val="0"/>
                <w:sz w:val="17"/>
              </w:rPr>
              <w:t>before/after</w:t>
            </w:r>
          </w:p>
        </w:tc>
        <w:tc>
          <w:tcPr>
            <w:tcW w:type="dxa" w:w="4535"/>
            <w:vAlign w:val="top"/>
          </w:tcPr>
          <w:p>
            <w:pPr>
              <w:bidi w:val="1"/>
              <w:jc w:val="right"/>
            </w:pPr>
            <w:r/>
            <w:r>
              <w:rPr>
                <w:rFonts w:ascii="Arial" w:hAnsi="Arial" w:eastAsia="Arial"/>
                <w:b w:val="0"/>
                <w:sz w:val="17"/>
              </w:rPr>
              <w:t>موضع الرمز</w:t>
            </w:r>
          </w:p>
        </w:tc>
      </w:tr>
      <w:tr>
        <w:tc>
          <w:tcPr>
            <w:tcW w:type="dxa" w:w="2551"/>
            <w:vAlign w:val="top"/>
          </w:tcPr>
          <w:p>
            <w:pPr>
              <w:bidi w:val="1"/>
              <w:jc w:val="right"/>
            </w:pPr>
            <w:r/>
            <w:r>
              <w:rPr>
                <w:rFonts w:ascii="Arial" w:hAnsi="Arial" w:eastAsia="Arial"/>
                <w:b w:val="0"/>
                <w:sz w:val="17"/>
              </w:rPr>
              <w:t>decimal_separator</w:t>
            </w:r>
          </w:p>
        </w:tc>
        <w:tc>
          <w:tcPr>
            <w:tcW w:type="dxa" w:w="2268"/>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نقطة أو فاصلة</w:t>
            </w:r>
          </w:p>
        </w:tc>
      </w:tr>
      <w:tr>
        <w:tc>
          <w:tcPr>
            <w:tcW w:type="dxa" w:w="2551"/>
            <w:vAlign w:val="top"/>
          </w:tcPr>
          <w:p>
            <w:pPr>
              <w:bidi w:val="1"/>
              <w:jc w:val="right"/>
            </w:pPr>
            <w:r/>
            <w:r>
              <w:rPr>
                <w:rFonts w:ascii="Arial" w:hAnsi="Arial" w:eastAsia="Arial"/>
                <w:b w:val="0"/>
                <w:sz w:val="17"/>
              </w:rPr>
              <w:t>thousand_separator</w:t>
            </w:r>
          </w:p>
        </w:tc>
        <w:tc>
          <w:tcPr>
            <w:tcW w:type="dxa" w:w="2268"/>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فاصل الآلاف</w:t>
            </w:r>
          </w:p>
        </w:tc>
      </w:tr>
      <w:tr>
        <w:tc>
          <w:tcPr>
            <w:tcW w:type="dxa" w:w="2551"/>
            <w:vAlign w:val="top"/>
          </w:tcPr>
          <w:p>
            <w:pPr>
              <w:bidi w:val="1"/>
              <w:jc w:val="right"/>
            </w:pPr>
            <w:r/>
            <w:r>
              <w:rPr>
                <w:rFonts w:ascii="Arial" w:hAnsi="Arial" w:eastAsia="Arial"/>
                <w:b w:val="0"/>
                <w:sz w:val="17"/>
              </w:rPr>
              <w:t>decimal_places</w:t>
            </w:r>
          </w:p>
        </w:tc>
        <w:tc>
          <w:tcPr>
            <w:tcW w:type="dxa" w:w="2268"/>
            <w:vAlign w:val="top"/>
          </w:tcPr>
          <w:p>
            <w:pPr>
              <w:bidi w:val="1"/>
              <w:jc w:val="right"/>
            </w:pPr>
            <w:r/>
            <w:r>
              <w:rPr>
                <w:rFonts w:ascii="Arial" w:hAnsi="Arial" w:eastAsia="Arial"/>
                <w:b w:val="0"/>
                <w:sz w:val="17"/>
              </w:rPr>
              <w:t>integer</w:t>
            </w:r>
          </w:p>
        </w:tc>
        <w:tc>
          <w:tcPr>
            <w:tcW w:type="dxa" w:w="4535"/>
            <w:vAlign w:val="top"/>
          </w:tcPr>
          <w:p>
            <w:pPr>
              <w:bidi w:val="1"/>
              <w:jc w:val="right"/>
            </w:pPr>
            <w:r/>
            <w:r>
              <w:rPr>
                <w:rFonts w:ascii="Arial" w:hAnsi="Arial" w:eastAsia="Arial"/>
                <w:b w:val="0"/>
                <w:sz w:val="17"/>
              </w:rPr>
              <w:t>عدد المنازل</w:t>
            </w:r>
          </w:p>
        </w:tc>
      </w:tr>
      <w:tr>
        <w:tc>
          <w:tcPr>
            <w:tcW w:type="dxa" w:w="2551"/>
            <w:vAlign w:val="top"/>
          </w:tcPr>
          <w:p>
            <w:pPr>
              <w:bidi w:val="1"/>
              <w:jc w:val="right"/>
            </w:pPr>
            <w:r/>
            <w:r>
              <w:rPr>
                <w:rFonts w:ascii="Arial" w:hAnsi="Arial" w:eastAsia="Arial"/>
                <w:b w:val="0"/>
                <w:sz w:val="17"/>
              </w:rPr>
              <w:t>format_pattern</w:t>
            </w:r>
          </w:p>
        </w:tc>
        <w:tc>
          <w:tcPr>
            <w:tcW w:type="dxa" w:w="2268"/>
            <w:vAlign w:val="top"/>
          </w:tcPr>
          <w:p>
            <w:pPr>
              <w:bidi w:val="1"/>
              <w:jc w:val="right"/>
            </w:pPr>
            <w:r/>
            <w:r>
              <w:rPr>
                <w:rFonts w:ascii="Arial" w:hAnsi="Arial" w:eastAsia="Arial"/>
                <w:b w:val="0"/>
                <w:sz w:val="17"/>
              </w:rPr>
              <w:t>varchar nullable</w:t>
            </w:r>
          </w:p>
        </w:tc>
        <w:tc>
          <w:tcPr>
            <w:tcW w:type="dxa" w:w="4535"/>
            <w:vAlign w:val="top"/>
          </w:tcPr>
          <w:p>
            <w:pPr>
              <w:bidi w:val="1"/>
              <w:jc w:val="right"/>
            </w:pPr>
            <w:r/>
            <w:r>
              <w:rPr>
                <w:rFonts w:ascii="Arial" w:hAnsi="Arial" w:eastAsia="Arial"/>
                <w:b w:val="0"/>
                <w:sz w:val="17"/>
              </w:rPr>
              <w:t>{amount} {symbol}</w:t>
            </w:r>
          </w:p>
        </w:tc>
      </w:tr>
    </w:tbl>
    <w:p/>
    <w:p>
      <w:pPr>
        <w:pStyle w:val="Heading2"/>
        <w:bidi w:val="1"/>
        <w:jc w:val="right"/>
      </w:pPr>
      <w:r>
        <w:rPr>
          <w:rFonts w:ascii="Arial" w:hAnsi="Arial" w:eastAsia="Arial"/>
          <w:b/>
          <w:color w:val="2F5597"/>
          <w:sz w:val="30"/>
        </w:rPr>
        <w:t>7.2 exchange_rates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268"/>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268"/>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base_currency</w:t>
            </w:r>
          </w:p>
        </w:tc>
        <w:tc>
          <w:tcPr>
            <w:tcW w:type="dxa" w:w="2268"/>
            <w:vAlign w:val="top"/>
          </w:tcPr>
          <w:p>
            <w:pPr>
              <w:bidi w:val="1"/>
              <w:jc w:val="right"/>
            </w:pPr>
            <w:r/>
            <w:r>
              <w:rPr>
                <w:rFonts w:ascii="Arial" w:hAnsi="Arial" w:eastAsia="Arial"/>
                <w:b w:val="0"/>
                <w:sz w:val="17"/>
              </w:rPr>
              <w:t>varchar(3)</w:t>
            </w:r>
          </w:p>
        </w:tc>
        <w:tc>
          <w:tcPr>
            <w:tcW w:type="dxa" w:w="4535"/>
            <w:vAlign w:val="top"/>
          </w:tcPr>
          <w:p>
            <w:pPr>
              <w:bidi w:val="1"/>
              <w:jc w:val="right"/>
            </w:pPr>
            <w:r/>
            <w:r>
              <w:rPr>
                <w:rFonts w:ascii="Arial" w:hAnsi="Arial" w:eastAsia="Arial"/>
                <w:b w:val="0"/>
                <w:sz w:val="17"/>
              </w:rPr>
              <w:t>عملة الأساس</w:t>
            </w:r>
          </w:p>
        </w:tc>
      </w:tr>
      <w:tr>
        <w:tc>
          <w:tcPr>
            <w:tcW w:type="dxa" w:w="2551"/>
            <w:vAlign w:val="top"/>
          </w:tcPr>
          <w:p>
            <w:pPr>
              <w:bidi w:val="1"/>
              <w:jc w:val="right"/>
            </w:pPr>
            <w:r/>
            <w:r>
              <w:rPr>
                <w:rFonts w:ascii="Arial" w:hAnsi="Arial" w:eastAsia="Arial"/>
                <w:b w:val="0"/>
                <w:sz w:val="17"/>
              </w:rPr>
              <w:t>target_currency</w:t>
            </w:r>
          </w:p>
        </w:tc>
        <w:tc>
          <w:tcPr>
            <w:tcW w:type="dxa" w:w="2268"/>
            <w:vAlign w:val="top"/>
          </w:tcPr>
          <w:p>
            <w:pPr>
              <w:bidi w:val="1"/>
              <w:jc w:val="right"/>
            </w:pPr>
            <w:r/>
            <w:r>
              <w:rPr>
                <w:rFonts w:ascii="Arial" w:hAnsi="Arial" w:eastAsia="Arial"/>
                <w:b w:val="0"/>
                <w:sz w:val="17"/>
              </w:rPr>
              <w:t>varchar(3)</w:t>
            </w:r>
          </w:p>
        </w:tc>
        <w:tc>
          <w:tcPr>
            <w:tcW w:type="dxa" w:w="4535"/>
            <w:vAlign w:val="top"/>
          </w:tcPr>
          <w:p>
            <w:pPr>
              <w:bidi w:val="1"/>
              <w:jc w:val="right"/>
            </w:pPr>
            <w:r/>
            <w:r>
              <w:rPr>
                <w:rFonts w:ascii="Arial" w:hAnsi="Arial" w:eastAsia="Arial"/>
                <w:b w:val="0"/>
                <w:sz w:val="17"/>
              </w:rPr>
              <w:t>عملة الهدف</w:t>
            </w:r>
          </w:p>
        </w:tc>
      </w:tr>
      <w:tr>
        <w:tc>
          <w:tcPr>
            <w:tcW w:type="dxa" w:w="2551"/>
            <w:vAlign w:val="top"/>
          </w:tcPr>
          <w:p>
            <w:pPr>
              <w:bidi w:val="1"/>
              <w:jc w:val="right"/>
            </w:pPr>
            <w:r/>
            <w:r>
              <w:rPr>
                <w:rFonts w:ascii="Arial" w:hAnsi="Arial" w:eastAsia="Arial"/>
                <w:b w:val="0"/>
                <w:sz w:val="17"/>
              </w:rPr>
              <w:t>rate</w:t>
            </w:r>
          </w:p>
        </w:tc>
        <w:tc>
          <w:tcPr>
            <w:tcW w:type="dxa" w:w="2268"/>
            <w:vAlign w:val="top"/>
          </w:tcPr>
          <w:p>
            <w:pPr>
              <w:bidi w:val="1"/>
              <w:jc w:val="right"/>
            </w:pPr>
            <w:r/>
            <w:r>
              <w:rPr>
                <w:rFonts w:ascii="Arial" w:hAnsi="Arial" w:eastAsia="Arial"/>
                <w:b w:val="0"/>
                <w:sz w:val="17"/>
              </w:rPr>
              <w:t>decimal(18,8)</w:t>
            </w:r>
          </w:p>
        </w:tc>
        <w:tc>
          <w:tcPr>
            <w:tcW w:type="dxa" w:w="4535"/>
            <w:vAlign w:val="top"/>
          </w:tcPr>
          <w:p>
            <w:pPr>
              <w:bidi w:val="1"/>
              <w:jc w:val="right"/>
            </w:pPr>
            <w:r/>
            <w:r>
              <w:rPr>
                <w:rFonts w:ascii="Arial" w:hAnsi="Arial" w:eastAsia="Arial"/>
                <w:b w:val="0"/>
                <w:sz w:val="17"/>
              </w:rPr>
              <w:t>سعر الصرف</w:t>
            </w:r>
          </w:p>
        </w:tc>
      </w:tr>
      <w:tr>
        <w:tc>
          <w:tcPr>
            <w:tcW w:type="dxa" w:w="2551"/>
            <w:vAlign w:val="top"/>
          </w:tcPr>
          <w:p>
            <w:pPr>
              <w:bidi w:val="1"/>
              <w:jc w:val="right"/>
            </w:pPr>
            <w:r/>
            <w:r>
              <w:rPr>
                <w:rFonts w:ascii="Arial" w:hAnsi="Arial" w:eastAsia="Arial"/>
                <w:b w:val="0"/>
                <w:sz w:val="17"/>
              </w:rPr>
              <w:t>source</w:t>
            </w:r>
          </w:p>
        </w:tc>
        <w:tc>
          <w:tcPr>
            <w:tcW w:type="dxa" w:w="2268"/>
            <w:vAlign w:val="top"/>
          </w:tcPr>
          <w:p>
            <w:pPr>
              <w:bidi w:val="1"/>
              <w:jc w:val="right"/>
            </w:pPr>
            <w:r/>
            <w:r>
              <w:rPr>
                <w:rFonts w:ascii="Arial" w:hAnsi="Arial" w:eastAsia="Arial"/>
                <w:b w:val="0"/>
                <w:sz w:val="17"/>
              </w:rPr>
              <w:t>varchar nullable</w:t>
            </w:r>
          </w:p>
        </w:tc>
        <w:tc>
          <w:tcPr>
            <w:tcW w:type="dxa" w:w="4535"/>
            <w:vAlign w:val="top"/>
          </w:tcPr>
          <w:p>
            <w:pPr>
              <w:bidi w:val="1"/>
              <w:jc w:val="right"/>
            </w:pPr>
            <w:r/>
            <w:r>
              <w:rPr>
                <w:rFonts w:ascii="Arial" w:hAnsi="Arial" w:eastAsia="Arial"/>
                <w:b w:val="0"/>
                <w:sz w:val="17"/>
              </w:rPr>
              <w:t>manual/provider</w:t>
            </w:r>
          </w:p>
        </w:tc>
      </w:tr>
      <w:tr>
        <w:tc>
          <w:tcPr>
            <w:tcW w:type="dxa" w:w="2551"/>
            <w:vAlign w:val="top"/>
          </w:tcPr>
          <w:p>
            <w:pPr>
              <w:bidi w:val="1"/>
              <w:jc w:val="right"/>
            </w:pPr>
            <w:r/>
            <w:r>
              <w:rPr>
                <w:rFonts w:ascii="Arial" w:hAnsi="Arial" w:eastAsia="Arial"/>
                <w:b w:val="0"/>
                <w:sz w:val="17"/>
              </w:rPr>
              <w:t>valid_at</w:t>
            </w:r>
          </w:p>
        </w:tc>
        <w:tc>
          <w:tcPr>
            <w:tcW w:type="dxa" w:w="2268"/>
            <w:vAlign w:val="top"/>
          </w:tcPr>
          <w:p>
            <w:pPr>
              <w:bidi w:val="1"/>
              <w:jc w:val="right"/>
            </w:pPr>
            <w:r/>
            <w:r>
              <w:rPr>
                <w:rFonts w:ascii="Arial" w:hAnsi="Arial" w:eastAsia="Arial"/>
                <w:b w:val="0"/>
                <w:sz w:val="17"/>
              </w:rPr>
              <w:t>timestamp</w:t>
            </w:r>
          </w:p>
        </w:tc>
        <w:tc>
          <w:tcPr>
            <w:tcW w:type="dxa" w:w="4535"/>
            <w:vAlign w:val="top"/>
          </w:tcPr>
          <w:p>
            <w:pPr>
              <w:bidi w:val="1"/>
              <w:jc w:val="right"/>
            </w:pPr>
            <w:r/>
            <w:r>
              <w:rPr>
                <w:rFonts w:ascii="Arial" w:hAnsi="Arial" w:eastAsia="Arial"/>
                <w:b w:val="0"/>
                <w:sz w:val="17"/>
              </w:rPr>
              <w:t>تاريخ السعر</w:t>
            </w:r>
          </w:p>
        </w:tc>
      </w:tr>
      <w:tr>
        <w:tc>
          <w:tcPr>
            <w:tcW w:type="dxa" w:w="2551"/>
            <w:vAlign w:val="top"/>
          </w:tcPr>
          <w:p>
            <w:pPr>
              <w:bidi w:val="1"/>
              <w:jc w:val="right"/>
            </w:pPr>
            <w:r/>
            <w:r>
              <w:rPr>
                <w:rFonts w:ascii="Arial" w:hAnsi="Arial" w:eastAsia="Arial"/>
                <w:b w:val="0"/>
                <w:sz w:val="17"/>
              </w:rPr>
              <w:t>created_at</w:t>
            </w:r>
          </w:p>
        </w:tc>
        <w:tc>
          <w:tcPr>
            <w:tcW w:type="dxa" w:w="2268"/>
            <w:vAlign w:val="top"/>
          </w:tcPr>
          <w:p>
            <w:pPr>
              <w:bidi w:val="1"/>
              <w:jc w:val="right"/>
            </w:pPr>
            <w:r/>
            <w:r>
              <w:rPr>
                <w:rFonts w:ascii="Arial" w:hAnsi="Arial" w:eastAsia="Arial"/>
                <w:b w:val="0"/>
                <w:sz w:val="17"/>
              </w:rPr>
              <w:t>timestamp</w:t>
            </w:r>
          </w:p>
        </w:tc>
        <w:tc>
          <w:tcPr>
            <w:tcW w:type="dxa" w:w="4535"/>
            <w:vAlign w:val="top"/>
          </w:tcPr>
          <w:p>
            <w:pPr>
              <w:bidi w:val="1"/>
              <w:jc w:val="right"/>
            </w:pPr>
            <w:r/>
            <w:r>
              <w:rPr>
                <w:rFonts w:ascii="Arial" w:hAnsi="Arial" w:eastAsia="Arial"/>
                <w:b w:val="0"/>
                <w:sz w:val="17"/>
              </w:rPr>
              <w:t>تاريخ التسجيل</w:t>
            </w:r>
          </w:p>
        </w:tc>
      </w:tr>
    </w:tbl>
    <w:p/>
    <w:p>
      <w:pPr>
        <w:pStyle w:val="Heading1"/>
        <w:bidi w:val="1"/>
        <w:jc w:val="right"/>
      </w:pPr>
      <w:r>
        <w:rPr>
          <w:rFonts w:ascii="Arial" w:hAnsi="Arial" w:eastAsia="Arial"/>
          <w:b/>
          <w:color w:val="1F4E79"/>
          <w:sz w:val="36"/>
        </w:rPr>
        <w:t>8. Tax &amp; Invoice Rules</w:t>
      </w:r>
    </w:p>
    <w:p>
      <w:pPr>
        <w:bidi w:val="1"/>
        <w:jc w:val="right"/>
      </w:pPr>
      <w:r>
        <w:rPr>
          <w:rFonts w:ascii="Arial" w:hAnsi="Arial" w:eastAsia="Arial"/>
          <w:b w:val="0"/>
          <w:sz w:val="21"/>
        </w:rPr>
        <w:t>قواعد الضرائب يجب أن تكون قابلة للتحديث خارج Core، ويجب ألا تختلط فواتير Kabeeri Platform Billing بفواتير العميل لعملائه.</w:t>
      </w:r>
    </w:p>
    <w:tbl>
      <w:tblPr>
        <w:tblStyle w:val="TableGrid"/>
        <w:tblW w:type="auto" w:w="0"/>
        <w:jc w:val="center"/>
        <w:tblLook w:firstColumn="1" w:firstRow="1" w:lastColumn="0" w:lastRow="0" w:noHBand="0" w:noVBand="1" w:val="04A0"/>
      </w:tblPr>
      <w:tblGrid>
        <w:gridCol w:w="5156"/>
        <w:gridCol w:w="5156"/>
      </w:tblGrid>
      <w:tr>
        <w:tc>
          <w:tcPr>
            <w:tcW w:type="dxa" w:w="3402"/>
            <w:shd w:fill="1F4E79"/>
          </w:tcPr>
          <w:p>
            <w:pPr>
              <w:bidi w:val="1"/>
              <w:jc w:val="right"/>
            </w:pPr>
            <w:r/>
            <w:r>
              <w:rPr>
                <w:rFonts w:ascii="Arial" w:hAnsi="Arial" w:eastAsia="Arial"/>
                <w:b/>
                <w:color w:val="FFFFFF"/>
                <w:sz w:val="18"/>
              </w:rPr>
              <w:t>الجدول</w:t>
            </w:r>
          </w:p>
        </w:tc>
        <w:tc>
          <w:tcPr>
            <w:tcW w:type="dxa" w:w="6236"/>
            <w:shd w:fill="1F4E79"/>
          </w:tcPr>
          <w:p>
            <w:pPr>
              <w:bidi w:val="1"/>
              <w:jc w:val="right"/>
            </w:pPr>
            <w:r/>
            <w:r>
              <w:rPr>
                <w:rFonts w:ascii="Arial" w:hAnsi="Arial" w:eastAsia="Arial"/>
                <w:b/>
                <w:color w:val="FFFFFF"/>
                <w:sz w:val="18"/>
              </w:rPr>
              <w:t>الغرض</w:t>
            </w:r>
          </w:p>
        </w:tc>
      </w:tr>
      <w:tr>
        <w:tc>
          <w:tcPr>
            <w:tcW w:type="dxa" w:w="3402"/>
            <w:vAlign w:val="top"/>
          </w:tcPr>
          <w:p>
            <w:pPr>
              <w:bidi w:val="1"/>
              <w:jc w:val="right"/>
            </w:pPr>
            <w:r/>
            <w:r>
              <w:rPr>
                <w:rFonts w:ascii="Arial" w:hAnsi="Arial" w:eastAsia="Arial"/>
                <w:b w:val="0"/>
                <w:sz w:val="17"/>
              </w:rPr>
              <w:t>tax_categories</w:t>
            </w:r>
          </w:p>
        </w:tc>
        <w:tc>
          <w:tcPr>
            <w:tcW w:type="dxa" w:w="6236"/>
            <w:vAlign w:val="top"/>
          </w:tcPr>
          <w:p>
            <w:pPr>
              <w:bidi w:val="1"/>
              <w:jc w:val="right"/>
            </w:pPr>
            <w:r/>
            <w:r>
              <w:rPr>
                <w:rFonts w:ascii="Arial" w:hAnsi="Arial" w:eastAsia="Arial"/>
                <w:b w:val="0"/>
                <w:sz w:val="17"/>
              </w:rPr>
              <w:t>أنواع الضرائب: VAT, Sales Tax, Withholding, None.</w:t>
            </w:r>
          </w:p>
        </w:tc>
      </w:tr>
      <w:tr>
        <w:tc>
          <w:tcPr>
            <w:tcW w:type="dxa" w:w="3402"/>
            <w:vAlign w:val="top"/>
          </w:tcPr>
          <w:p>
            <w:pPr>
              <w:bidi w:val="1"/>
              <w:jc w:val="right"/>
            </w:pPr>
            <w:r/>
            <w:r>
              <w:rPr>
                <w:rFonts w:ascii="Arial" w:hAnsi="Arial" w:eastAsia="Arial"/>
                <w:b w:val="0"/>
                <w:sz w:val="17"/>
              </w:rPr>
              <w:t>tax_rates</w:t>
            </w:r>
          </w:p>
        </w:tc>
        <w:tc>
          <w:tcPr>
            <w:tcW w:type="dxa" w:w="6236"/>
            <w:vAlign w:val="top"/>
          </w:tcPr>
          <w:p>
            <w:pPr>
              <w:bidi w:val="1"/>
              <w:jc w:val="right"/>
            </w:pPr>
            <w:r/>
            <w:r>
              <w:rPr>
                <w:rFonts w:ascii="Arial" w:hAnsi="Arial" w:eastAsia="Arial"/>
                <w:b w:val="0"/>
                <w:sz w:val="17"/>
              </w:rPr>
              <w:t>نسب الضرائب حسب الدولة والنشاط والتاريخ.</w:t>
            </w:r>
          </w:p>
        </w:tc>
      </w:tr>
      <w:tr>
        <w:tc>
          <w:tcPr>
            <w:tcW w:type="dxa" w:w="3402"/>
            <w:vAlign w:val="top"/>
          </w:tcPr>
          <w:p>
            <w:pPr>
              <w:bidi w:val="1"/>
              <w:jc w:val="right"/>
            </w:pPr>
            <w:r/>
            <w:r>
              <w:rPr>
                <w:rFonts w:ascii="Arial" w:hAnsi="Arial" w:eastAsia="Arial"/>
                <w:b w:val="0"/>
                <w:sz w:val="17"/>
              </w:rPr>
              <w:t>tax_registration_fields</w:t>
            </w:r>
          </w:p>
        </w:tc>
        <w:tc>
          <w:tcPr>
            <w:tcW w:type="dxa" w:w="6236"/>
            <w:vAlign w:val="top"/>
          </w:tcPr>
          <w:p>
            <w:pPr>
              <w:bidi w:val="1"/>
              <w:jc w:val="right"/>
            </w:pPr>
            <w:r/>
            <w:r>
              <w:rPr>
                <w:rFonts w:ascii="Arial" w:hAnsi="Arial" w:eastAsia="Arial"/>
                <w:b w:val="0"/>
                <w:sz w:val="17"/>
              </w:rPr>
              <w:t>حقول التسجيل الضريبي المطلوبة للشركات.</w:t>
            </w:r>
          </w:p>
        </w:tc>
      </w:tr>
      <w:tr>
        <w:tc>
          <w:tcPr>
            <w:tcW w:type="dxa" w:w="3402"/>
            <w:vAlign w:val="top"/>
          </w:tcPr>
          <w:p>
            <w:pPr>
              <w:bidi w:val="1"/>
              <w:jc w:val="right"/>
            </w:pPr>
            <w:r/>
            <w:r>
              <w:rPr>
                <w:rFonts w:ascii="Arial" w:hAnsi="Arial" w:eastAsia="Arial"/>
                <w:b w:val="0"/>
                <w:sz w:val="17"/>
              </w:rPr>
              <w:t>tax_exemption_rules</w:t>
            </w:r>
          </w:p>
        </w:tc>
        <w:tc>
          <w:tcPr>
            <w:tcW w:type="dxa" w:w="6236"/>
            <w:vAlign w:val="top"/>
          </w:tcPr>
          <w:p>
            <w:pPr>
              <w:bidi w:val="1"/>
              <w:jc w:val="right"/>
            </w:pPr>
            <w:r/>
            <w:r>
              <w:rPr>
                <w:rFonts w:ascii="Arial" w:hAnsi="Arial" w:eastAsia="Arial"/>
                <w:b w:val="0"/>
                <w:sz w:val="17"/>
              </w:rPr>
              <w:t>قواعد الإعفاءات.</w:t>
            </w:r>
          </w:p>
        </w:tc>
      </w:tr>
      <w:tr>
        <w:tc>
          <w:tcPr>
            <w:tcW w:type="dxa" w:w="3402"/>
            <w:vAlign w:val="top"/>
          </w:tcPr>
          <w:p>
            <w:pPr>
              <w:bidi w:val="1"/>
              <w:jc w:val="right"/>
            </w:pPr>
            <w:r/>
            <w:r>
              <w:rPr>
                <w:rFonts w:ascii="Arial" w:hAnsi="Arial" w:eastAsia="Arial"/>
                <w:b w:val="0"/>
                <w:sz w:val="17"/>
              </w:rPr>
              <w:t>tax_calculation_profiles</w:t>
            </w:r>
          </w:p>
        </w:tc>
        <w:tc>
          <w:tcPr>
            <w:tcW w:type="dxa" w:w="6236"/>
            <w:vAlign w:val="top"/>
          </w:tcPr>
          <w:p>
            <w:pPr>
              <w:bidi w:val="1"/>
              <w:jc w:val="right"/>
            </w:pPr>
            <w:r/>
            <w:r>
              <w:rPr>
                <w:rFonts w:ascii="Arial" w:hAnsi="Arial" w:eastAsia="Arial"/>
                <w:b w:val="0"/>
                <w:sz w:val="17"/>
              </w:rPr>
              <w:t>ملفات حساب ضريبة مرتبطة بالشركة/الموقع/المتجر.</w:t>
            </w:r>
          </w:p>
        </w:tc>
      </w:tr>
      <w:tr>
        <w:tc>
          <w:tcPr>
            <w:tcW w:type="dxa" w:w="3402"/>
            <w:vAlign w:val="top"/>
          </w:tcPr>
          <w:p>
            <w:pPr>
              <w:bidi w:val="1"/>
              <w:jc w:val="right"/>
            </w:pPr>
            <w:r/>
            <w:r>
              <w:rPr>
                <w:rFonts w:ascii="Arial" w:hAnsi="Arial" w:eastAsia="Arial"/>
                <w:b w:val="0"/>
                <w:sz w:val="17"/>
              </w:rPr>
              <w:t>invoice_rules</w:t>
            </w:r>
          </w:p>
        </w:tc>
        <w:tc>
          <w:tcPr>
            <w:tcW w:type="dxa" w:w="6236"/>
            <w:vAlign w:val="top"/>
          </w:tcPr>
          <w:p>
            <w:pPr>
              <w:bidi w:val="1"/>
              <w:jc w:val="right"/>
            </w:pPr>
            <w:r/>
            <w:r>
              <w:rPr>
                <w:rFonts w:ascii="Arial" w:hAnsi="Arial" w:eastAsia="Arial"/>
                <w:b w:val="0"/>
                <w:sz w:val="17"/>
              </w:rPr>
              <w:t>قواعد الفواتير ومحتواها وشروطها.</w:t>
            </w:r>
          </w:p>
        </w:tc>
      </w:tr>
      <w:tr>
        <w:tc>
          <w:tcPr>
            <w:tcW w:type="dxa" w:w="3402"/>
            <w:vAlign w:val="top"/>
          </w:tcPr>
          <w:p>
            <w:pPr>
              <w:bidi w:val="1"/>
              <w:jc w:val="right"/>
            </w:pPr>
            <w:r/>
            <w:r>
              <w:rPr>
                <w:rFonts w:ascii="Arial" w:hAnsi="Arial" w:eastAsia="Arial"/>
                <w:b w:val="0"/>
                <w:sz w:val="17"/>
              </w:rPr>
              <w:t>invoice_numbering_sequences</w:t>
            </w:r>
          </w:p>
        </w:tc>
        <w:tc>
          <w:tcPr>
            <w:tcW w:type="dxa" w:w="6236"/>
            <w:vAlign w:val="top"/>
          </w:tcPr>
          <w:p>
            <w:pPr>
              <w:bidi w:val="1"/>
              <w:jc w:val="right"/>
            </w:pPr>
            <w:r/>
            <w:r>
              <w:rPr>
                <w:rFonts w:ascii="Arial" w:hAnsi="Arial" w:eastAsia="Arial"/>
                <w:b w:val="0"/>
                <w:sz w:val="17"/>
              </w:rPr>
              <w:t>تسلسل أرقام الفواتير حسب الدولة/الشركة/السنة.</w:t>
            </w:r>
          </w:p>
        </w:tc>
      </w:tr>
    </w:tbl>
    <w:p/>
    <w:p>
      <w:pPr>
        <w:pStyle w:val="Heading2"/>
        <w:bidi w:val="1"/>
        <w:jc w:val="right"/>
      </w:pPr>
      <w:r>
        <w:rPr>
          <w:rFonts w:ascii="Arial" w:hAnsi="Arial" w:eastAsia="Arial"/>
          <w:b/>
          <w:color w:val="2F5597"/>
          <w:sz w:val="30"/>
        </w:rPr>
        <w:t>8.1 tax_rates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tax_category_id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نوع الضريبة</w:t>
            </w:r>
          </w:p>
        </w:tc>
      </w:tr>
      <w:tr>
        <w:tc>
          <w:tcPr>
            <w:tcW w:type="dxa" w:w="2551"/>
            <w:vAlign w:val="top"/>
          </w:tcPr>
          <w:p>
            <w:pPr>
              <w:bidi w:val="1"/>
              <w:jc w:val="right"/>
            </w:pPr>
            <w:r/>
            <w:r>
              <w:rPr>
                <w:rFonts w:ascii="Arial" w:hAnsi="Arial" w:eastAsia="Arial"/>
                <w:b w:val="0"/>
                <w:sz w:val="17"/>
              </w:rPr>
              <w:t>country_id</w:t>
            </w:r>
          </w:p>
        </w:tc>
        <w:tc>
          <w:tcPr>
            <w:tcW w:type="dxa" w:w="2551"/>
            <w:vAlign w:val="top"/>
          </w:tcPr>
          <w:p>
            <w:pPr>
              <w:bidi w:val="1"/>
              <w:jc w:val="right"/>
            </w:pPr>
            <w:r/>
            <w:r>
              <w:rPr>
                <w:rFonts w:ascii="Arial" w:hAnsi="Arial" w:eastAsia="Arial"/>
                <w:b w:val="0"/>
                <w:sz w:val="17"/>
              </w:rPr>
              <w:t>fk countries.id</w:t>
            </w:r>
          </w:p>
        </w:tc>
        <w:tc>
          <w:tcPr>
            <w:tcW w:type="dxa" w:w="4535"/>
            <w:vAlign w:val="top"/>
          </w:tcPr>
          <w:p>
            <w:pPr>
              <w:bidi w:val="1"/>
              <w:jc w:val="right"/>
            </w:pPr>
            <w:r/>
            <w:r>
              <w:rPr>
                <w:rFonts w:ascii="Arial" w:hAnsi="Arial" w:eastAsia="Arial"/>
                <w:b w:val="0"/>
                <w:sz w:val="17"/>
              </w:rPr>
              <w:t>الدولة</w:t>
            </w:r>
          </w:p>
        </w:tc>
      </w:tr>
      <w:tr>
        <w:tc>
          <w:tcPr>
            <w:tcW w:type="dxa" w:w="2551"/>
            <w:vAlign w:val="top"/>
          </w:tcPr>
          <w:p>
            <w:pPr>
              <w:bidi w:val="1"/>
              <w:jc w:val="right"/>
            </w:pPr>
            <w:r/>
            <w:r>
              <w:rPr>
                <w:rFonts w:ascii="Arial" w:hAnsi="Arial" w:eastAsia="Arial"/>
                <w:b w:val="0"/>
                <w:sz w:val="17"/>
              </w:rPr>
              <w:t>region_id</w:t>
            </w:r>
          </w:p>
        </w:tc>
        <w:tc>
          <w:tcPr>
            <w:tcW w:type="dxa" w:w="2551"/>
            <w:vAlign w:val="top"/>
          </w:tcPr>
          <w:p>
            <w:pPr>
              <w:bidi w:val="1"/>
              <w:jc w:val="right"/>
            </w:pPr>
            <w:r/>
            <w:r>
              <w:rPr>
                <w:rFonts w:ascii="Arial" w:hAnsi="Arial" w:eastAsia="Arial"/>
                <w:b w:val="0"/>
                <w:sz w:val="17"/>
              </w:rPr>
              <w:t>nullable</w:t>
            </w:r>
          </w:p>
        </w:tc>
        <w:tc>
          <w:tcPr>
            <w:tcW w:type="dxa" w:w="4535"/>
            <w:vAlign w:val="top"/>
          </w:tcPr>
          <w:p>
            <w:pPr>
              <w:bidi w:val="1"/>
              <w:jc w:val="right"/>
            </w:pPr>
            <w:r/>
            <w:r>
              <w:rPr>
                <w:rFonts w:ascii="Arial" w:hAnsi="Arial" w:eastAsia="Arial"/>
                <w:b w:val="0"/>
                <w:sz w:val="17"/>
              </w:rPr>
              <w:t>لو هناك اختلاف إقليمي</w:t>
            </w:r>
          </w:p>
        </w:tc>
      </w:tr>
      <w:tr>
        <w:tc>
          <w:tcPr>
            <w:tcW w:type="dxa" w:w="2551"/>
            <w:vAlign w:val="top"/>
          </w:tcPr>
          <w:p>
            <w:pPr>
              <w:bidi w:val="1"/>
              <w:jc w:val="right"/>
            </w:pPr>
            <w:r/>
            <w:r>
              <w:rPr>
                <w:rFonts w:ascii="Arial" w:hAnsi="Arial" w:eastAsia="Arial"/>
                <w:b w:val="0"/>
                <w:sz w:val="17"/>
              </w:rPr>
              <w:t>rate</w:t>
            </w:r>
          </w:p>
        </w:tc>
        <w:tc>
          <w:tcPr>
            <w:tcW w:type="dxa" w:w="2551"/>
            <w:vAlign w:val="top"/>
          </w:tcPr>
          <w:p>
            <w:pPr>
              <w:bidi w:val="1"/>
              <w:jc w:val="right"/>
            </w:pPr>
            <w:r/>
            <w:r>
              <w:rPr>
                <w:rFonts w:ascii="Arial" w:hAnsi="Arial" w:eastAsia="Arial"/>
                <w:b w:val="0"/>
                <w:sz w:val="17"/>
              </w:rPr>
              <w:t>decimal(8,4)</w:t>
            </w:r>
          </w:p>
        </w:tc>
        <w:tc>
          <w:tcPr>
            <w:tcW w:type="dxa" w:w="4535"/>
            <w:vAlign w:val="top"/>
          </w:tcPr>
          <w:p>
            <w:pPr>
              <w:bidi w:val="1"/>
              <w:jc w:val="right"/>
            </w:pPr>
            <w:r/>
            <w:r>
              <w:rPr>
                <w:rFonts w:ascii="Arial" w:hAnsi="Arial" w:eastAsia="Arial"/>
                <w:b w:val="0"/>
                <w:sz w:val="17"/>
              </w:rPr>
              <w:t>النسبة</w:t>
            </w:r>
          </w:p>
        </w:tc>
      </w:tr>
      <w:tr>
        <w:tc>
          <w:tcPr>
            <w:tcW w:type="dxa" w:w="2551"/>
            <w:vAlign w:val="top"/>
          </w:tcPr>
          <w:p>
            <w:pPr>
              <w:bidi w:val="1"/>
              <w:jc w:val="right"/>
            </w:pPr>
            <w:r/>
            <w:r>
              <w:rPr>
                <w:rFonts w:ascii="Arial" w:hAnsi="Arial" w:eastAsia="Arial"/>
                <w:b w:val="0"/>
                <w:sz w:val="17"/>
              </w:rPr>
              <w:t>applies_to</w:t>
            </w:r>
          </w:p>
        </w:tc>
        <w:tc>
          <w:tcPr>
            <w:tcW w:type="dxa" w:w="2551"/>
            <w:vAlign w:val="top"/>
          </w:tcPr>
          <w:p>
            <w:pPr>
              <w:bidi w:val="1"/>
              <w:jc w:val="right"/>
            </w:pPr>
            <w:r/>
            <w:r>
              <w:rPr>
                <w:rFonts w:ascii="Arial" w:hAnsi="Arial" w:eastAsia="Arial"/>
                <w:b w:val="0"/>
                <w:sz w:val="17"/>
              </w:rPr>
              <w:t>product/service/shipping/invoice/import/export</w:t>
            </w:r>
          </w:p>
        </w:tc>
        <w:tc>
          <w:tcPr>
            <w:tcW w:type="dxa" w:w="4535"/>
            <w:vAlign w:val="top"/>
          </w:tcPr>
          <w:p>
            <w:pPr>
              <w:bidi w:val="1"/>
              <w:jc w:val="right"/>
            </w:pPr>
            <w:r/>
            <w:r>
              <w:rPr>
                <w:rFonts w:ascii="Arial" w:hAnsi="Arial" w:eastAsia="Arial"/>
                <w:b w:val="0"/>
                <w:sz w:val="17"/>
              </w:rPr>
              <w:t>نطاق التطبيق</w:t>
            </w:r>
          </w:p>
        </w:tc>
      </w:tr>
      <w:tr>
        <w:tc>
          <w:tcPr>
            <w:tcW w:type="dxa" w:w="2551"/>
            <w:vAlign w:val="top"/>
          </w:tcPr>
          <w:p>
            <w:pPr>
              <w:bidi w:val="1"/>
              <w:jc w:val="right"/>
            </w:pPr>
            <w:r/>
            <w:r>
              <w:rPr>
                <w:rFonts w:ascii="Arial" w:hAnsi="Arial" w:eastAsia="Arial"/>
                <w:b w:val="0"/>
                <w:sz w:val="17"/>
              </w:rPr>
              <w:t>industry</w:t>
            </w:r>
          </w:p>
        </w:tc>
        <w:tc>
          <w:tcPr>
            <w:tcW w:type="dxa" w:w="2551"/>
            <w:vAlign w:val="top"/>
          </w:tcPr>
          <w:p>
            <w:pPr>
              <w:bidi w:val="1"/>
              <w:jc w:val="right"/>
            </w:pPr>
            <w:r/>
            <w:r>
              <w:rPr>
                <w:rFonts w:ascii="Arial" w:hAnsi="Arial" w:eastAsia="Arial"/>
                <w:b w:val="0"/>
                <w:sz w:val="17"/>
              </w:rPr>
              <w:t>nullable varchar</w:t>
            </w:r>
          </w:p>
        </w:tc>
        <w:tc>
          <w:tcPr>
            <w:tcW w:type="dxa" w:w="4535"/>
            <w:vAlign w:val="top"/>
          </w:tcPr>
          <w:p>
            <w:pPr>
              <w:bidi w:val="1"/>
              <w:jc w:val="right"/>
            </w:pPr>
            <w:r/>
            <w:r>
              <w:rPr>
                <w:rFonts w:ascii="Arial" w:hAnsi="Arial" w:eastAsia="Arial"/>
                <w:b w:val="0"/>
                <w:sz w:val="17"/>
              </w:rPr>
              <w:t>نشاط محدد</w:t>
            </w:r>
          </w:p>
        </w:tc>
      </w:tr>
      <w:tr>
        <w:tc>
          <w:tcPr>
            <w:tcW w:type="dxa" w:w="2551"/>
            <w:vAlign w:val="top"/>
          </w:tcPr>
          <w:p>
            <w:pPr>
              <w:bidi w:val="1"/>
              <w:jc w:val="right"/>
            </w:pPr>
            <w:r/>
            <w:r>
              <w:rPr>
                <w:rFonts w:ascii="Arial" w:hAnsi="Arial" w:eastAsia="Arial"/>
                <w:b w:val="0"/>
                <w:sz w:val="17"/>
              </w:rPr>
              <w:t>effective_from/effective_to</w:t>
            </w:r>
          </w:p>
        </w:tc>
        <w:tc>
          <w:tcPr>
            <w:tcW w:type="dxa" w:w="2551"/>
            <w:vAlign w:val="top"/>
          </w:tcPr>
          <w:p>
            <w:pPr>
              <w:bidi w:val="1"/>
              <w:jc w:val="right"/>
            </w:pPr>
            <w:r/>
            <w:r>
              <w:rPr>
                <w:rFonts w:ascii="Arial" w:hAnsi="Arial" w:eastAsia="Arial"/>
                <w:b w:val="0"/>
                <w:sz w:val="17"/>
              </w:rPr>
              <w:t>date</w:t>
            </w:r>
          </w:p>
        </w:tc>
        <w:tc>
          <w:tcPr>
            <w:tcW w:type="dxa" w:w="4535"/>
            <w:vAlign w:val="top"/>
          </w:tcPr>
          <w:p>
            <w:pPr>
              <w:bidi w:val="1"/>
              <w:jc w:val="right"/>
            </w:pPr>
            <w:r/>
            <w:r>
              <w:rPr>
                <w:rFonts w:ascii="Arial" w:hAnsi="Arial" w:eastAsia="Arial"/>
                <w:b w:val="0"/>
                <w:sz w:val="17"/>
              </w:rPr>
              <w:t>سريان النسبة</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active/deprecated</w:t>
            </w:r>
          </w:p>
        </w:tc>
        <w:tc>
          <w:tcPr>
            <w:tcW w:type="dxa" w:w="4535"/>
            <w:vAlign w:val="top"/>
          </w:tcPr>
          <w:p>
            <w:pPr>
              <w:bidi w:val="1"/>
              <w:jc w:val="right"/>
            </w:pPr>
            <w:r/>
            <w:r>
              <w:rPr>
                <w:rFonts w:ascii="Arial" w:hAnsi="Arial" w:eastAsia="Arial"/>
                <w:b w:val="0"/>
                <w:sz w:val="17"/>
              </w:rPr>
              <w:t>الحالة</w:t>
            </w:r>
          </w:p>
        </w:tc>
      </w:tr>
    </w:tbl>
    <w:p/>
    <w:p>
      <w:pPr>
        <w:pStyle w:val="Heading2"/>
        <w:bidi w:val="1"/>
        <w:jc w:val="right"/>
      </w:pPr>
      <w:r>
        <w:rPr>
          <w:rFonts w:ascii="Arial" w:hAnsi="Arial" w:eastAsia="Arial"/>
          <w:b/>
          <w:color w:val="2F5597"/>
          <w:sz w:val="30"/>
        </w:rPr>
        <w:t>8.2 tax_registration_fields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field_key</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tax_number, vat_number, commercial_registry</w:t>
            </w:r>
          </w:p>
        </w:tc>
      </w:tr>
      <w:tr>
        <w:tc>
          <w:tcPr>
            <w:tcW w:type="dxa" w:w="2551"/>
            <w:vAlign w:val="top"/>
          </w:tcPr>
          <w:p>
            <w:pPr>
              <w:bidi w:val="1"/>
              <w:jc w:val="right"/>
            </w:pPr>
            <w:r/>
            <w:r>
              <w:rPr>
                <w:rFonts w:ascii="Arial" w:hAnsi="Arial" w:eastAsia="Arial"/>
                <w:b w:val="0"/>
                <w:sz w:val="17"/>
              </w:rPr>
              <w:t>label_key</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مفتاح ترجمة</w:t>
            </w:r>
          </w:p>
        </w:tc>
      </w:tr>
      <w:tr>
        <w:tc>
          <w:tcPr>
            <w:tcW w:type="dxa" w:w="2551"/>
            <w:vAlign w:val="top"/>
          </w:tcPr>
          <w:p>
            <w:pPr>
              <w:bidi w:val="1"/>
              <w:jc w:val="right"/>
            </w:pPr>
            <w:r/>
            <w:r>
              <w:rPr>
                <w:rFonts w:ascii="Arial" w:hAnsi="Arial" w:eastAsia="Arial"/>
                <w:b w:val="0"/>
                <w:sz w:val="17"/>
              </w:rPr>
              <w:t>validation_pattern</w:t>
            </w:r>
          </w:p>
        </w:tc>
        <w:tc>
          <w:tcPr>
            <w:tcW w:type="dxa" w:w="2551"/>
            <w:vAlign w:val="top"/>
          </w:tcPr>
          <w:p>
            <w:pPr>
              <w:bidi w:val="1"/>
              <w:jc w:val="right"/>
            </w:pPr>
            <w:r/>
            <w:r>
              <w:rPr>
                <w:rFonts w:ascii="Arial" w:hAnsi="Arial" w:eastAsia="Arial"/>
                <w:b w:val="0"/>
                <w:sz w:val="17"/>
              </w:rPr>
              <w:t>nullable varchar</w:t>
            </w:r>
          </w:p>
        </w:tc>
        <w:tc>
          <w:tcPr>
            <w:tcW w:type="dxa" w:w="4535"/>
            <w:vAlign w:val="top"/>
          </w:tcPr>
          <w:p>
            <w:pPr>
              <w:bidi w:val="1"/>
              <w:jc w:val="right"/>
            </w:pPr>
            <w:r/>
            <w:r>
              <w:rPr>
                <w:rFonts w:ascii="Arial" w:hAnsi="Arial" w:eastAsia="Arial"/>
                <w:b w:val="0"/>
                <w:sz w:val="17"/>
              </w:rPr>
              <w:t>Regex إن وجد</w:t>
            </w:r>
          </w:p>
        </w:tc>
      </w:tr>
      <w:tr>
        <w:tc>
          <w:tcPr>
            <w:tcW w:type="dxa" w:w="2551"/>
            <w:vAlign w:val="top"/>
          </w:tcPr>
          <w:p>
            <w:pPr>
              <w:bidi w:val="1"/>
              <w:jc w:val="right"/>
            </w:pPr>
            <w:r/>
            <w:r>
              <w:rPr>
                <w:rFonts w:ascii="Arial" w:hAnsi="Arial" w:eastAsia="Arial"/>
                <w:b w:val="0"/>
                <w:sz w:val="17"/>
              </w:rPr>
              <w:t>required_for</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company types / activities</w:t>
            </w:r>
          </w:p>
        </w:tc>
      </w:tr>
      <w:tr>
        <w:tc>
          <w:tcPr>
            <w:tcW w:type="dxa" w:w="2551"/>
            <w:vAlign w:val="top"/>
          </w:tcPr>
          <w:p>
            <w:pPr>
              <w:bidi w:val="1"/>
              <w:jc w:val="right"/>
            </w:pPr>
            <w:r/>
            <w:r>
              <w:rPr>
                <w:rFonts w:ascii="Arial" w:hAnsi="Arial" w:eastAsia="Arial"/>
                <w:b w:val="0"/>
                <w:sz w:val="17"/>
              </w:rPr>
              <w:t>is_sensitive</w:t>
            </w:r>
          </w:p>
        </w:tc>
        <w:tc>
          <w:tcPr>
            <w:tcW w:type="dxa" w:w="2551"/>
            <w:vAlign w:val="top"/>
          </w:tcPr>
          <w:p>
            <w:pPr>
              <w:bidi w:val="1"/>
              <w:jc w:val="right"/>
            </w:pPr>
            <w:r/>
            <w:r>
              <w:rPr>
                <w:rFonts w:ascii="Arial" w:hAnsi="Arial" w:eastAsia="Arial"/>
                <w:b w:val="0"/>
                <w:sz w:val="17"/>
              </w:rPr>
              <w:t>boolean</w:t>
            </w:r>
          </w:p>
        </w:tc>
        <w:tc>
          <w:tcPr>
            <w:tcW w:type="dxa" w:w="4535"/>
            <w:vAlign w:val="top"/>
          </w:tcPr>
          <w:p>
            <w:pPr>
              <w:bidi w:val="1"/>
              <w:jc w:val="right"/>
            </w:pPr>
            <w:r/>
            <w:r>
              <w:rPr>
                <w:rFonts w:ascii="Arial" w:hAnsi="Arial" w:eastAsia="Arial"/>
                <w:b w:val="0"/>
                <w:sz w:val="17"/>
              </w:rPr>
              <w:t>هل يعتبر حساسا</w:t>
            </w:r>
          </w:p>
        </w:tc>
      </w:tr>
      <w:tr>
        <w:tc>
          <w:tcPr>
            <w:tcW w:type="dxa" w:w="2551"/>
            <w:vAlign w:val="top"/>
          </w:tcPr>
          <w:p>
            <w:pPr>
              <w:bidi w:val="1"/>
              <w:jc w:val="right"/>
            </w:pPr>
            <w:r/>
            <w:r>
              <w:rPr>
                <w:rFonts w:ascii="Arial" w:hAnsi="Arial" w:eastAsia="Arial"/>
                <w:b w:val="0"/>
                <w:sz w:val="17"/>
              </w:rPr>
              <w:t>display_order</w:t>
            </w:r>
          </w:p>
        </w:tc>
        <w:tc>
          <w:tcPr>
            <w:tcW w:type="dxa" w:w="2551"/>
            <w:vAlign w:val="top"/>
          </w:tcPr>
          <w:p>
            <w:pPr>
              <w:bidi w:val="1"/>
              <w:jc w:val="right"/>
            </w:pPr>
            <w:r/>
            <w:r>
              <w:rPr>
                <w:rFonts w:ascii="Arial" w:hAnsi="Arial" w:eastAsia="Arial"/>
                <w:b w:val="0"/>
                <w:sz w:val="17"/>
              </w:rPr>
              <w:t>integer</w:t>
            </w:r>
          </w:p>
        </w:tc>
        <w:tc>
          <w:tcPr>
            <w:tcW w:type="dxa" w:w="4535"/>
            <w:vAlign w:val="top"/>
          </w:tcPr>
          <w:p>
            <w:pPr>
              <w:bidi w:val="1"/>
              <w:jc w:val="right"/>
            </w:pPr>
            <w:r/>
            <w:r>
              <w:rPr>
                <w:rFonts w:ascii="Arial" w:hAnsi="Arial" w:eastAsia="Arial"/>
                <w:b w:val="0"/>
                <w:sz w:val="17"/>
              </w:rPr>
              <w:t>ترتيب الظهور</w:t>
            </w:r>
          </w:p>
        </w:tc>
      </w:tr>
    </w:tbl>
    <w:p/>
    <w:p>
      <w:pPr>
        <w:pStyle w:val="Heading2"/>
        <w:bidi w:val="1"/>
        <w:jc w:val="right"/>
      </w:pPr>
      <w:r>
        <w:rPr>
          <w:rFonts w:ascii="Arial" w:hAnsi="Arial" w:eastAsia="Arial"/>
          <w:b/>
          <w:color w:val="2F5597"/>
          <w:sz w:val="30"/>
        </w:rPr>
        <w:t>8.3 invoice_rules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invoice_type</w:t>
            </w:r>
          </w:p>
        </w:tc>
        <w:tc>
          <w:tcPr>
            <w:tcW w:type="dxa" w:w="2551"/>
            <w:vAlign w:val="top"/>
          </w:tcPr>
          <w:p>
            <w:pPr>
              <w:bidi w:val="1"/>
              <w:jc w:val="right"/>
            </w:pPr>
            <w:r/>
            <w:r>
              <w:rPr>
                <w:rFonts w:ascii="Arial" w:hAnsi="Arial" w:eastAsia="Arial"/>
                <w:b w:val="0"/>
                <w:sz w:val="17"/>
              </w:rPr>
              <w:t>tax_invoice/simplified_invoice/receipt/quotation/credit_note</w:t>
            </w:r>
          </w:p>
        </w:tc>
        <w:tc>
          <w:tcPr>
            <w:tcW w:type="dxa" w:w="4535"/>
            <w:vAlign w:val="top"/>
          </w:tcPr>
          <w:p>
            <w:pPr>
              <w:bidi w:val="1"/>
              <w:jc w:val="right"/>
            </w:pPr>
            <w:r/>
            <w:r>
              <w:rPr>
                <w:rFonts w:ascii="Arial" w:hAnsi="Arial" w:eastAsia="Arial"/>
                <w:b w:val="0"/>
                <w:sz w:val="17"/>
              </w:rPr>
              <w:t>نوع المستند</w:t>
            </w:r>
          </w:p>
        </w:tc>
      </w:tr>
      <w:tr>
        <w:tc>
          <w:tcPr>
            <w:tcW w:type="dxa" w:w="2551"/>
            <w:vAlign w:val="top"/>
          </w:tcPr>
          <w:p>
            <w:pPr>
              <w:bidi w:val="1"/>
              <w:jc w:val="right"/>
            </w:pPr>
            <w:r/>
            <w:r>
              <w:rPr>
                <w:rFonts w:ascii="Arial" w:hAnsi="Arial" w:eastAsia="Arial"/>
                <w:b w:val="0"/>
                <w:sz w:val="17"/>
              </w:rPr>
              <w:t>required_fields</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حقول واجبة</w:t>
            </w:r>
          </w:p>
        </w:tc>
      </w:tr>
      <w:tr>
        <w:tc>
          <w:tcPr>
            <w:tcW w:type="dxa" w:w="2551"/>
            <w:vAlign w:val="top"/>
          </w:tcPr>
          <w:p>
            <w:pPr>
              <w:bidi w:val="1"/>
              <w:jc w:val="right"/>
            </w:pPr>
            <w:r/>
            <w:r>
              <w:rPr>
                <w:rFonts w:ascii="Arial" w:hAnsi="Arial" w:eastAsia="Arial"/>
                <w:b w:val="0"/>
                <w:sz w:val="17"/>
              </w:rPr>
              <w:t>optional_fields</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حقول اختيارية</w:t>
            </w:r>
          </w:p>
        </w:tc>
      </w:tr>
      <w:tr>
        <w:tc>
          <w:tcPr>
            <w:tcW w:type="dxa" w:w="2551"/>
            <w:vAlign w:val="top"/>
          </w:tcPr>
          <w:p>
            <w:pPr>
              <w:bidi w:val="1"/>
              <w:jc w:val="right"/>
            </w:pPr>
            <w:r/>
            <w:r>
              <w:rPr>
                <w:rFonts w:ascii="Arial" w:hAnsi="Arial" w:eastAsia="Arial"/>
                <w:b w:val="0"/>
                <w:sz w:val="17"/>
              </w:rPr>
              <w:t>numbering_rule</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قواعد الترقيم</w:t>
            </w:r>
          </w:p>
        </w:tc>
      </w:tr>
      <w:tr>
        <w:tc>
          <w:tcPr>
            <w:tcW w:type="dxa" w:w="2551"/>
            <w:vAlign w:val="top"/>
          </w:tcPr>
          <w:p>
            <w:pPr>
              <w:bidi w:val="1"/>
              <w:jc w:val="right"/>
            </w:pPr>
            <w:r/>
            <w:r>
              <w:rPr>
                <w:rFonts w:ascii="Arial" w:hAnsi="Arial" w:eastAsia="Arial"/>
                <w:b w:val="0"/>
                <w:sz w:val="17"/>
              </w:rPr>
              <w:t>requires_qr</w:t>
            </w:r>
          </w:p>
        </w:tc>
        <w:tc>
          <w:tcPr>
            <w:tcW w:type="dxa" w:w="2551"/>
            <w:vAlign w:val="top"/>
          </w:tcPr>
          <w:p>
            <w:pPr>
              <w:bidi w:val="1"/>
              <w:jc w:val="right"/>
            </w:pPr>
            <w:r/>
            <w:r>
              <w:rPr>
                <w:rFonts w:ascii="Arial" w:hAnsi="Arial" w:eastAsia="Arial"/>
                <w:b w:val="0"/>
                <w:sz w:val="17"/>
              </w:rPr>
              <w:t>boolean</w:t>
            </w:r>
          </w:p>
        </w:tc>
        <w:tc>
          <w:tcPr>
            <w:tcW w:type="dxa" w:w="4535"/>
            <w:vAlign w:val="top"/>
          </w:tcPr>
          <w:p>
            <w:pPr>
              <w:bidi w:val="1"/>
              <w:jc w:val="right"/>
            </w:pPr>
            <w:r/>
            <w:r>
              <w:rPr>
                <w:rFonts w:ascii="Arial" w:hAnsi="Arial" w:eastAsia="Arial"/>
                <w:b w:val="0"/>
                <w:sz w:val="17"/>
              </w:rPr>
              <w:t>QR مطلوب</w:t>
            </w:r>
          </w:p>
        </w:tc>
      </w:tr>
      <w:tr>
        <w:tc>
          <w:tcPr>
            <w:tcW w:type="dxa" w:w="2551"/>
            <w:vAlign w:val="top"/>
          </w:tcPr>
          <w:p>
            <w:pPr>
              <w:bidi w:val="1"/>
              <w:jc w:val="right"/>
            </w:pPr>
            <w:r/>
            <w:r>
              <w:rPr>
                <w:rFonts w:ascii="Arial" w:hAnsi="Arial" w:eastAsia="Arial"/>
                <w:b w:val="0"/>
                <w:sz w:val="17"/>
              </w:rPr>
              <w:t>requires_signature</w:t>
            </w:r>
          </w:p>
        </w:tc>
        <w:tc>
          <w:tcPr>
            <w:tcW w:type="dxa" w:w="2551"/>
            <w:vAlign w:val="top"/>
          </w:tcPr>
          <w:p>
            <w:pPr>
              <w:bidi w:val="1"/>
              <w:jc w:val="right"/>
            </w:pPr>
            <w:r/>
            <w:r>
              <w:rPr>
                <w:rFonts w:ascii="Arial" w:hAnsi="Arial" w:eastAsia="Arial"/>
                <w:b w:val="0"/>
                <w:sz w:val="17"/>
              </w:rPr>
              <w:t>boolean</w:t>
            </w:r>
          </w:p>
        </w:tc>
        <w:tc>
          <w:tcPr>
            <w:tcW w:type="dxa" w:w="4535"/>
            <w:vAlign w:val="top"/>
          </w:tcPr>
          <w:p>
            <w:pPr>
              <w:bidi w:val="1"/>
              <w:jc w:val="right"/>
            </w:pPr>
            <w:r/>
            <w:r>
              <w:rPr>
                <w:rFonts w:ascii="Arial" w:hAnsi="Arial" w:eastAsia="Arial"/>
                <w:b w:val="0"/>
                <w:sz w:val="17"/>
              </w:rPr>
              <w:t>توقيع رقمي مطلوب</w:t>
            </w:r>
          </w:p>
        </w:tc>
      </w:tr>
      <w:tr>
        <w:tc>
          <w:tcPr>
            <w:tcW w:type="dxa" w:w="2551"/>
            <w:vAlign w:val="top"/>
          </w:tcPr>
          <w:p>
            <w:pPr>
              <w:bidi w:val="1"/>
              <w:jc w:val="right"/>
            </w:pPr>
            <w:r/>
            <w:r>
              <w:rPr>
                <w:rFonts w:ascii="Arial" w:hAnsi="Arial" w:eastAsia="Arial"/>
                <w:b w:val="0"/>
                <w:sz w:val="17"/>
              </w:rPr>
              <w:t>language_requirements</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لغة الفاتورة</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active/inactive</w:t>
            </w:r>
          </w:p>
        </w:tc>
        <w:tc>
          <w:tcPr>
            <w:tcW w:type="dxa" w:w="4535"/>
            <w:vAlign w:val="top"/>
          </w:tcPr>
          <w:p>
            <w:pPr>
              <w:bidi w:val="1"/>
              <w:jc w:val="right"/>
            </w:pPr>
            <w:r/>
            <w:r>
              <w:rPr>
                <w:rFonts w:ascii="Arial" w:hAnsi="Arial" w:eastAsia="Arial"/>
                <w:b w:val="0"/>
                <w:sz w:val="17"/>
              </w:rPr>
              <w:t>الحالة</w:t>
            </w:r>
          </w:p>
        </w:tc>
      </w:tr>
    </w:tbl>
    <w:p/>
    <w:p>
      <w:pPr>
        <w:pStyle w:val="Heading2"/>
        <w:bidi w:val="1"/>
        <w:jc w:val="right"/>
      </w:pPr>
      <w:r>
        <w:rPr>
          <w:rFonts w:ascii="Arial" w:hAnsi="Arial" w:eastAsia="Arial"/>
          <w:b/>
          <w:color w:val="2F5597"/>
          <w:sz w:val="30"/>
        </w:rPr>
        <w:t>8.4 invoice_numbering_sequences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organization_id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العميل</w:t>
            </w:r>
          </w:p>
        </w:tc>
      </w:tr>
      <w:tr>
        <w:tc>
          <w:tcPr>
            <w:tcW w:type="dxa" w:w="2551"/>
            <w:vAlign w:val="top"/>
          </w:tcPr>
          <w:p>
            <w:pPr>
              <w:bidi w:val="1"/>
              <w:jc w:val="right"/>
            </w:pPr>
            <w:r/>
            <w:r>
              <w:rPr>
                <w:rFonts w:ascii="Arial" w:hAnsi="Arial" w:eastAsia="Arial"/>
                <w:b w:val="0"/>
                <w:sz w:val="17"/>
              </w:rPr>
              <w:t>company_id</w:t>
            </w:r>
          </w:p>
        </w:tc>
        <w:tc>
          <w:tcPr>
            <w:tcW w:type="dxa" w:w="2551"/>
            <w:vAlign w:val="top"/>
          </w:tcPr>
          <w:p>
            <w:pPr>
              <w:bidi w:val="1"/>
              <w:jc w:val="right"/>
            </w:pPr>
            <w:r/>
            <w:r>
              <w:rPr>
                <w:rFonts w:ascii="Arial" w:hAnsi="Arial" w:eastAsia="Arial"/>
                <w:b w:val="0"/>
                <w:sz w:val="17"/>
              </w:rPr>
              <w:t>fk nullable</w:t>
            </w:r>
          </w:p>
        </w:tc>
        <w:tc>
          <w:tcPr>
            <w:tcW w:type="dxa" w:w="4535"/>
            <w:vAlign w:val="top"/>
          </w:tcPr>
          <w:p>
            <w:pPr>
              <w:bidi w:val="1"/>
              <w:jc w:val="right"/>
            </w:pPr>
            <w:r/>
            <w:r>
              <w:rPr>
                <w:rFonts w:ascii="Arial" w:hAnsi="Arial" w:eastAsia="Arial"/>
                <w:b w:val="0"/>
                <w:sz w:val="17"/>
              </w:rPr>
              <w:t>الشركة</w:t>
            </w:r>
          </w:p>
        </w:tc>
      </w:tr>
      <w:tr>
        <w:tc>
          <w:tcPr>
            <w:tcW w:type="dxa" w:w="2551"/>
            <w:vAlign w:val="top"/>
          </w:tcPr>
          <w:p>
            <w:pPr>
              <w:bidi w:val="1"/>
              <w:jc w:val="right"/>
            </w:pPr>
            <w:r/>
            <w:r>
              <w:rPr>
                <w:rFonts w:ascii="Arial" w:hAnsi="Arial" w:eastAsia="Arial"/>
                <w:b w:val="0"/>
                <w:sz w:val="17"/>
              </w:rPr>
              <w:t>country_id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الدولة</w:t>
            </w:r>
          </w:p>
        </w:tc>
      </w:tr>
      <w:tr>
        <w:tc>
          <w:tcPr>
            <w:tcW w:type="dxa" w:w="2551"/>
            <w:vAlign w:val="top"/>
          </w:tcPr>
          <w:p>
            <w:pPr>
              <w:bidi w:val="1"/>
              <w:jc w:val="right"/>
            </w:pPr>
            <w:r/>
            <w:r>
              <w:rPr>
                <w:rFonts w:ascii="Arial" w:hAnsi="Arial" w:eastAsia="Arial"/>
                <w:b w:val="0"/>
                <w:sz w:val="17"/>
              </w:rPr>
              <w:t>invoice_type</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tax_invoice/receipt/...</w:t>
            </w:r>
          </w:p>
        </w:tc>
      </w:tr>
      <w:tr>
        <w:tc>
          <w:tcPr>
            <w:tcW w:type="dxa" w:w="2551"/>
            <w:vAlign w:val="top"/>
          </w:tcPr>
          <w:p>
            <w:pPr>
              <w:bidi w:val="1"/>
              <w:jc w:val="right"/>
            </w:pPr>
            <w:r/>
            <w:r>
              <w:rPr>
                <w:rFonts w:ascii="Arial" w:hAnsi="Arial" w:eastAsia="Arial"/>
                <w:b w:val="0"/>
                <w:sz w:val="17"/>
              </w:rPr>
              <w:t>prefix</w:t>
            </w:r>
          </w:p>
        </w:tc>
        <w:tc>
          <w:tcPr>
            <w:tcW w:type="dxa" w:w="2551"/>
            <w:vAlign w:val="top"/>
          </w:tcPr>
          <w:p>
            <w:pPr>
              <w:bidi w:val="1"/>
              <w:jc w:val="right"/>
            </w:pPr>
            <w:r/>
            <w:r>
              <w:rPr>
                <w:rFonts w:ascii="Arial" w:hAnsi="Arial" w:eastAsia="Arial"/>
                <w:b w:val="0"/>
                <w:sz w:val="17"/>
              </w:rPr>
              <w:t>varchar nullable</w:t>
            </w:r>
          </w:p>
        </w:tc>
        <w:tc>
          <w:tcPr>
            <w:tcW w:type="dxa" w:w="4535"/>
            <w:vAlign w:val="top"/>
          </w:tcPr>
          <w:p>
            <w:pPr>
              <w:bidi w:val="1"/>
              <w:jc w:val="right"/>
            </w:pPr>
            <w:r/>
            <w:r>
              <w:rPr>
                <w:rFonts w:ascii="Arial" w:hAnsi="Arial" w:eastAsia="Arial"/>
                <w:b w:val="0"/>
                <w:sz w:val="17"/>
              </w:rPr>
              <w:t>مثال INV-EG-2026</w:t>
            </w:r>
          </w:p>
        </w:tc>
      </w:tr>
      <w:tr>
        <w:tc>
          <w:tcPr>
            <w:tcW w:type="dxa" w:w="2551"/>
            <w:vAlign w:val="top"/>
          </w:tcPr>
          <w:p>
            <w:pPr>
              <w:bidi w:val="1"/>
              <w:jc w:val="right"/>
            </w:pPr>
            <w:r/>
            <w:r>
              <w:rPr>
                <w:rFonts w:ascii="Arial" w:hAnsi="Arial" w:eastAsia="Arial"/>
                <w:b w:val="0"/>
                <w:sz w:val="17"/>
              </w:rPr>
              <w:t>current_number</w:t>
            </w:r>
          </w:p>
        </w:tc>
        <w:tc>
          <w:tcPr>
            <w:tcW w:type="dxa" w:w="2551"/>
            <w:vAlign w:val="top"/>
          </w:tcPr>
          <w:p>
            <w:pPr>
              <w:bidi w:val="1"/>
              <w:jc w:val="right"/>
            </w:pPr>
            <w:r/>
            <w:r>
              <w:rPr>
                <w:rFonts w:ascii="Arial" w:hAnsi="Arial" w:eastAsia="Arial"/>
                <w:b w:val="0"/>
                <w:sz w:val="17"/>
              </w:rPr>
              <w:t>bigint default 0</w:t>
            </w:r>
          </w:p>
        </w:tc>
        <w:tc>
          <w:tcPr>
            <w:tcW w:type="dxa" w:w="4535"/>
            <w:vAlign w:val="top"/>
          </w:tcPr>
          <w:p>
            <w:pPr>
              <w:bidi w:val="1"/>
              <w:jc w:val="right"/>
            </w:pPr>
            <w:r/>
            <w:r>
              <w:rPr>
                <w:rFonts w:ascii="Arial" w:hAnsi="Arial" w:eastAsia="Arial"/>
                <w:b w:val="0"/>
                <w:sz w:val="17"/>
              </w:rPr>
              <w:t>آخر رقم</w:t>
            </w:r>
          </w:p>
        </w:tc>
      </w:tr>
      <w:tr>
        <w:tc>
          <w:tcPr>
            <w:tcW w:type="dxa" w:w="2551"/>
            <w:vAlign w:val="top"/>
          </w:tcPr>
          <w:p>
            <w:pPr>
              <w:bidi w:val="1"/>
              <w:jc w:val="right"/>
            </w:pPr>
            <w:r/>
            <w:r>
              <w:rPr>
                <w:rFonts w:ascii="Arial" w:hAnsi="Arial" w:eastAsia="Arial"/>
                <w:b w:val="0"/>
                <w:sz w:val="17"/>
              </w:rPr>
              <w:t>reset_policy</w:t>
            </w:r>
          </w:p>
        </w:tc>
        <w:tc>
          <w:tcPr>
            <w:tcW w:type="dxa" w:w="2551"/>
            <w:vAlign w:val="top"/>
          </w:tcPr>
          <w:p>
            <w:pPr>
              <w:bidi w:val="1"/>
              <w:jc w:val="right"/>
            </w:pPr>
            <w:r/>
            <w:r>
              <w:rPr>
                <w:rFonts w:ascii="Arial" w:hAnsi="Arial" w:eastAsia="Arial"/>
                <w:b w:val="0"/>
                <w:sz w:val="17"/>
              </w:rPr>
              <w:t>never/yearly/monthly</w:t>
            </w:r>
          </w:p>
        </w:tc>
        <w:tc>
          <w:tcPr>
            <w:tcW w:type="dxa" w:w="4535"/>
            <w:vAlign w:val="top"/>
          </w:tcPr>
          <w:p>
            <w:pPr>
              <w:bidi w:val="1"/>
              <w:jc w:val="right"/>
            </w:pPr>
            <w:r/>
            <w:r>
              <w:rPr>
                <w:rFonts w:ascii="Arial" w:hAnsi="Arial" w:eastAsia="Arial"/>
                <w:b w:val="0"/>
                <w:sz w:val="17"/>
              </w:rPr>
              <w:t>سياسة التصفير</w:t>
            </w:r>
          </w:p>
        </w:tc>
      </w:tr>
      <w:tr>
        <w:tc>
          <w:tcPr>
            <w:tcW w:type="dxa" w:w="2551"/>
            <w:vAlign w:val="top"/>
          </w:tcPr>
          <w:p>
            <w:pPr>
              <w:bidi w:val="1"/>
              <w:jc w:val="right"/>
            </w:pPr>
            <w:r/>
            <w:r>
              <w:rPr>
                <w:rFonts w:ascii="Arial" w:hAnsi="Arial" w:eastAsia="Arial"/>
                <w:b w:val="0"/>
                <w:sz w:val="17"/>
              </w:rPr>
              <w:t>locked_at</w:t>
            </w:r>
          </w:p>
        </w:tc>
        <w:tc>
          <w:tcPr>
            <w:tcW w:type="dxa" w:w="2551"/>
            <w:vAlign w:val="top"/>
          </w:tcPr>
          <w:p>
            <w:pPr>
              <w:bidi w:val="1"/>
              <w:jc w:val="right"/>
            </w:pPr>
            <w:r/>
            <w:r>
              <w:rPr>
                <w:rFonts w:ascii="Arial" w:hAnsi="Arial" w:eastAsia="Arial"/>
                <w:b w:val="0"/>
                <w:sz w:val="17"/>
              </w:rPr>
              <w:t>timestamp nullable</w:t>
            </w:r>
          </w:p>
        </w:tc>
        <w:tc>
          <w:tcPr>
            <w:tcW w:type="dxa" w:w="4535"/>
            <w:vAlign w:val="top"/>
          </w:tcPr>
          <w:p>
            <w:pPr>
              <w:bidi w:val="1"/>
              <w:jc w:val="right"/>
            </w:pPr>
            <w:r/>
            <w:r>
              <w:rPr>
                <w:rFonts w:ascii="Arial" w:hAnsi="Arial" w:eastAsia="Arial"/>
                <w:b w:val="0"/>
                <w:sz w:val="17"/>
              </w:rPr>
              <w:t>لمنع التزامن الخاطئ</w:t>
            </w:r>
          </w:p>
        </w:tc>
      </w:tr>
    </w:tbl>
    <w:p/>
    <w:p>
      <w:pPr>
        <w:pStyle w:val="Heading1"/>
        <w:bidi w:val="1"/>
        <w:jc w:val="right"/>
      </w:pPr>
      <w:r>
        <w:rPr>
          <w:rFonts w:ascii="Arial" w:hAnsi="Arial" w:eastAsia="Arial"/>
          <w:b/>
          <w:color w:val="1F4E79"/>
          <w:sz w:val="36"/>
        </w:rPr>
        <w:t>9. E-invoicing Layer</w:t>
      </w:r>
    </w:p>
    <w:p>
      <w:pPr>
        <w:bidi w:val="1"/>
        <w:jc w:val="right"/>
      </w:pPr>
      <w:r>
        <w:rPr>
          <w:rFonts w:ascii="Arial" w:hAnsi="Arial" w:eastAsia="Arial"/>
          <w:b w:val="0"/>
          <w:sz w:val="21"/>
        </w:rPr>
        <w:t>الفاتورة الإلكترونية تختلف حسب الدولة، لذلك تكون كحزمة قواعد وتكاملات اختيارية. هذا التصميم يجهز البنية دون افتراض أن كل دولة مكتملة من البداية.</w:t>
      </w:r>
    </w:p>
    <w:tbl>
      <w:tblPr>
        <w:tblStyle w:val="TableGrid"/>
        <w:tblW w:type="auto" w:w="0"/>
        <w:jc w:val="center"/>
        <w:tblLook w:firstColumn="1" w:firstRow="1" w:lastColumn="0" w:lastRow="0" w:noHBand="0" w:noVBand="1" w:val="04A0"/>
      </w:tblPr>
      <w:tblGrid>
        <w:gridCol w:w="5156"/>
        <w:gridCol w:w="5156"/>
      </w:tblGrid>
      <w:tr>
        <w:tc>
          <w:tcPr>
            <w:tcW w:type="dxa" w:w="3402"/>
            <w:shd w:fill="1F4E79"/>
          </w:tcPr>
          <w:p>
            <w:pPr>
              <w:bidi w:val="1"/>
              <w:jc w:val="right"/>
            </w:pPr>
            <w:r/>
            <w:r>
              <w:rPr>
                <w:rFonts w:ascii="Arial" w:hAnsi="Arial" w:eastAsia="Arial"/>
                <w:b/>
                <w:color w:val="FFFFFF"/>
                <w:sz w:val="18"/>
              </w:rPr>
              <w:t>الجدول</w:t>
            </w:r>
          </w:p>
        </w:tc>
        <w:tc>
          <w:tcPr>
            <w:tcW w:type="dxa" w:w="6236"/>
            <w:shd w:fill="1F4E79"/>
          </w:tcPr>
          <w:p>
            <w:pPr>
              <w:bidi w:val="1"/>
              <w:jc w:val="right"/>
            </w:pPr>
            <w:r/>
            <w:r>
              <w:rPr>
                <w:rFonts w:ascii="Arial" w:hAnsi="Arial" w:eastAsia="Arial"/>
                <w:b/>
                <w:color w:val="FFFFFF"/>
                <w:sz w:val="18"/>
              </w:rPr>
              <w:t>الغرض</w:t>
            </w:r>
          </w:p>
        </w:tc>
      </w:tr>
      <w:tr>
        <w:tc>
          <w:tcPr>
            <w:tcW w:type="dxa" w:w="3402"/>
            <w:vAlign w:val="top"/>
          </w:tcPr>
          <w:p>
            <w:pPr>
              <w:bidi w:val="1"/>
              <w:jc w:val="right"/>
            </w:pPr>
            <w:r/>
            <w:r>
              <w:rPr>
                <w:rFonts w:ascii="Arial" w:hAnsi="Arial" w:eastAsia="Arial"/>
                <w:b w:val="0"/>
                <w:sz w:val="17"/>
              </w:rPr>
              <w:t>e_invoicing_profiles</w:t>
            </w:r>
          </w:p>
        </w:tc>
        <w:tc>
          <w:tcPr>
            <w:tcW w:type="dxa" w:w="6236"/>
            <w:vAlign w:val="top"/>
          </w:tcPr>
          <w:p>
            <w:pPr>
              <w:bidi w:val="1"/>
              <w:jc w:val="right"/>
            </w:pPr>
            <w:r/>
            <w:r>
              <w:rPr>
                <w:rFonts w:ascii="Arial" w:hAnsi="Arial" w:eastAsia="Arial"/>
                <w:b w:val="0"/>
                <w:sz w:val="17"/>
              </w:rPr>
              <w:t>إعدادات الربط الإلكتروني لشركة/دولة.</w:t>
            </w:r>
          </w:p>
        </w:tc>
      </w:tr>
      <w:tr>
        <w:tc>
          <w:tcPr>
            <w:tcW w:type="dxa" w:w="3402"/>
            <w:vAlign w:val="top"/>
          </w:tcPr>
          <w:p>
            <w:pPr>
              <w:bidi w:val="1"/>
              <w:jc w:val="right"/>
            </w:pPr>
            <w:r/>
            <w:r>
              <w:rPr>
                <w:rFonts w:ascii="Arial" w:hAnsi="Arial" w:eastAsia="Arial"/>
                <w:b w:val="0"/>
                <w:sz w:val="17"/>
              </w:rPr>
              <w:t>e_invoicing_endpoints</w:t>
            </w:r>
          </w:p>
        </w:tc>
        <w:tc>
          <w:tcPr>
            <w:tcW w:type="dxa" w:w="6236"/>
            <w:vAlign w:val="top"/>
          </w:tcPr>
          <w:p>
            <w:pPr>
              <w:bidi w:val="1"/>
              <w:jc w:val="right"/>
            </w:pPr>
            <w:r/>
            <w:r>
              <w:rPr>
                <w:rFonts w:ascii="Arial" w:hAnsi="Arial" w:eastAsia="Arial"/>
                <w:b w:val="0"/>
                <w:sz w:val="17"/>
              </w:rPr>
              <w:t>تعريف نقاط API الحكومية أو مزود الخدمة.</w:t>
            </w:r>
          </w:p>
        </w:tc>
      </w:tr>
      <w:tr>
        <w:tc>
          <w:tcPr>
            <w:tcW w:type="dxa" w:w="3402"/>
            <w:vAlign w:val="top"/>
          </w:tcPr>
          <w:p>
            <w:pPr>
              <w:bidi w:val="1"/>
              <w:jc w:val="right"/>
            </w:pPr>
            <w:r/>
            <w:r>
              <w:rPr>
                <w:rFonts w:ascii="Arial" w:hAnsi="Arial" w:eastAsia="Arial"/>
                <w:b w:val="0"/>
                <w:sz w:val="17"/>
              </w:rPr>
              <w:t>e_invoice_submissions</w:t>
            </w:r>
          </w:p>
        </w:tc>
        <w:tc>
          <w:tcPr>
            <w:tcW w:type="dxa" w:w="6236"/>
            <w:vAlign w:val="top"/>
          </w:tcPr>
          <w:p>
            <w:pPr>
              <w:bidi w:val="1"/>
              <w:jc w:val="right"/>
            </w:pPr>
            <w:r/>
            <w:r>
              <w:rPr>
                <w:rFonts w:ascii="Arial" w:hAnsi="Arial" w:eastAsia="Arial"/>
                <w:b w:val="0"/>
                <w:sz w:val="17"/>
              </w:rPr>
              <w:t>سجل إرسال الفواتير وحالاتها.</w:t>
            </w:r>
          </w:p>
        </w:tc>
      </w:tr>
      <w:tr>
        <w:tc>
          <w:tcPr>
            <w:tcW w:type="dxa" w:w="3402"/>
            <w:vAlign w:val="top"/>
          </w:tcPr>
          <w:p>
            <w:pPr>
              <w:bidi w:val="1"/>
              <w:jc w:val="right"/>
            </w:pPr>
            <w:r/>
            <w:r>
              <w:rPr>
                <w:rFonts w:ascii="Arial" w:hAnsi="Arial" w:eastAsia="Arial"/>
                <w:b w:val="0"/>
                <w:sz w:val="17"/>
              </w:rPr>
              <w:t>e_invoice_submission_errors</w:t>
            </w:r>
          </w:p>
        </w:tc>
        <w:tc>
          <w:tcPr>
            <w:tcW w:type="dxa" w:w="6236"/>
            <w:vAlign w:val="top"/>
          </w:tcPr>
          <w:p>
            <w:pPr>
              <w:bidi w:val="1"/>
              <w:jc w:val="right"/>
            </w:pPr>
            <w:r/>
            <w:r>
              <w:rPr>
                <w:rFonts w:ascii="Arial" w:hAnsi="Arial" w:eastAsia="Arial"/>
                <w:b w:val="0"/>
                <w:sz w:val="17"/>
              </w:rPr>
              <w:t>أخطاء الإرسال/الرفض.</w:t>
            </w:r>
          </w:p>
        </w:tc>
      </w:tr>
      <w:tr>
        <w:tc>
          <w:tcPr>
            <w:tcW w:type="dxa" w:w="3402"/>
            <w:vAlign w:val="top"/>
          </w:tcPr>
          <w:p>
            <w:pPr>
              <w:bidi w:val="1"/>
              <w:jc w:val="right"/>
            </w:pPr>
            <w:r/>
            <w:r>
              <w:rPr>
                <w:rFonts w:ascii="Arial" w:hAnsi="Arial" w:eastAsia="Arial"/>
                <w:b w:val="0"/>
                <w:sz w:val="17"/>
              </w:rPr>
              <w:t>e_invoice_certificates</w:t>
            </w:r>
          </w:p>
        </w:tc>
        <w:tc>
          <w:tcPr>
            <w:tcW w:type="dxa" w:w="6236"/>
            <w:vAlign w:val="top"/>
          </w:tcPr>
          <w:p>
            <w:pPr>
              <w:bidi w:val="1"/>
              <w:jc w:val="right"/>
            </w:pPr>
            <w:r/>
            <w:r>
              <w:rPr>
                <w:rFonts w:ascii="Arial" w:hAnsi="Arial" w:eastAsia="Arial"/>
                <w:b w:val="0"/>
                <w:sz w:val="17"/>
              </w:rPr>
              <w:t>مراجع شهادات التوقيع بدون حفظ أسرار صريحة.</w:t>
            </w:r>
          </w:p>
        </w:tc>
      </w:tr>
    </w:tbl>
    <w:p/>
    <w:p>
      <w:pPr>
        <w:pStyle w:val="Heading2"/>
        <w:bidi w:val="1"/>
        <w:jc w:val="right"/>
      </w:pPr>
      <w:r>
        <w:rPr>
          <w:rFonts w:ascii="Arial" w:hAnsi="Arial" w:eastAsia="Arial"/>
          <w:b/>
          <w:color w:val="2F5597"/>
          <w:sz w:val="30"/>
        </w:rPr>
        <w:t>9.1 e_invoicing_profiles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organization_id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العميل</w:t>
            </w:r>
          </w:p>
        </w:tc>
      </w:tr>
      <w:tr>
        <w:tc>
          <w:tcPr>
            <w:tcW w:type="dxa" w:w="2551"/>
            <w:vAlign w:val="top"/>
          </w:tcPr>
          <w:p>
            <w:pPr>
              <w:bidi w:val="1"/>
              <w:jc w:val="right"/>
            </w:pPr>
            <w:r/>
            <w:r>
              <w:rPr>
                <w:rFonts w:ascii="Arial" w:hAnsi="Arial" w:eastAsia="Arial"/>
                <w:b w:val="0"/>
                <w:sz w:val="17"/>
              </w:rPr>
              <w:t>company_id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الشركة</w:t>
            </w:r>
          </w:p>
        </w:tc>
      </w:tr>
      <w:tr>
        <w:tc>
          <w:tcPr>
            <w:tcW w:type="dxa" w:w="2551"/>
            <w:vAlign w:val="top"/>
          </w:tcPr>
          <w:p>
            <w:pPr>
              <w:bidi w:val="1"/>
              <w:jc w:val="right"/>
            </w:pPr>
            <w:r/>
            <w:r>
              <w:rPr>
                <w:rFonts w:ascii="Arial" w:hAnsi="Arial" w:eastAsia="Arial"/>
                <w:b w:val="0"/>
                <w:sz w:val="17"/>
              </w:rPr>
              <w:t>country_pack_version_id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قواعد الدولة</w:t>
            </w:r>
          </w:p>
        </w:tc>
      </w:tr>
      <w:tr>
        <w:tc>
          <w:tcPr>
            <w:tcW w:type="dxa" w:w="2551"/>
            <w:vAlign w:val="top"/>
          </w:tcPr>
          <w:p>
            <w:pPr>
              <w:bidi w:val="1"/>
              <w:jc w:val="right"/>
            </w:pPr>
            <w:r/>
            <w:r>
              <w:rPr>
                <w:rFonts w:ascii="Arial" w:hAnsi="Arial" w:eastAsia="Arial"/>
                <w:b w:val="0"/>
                <w:sz w:val="17"/>
              </w:rPr>
              <w:t>provider</w:t>
            </w:r>
          </w:p>
        </w:tc>
        <w:tc>
          <w:tcPr>
            <w:tcW w:type="dxa" w:w="2551"/>
            <w:vAlign w:val="top"/>
          </w:tcPr>
          <w:p>
            <w:pPr>
              <w:bidi w:val="1"/>
              <w:jc w:val="right"/>
            </w:pPr>
            <w:r/>
            <w:r>
              <w:rPr>
                <w:rFonts w:ascii="Arial" w:hAnsi="Arial" w:eastAsia="Arial"/>
                <w:b w:val="0"/>
                <w:sz w:val="17"/>
              </w:rPr>
              <w:t>varchar nullable</w:t>
            </w:r>
          </w:p>
        </w:tc>
        <w:tc>
          <w:tcPr>
            <w:tcW w:type="dxa" w:w="4535"/>
            <w:vAlign w:val="top"/>
          </w:tcPr>
          <w:p>
            <w:pPr>
              <w:bidi w:val="1"/>
              <w:jc w:val="right"/>
            </w:pPr>
            <w:r/>
            <w:r>
              <w:rPr>
                <w:rFonts w:ascii="Arial" w:hAnsi="Arial" w:eastAsia="Arial"/>
                <w:b w:val="0"/>
                <w:sz w:val="17"/>
              </w:rPr>
              <w:t>government/provider/connector</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draft/active/suspended/error</w:t>
            </w:r>
          </w:p>
        </w:tc>
        <w:tc>
          <w:tcPr>
            <w:tcW w:type="dxa" w:w="4535"/>
            <w:vAlign w:val="top"/>
          </w:tcPr>
          <w:p>
            <w:pPr>
              <w:bidi w:val="1"/>
              <w:jc w:val="right"/>
            </w:pPr>
            <w:r/>
            <w:r>
              <w:rPr>
                <w:rFonts w:ascii="Arial" w:hAnsi="Arial" w:eastAsia="Arial"/>
                <w:b w:val="0"/>
                <w:sz w:val="17"/>
              </w:rPr>
              <w:t>الحالة</w:t>
            </w:r>
          </w:p>
        </w:tc>
      </w:tr>
      <w:tr>
        <w:tc>
          <w:tcPr>
            <w:tcW w:type="dxa" w:w="2551"/>
            <w:vAlign w:val="top"/>
          </w:tcPr>
          <w:p>
            <w:pPr>
              <w:bidi w:val="1"/>
              <w:jc w:val="right"/>
            </w:pPr>
            <w:r/>
            <w:r>
              <w:rPr>
                <w:rFonts w:ascii="Arial" w:hAnsi="Arial" w:eastAsia="Arial"/>
                <w:b w:val="0"/>
                <w:sz w:val="17"/>
              </w:rPr>
              <w:t>credentials_ref</w:t>
            </w:r>
          </w:p>
        </w:tc>
        <w:tc>
          <w:tcPr>
            <w:tcW w:type="dxa" w:w="2551"/>
            <w:vAlign w:val="top"/>
          </w:tcPr>
          <w:p>
            <w:pPr>
              <w:bidi w:val="1"/>
              <w:jc w:val="right"/>
            </w:pPr>
            <w:r/>
            <w:r>
              <w:rPr>
                <w:rFonts w:ascii="Arial" w:hAnsi="Arial" w:eastAsia="Arial"/>
                <w:b w:val="0"/>
                <w:sz w:val="17"/>
              </w:rPr>
              <w:t>nullable varchar</w:t>
            </w:r>
          </w:p>
        </w:tc>
        <w:tc>
          <w:tcPr>
            <w:tcW w:type="dxa" w:w="4535"/>
            <w:vAlign w:val="top"/>
          </w:tcPr>
          <w:p>
            <w:pPr>
              <w:bidi w:val="1"/>
              <w:jc w:val="right"/>
            </w:pPr>
            <w:r/>
            <w:r>
              <w:rPr>
                <w:rFonts w:ascii="Arial" w:hAnsi="Arial" w:eastAsia="Arial"/>
                <w:b w:val="0"/>
                <w:sz w:val="17"/>
              </w:rPr>
              <w:t>مرجع Vault فقط</w:t>
            </w:r>
          </w:p>
        </w:tc>
      </w:tr>
      <w:tr>
        <w:tc>
          <w:tcPr>
            <w:tcW w:type="dxa" w:w="2551"/>
            <w:vAlign w:val="top"/>
          </w:tcPr>
          <w:p>
            <w:pPr>
              <w:bidi w:val="1"/>
              <w:jc w:val="right"/>
            </w:pPr>
            <w:r/>
            <w:r>
              <w:rPr>
                <w:rFonts w:ascii="Arial" w:hAnsi="Arial" w:eastAsia="Arial"/>
                <w:b w:val="0"/>
                <w:sz w:val="17"/>
              </w:rPr>
              <w:t>settings</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إعدادات الربط</w:t>
            </w:r>
          </w:p>
        </w:tc>
      </w:tr>
      <w:tr>
        <w:tc>
          <w:tcPr>
            <w:tcW w:type="dxa" w:w="2551"/>
            <w:vAlign w:val="top"/>
          </w:tcPr>
          <w:p>
            <w:pPr>
              <w:bidi w:val="1"/>
              <w:jc w:val="right"/>
            </w:pPr>
            <w:r/>
            <w:r>
              <w:rPr>
                <w:rFonts w:ascii="Arial" w:hAnsi="Arial" w:eastAsia="Arial"/>
                <w:b w:val="0"/>
                <w:sz w:val="17"/>
              </w:rPr>
              <w:t>last_success_at / last_error_at</w:t>
            </w:r>
          </w:p>
        </w:tc>
        <w:tc>
          <w:tcPr>
            <w:tcW w:type="dxa" w:w="2551"/>
            <w:vAlign w:val="top"/>
          </w:tcPr>
          <w:p>
            <w:pPr>
              <w:bidi w:val="1"/>
              <w:jc w:val="right"/>
            </w:pPr>
            <w:r/>
            <w:r>
              <w:rPr>
                <w:rFonts w:ascii="Arial" w:hAnsi="Arial" w:eastAsia="Arial"/>
                <w:b w:val="0"/>
                <w:sz w:val="17"/>
              </w:rPr>
              <w:t>timestamp nullable</w:t>
            </w:r>
          </w:p>
        </w:tc>
        <w:tc>
          <w:tcPr>
            <w:tcW w:type="dxa" w:w="4535"/>
            <w:vAlign w:val="top"/>
          </w:tcPr>
          <w:p>
            <w:pPr>
              <w:bidi w:val="1"/>
              <w:jc w:val="right"/>
            </w:pPr>
            <w:r/>
            <w:r>
              <w:rPr>
                <w:rFonts w:ascii="Arial" w:hAnsi="Arial" w:eastAsia="Arial"/>
                <w:b w:val="0"/>
                <w:sz w:val="17"/>
              </w:rPr>
              <w:t>آخر حالة</w:t>
            </w:r>
          </w:p>
        </w:tc>
      </w:tr>
    </w:tbl>
    <w:p/>
    <w:p>
      <w:pPr>
        <w:pStyle w:val="Heading2"/>
        <w:bidi w:val="1"/>
        <w:jc w:val="right"/>
      </w:pPr>
      <w:r>
        <w:rPr>
          <w:rFonts w:ascii="Arial" w:hAnsi="Arial" w:eastAsia="Arial"/>
          <w:b/>
          <w:color w:val="2F5597"/>
          <w:sz w:val="30"/>
        </w:rPr>
        <w:t>9.2 e_invoice_submissions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uuid</w:t>
            </w:r>
          </w:p>
        </w:tc>
        <w:tc>
          <w:tcPr>
            <w:tcW w:type="dxa" w:w="2551"/>
            <w:vAlign w:val="top"/>
          </w:tcPr>
          <w:p>
            <w:pPr>
              <w:bidi w:val="1"/>
              <w:jc w:val="right"/>
            </w:pPr>
            <w:r/>
            <w:r>
              <w:rPr>
                <w:rFonts w:ascii="Arial" w:hAnsi="Arial" w:eastAsia="Arial"/>
                <w:b w:val="0"/>
                <w:sz w:val="17"/>
              </w:rPr>
              <w:t>char</w:t>
            </w:r>
          </w:p>
        </w:tc>
        <w:tc>
          <w:tcPr>
            <w:tcW w:type="dxa" w:w="4535"/>
            <w:vAlign w:val="top"/>
          </w:tcPr>
          <w:p>
            <w:pPr>
              <w:bidi w:val="1"/>
              <w:jc w:val="right"/>
            </w:pPr>
            <w:r/>
            <w:r>
              <w:rPr>
                <w:rFonts w:ascii="Arial" w:hAnsi="Arial" w:eastAsia="Arial"/>
                <w:b w:val="0"/>
                <w:sz w:val="17"/>
              </w:rPr>
              <w:t>للتتبع</w:t>
            </w:r>
          </w:p>
        </w:tc>
      </w:tr>
      <w:tr>
        <w:tc>
          <w:tcPr>
            <w:tcW w:type="dxa" w:w="2551"/>
            <w:vAlign w:val="top"/>
          </w:tcPr>
          <w:p>
            <w:pPr>
              <w:bidi w:val="1"/>
              <w:jc w:val="right"/>
            </w:pPr>
            <w:r/>
            <w:r>
              <w:rPr>
                <w:rFonts w:ascii="Arial" w:hAnsi="Arial" w:eastAsia="Arial"/>
                <w:b w:val="0"/>
                <w:sz w:val="17"/>
              </w:rPr>
              <w:t>organization_id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العميل</w:t>
            </w:r>
          </w:p>
        </w:tc>
      </w:tr>
      <w:tr>
        <w:tc>
          <w:tcPr>
            <w:tcW w:type="dxa" w:w="2551"/>
            <w:vAlign w:val="top"/>
          </w:tcPr>
          <w:p>
            <w:pPr>
              <w:bidi w:val="1"/>
              <w:jc w:val="right"/>
            </w:pPr>
            <w:r/>
            <w:r>
              <w:rPr>
                <w:rFonts w:ascii="Arial" w:hAnsi="Arial" w:eastAsia="Arial"/>
                <w:b w:val="0"/>
                <w:sz w:val="17"/>
              </w:rPr>
              <w:t>company_id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الشركة</w:t>
            </w:r>
          </w:p>
        </w:tc>
      </w:tr>
      <w:tr>
        <w:tc>
          <w:tcPr>
            <w:tcW w:type="dxa" w:w="2551"/>
            <w:vAlign w:val="top"/>
          </w:tcPr>
          <w:p>
            <w:pPr>
              <w:bidi w:val="1"/>
              <w:jc w:val="right"/>
            </w:pPr>
            <w:r/>
            <w:r>
              <w:rPr>
                <w:rFonts w:ascii="Arial" w:hAnsi="Arial" w:eastAsia="Arial"/>
                <w:b w:val="0"/>
                <w:sz w:val="17"/>
              </w:rPr>
              <w:t>invoice_id</w:t>
            </w:r>
          </w:p>
        </w:tc>
        <w:tc>
          <w:tcPr>
            <w:tcW w:type="dxa" w:w="2551"/>
            <w:vAlign w:val="top"/>
          </w:tcPr>
          <w:p>
            <w:pPr>
              <w:bidi w:val="1"/>
              <w:jc w:val="right"/>
            </w:pPr>
            <w:r/>
            <w:r>
              <w:rPr>
                <w:rFonts w:ascii="Arial" w:hAnsi="Arial" w:eastAsia="Arial"/>
                <w:b w:val="0"/>
                <w:sz w:val="17"/>
              </w:rPr>
              <w:t>nullable fk</w:t>
            </w:r>
          </w:p>
        </w:tc>
        <w:tc>
          <w:tcPr>
            <w:tcW w:type="dxa" w:w="4535"/>
            <w:vAlign w:val="top"/>
          </w:tcPr>
          <w:p>
            <w:pPr>
              <w:bidi w:val="1"/>
              <w:jc w:val="right"/>
            </w:pPr>
            <w:r/>
            <w:r>
              <w:rPr>
                <w:rFonts w:ascii="Arial" w:hAnsi="Arial" w:eastAsia="Arial"/>
                <w:b w:val="0"/>
                <w:sz w:val="17"/>
              </w:rPr>
              <w:t>فاتورة العميل من ERP/Commerce</w:t>
            </w:r>
          </w:p>
        </w:tc>
      </w:tr>
      <w:tr>
        <w:tc>
          <w:tcPr>
            <w:tcW w:type="dxa" w:w="2551"/>
            <w:vAlign w:val="top"/>
          </w:tcPr>
          <w:p>
            <w:pPr>
              <w:bidi w:val="1"/>
              <w:jc w:val="right"/>
            </w:pPr>
            <w:r/>
            <w:r>
              <w:rPr>
                <w:rFonts w:ascii="Arial" w:hAnsi="Arial" w:eastAsia="Arial"/>
                <w:b w:val="0"/>
                <w:sz w:val="17"/>
              </w:rPr>
              <w:t>profile_id</w:t>
            </w:r>
          </w:p>
        </w:tc>
        <w:tc>
          <w:tcPr>
            <w:tcW w:type="dxa" w:w="2551"/>
            <w:vAlign w:val="top"/>
          </w:tcPr>
          <w:p>
            <w:pPr>
              <w:bidi w:val="1"/>
              <w:jc w:val="right"/>
            </w:pPr>
            <w:r/>
            <w:r>
              <w:rPr>
                <w:rFonts w:ascii="Arial" w:hAnsi="Arial" w:eastAsia="Arial"/>
                <w:b w:val="0"/>
                <w:sz w:val="17"/>
              </w:rPr>
              <w:t>fk e_invoicing_profiles.id</w:t>
            </w:r>
          </w:p>
        </w:tc>
        <w:tc>
          <w:tcPr>
            <w:tcW w:type="dxa" w:w="4535"/>
            <w:vAlign w:val="top"/>
          </w:tcPr>
          <w:p>
            <w:pPr>
              <w:bidi w:val="1"/>
              <w:jc w:val="right"/>
            </w:pPr>
            <w:r/>
            <w:r>
              <w:rPr>
                <w:rFonts w:ascii="Arial" w:hAnsi="Arial" w:eastAsia="Arial"/>
                <w:b w:val="0"/>
                <w:sz w:val="17"/>
              </w:rPr>
              <w:t>ملف الربط</w:t>
            </w:r>
          </w:p>
        </w:tc>
      </w:tr>
      <w:tr>
        <w:tc>
          <w:tcPr>
            <w:tcW w:type="dxa" w:w="2551"/>
            <w:vAlign w:val="top"/>
          </w:tcPr>
          <w:p>
            <w:pPr>
              <w:bidi w:val="1"/>
              <w:jc w:val="right"/>
            </w:pPr>
            <w:r/>
            <w:r>
              <w:rPr>
                <w:rFonts w:ascii="Arial" w:hAnsi="Arial" w:eastAsia="Arial"/>
                <w:b w:val="0"/>
                <w:sz w:val="17"/>
              </w:rPr>
              <w:t>submission_status</w:t>
            </w:r>
          </w:p>
        </w:tc>
        <w:tc>
          <w:tcPr>
            <w:tcW w:type="dxa" w:w="2551"/>
            <w:vAlign w:val="top"/>
          </w:tcPr>
          <w:p>
            <w:pPr>
              <w:bidi w:val="1"/>
              <w:jc w:val="right"/>
            </w:pPr>
            <w:r/>
            <w:r>
              <w:rPr>
                <w:rFonts w:ascii="Arial" w:hAnsi="Arial" w:eastAsia="Arial"/>
                <w:b w:val="0"/>
                <w:sz w:val="17"/>
              </w:rPr>
              <w:t>pending/sent/accepted/rejected/failed/cancelled</w:t>
            </w:r>
          </w:p>
        </w:tc>
        <w:tc>
          <w:tcPr>
            <w:tcW w:type="dxa" w:w="4535"/>
            <w:vAlign w:val="top"/>
          </w:tcPr>
          <w:p>
            <w:pPr>
              <w:bidi w:val="1"/>
              <w:jc w:val="right"/>
            </w:pPr>
            <w:r/>
            <w:r>
              <w:rPr>
                <w:rFonts w:ascii="Arial" w:hAnsi="Arial" w:eastAsia="Arial"/>
                <w:b w:val="0"/>
                <w:sz w:val="17"/>
              </w:rPr>
              <w:t>حالة الإرسال</w:t>
            </w:r>
          </w:p>
        </w:tc>
      </w:tr>
      <w:tr>
        <w:tc>
          <w:tcPr>
            <w:tcW w:type="dxa" w:w="2551"/>
            <w:vAlign w:val="top"/>
          </w:tcPr>
          <w:p>
            <w:pPr>
              <w:bidi w:val="1"/>
              <w:jc w:val="right"/>
            </w:pPr>
            <w:r/>
            <w:r>
              <w:rPr>
                <w:rFonts w:ascii="Arial" w:hAnsi="Arial" w:eastAsia="Arial"/>
                <w:b w:val="0"/>
                <w:sz w:val="17"/>
              </w:rPr>
              <w:t>external_reference</w:t>
            </w:r>
          </w:p>
        </w:tc>
        <w:tc>
          <w:tcPr>
            <w:tcW w:type="dxa" w:w="2551"/>
            <w:vAlign w:val="top"/>
          </w:tcPr>
          <w:p>
            <w:pPr>
              <w:bidi w:val="1"/>
              <w:jc w:val="right"/>
            </w:pPr>
            <w:r/>
            <w:r>
              <w:rPr>
                <w:rFonts w:ascii="Arial" w:hAnsi="Arial" w:eastAsia="Arial"/>
                <w:b w:val="0"/>
                <w:sz w:val="17"/>
              </w:rPr>
              <w:t>nullable varchar</w:t>
            </w:r>
          </w:p>
        </w:tc>
        <w:tc>
          <w:tcPr>
            <w:tcW w:type="dxa" w:w="4535"/>
            <w:vAlign w:val="top"/>
          </w:tcPr>
          <w:p>
            <w:pPr>
              <w:bidi w:val="1"/>
              <w:jc w:val="right"/>
            </w:pPr>
            <w:r/>
            <w:r>
              <w:rPr>
                <w:rFonts w:ascii="Arial" w:hAnsi="Arial" w:eastAsia="Arial"/>
                <w:b w:val="0"/>
                <w:sz w:val="17"/>
              </w:rPr>
              <w:t>رقم من جهة خارجية</w:t>
            </w:r>
          </w:p>
        </w:tc>
      </w:tr>
      <w:tr>
        <w:tc>
          <w:tcPr>
            <w:tcW w:type="dxa" w:w="2551"/>
            <w:vAlign w:val="top"/>
          </w:tcPr>
          <w:p>
            <w:pPr>
              <w:bidi w:val="1"/>
              <w:jc w:val="right"/>
            </w:pPr>
            <w:r/>
            <w:r>
              <w:rPr>
                <w:rFonts w:ascii="Arial" w:hAnsi="Arial" w:eastAsia="Arial"/>
                <w:b w:val="0"/>
                <w:sz w:val="17"/>
              </w:rPr>
              <w:t>payload_hash</w:t>
            </w:r>
          </w:p>
        </w:tc>
        <w:tc>
          <w:tcPr>
            <w:tcW w:type="dxa" w:w="2551"/>
            <w:vAlign w:val="top"/>
          </w:tcPr>
          <w:p>
            <w:pPr>
              <w:bidi w:val="1"/>
              <w:jc w:val="right"/>
            </w:pPr>
            <w:r/>
            <w:r>
              <w:rPr>
                <w:rFonts w:ascii="Arial" w:hAnsi="Arial" w:eastAsia="Arial"/>
                <w:b w:val="0"/>
                <w:sz w:val="17"/>
              </w:rPr>
              <w:t>nullable varchar</w:t>
            </w:r>
          </w:p>
        </w:tc>
        <w:tc>
          <w:tcPr>
            <w:tcW w:type="dxa" w:w="4535"/>
            <w:vAlign w:val="top"/>
          </w:tcPr>
          <w:p>
            <w:pPr>
              <w:bidi w:val="1"/>
              <w:jc w:val="right"/>
            </w:pPr>
            <w:r/>
            <w:r>
              <w:rPr>
                <w:rFonts w:ascii="Arial" w:hAnsi="Arial" w:eastAsia="Arial"/>
                <w:b w:val="0"/>
                <w:sz w:val="17"/>
              </w:rPr>
              <w:t>تتبع لا يكشف بيانات</w:t>
            </w:r>
          </w:p>
        </w:tc>
      </w:tr>
      <w:tr>
        <w:tc>
          <w:tcPr>
            <w:tcW w:type="dxa" w:w="2551"/>
            <w:vAlign w:val="top"/>
          </w:tcPr>
          <w:p>
            <w:pPr>
              <w:bidi w:val="1"/>
              <w:jc w:val="right"/>
            </w:pPr>
            <w:r/>
            <w:r>
              <w:rPr>
                <w:rFonts w:ascii="Arial" w:hAnsi="Arial" w:eastAsia="Arial"/>
                <w:b w:val="0"/>
                <w:sz w:val="17"/>
              </w:rPr>
              <w:t>submitted_at/accepted_at/rejected_at</w:t>
            </w:r>
          </w:p>
        </w:tc>
        <w:tc>
          <w:tcPr>
            <w:tcW w:type="dxa" w:w="2551"/>
            <w:vAlign w:val="top"/>
          </w:tcPr>
          <w:p>
            <w:pPr>
              <w:bidi w:val="1"/>
              <w:jc w:val="right"/>
            </w:pPr>
            <w:r/>
            <w:r>
              <w:rPr>
                <w:rFonts w:ascii="Arial" w:hAnsi="Arial" w:eastAsia="Arial"/>
                <w:b w:val="0"/>
                <w:sz w:val="17"/>
              </w:rPr>
              <w:t>timestamp nullable</w:t>
            </w:r>
          </w:p>
        </w:tc>
        <w:tc>
          <w:tcPr>
            <w:tcW w:type="dxa" w:w="4535"/>
            <w:vAlign w:val="top"/>
          </w:tcPr>
          <w:p>
            <w:pPr>
              <w:bidi w:val="1"/>
              <w:jc w:val="right"/>
            </w:pPr>
            <w:r/>
            <w:r>
              <w:rPr>
                <w:rFonts w:ascii="Arial" w:hAnsi="Arial" w:eastAsia="Arial"/>
                <w:b w:val="0"/>
                <w:sz w:val="17"/>
              </w:rPr>
              <w:t>تواريخ</w:t>
            </w:r>
          </w:p>
        </w:tc>
      </w:tr>
      <w:tr>
        <w:tc>
          <w:tcPr>
            <w:tcW w:type="dxa" w:w="2551"/>
            <w:vAlign w:val="top"/>
          </w:tcPr>
          <w:p>
            <w:pPr>
              <w:bidi w:val="1"/>
              <w:jc w:val="right"/>
            </w:pPr>
            <w:r/>
            <w:r>
              <w:rPr>
                <w:rFonts w:ascii="Arial" w:hAnsi="Arial" w:eastAsia="Arial"/>
                <w:b w:val="0"/>
                <w:sz w:val="17"/>
              </w:rPr>
              <w:t>response_payload</w:t>
            </w:r>
          </w:p>
        </w:tc>
        <w:tc>
          <w:tcPr>
            <w:tcW w:type="dxa" w:w="2551"/>
            <w:vAlign w:val="top"/>
          </w:tcPr>
          <w:p>
            <w:pPr>
              <w:bidi w:val="1"/>
              <w:jc w:val="right"/>
            </w:pPr>
            <w:r/>
            <w:r>
              <w:rPr>
                <w:rFonts w:ascii="Arial" w:hAnsi="Arial" w:eastAsia="Arial"/>
                <w:b w:val="0"/>
                <w:sz w:val="17"/>
              </w:rPr>
              <w:t>json nullable</w:t>
            </w:r>
          </w:p>
        </w:tc>
        <w:tc>
          <w:tcPr>
            <w:tcW w:type="dxa" w:w="4535"/>
            <w:vAlign w:val="top"/>
          </w:tcPr>
          <w:p>
            <w:pPr>
              <w:bidi w:val="1"/>
              <w:jc w:val="right"/>
            </w:pPr>
            <w:r/>
            <w:r>
              <w:rPr>
                <w:rFonts w:ascii="Arial" w:hAnsi="Arial" w:eastAsia="Arial"/>
                <w:b w:val="0"/>
                <w:sz w:val="17"/>
              </w:rPr>
              <w:t>رد الجهة الخارجية بعد تنقيح الأسرار</w:t>
            </w:r>
          </w:p>
        </w:tc>
      </w:tr>
    </w:tbl>
    <w:p/>
    <w:p>
      <w:pPr>
        <w:pStyle w:val="Heading1"/>
        <w:bidi w:val="1"/>
        <w:jc w:val="right"/>
      </w:pPr>
      <w:r>
        <w:rPr>
          <w:rFonts w:ascii="Arial" w:hAnsi="Arial" w:eastAsia="Arial"/>
          <w:b/>
          <w:color w:val="1F4E79"/>
          <w:sz w:val="36"/>
        </w:rPr>
        <w:t>10. Legal Verification Country Rules</w:t>
      </w:r>
    </w:p>
    <w:p>
      <w:pPr>
        <w:bidi w:val="1"/>
        <w:jc w:val="right"/>
      </w:pPr>
      <w:r>
        <w:rPr>
          <w:rFonts w:ascii="Arial" w:hAnsi="Arial" w:eastAsia="Arial"/>
          <w:b w:val="0"/>
          <w:sz w:val="21"/>
        </w:rPr>
        <w:t>Rabet Verification لا يمكن أن يكون موحدا عالميا لأن نوع السجل التجاري، البطاقة الضريبية، المفوض بالتوقيع، التراخيص والأنشطة المنظمة تختلف حسب الدولة.</w:t>
      </w:r>
    </w:p>
    <w:tbl>
      <w:tblPr>
        <w:tblStyle w:val="TableGrid"/>
        <w:tblW w:type="auto" w:w="0"/>
        <w:jc w:val="center"/>
        <w:tblLook w:firstColumn="1" w:firstRow="1" w:lastColumn="0" w:lastRow="0" w:noHBand="0" w:noVBand="1" w:val="04A0"/>
      </w:tblPr>
      <w:tblGrid>
        <w:gridCol w:w="5156"/>
        <w:gridCol w:w="5156"/>
      </w:tblGrid>
      <w:tr>
        <w:tc>
          <w:tcPr>
            <w:tcW w:type="dxa" w:w="3402"/>
            <w:shd w:fill="1F4E79"/>
          </w:tcPr>
          <w:p>
            <w:pPr>
              <w:bidi w:val="1"/>
              <w:jc w:val="right"/>
            </w:pPr>
            <w:r/>
            <w:r>
              <w:rPr>
                <w:rFonts w:ascii="Arial" w:hAnsi="Arial" w:eastAsia="Arial"/>
                <w:b/>
                <w:color w:val="FFFFFF"/>
                <w:sz w:val="18"/>
              </w:rPr>
              <w:t>الجدول</w:t>
            </w:r>
          </w:p>
        </w:tc>
        <w:tc>
          <w:tcPr>
            <w:tcW w:type="dxa" w:w="6236"/>
            <w:shd w:fill="1F4E79"/>
          </w:tcPr>
          <w:p>
            <w:pPr>
              <w:bidi w:val="1"/>
              <w:jc w:val="right"/>
            </w:pPr>
            <w:r/>
            <w:r>
              <w:rPr>
                <w:rFonts w:ascii="Arial" w:hAnsi="Arial" w:eastAsia="Arial"/>
                <w:b/>
                <w:color w:val="FFFFFF"/>
                <w:sz w:val="18"/>
              </w:rPr>
              <w:t>الغرض</w:t>
            </w:r>
          </w:p>
        </w:tc>
      </w:tr>
      <w:tr>
        <w:tc>
          <w:tcPr>
            <w:tcW w:type="dxa" w:w="3402"/>
            <w:vAlign w:val="top"/>
          </w:tcPr>
          <w:p>
            <w:pPr>
              <w:bidi w:val="1"/>
              <w:jc w:val="right"/>
            </w:pPr>
            <w:r/>
            <w:r>
              <w:rPr>
                <w:rFonts w:ascii="Arial" w:hAnsi="Arial" w:eastAsia="Arial"/>
                <w:b w:val="0"/>
                <w:sz w:val="17"/>
              </w:rPr>
              <w:t>country_company_types</w:t>
            </w:r>
          </w:p>
        </w:tc>
        <w:tc>
          <w:tcPr>
            <w:tcW w:type="dxa" w:w="6236"/>
            <w:vAlign w:val="top"/>
          </w:tcPr>
          <w:p>
            <w:pPr>
              <w:bidi w:val="1"/>
              <w:jc w:val="right"/>
            </w:pPr>
            <w:r/>
            <w:r>
              <w:rPr>
                <w:rFonts w:ascii="Arial" w:hAnsi="Arial" w:eastAsia="Arial"/>
                <w:b w:val="0"/>
                <w:sz w:val="17"/>
              </w:rPr>
              <w:t>أنواع الشركات حسب الدولة.</w:t>
            </w:r>
          </w:p>
        </w:tc>
      </w:tr>
      <w:tr>
        <w:tc>
          <w:tcPr>
            <w:tcW w:type="dxa" w:w="3402"/>
            <w:vAlign w:val="top"/>
          </w:tcPr>
          <w:p>
            <w:pPr>
              <w:bidi w:val="1"/>
              <w:jc w:val="right"/>
            </w:pPr>
            <w:r/>
            <w:r>
              <w:rPr>
                <w:rFonts w:ascii="Arial" w:hAnsi="Arial" w:eastAsia="Arial"/>
                <w:b w:val="0"/>
                <w:sz w:val="17"/>
              </w:rPr>
              <w:t>country_verification_document_rules</w:t>
            </w:r>
          </w:p>
        </w:tc>
        <w:tc>
          <w:tcPr>
            <w:tcW w:type="dxa" w:w="6236"/>
            <w:vAlign w:val="top"/>
          </w:tcPr>
          <w:p>
            <w:pPr>
              <w:bidi w:val="1"/>
              <w:jc w:val="right"/>
            </w:pPr>
            <w:r/>
            <w:r>
              <w:rPr>
                <w:rFonts w:ascii="Arial" w:hAnsi="Arial" w:eastAsia="Arial"/>
                <w:b w:val="0"/>
                <w:sz w:val="17"/>
              </w:rPr>
              <w:t>المستندات المطلوبة لكل نوع شركة ونشاط.</w:t>
            </w:r>
          </w:p>
        </w:tc>
      </w:tr>
      <w:tr>
        <w:tc>
          <w:tcPr>
            <w:tcW w:type="dxa" w:w="3402"/>
            <w:vAlign w:val="top"/>
          </w:tcPr>
          <w:p>
            <w:pPr>
              <w:bidi w:val="1"/>
              <w:jc w:val="right"/>
            </w:pPr>
            <w:r/>
            <w:r>
              <w:rPr>
                <w:rFonts w:ascii="Arial" w:hAnsi="Arial" w:eastAsia="Arial"/>
                <w:b w:val="0"/>
                <w:sz w:val="17"/>
              </w:rPr>
              <w:t>regulated_activity_rules</w:t>
            </w:r>
          </w:p>
        </w:tc>
        <w:tc>
          <w:tcPr>
            <w:tcW w:type="dxa" w:w="6236"/>
            <w:vAlign w:val="top"/>
          </w:tcPr>
          <w:p>
            <w:pPr>
              <w:bidi w:val="1"/>
              <w:jc w:val="right"/>
            </w:pPr>
            <w:r/>
            <w:r>
              <w:rPr>
                <w:rFonts w:ascii="Arial" w:hAnsi="Arial" w:eastAsia="Arial"/>
                <w:b w:val="0"/>
                <w:sz w:val="17"/>
              </w:rPr>
              <w:t>أنشطة تحتاج تحقق إضافي أو تراخيص.</w:t>
            </w:r>
          </w:p>
        </w:tc>
      </w:tr>
      <w:tr>
        <w:tc>
          <w:tcPr>
            <w:tcW w:type="dxa" w:w="3402"/>
            <w:vAlign w:val="top"/>
          </w:tcPr>
          <w:p>
            <w:pPr>
              <w:bidi w:val="1"/>
              <w:jc w:val="right"/>
            </w:pPr>
            <w:r/>
            <w:r>
              <w:rPr>
                <w:rFonts w:ascii="Arial" w:hAnsi="Arial" w:eastAsia="Arial"/>
                <w:b w:val="0"/>
                <w:sz w:val="17"/>
              </w:rPr>
              <w:t>legal_partner_country_authorizations</w:t>
            </w:r>
          </w:p>
        </w:tc>
        <w:tc>
          <w:tcPr>
            <w:tcW w:type="dxa" w:w="6236"/>
            <w:vAlign w:val="top"/>
          </w:tcPr>
          <w:p>
            <w:pPr>
              <w:bidi w:val="1"/>
              <w:jc w:val="right"/>
            </w:pPr>
            <w:r/>
            <w:r>
              <w:rPr>
                <w:rFonts w:ascii="Arial" w:hAnsi="Arial" w:eastAsia="Arial"/>
                <w:b w:val="0"/>
                <w:sz w:val="17"/>
              </w:rPr>
              <w:t>أي مكتب قانوني معتمد لأي دولة/نشاط.</w:t>
            </w:r>
          </w:p>
        </w:tc>
      </w:tr>
      <w:tr>
        <w:tc>
          <w:tcPr>
            <w:tcW w:type="dxa" w:w="3402"/>
            <w:vAlign w:val="top"/>
          </w:tcPr>
          <w:p>
            <w:pPr>
              <w:bidi w:val="1"/>
              <w:jc w:val="right"/>
            </w:pPr>
            <w:r/>
            <w:r>
              <w:rPr>
                <w:rFonts w:ascii="Arial" w:hAnsi="Arial" w:eastAsia="Arial"/>
                <w:b w:val="0"/>
                <w:sz w:val="17"/>
              </w:rPr>
              <w:t>verification_renewal_rules</w:t>
            </w:r>
          </w:p>
        </w:tc>
        <w:tc>
          <w:tcPr>
            <w:tcW w:type="dxa" w:w="6236"/>
            <w:vAlign w:val="top"/>
          </w:tcPr>
          <w:p>
            <w:pPr>
              <w:bidi w:val="1"/>
              <w:jc w:val="right"/>
            </w:pPr>
            <w:r/>
            <w:r>
              <w:rPr>
                <w:rFonts w:ascii="Arial" w:hAnsi="Arial" w:eastAsia="Arial"/>
                <w:b w:val="0"/>
                <w:sz w:val="17"/>
              </w:rPr>
              <w:t>قواعد التجديد وانتهاء الصلاحية.</w:t>
            </w:r>
          </w:p>
        </w:tc>
      </w:tr>
    </w:tbl>
    <w:p/>
    <w:p>
      <w:pPr>
        <w:pStyle w:val="Heading2"/>
        <w:bidi w:val="1"/>
        <w:jc w:val="right"/>
      </w:pPr>
      <w:r>
        <w:rPr>
          <w:rFonts w:ascii="Arial" w:hAnsi="Arial" w:eastAsia="Arial"/>
          <w:b/>
          <w:color w:val="2F5597"/>
          <w:sz w:val="30"/>
        </w:rPr>
        <w:t>10.1 country_company_types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country_id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الدولة</w:t>
            </w:r>
          </w:p>
        </w:tc>
      </w:tr>
      <w:tr>
        <w:tc>
          <w:tcPr>
            <w:tcW w:type="dxa" w:w="2551"/>
            <w:vAlign w:val="top"/>
          </w:tcPr>
          <w:p>
            <w:pPr>
              <w:bidi w:val="1"/>
              <w:jc w:val="right"/>
            </w:pPr>
            <w:r/>
            <w:r>
              <w:rPr>
                <w:rFonts w:ascii="Arial" w:hAnsi="Arial" w:eastAsia="Arial"/>
                <w:b w:val="0"/>
                <w:sz w:val="17"/>
              </w:rPr>
              <w:t>type_key</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llc/joint_stock/branch/freelancer</w:t>
            </w:r>
          </w:p>
        </w:tc>
      </w:tr>
      <w:tr>
        <w:tc>
          <w:tcPr>
            <w:tcW w:type="dxa" w:w="2551"/>
            <w:vAlign w:val="top"/>
          </w:tcPr>
          <w:p>
            <w:pPr>
              <w:bidi w:val="1"/>
              <w:jc w:val="right"/>
            </w:pPr>
            <w:r/>
            <w:r>
              <w:rPr>
                <w:rFonts w:ascii="Arial" w:hAnsi="Arial" w:eastAsia="Arial"/>
                <w:b w:val="0"/>
                <w:sz w:val="17"/>
              </w:rPr>
              <w:t>local_name</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الاسم المحلي</w:t>
            </w:r>
          </w:p>
        </w:tc>
      </w:tr>
      <w:tr>
        <w:tc>
          <w:tcPr>
            <w:tcW w:type="dxa" w:w="2551"/>
            <w:vAlign w:val="top"/>
          </w:tcPr>
          <w:p>
            <w:pPr>
              <w:bidi w:val="1"/>
              <w:jc w:val="right"/>
            </w:pPr>
            <w:r/>
            <w:r>
              <w:rPr>
                <w:rFonts w:ascii="Arial" w:hAnsi="Arial" w:eastAsia="Arial"/>
                <w:b w:val="0"/>
                <w:sz w:val="17"/>
              </w:rPr>
              <w:t>display_order</w:t>
            </w:r>
          </w:p>
        </w:tc>
        <w:tc>
          <w:tcPr>
            <w:tcW w:type="dxa" w:w="2551"/>
            <w:vAlign w:val="top"/>
          </w:tcPr>
          <w:p>
            <w:pPr>
              <w:bidi w:val="1"/>
              <w:jc w:val="right"/>
            </w:pPr>
            <w:r/>
            <w:r>
              <w:rPr>
                <w:rFonts w:ascii="Arial" w:hAnsi="Arial" w:eastAsia="Arial"/>
                <w:b w:val="0"/>
                <w:sz w:val="17"/>
              </w:rPr>
              <w:t>integer</w:t>
            </w:r>
          </w:p>
        </w:tc>
        <w:tc>
          <w:tcPr>
            <w:tcW w:type="dxa" w:w="4535"/>
            <w:vAlign w:val="top"/>
          </w:tcPr>
          <w:p>
            <w:pPr>
              <w:bidi w:val="1"/>
              <w:jc w:val="right"/>
            </w:pPr>
            <w:r/>
            <w:r>
              <w:rPr>
                <w:rFonts w:ascii="Arial" w:hAnsi="Arial" w:eastAsia="Arial"/>
                <w:b w:val="0"/>
                <w:sz w:val="17"/>
              </w:rPr>
              <w:t>ترتيب الظهور</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active/inactive</w:t>
            </w:r>
          </w:p>
        </w:tc>
        <w:tc>
          <w:tcPr>
            <w:tcW w:type="dxa" w:w="4535"/>
            <w:vAlign w:val="top"/>
          </w:tcPr>
          <w:p>
            <w:pPr>
              <w:bidi w:val="1"/>
              <w:jc w:val="right"/>
            </w:pPr>
            <w:r/>
            <w:r>
              <w:rPr>
                <w:rFonts w:ascii="Arial" w:hAnsi="Arial" w:eastAsia="Arial"/>
                <w:b w:val="0"/>
                <w:sz w:val="17"/>
              </w:rPr>
              <w:t>الحالة</w:t>
            </w:r>
          </w:p>
        </w:tc>
      </w:tr>
    </w:tbl>
    <w:p/>
    <w:p>
      <w:pPr>
        <w:pStyle w:val="Heading2"/>
        <w:bidi w:val="1"/>
        <w:jc w:val="right"/>
      </w:pPr>
      <w:r>
        <w:rPr>
          <w:rFonts w:ascii="Arial" w:hAnsi="Arial" w:eastAsia="Arial"/>
          <w:b/>
          <w:color w:val="2F5597"/>
          <w:sz w:val="30"/>
        </w:rPr>
        <w:t>10.2 country_verification_document_rules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company_type_id</w:t>
            </w:r>
          </w:p>
        </w:tc>
        <w:tc>
          <w:tcPr>
            <w:tcW w:type="dxa" w:w="2551"/>
            <w:vAlign w:val="top"/>
          </w:tcPr>
          <w:p>
            <w:pPr>
              <w:bidi w:val="1"/>
              <w:jc w:val="right"/>
            </w:pPr>
            <w:r/>
            <w:r>
              <w:rPr>
                <w:rFonts w:ascii="Arial" w:hAnsi="Arial" w:eastAsia="Arial"/>
                <w:b w:val="0"/>
                <w:sz w:val="17"/>
              </w:rPr>
              <w:t>nullable fk</w:t>
            </w:r>
          </w:p>
        </w:tc>
        <w:tc>
          <w:tcPr>
            <w:tcW w:type="dxa" w:w="4535"/>
            <w:vAlign w:val="top"/>
          </w:tcPr>
          <w:p>
            <w:pPr>
              <w:bidi w:val="1"/>
              <w:jc w:val="right"/>
            </w:pPr>
            <w:r/>
            <w:r>
              <w:rPr>
                <w:rFonts w:ascii="Arial" w:hAnsi="Arial" w:eastAsia="Arial"/>
                <w:b w:val="0"/>
                <w:sz w:val="17"/>
              </w:rPr>
              <w:t>نوع الشركة</w:t>
            </w:r>
          </w:p>
        </w:tc>
      </w:tr>
      <w:tr>
        <w:tc>
          <w:tcPr>
            <w:tcW w:type="dxa" w:w="2551"/>
            <w:vAlign w:val="top"/>
          </w:tcPr>
          <w:p>
            <w:pPr>
              <w:bidi w:val="1"/>
              <w:jc w:val="right"/>
            </w:pPr>
            <w:r/>
            <w:r>
              <w:rPr>
                <w:rFonts w:ascii="Arial" w:hAnsi="Arial" w:eastAsia="Arial"/>
                <w:b w:val="0"/>
                <w:sz w:val="17"/>
              </w:rPr>
              <w:t>activity_rule_id</w:t>
            </w:r>
          </w:p>
        </w:tc>
        <w:tc>
          <w:tcPr>
            <w:tcW w:type="dxa" w:w="2551"/>
            <w:vAlign w:val="top"/>
          </w:tcPr>
          <w:p>
            <w:pPr>
              <w:bidi w:val="1"/>
              <w:jc w:val="right"/>
            </w:pPr>
            <w:r/>
            <w:r>
              <w:rPr>
                <w:rFonts w:ascii="Arial" w:hAnsi="Arial" w:eastAsia="Arial"/>
                <w:b w:val="0"/>
                <w:sz w:val="17"/>
              </w:rPr>
              <w:t>nullable fk</w:t>
            </w:r>
          </w:p>
        </w:tc>
        <w:tc>
          <w:tcPr>
            <w:tcW w:type="dxa" w:w="4535"/>
            <w:vAlign w:val="top"/>
          </w:tcPr>
          <w:p>
            <w:pPr>
              <w:bidi w:val="1"/>
              <w:jc w:val="right"/>
            </w:pPr>
            <w:r/>
            <w:r>
              <w:rPr>
                <w:rFonts w:ascii="Arial" w:hAnsi="Arial" w:eastAsia="Arial"/>
                <w:b w:val="0"/>
                <w:sz w:val="17"/>
              </w:rPr>
              <w:t>النشاط المنظم إن وجد</w:t>
            </w:r>
          </w:p>
        </w:tc>
      </w:tr>
      <w:tr>
        <w:tc>
          <w:tcPr>
            <w:tcW w:type="dxa" w:w="2551"/>
            <w:vAlign w:val="top"/>
          </w:tcPr>
          <w:p>
            <w:pPr>
              <w:bidi w:val="1"/>
              <w:jc w:val="right"/>
            </w:pPr>
            <w:r/>
            <w:r>
              <w:rPr>
                <w:rFonts w:ascii="Arial" w:hAnsi="Arial" w:eastAsia="Arial"/>
                <w:b w:val="0"/>
                <w:sz w:val="17"/>
              </w:rPr>
              <w:t>document_key</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commercial_register/tax_card/license</w:t>
            </w:r>
          </w:p>
        </w:tc>
      </w:tr>
      <w:tr>
        <w:tc>
          <w:tcPr>
            <w:tcW w:type="dxa" w:w="2551"/>
            <w:vAlign w:val="top"/>
          </w:tcPr>
          <w:p>
            <w:pPr>
              <w:bidi w:val="1"/>
              <w:jc w:val="right"/>
            </w:pPr>
            <w:r/>
            <w:r>
              <w:rPr>
                <w:rFonts w:ascii="Arial" w:hAnsi="Arial" w:eastAsia="Arial"/>
                <w:b w:val="0"/>
                <w:sz w:val="17"/>
              </w:rPr>
              <w:t>label_key</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مفتاح ترجمة</w:t>
            </w:r>
          </w:p>
        </w:tc>
      </w:tr>
      <w:tr>
        <w:tc>
          <w:tcPr>
            <w:tcW w:type="dxa" w:w="2551"/>
            <w:vAlign w:val="top"/>
          </w:tcPr>
          <w:p>
            <w:pPr>
              <w:bidi w:val="1"/>
              <w:jc w:val="right"/>
            </w:pPr>
            <w:r/>
            <w:r>
              <w:rPr>
                <w:rFonts w:ascii="Arial" w:hAnsi="Arial" w:eastAsia="Arial"/>
                <w:b w:val="0"/>
                <w:sz w:val="17"/>
              </w:rPr>
              <w:t>is_required</w:t>
            </w:r>
          </w:p>
        </w:tc>
        <w:tc>
          <w:tcPr>
            <w:tcW w:type="dxa" w:w="2551"/>
            <w:vAlign w:val="top"/>
          </w:tcPr>
          <w:p>
            <w:pPr>
              <w:bidi w:val="1"/>
              <w:jc w:val="right"/>
            </w:pPr>
            <w:r/>
            <w:r>
              <w:rPr>
                <w:rFonts w:ascii="Arial" w:hAnsi="Arial" w:eastAsia="Arial"/>
                <w:b w:val="0"/>
                <w:sz w:val="17"/>
              </w:rPr>
              <w:t>boolean</w:t>
            </w:r>
          </w:p>
        </w:tc>
        <w:tc>
          <w:tcPr>
            <w:tcW w:type="dxa" w:w="4535"/>
            <w:vAlign w:val="top"/>
          </w:tcPr>
          <w:p>
            <w:pPr>
              <w:bidi w:val="1"/>
              <w:jc w:val="right"/>
            </w:pPr>
            <w:r/>
            <w:r>
              <w:rPr>
                <w:rFonts w:ascii="Arial" w:hAnsi="Arial" w:eastAsia="Arial"/>
                <w:b w:val="0"/>
                <w:sz w:val="17"/>
              </w:rPr>
              <w:t>مطلوب أم لا</w:t>
            </w:r>
          </w:p>
        </w:tc>
      </w:tr>
      <w:tr>
        <w:tc>
          <w:tcPr>
            <w:tcW w:type="dxa" w:w="2551"/>
            <w:vAlign w:val="top"/>
          </w:tcPr>
          <w:p>
            <w:pPr>
              <w:bidi w:val="1"/>
              <w:jc w:val="right"/>
            </w:pPr>
            <w:r/>
            <w:r>
              <w:rPr>
                <w:rFonts w:ascii="Arial" w:hAnsi="Arial" w:eastAsia="Arial"/>
                <w:b w:val="0"/>
                <w:sz w:val="17"/>
              </w:rPr>
              <w:t>requires_expiry_date</w:t>
            </w:r>
          </w:p>
        </w:tc>
        <w:tc>
          <w:tcPr>
            <w:tcW w:type="dxa" w:w="2551"/>
            <w:vAlign w:val="top"/>
          </w:tcPr>
          <w:p>
            <w:pPr>
              <w:bidi w:val="1"/>
              <w:jc w:val="right"/>
            </w:pPr>
            <w:r/>
            <w:r>
              <w:rPr>
                <w:rFonts w:ascii="Arial" w:hAnsi="Arial" w:eastAsia="Arial"/>
                <w:b w:val="0"/>
                <w:sz w:val="17"/>
              </w:rPr>
              <w:t>boolean</w:t>
            </w:r>
          </w:p>
        </w:tc>
        <w:tc>
          <w:tcPr>
            <w:tcW w:type="dxa" w:w="4535"/>
            <w:vAlign w:val="top"/>
          </w:tcPr>
          <w:p>
            <w:pPr>
              <w:bidi w:val="1"/>
              <w:jc w:val="right"/>
            </w:pPr>
            <w:r/>
            <w:r>
              <w:rPr>
                <w:rFonts w:ascii="Arial" w:hAnsi="Arial" w:eastAsia="Arial"/>
                <w:b w:val="0"/>
                <w:sz w:val="17"/>
              </w:rPr>
              <w:t>هل له انتهاء</w:t>
            </w:r>
          </w:p>
        </w:tc>
      </w:tr>
      <w:tr>
        <w:tc>
          <w:tcPr>
            <w:tcW w:type="dxa" w:w="2551"/>
            <w:vAlign w:val="top"/>
          </w:tcPr>
          <w:p>
            <w:pPr>
              <w:bidi w:val="1"/>
              <w:jc w:val="right"/>
            </w:pPr>
            <w:r/>
            <w:r>
              <w:rPr>
                <w:rFonts w:ascii="Arial" w:hAnsi="Arial" w:eastAsia="Arial"/>
                <w:b w:val="0"/>
                <w:sz w:val="17"/>
              </w:rPr>
              <w:t>validity_days</w:t>
            </w:r>
          </w:p>
        </w:tc>
        <w:tc>
          <w:tcPr>
            <w:tcW w:type="dxa" w:w="2551"/>
            <w:vAlign w:val="top"/>
          </w:tcPr>
          <w:p>
            <w:pPr>
              <w:bidi w:val="1"/>
              <w:jc w:val="right"/>
            </w:pPr>
            <w:r/>
            <w:r>
              <w:rPr>
                <w:rFonts w:ascii="Arial" w:hAnsi="Arial" w:eastAsia="Arial"/>
                <w:b w:val="0"/>
                <w:sz w:val="17"/>
              </w:rPr>
              <w:t>nullable integer</w:t>
            </w:r>
          </w:p>
        </w:tc>
        <w:tc>
          <w:tcPr>
            <w:tcW w:type="dxa" w:w="4535"/>
            <w:vAlign w:val="top"/>
          </w:tcPr>
          <w:p>
            <w:pPr>
              <w:bidi w:val="1"/>
              <w:jc w:val="right"/>
            </w:pPr>
            <w:r/>
            <w:r>
              <w:rPr>
                <w:rFonts w:ascii="Arial" w:hAnsi="Arial" w:eastAsia="Arial"/>
                <w:b w:val="0"/>
                <w:sz w:val="17"/>
              </w:rPr>
              <w:t>مدة الصلاحية</w:t>
            </w:r>
          </w:p>
        </w:tc>
      </w:tr>
      <w:tr>
        <w:tc>
          <w:tcPr>
            <w:tcW w:type="dxa" w:w="2551"/>
            <w:vAlign w:val="top"/>
          </w:tcPr>
          <w:p>
            <w:pPr>
              <w:bidi w:val="1"/>
              <w:jc w:val="right"/>
            </w:pPr>
            <w:r/>
            <w:r>
              <w:rPr>
                <w:rFonts w:ascii="Arial" w:hAnsi="Arial" w:eastAsia="Arial"/>
                <w:b w:val="0"/>
                <w:sz w:val="17"/>
              </w:rPr>
              <w:t>file_requirements</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pdf/image/max size</w:t>
            </w:r>
          </w:p>
        </w:tc>
      </w:tr>
      <w:tr>
        <w:tc>
          <w:tcPr>
            <w:tcW w:type="dxa" w:w="2551"/>
            <w:vAlign w:val="top"/>
          </w:tcPr>
          <w:p>
            <w:pPr>
              <w:bidi w:val="1"/>
              <w:jc w:val="right"/>
            </w:pPr>
            <w:r/>
            <w:r>
              <w:rPr>
                <w:rFonts w:ascii="Arial" w:hAnsi="Arial" w:eastAsia="Arial"/>
                <w:b w:val="0"/>
                <w:sz w:val="17"/>
              </w:rPr>
              <w:t>review_checklist</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قائمة مراجعة قانونية</w:t>
            </w:r>
          </w:p>
        </w:tc>
      </w:tr>
    </w:tbl>
    <w:p/>
    <w:p>
      <w:pPr>
        <w:pStyle w:val="Heading2"/>
        <w:bidi w:val="1"/>
        <w:jc w:val="right"/>
      </w:pPr>
      <w:r>
        <w:rPr>
          <w:rFonts w:ascii="Arial" w:hAnsi="Arial" w:eastAsia="Arial"/>
          <w:b/>
          <w:color w:val="2F5597"/>
          <w:sz w:val="30"/>
        </w:rPr>
        <w:t>10.3 legal_partner_country_authorizations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legal_partner_id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مكتب/شريك قانوني</w:t>
            </w:r>
          </w:p>
        </w:tc>
      </w:tr>
      <w:tr>
        <w:tc>
          <w:tcPr>
            <w:tcW w:type="dxa" w:w="2551"/>
            <w:vAlign w:val="top"/>
          </w:tcPr>
          <w:p>
            <w:pPr>
              <w:bidi w:val="1"/>
              <w:jc w:val="right"/>
            </w:pPr>
            <w:r/>
            <w:r>
              <w:rPr>
                <w:rFonts w:ascii="Arial" w:hAnsi="Arial" w:eastAsia="Arial"/>
                <w:b w:val="0"/>
                <w:sz w:val="17"/>
              </w:rPr>
              <w:t>country_id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الدولة</w:t>
            </w:r>
          </w:p>
        </w:tc>
      </w:tr>
      <w:tr>
        <w:tc>
          <w:tcPr>
            <w:tcW w:type="dxa" w:w="2551"/>
            <w:vAlign w:val="top"/>
          </w:tcPr>
          <w:p>
            <w:pPr>
              <w:bidi w:val="1"/>
              <w:jc w:val="right"/>
            </w:pPr>
            <w:r/>
            <w:r>
              <w:rPr>
                <w:rFonts w:ascii="Arial" w:hAnsi="Arial" w:eastAsia="Arial"/>
                <w:b w:val="0"/>
                <w:sz w:val="17"/>
              </w:rPr>
              <w:t>authorized_activity_types</w:t>
            </w:r>
          </w:p>
        </w:tc>
        <w:tc>
          <w:tcPr>
            <w:tcW w:type="dxa" w:w="2551"/>
            <w:vAlign w:val="top"/>
          </w:tcPr>
          <w:p>
            <w:pPr>
              <w:bidi w:val="1"/>
              <w:jc w:val="right"/>
            </w:pPr>
            <w:r/>
            <w:r>
              <w:rPr>
                <w:rFonts w:ascii="Arial" w:hAnsi="Arial" w:eastAsia="Arial"/>
                <w:b w:val="0"/>
                <w:sz w:val="17"/>
              </w:rPr>
              <w:t>json nullable</w:t>
            </w:r>
          </w:p>
        </w:tc>
        <w:tc>
          <w:tcPr>
            <w:tcW w:type="dxa" w:w="4535"/>
            <w:vAlign w:val="top"/>
          </w:tcPr>
          <w:p>
            <w:pPr>
              <w:bidi w:val="1"/>
              <w:jc w:val="right"/>
            </w:pPr>
            <w:r/>
            <w:r>
              <w:rPr>
                <w:rFonts w:ascii="Arial" w:hAnsi="Arial" w:eastAsia="Arial"/>
                <w:b w:val="0"/>
                <w:sz w:val="17"/>
              </w:rPr>
              <w:t>أنشطة يسمح بمراجعتها</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pending/active/suspended/revoked</w:t>
            </w:r>
          </w:p>
        </w:tc>
        <w:tc>
          <w:tcPr>
            <w:tcW w:type="dxa" w:w="4535"/>
            <w:vAlign w:val="top"/>
          </w:tcPr>
          <w:p>
            <w:pPr>
              <w:bidi w:val="1"/>
              <w:jc w:val="right"/>
            </w:pPr>
            <w:r/>
            <w:r>
              <w:rPr>
                <w:rFonts w:ascii="Arial" w:hAnsi="Arial" w:eastAsia="Arial"/>
                <w:b w:val="0"/>
                <w:sz w:val="17"/>
              </w:rPr>
              <w:t>حالة الاعتماد</w:t>
            </w:r>
          </w:p>
        </w:tc>
      </w:tr>
      <w:tr>
        <w:tc>
          <w:tcPr>
            <w:tcW w:type="dxa" w:w="2551"/>
            <w:vAlign w:val="top"/>
          </w:tcPr>
          <w:p>
            <w:pPr>
              <w:bidi w:val="1"/>
              <w:jc w:val="right"/>
            </w:pPr>
            <w:r/>
            <w:r>
              <w:rPr>
                <w:rFonts w:ascii="Arial" w:hAnsi="Arial" w:eastAsia="Arial"/>
                <w:b w:val="0"/>
                <w:sz w:val="17"/>
              </w:rPr>
              <w:t>approved_by</w:t>
            </w:r>
          </w:p>
        </w:tc>
        <w:tc>
          <w:tcPr>
            <w:tcW w:type="dxa" w:w="2551"/>
            <w:vAlign w:val="top"/>
          </w:tcPr>
          <w:p>
            <w:pPr>
              <w:bidi w:val="1"/>
              <w:jc w:val="right"/>
            </w:pPr>
            <w:r/>
            <w:r>
              <w:rPr>
                <w:rFonts w:ascii="Arial" w:hAnsi="Arial" w:eastAsia="Arial"/>
                <w:b w:val="0"/>
                <w:sz w:val="17"/>
              </w:rPr>
              <w:t>nullable user_id</w:t>
            </w:r>
          </w:p>
        </w:tc>
        <w:tc>
          <w:tcPr>
            <w:tcW w:type="dxa" w:w="4535"/>
            <w:vAlign w:val="top"/>
          </w:tcPr>
          <w:p>
            <w:pPr>
              <w:bidi w:val="1"/>
              <w:jc w:val="right"/>
            </w:pPr>
            <w:r/>
            <w:r>
              <w:rPr>
                <w:rFonts w:ascii="Arial" w:hAnsi="Arial" w:eastAsia="Arial"/>
                <w:b w:val="0"/>
                <w:sz w:val="17"/>
              </w:rPr>
              <w:t>اعتماد ADMIT/Kabeeri</w:t>
            </w:r>
          </w:p>
        </w:tc>
      </w:tr>
      <w:tr>
        <w:tc>
          <w:tcPr>
            <w:tcW w:type="dxa" w:w="2551"/>
            <w:vAlign w:val="top"/>
          </w:tcPr>
          <w:p>
            <w:pPr>
              <w:bidi w:val="1"/>
              <w:jc w:val="right"/>
            </w:pPr>
            <w:r/>
            <w:r>
              <w:rPr>
                <w:rFonts w:ascii="Arial" w:hAnsi="Arial" w:eastAsia="Arial"/>
                <w:b w:val="0"/>
                <w:sz w:val="17"/>
              </w:rPr>
              <w:t>approved_at</w:t>
            </w:r>
          </w:p>
        </w:tc>
        <w:tc>
          <w:tcPr>
            <w:tcW w:type="dxa" w:w="2551"/>
            <w:vAlign w:val="top"/>
          </w:tcPr>
          <w:p>
            <w:pPr>
              <w:bidi w:val="1"/>
              <w:jc w:val="right"/>
            </w:pPr>
            <w:r/>
            <w:r>
              <w:rPr>
                <w:rFonts w:ascii="Arial" w:hAnsi="Arial" w:eastAsia="Arial"/>
                <w:b w:val="0"/>
                <w:sz w:val="17"/>
              </w:rPr>
              <w:t>timestamp nullable</w:t>
            </w:r>
          </w:p>
        </w:tc>
        <w:tc>
          <w:tcPr>
            <w:tcW w:type="dxa" w:w="4535"/>
            <w:vAlign w:val="top"/>
          </w:tcPr>
          <w:p>
            <w:pPr>
              <w:bidi w:val="1"/>
              <w:jc w:val="right"/>
            </w:pPr>
            <w:r/>
            <w:r>
              <w:rPr>
                <w:rFonts w:ascii="Arial" w:hAnsi="Arial" w:eastAsia="Arial"/>
                <w:b w:val="0"/>
                <w:sz w:val="17"/>
              </w:rPr>
              <w:t>تاريخ الاعتماد</w:t>
            </w:r>
          </w:p>
        </w:tc>
      </w:tr>
      <w:tr>
        <w:tc>
          <w:tcPr>
            <w:tcW w:type="dxa" w:w="2551"/>
            <w:vAlign w:val="top"/>
          </w:tcPr>
          <w:p>
            <w:pPr>
              <w:bidi w:val="1"/>
              <w:jc w:val="right"/>
            </w:pPr>
            <w:r/>
            <w:r>
              <w:rPr>
                <w:rFonts w:ascii="Arial" w:hAnsi="Arial" w:eastAsia="Arial"/>
                <w:b w:val="0"/>
                <w:sz w:val="17"/>
              </w:rPr>
              <w:t>expires_at</w:t>
            </w:r>
          </w:p>
        </w:tc>
        <w:tc>
          <w:tcPr>
            <w:tcW w:type="dxa" w:w="2551"/>
            <w:vAlign w:val="top"/>
          </w:tcPr>
          <w:p>
            <w:pPr>
              <w:bidi w:val="1"/>
              <w:jc w:val="right"/>
            </w:pPr>
            <w:r/>
            <w:r>
              <w:rPr>
                <w:rFonts w:ascii="Arial" w:hAnsi="Arial" w:eastAsia="Arial"/>
                <w:b w:val="0"/>
                <w:sz w:val="17"/>
              </w:rPr>
              <w:t>timestamp nullable</w:t>
            </w:r>
          </w:p>
        </w:tc>
        <w:tc>
          <w:tcPr>
            <w:tcW w:type="dxa" w:w="4535"/>
            <w:vAlign w:val="top"/>
          </w:tcPr>
          <w:p>
            <w:pPr>
              <w:bidi w:val="1"/>
              <w:jc w:val="right"/>
            </w:pPr>
            <w:r/>
            <w:r>
              <w:rPr>
                <w:rFonts w:ascii="Arial" w:hAnsi="Arial" w:eastAsia="Arial"/>
                <w:b w:val="0"/>
                <w:sz w:val="17"/>
              </w:rPr>
              <w:t>انتهاء الاعتماد</w:t>
            </w:r>
          </w:p>
        </w:tc>
      </w:tr>
    </w:tbl>
    <w:p/>
    <w:p>
      <w:r>
        <w:br w:type="page"/>
      </w:r>
    </w:p>
    <w:p>
      <w:pPr>
        <w:pStyle w:val="Heading1"/>
        <w:bidi w:val="1"/>
        <w:jc w:val="right"/>
      </w:pPr>
      <w:r>
        <w:rPr>
          <w:rFonts w:ascii="Arial" w:hAnsi="Arial" w:eastAsia="Arial"/>
          <w:b/>
          <w:color w:val="1F4E79"/>
          <w:sz w:val="36"/>
        </w:rPr>
        <w:t>11. Address, Phone, Payment &amp; Shipping Rules</w:t>
      </w:r>
    </w:p>
    <w:p>
      <w:pPr>
        <w:bidi w:val="1"/>
        <w:jc w:val="right"/>
      </w:pPr>
      <w:r>
        <w:rPr>
          <w:rFonts w:ascii="Arial" w:hAnsi="Arial" w:eastAsia="Arial"/>
          <w:b w:val="0"/>
          <w:sz w:val="21"/>
        </w:rPr>
        <w:t>هذه القواعد تؤثر على التسجيل والطلب والشحن والتحقق وواجهات الـ forms. لا يجب قبول بوابة دفع أو شركة شحن في دولة غير مدعومة.</w:t>
      </w:r>
    </w:p>
    <w:tbl>
      <w:tblPr>
        <w:tblStyle w:val="TableGrid"/>
        <w:tblW w:type="auto" w:w="0"/>
        <w:jc w:val="center"/>
        <w:tblLook w:firstColumn="1" w:firstRow="1" w:lastColumn="0" w:lastRow="0" w:noHBand="0" w:noVBand="1" w:val="04A0"/>
      </w:tblPr>
      <w:tblGrid>
        <w:gridCol w:w="3437"/>
        <w:gridCol w:w="3437"/>
        <w:gridCol w:w="3437"/>
      </w:tblGrid>
      <w:tr>
        <w:tc>
          <w:tcPr>
            <w:tcW w:type="dxa" w:w="2948"/>
            <w:shd w:fill="1F4E79"/>
          </w:tcPr>
          <w:p>
            <w:pPr>
              <w:bidi w:val="1"/>
              <w:jc w:val="right"/>
            </w:pPr>
            <w:r/>
            <w:r>
              <w:rPr>
                <w:rFonts w:ascii="Arial" w:hAnsi="Arial" w:eastAsia="Arial"/>
                <w:b/>
                <w:color w:val="FFFFFF"/>
                <w:sz w:val="18"/>
              </w:rPr>
              <w:t>الجدول</w:t>
            </w:r>
          </w:p>
        </w:tc>
        <w:tc>
          <w:tcPr>
            <w:tcW w:type="dxa" w:w="2948"/>
            <w:shd w:fill="1F4E79"/>
          </w:tcPr>
          <w:p>
            <w:pPr>
              <w:bidi w:val="1"/>
              <w:jc w:val="right"/>
            </w:pPr>
            <w:r/>
            <w:r>
              <w:rPr>
                <w:rFonts w:ascii="Arial" w:hAnsi="Arial" w:eastAsia="Arial"/>
                <w:b/>
                <w:color w:val="FFFFFF"/>
                <w:sz w:val="18"/>
              </w:rPr>
              <w:t>الغرض</w:t>
            </w:r>
          </w:p>
        </w:tc>
        <w:tc>
          <w:tcPr>
            <w:tcW w:type="dxa" w:w="3742"/>
            <w:shd w:fill="1F4E79"/>
          </w:tcPr>
          <w:p>
            <w:pPr>
              <w:bidi w:val="1"/>
              <w:jc w:val="right"/>
            </w:pPr>
            <w:r/>
            <w:r>
              <w:rPr>
                <w:rFonts w:ascii="Arial" w:hAnsi="Arial" w:eastAsia="Arial"/>
                <w:b/>
                <w:color w:val="FFFFFF"/>
                <w:sz w:val="18"/>
              </w:rPr>
              <w:t>أمثلة حقول</w:t>
            </w:r>
          </w:p>
        </w:tc>
      </w:tr>
      <w:tr>
        <w:tc>
          <w:tcPr>
            <w:tcW w:type="dxa" w:w="2948"/>
            <w:vAlign w:val="top"/>
          </w:tcPr>
          <w:p>
            <w:pPr>
              <w:bidi w:val="1"/>
              <w:jc w:val="right"/>
            </w:pPr>
            <w:r/>
            <w:r>
              <w:rPr>
                <w:rFonts w:ascii="Arial" w:hAnsi="Arial" w:eastAsia="Arial"/>
                <w:b w:val="0"/>
                <w:sz w:val="17"/>
              </w:rPr>
              <w:t>address_format_rules</w:t>
            </w:r>
          </w:p>
        </w:tc>
        <w:tc>
          <w:tcPr>
            <w:tcW w:type="dxa" w:w="2948"/>
            <w:vAlign w:val="top"/>
          </w:tcPr>
          <w:p>
            <w:pPr>
              <w:bidi w:val="1"/>
              <w:jc w:val="right"/>
            </w:pPr>
            <w:r/>
            <w:r>
              <w:rPr>
                <w:rFonts w:ascii="Arial" w:hAnsi="Arial" w:eastAsia="Arial"/>
                <w:b w:val="0"/>
                <w:sz w:val="17"/>
              </w:rPr>
              <w:t>شكل العنوان حسب الدولة.</w:t>
            </w:r>
          </w:p>
        </w:tc>
        <w:tc>
          <w:tcPr>
            <w:tcW w:type="dxa" w:w="3742"/>
            <w:vAlign w:val="top"/>
          </w:tcPr>
          <w:p>
            <w:pPr>
              <w:bidi w:val="1"/>
              <w:jc w:val="right"/>
            </w:pPr>
            <w:r/>
            <w:r>
              <w:rPr>
                <w:rFonts w:ascii="Arial" w:hAnsi="Arial" w:eastAsia="Arial"/>
                <w:b w:val="0"/>
                <w:sz w:val="17"/>
              </w:rPr>
              <w:t>country_id, required_fields, optional_fields, region_labels, postal_code_pattern</w:t>
            </w:r>
          </w:p>
        </w:tc>
      </w:tr>
      <w:tr>
        <w:tc>
          <w:tcPr>
            <w:tcW w:type="dxa" w:w="2948"/>
            <w:vAlign w:val="top"/>
          </w:tcPr>
          <w:p>
            <w:pPr>
              <w:bidi w:val="1"/>
              <w:jc w:val="right"/>
            </w:pPr>
            <w:r/>
            <w:r>
              <w:rPr>
                <w:rFonts w:ascii="Arial" w:hAnsi="Arial" w:eastAsia="Arial"/>
                <w:b w:val="0"/>
                <w:sz w:val="17"/>
              </w:rPr>
              <w:t>country_regions</w:t>
            </w:r>
          </w:p>
        </w:tc>
        <w:tc>
          <w:tcPr>
            <w:tcW w:type="dxa" w:w="2948"/>
            <w:vAlign w:val="top"/>
          </w:tcPr>
          <w:p>
            <w:pPr>
              <w:bidi w:val="1"/>
              <w:jc w:val="right"/>
            </w:pPr>
            <w:r/>
            <w:r>
              <w:rPr>
                <w:rFonts w:ascii="Arial" w:hAnsi="Arial" w:eastAsia="Arial"/>
                <w:b w:val="0"/>
                <w:sz w:val="17"/>
              </w:rPr>
              <w:t>تقسيمات الدولة.</w:t>
            </w:r>
          </w:p>
        </w:tc>
        <w:tc>
          <w:tcPr>
            <w:tcW w:type="dxa" w:w="3742"/>
            <w:vAlign w:val="top"/>
          </w:tcPr>
          <w:p>
            <w:pPr>
              <w:bidi w:val="1"/>
              <w:jc w:val="right"/>
            </w:pPr>
            <w:r/>
            <w:r>
              <w:rPr>
                <w:rFonts w:ascii="Arial" w:hAnsi="Arial" w:eastAsia="Arial"/>
                <w:b w:val="0"/>
                <w:sz w:val="17"/>
              </w:rPr>
              <w:t>country_id, name, type, parent_id</w:t>
            </w:r>
          </w:p>
        </w:tc>
      </w:tr>
      <w:tr>
        <w:tc>
          <w:tcPr>
            <w:tcW w:type="dxa" w:w="2948"/>
            <w:vAlign w:val="top"/>
          </w:tcPr>
          <w:p>
            <w:pPr>
              <w:bidi w:val="1"/>
              <w:jc w:val="right"/>
            </w:pPr>
            <w:r/>
            <w:r>
              <w:rPr>
                <w:rFonts w:ascii="Arial" w:hAnsi="Arial" w:eastAsia="Arial"/>
                <w:b w:val="0"/>
                <w:sz w:val="17"/>
              </w:rPr>
              <w:t>phone_format_rules</w:t>
            </w:r>
          </w:p>
        </w:tc>
        <w:tc>
          <w:tcPr>
            <w:tcW w:type="dxa" w:w="2948"/>
            <w:vAlign w:val="top"/>
          </w:tcPr>
          <w:p>
            <w:pPr>
              <w:bidi w:val="1"/>
              <w:jc w:val="right"/>
            </w:pPr>
            <w:r/>
            <w:r>
              <w:rPr>
                <w:rFonts w:ascii="Arial" w:hAnsi="Arial" w:eastAsia="Arial"/>
                <w:b w:val="0"/>
                <w:sz w:val="17"/>
              </w:rPr>
              <w:t>قواعد الهاتف.</w:t>
            </w:r>
          </w:p>
        </w:tc>
        <w:tc>
          <w:tcPr>
            <w:tcW w:type="dxa" w:w="3742"/>
            <w:vAlign w:val="top"/>
          </w:tcPr>
          <w:p>
            <w:pPr>
              <w:bidi w:val="1"/>
              <w:jc w:val="right"/>
            </w:pPr>
            <w:r/>
            <w:r>
              <w:rPr>
                <w:rFonts w:ascii="Arial" w:hAnsi="Arial" w:eastAsia="Arial"/>
                <w:b w:val="0"/>
                <w:sz w:val="17"/>
              </w:rPr>
              <w:t>country_id, mobile_pattern, landline_pattern, display_format</w:t>
            </w:r>
          </w:p>
        </w:tc>
      </w:tr>
      <w:tr>
        <w:tc>
          <w:tcPr>
            <w:tcW w:type="dxa" w:w="2948"/>
            <w:vAlign w:val="top"/>
          </w:tcPr>
          <w:p>
            <w:pPr>
              <w:bidi w:val="1"/>
              <w:jc w:val="right"/>
            </w:pPr>
            <w:r/>
            <w:r>
              <w:rPr>
                <w:rFonts w:ascii="Arial" w:hAnsi="Arial" w:eastAsia="Arial"/>
                <w:b w:val="0"/>
                <w:sz w:val="17"/>
              </w:rPr>
              <w:t>payment_gateway_country_rules</w:t>
            </w:r>
          </w:p>
        </w:tc>
        <w:tc>
          <w:tcPr>
            <w:tcW w:type="dxa" w:w="2948"/>
            <w:vAlign w:val="top"/>
          </w:tcPr>
          <w:p>
            <w:pPr>
              <w:bidi w:val="1"/>
              <w:jc w:val="right"/>
            </w:pPr>
            <w:r/>
            <w:r>
              <w:rPr>
                <w:rFonts w:ascii="Arial" w:hAnsi="Arial" w:eastAsia="Arial"/>
                <w:b w:val="0"/>
                <w:sz w:val="17"/>
              </w:rPr>
              <w:t>دعم بوابات الدفع.</w:t>
            </w:r>
          </w:p>
        </w:tc>
        <w:tc>
          <w:tcPr>
            <w:tcW w:type="dxa" w:w="3742"/>
            <w:vAlign w:val="top"/>
          </w:tcPr>
          <w:p>
            <w:pPr>
              <w:bidi w:val="1"/>
              <w:jc w:val="right"/>
            </w:pPr>
            <w:r/>
            <w:r>
              <w:rPr>
                <w:rFonts w:ascii="Arial" w:hAnsi="Arial" w:eastAsia="Arial"/>
                <w:b w:val="0"/>
                <w:sz w:val="17"/>
              </w:rPr>
              <w:t>gateway_key, country_id, supported_currencies, status, settings</w:t>
            </w:r>
          </w:p>
        </w:tc>
      </w:tr>
      <w:tr>
        <w:tc>
          <w:tcPr>
            <w:tcW w:type="dxa" w:w="2948"/>
            <w:vAlign w:val="top"/>
          </w:tcPr>
          <w:p>
            <w:pPr>
              <w:bidi w:val="1"/>
              <w:jc w:val="right"/>
            </w:pPr>
            <w:r/>
            <w:r>
              <w:rPr>
                <w:rFonts w:ascii="Arial" w:hAnsi="Arial" w:eastAsia="Arial"/>
                <w:b w:val="0"/>
                <w:sz w:val="17"/>
              </w:rPr>
              <w:t>shipping_provider_country_rules</w:t>
            </w:r>
          </w:p>
        </w:tc>
        <w:tc>
          <w:tcPr>
            <w:tcW w:type="dxa" w:w="2948"/>
            <w:vAlign w:val="top"/>
          </w:tcPr>
          <w:p>
            <w:pPr>
              <w:bidi w:val="1"/>
              <w:jc w:val="right"/>
            </w:pPr>
            <w:r/>
            <w:r>
              <w:rPr>
                <w:rFonts w:ascii="Arial" w:hAnsi="Arial" w:eastAsia="Arial"/>
                <w:b w:val="0"/>
                <w:sz w:val="17"/>
              </w:rPr>
              <w:t>دعم شركات الشحن.</w:t>
            </w:r>
          </w:p>
        </w:tc>
        <w:tc>
          <w:tcPr>
            <w:tcW w:type="dxa" w:w="3742"/>
            <w:vAlign w:val="top"/>
          </w:tcPr>
          <w:p>
            <w:pPr>
              <w:bidi w:val="1"/>
              <w:jc w:val="right"/>
            </w:pPr>
            <w:r/>
            <w:r>
              <w:rPr>
                <w:rFonts w:ascii="Arial" w:hAnsi="Arial" w:eastAsia="Arial"/>
                <w:b w:val="0"/>
                <w:sz w:val="17"/>
              </w:rPr>
              <w:t>provider_key, country_id, zones_supported, cod_supported</w:t>
            </w:r>
          </w:p>
        </w:tc>
      </w:tr>
      <w:tr>
        <w:tc>
          <w:tcPr>
            <w:tcW w:type="dxa" w:w="2948"/>
            <w:vAlign w:val="top"/>
          </w:tcPr>
          <w:p>
            <w:pPr>
              <w:bidi w:val="1"/>
              <w:jc w:val="right"/>
            </w:pPr>
            <w:r/>
            <w:r>
              <w:rPr>
                <w:rFonts w:ascii="Arial" w:hAnsi="Arial" w:eastAsia="Arial"/>
                <w:b w:val="0"/>
                <w:sz w:val="17"/>
              </w:rPr>
              <w:t>shipping_zone_rules</w:t>
            </w:r>
          </w:p>
        </w:tc>
        <w:tc>
          <w:tcPr>
            <w:tcW w:type="dxa" w:w="2948"/>
            <w:vAlign w:val="top"/>
          </w:tcPr>
          <w:p>
            <w:pPr>
              <w:bidi w:val="1"/>
              <w:jc w:val="right"/>
            </w:pPr>
            <w:r/>
            <w:r>
              <w:rPr>
                <w:rFonts w:ascii="Arial" w:hAnsi="Arial" w:eastAsia="Arial"/>
                <w:b w:val="0"/>
                <w:sz w:val="17"/>
              </w:rPr>
              <w:t>مناطق الشحن والتكلفة.</w:t>
            </w:r>
          </w:p>
        </w:tc>
        <w:tc>
          <w:tcPr>
            <w:tcW w:type="dxa" w:w="3742"/>
            <w:vAlign w:val="top"/>
          </w:tcPr>
          <w:p>
            <w:pPr>
              <w:bidi w:val="1"/>
              <w:jc w:val="right"/>
            </w:pPr>
            <w:r/>
            <w:r>
              <w:rPr>
                <w:rFonts w:ascii="Arial" w:hAnsi="Arial" w:eastAsia="Arial"/>
                <w:b w:val="0"/>
                <w:sz w:val="17"/>
              </w:rPr>
              <w:t>country_id, region_id, provider_key, pricing_rules</w:t>
            </w:r>
          </w:p>
        </w:tc>
      </w:tr>
    </w:tbl>
    <w:p/>
    <w:p>
      <w:pPr>
        <w:pStyle w:val="Heading2"/>
        <w:bidi w:val="1"/>
        <w:jc w:val="right"/>
      </w:pPr>
      <w:r>
        <w:rPr>
          <w:rFonts w:ascii="Arial" w:hAnsi="Arial" w:eastAsia="Arial"/>
          <w:b/>
          <w:color w:val="2F5597"/>
          <w:sz w:val="30"/>
        </w:rPr>
        <w:t>11.1 payment_gateway_country_rules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gateway_key</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paymob/fawry/paytabs/tap/stripe</w:t>
            </w:r>
          </w:p>
        </w:tc>
      </w:tr>
      <w:tr>
        <w:tc>
          <w:tcPr>
            <w:tcW w:type="dxa" w:w="2551"/>
            <w:vAlign w:val="top"/>
          </w:tcPr>
          <w:p>
            <w:pPr>
              <w:bidi w:val="1"/>
              <w:jc w:val="right"/>
            </w:pPr>
            <w:r/>
            <w:r>
              <w:rPr>
                <w:rFonts w:ascii="Arial" w:hAnsi="Arial" w:eastAsia="Arial"/>
                <w:b w:val="0"/>
                <w:sz w:val="17"/>
              </w:rPr>
              <w:t>country_id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الدولة</w:t>
            </w:r>
          </w:p>
        </w:tc>
      </w:tr>
      <w:tr>
        <w:tc>
          <w:tcPr>
            <w:tcW w:type="dxa" w:w="2551"/>
            <w:vAlign w:val="top"/>
          </w:tcPr>
          <w:p>
            <w:pPr>
              <w:bidi w:val="1"/>
              <w:jc w:val="right"/>
            </w:pPr>
            <w:r/>
            <w:r>
              <w:rPr>
                <w:rFonts w:ascii="Arial" w:hAnsi="Arial" w:eastAsia="Arial"/>
                <w:b w:val="0"/>
                <w:sz w:val="17"/>
              </w:rPr>
              <w:t>supported_currencies</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عملات مدعومة</w:t>
            </w:r>
          </w:p>
        </w:tc>
      </w:tr>
      <w:tr>
        <w:tc>
          <w:tcPr>
            <w:tcW w:type="dxa" w:w="2551"/>
            <w:vAlign w:val="top"/>
          </w:tcPr>
          <w:p>
            <w:pPr>
              <w:bidi w:val="1"/>
              <w:jc w:val="right"/>
            </w:pPr>
            <w:r/>
            <w:r>
              <w:rPr>
                <w:rFonts w:ascii="Arial" w:hAnsi="Arial" w:eastAsia="Arial"/>
                <w:b w:val="0"/>
                <w:sz w:val="17"/>
              </w:rPr>
              <w:t>supported_methods</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card/wallet/cod/bank_transfer</w:t>
            </w:r>
          </w:p>
        </w:tc>
      </w:tr>
      <w:tr>
        <w:tc>
          <w:tcPr>
            <w:tcW w:type="dxa" w:w="2551"/>
            <w:vAlign w:val="top"/>
          </w:tcPr>
          <w:p>
            <w:pPr>
              <w:bidi w:val="1"/>
              <w:jc w:val="right"/>
            </w:pPr>
            <w:r/>
            <w:r>
              <w:rPr>
                <w:rFonts w:ascii="Arial" w:hAnsi="Arial" w:eastAsia="Arial"/>
                <w:b w:val="0"/>
                <w:sz w:val="17"/>
              </w:rPr>
              <w:t>requires_merchant_verification</w:t>
            </w:r>
          </w:p>
        </w:tc>
        <w:tc>
          <w:tcPr>
            <w:tcW w:type="dxa" w:w="2551"/>
            <w:vAlign w:val="top"/>
          </w:tcPr>
          <w:p>
            <w:pPr>
              <w:bidi w:val="1"/>
              <w:jc w:val="right"/>
            </w:pPr>
            <w:r/>
            <w:r>
              <w:rPr>
                <w:rFonts w:ascii="Arial" w:hAnsi="Arial" w:eastAsia="Arial"/>
                <w:b w:val="0"/>
                <w:sz w:val="17"/>
              </w:rPr>
              <w:t>boolean</w:t>
            </w:r>
          </w:p>
        </w:tc>
        <w:tc>
          <w:tcPr>
            <w:tcW w:type="dxa" w:w="4535"/>
            <w:vAlign w:val="top"/>
          </w:tcPr>
          <w:p>
            <w:pPr>
              <w:bidi w:val="1"/>
              <w:jc w:val="right"/>
            </w:pPr>
            <w:r/>
            <w:r>
              <w:rPr>
                <w:rFonts w:ascii="Arial" w:hAnsi="Arial" w:eastAsia="Arial"/>
                <w:b w:val="0"/>
                <w:sz w:val="17"/>
              </w:rPr>
              <w:t>هل يحتاج تحقق تاجر</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active/inactive/deprecated</w:t>
            </w:r>
          </w:p>
        </w:tc>
        <w:tc>
          <w:tcPr>
            <w:tcW w:type="dxa" w:w="4535"/>
            <w:vAlign w:val="top"/>
          </w:tcPr>
          <w:p>
            <w:pPr>
              <w:bidi w:val="1"/>
              <w:jc w:val="right"/>
            </w:pPr>
            <w:r/>
            <w:r>
              <w:rPr>
                <w:rFonts w:ascii="Arial" w:hAnsi="Arial" w:eastAsia="Arial"/>
                <w:b w:val="0"/>
                <w:sz w:val="17"/>
              </w:rPr>
              <w:t>حالة الدعم</w:t>
            </w:r>
          </w:p>
        </w:tc>
      </w:tr>
      <w:tr>
        <w:tc>
          <w:tcPr>
            <w:tcW w:type="dxa" w:w="2551"/>
            <w:vAlign w:val="top"/>
          </w:tcPr>
          <w:p>
            <w:pPr>
              <w:bidi w:val="1"/>
              <w:jc w:val="right"/>
            </w:pPr>
            <w:r/>
            <w:r>
              <w:rPr>
                <w:rFonts w:ascii="Arial" w:hAnsi="Arial" w:eastAsia="Arial"/>
                <w:b w:val="0"/>
                <w:sz w:val="17"/>
              </w:rPr>
              <w:t>settings_schema</w:t>
            </w:r>
          </w:p>
        </w:tc>
        <w:tc>
          <w:tcPr>
            <w:tcW w:type="dxa" w:w="2551"/>
            <w:vAlign w:val="top"/>
          </w:tcPr>
          <w:p>
            <w:pPr>
              <w:bidi w:val="1"/>
              <w:jc w:val="right"/>
            </w:pPr>
            <w:r/>
            <w:r>
              <w:rPr>
                <w:rFonts w:ascii="Arial" w:hAnsi="Arial" w:eastAsia="Arial"/>
                <w:b w:val="0"/>
                <w:sz w:val="17"/>
              </w:rPr>
              <w:t>json nullable</w:t>
            </w:r>
          </w:p>
        </w:tc>
        <w:tc>
          <w:tcPr>
            <w:tcW w:type="dxa" w:w="4535"/>
            <w:vAlign w:val="top"/>
          </w:tcPr>
          <w:p>
            <w:pPr>
              <w:bidi w:val="1"/>
              <w:jc w:val="right"/>
            </w:pPr>
            <w:r/>
            <w:r>
              <w:rPr>
                <w:rFonts w:ascii="Arial" w:hAnsi="Arial" w:eastAsia="Arial"/>
                <w:b w:val="0"/>
                <w:sz w:val="17"/>
              </w:rPr>
              <w:t>حقول إعدادات البوابة</w:t>
            </w:r>
          </w:p>
        </w:tc>
      </w:tr>
    </w:tbl>
    <w:p/>
    <w:p>
      <w:pPr>
        <w:pStyle w:val="Heading2"/>
        <w:bidi w:val="1"/>
        <w:jc w:val="right"/>
      </w:pPr>
      <w:r>
        <w:rPr>
          <w:rFonts w:ascii="Arial" w:hAnsi="Arial" w:eastAsia="Arial"/>
          <w:b/>
          <w:color w:val="2F5597"/>
          <w:sz w:val="30"/>
        </w:rPr>
        <w:t>11.2 shipping_provider_country_rules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provider_key</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aramex/local_provider/...</w:t>
            </w:r>
          </w:p>
        </w:tc>
      </w:tr>
      <w:tr>
        <w:tc>
          <w:tcPr>
            <w:tcW w:type="dxa" w:w="2551"/>
            <w:vAlign w:val="top"/>
          </w:tcPr>
          <w:p>
            <w:pPr>
              <w:bidi w:val="1"/>
              <w:jc w:val="right"/>
            </w:pPr>
            <w:r/>
            <w:r>
              <w:rPr>
                <w:rFonts w:ascii="Arial" w:hAnsi="Arial" w:eastAsia="Arial"/>
                <w:b w:val="0"/>
                <w:sz w:val="17"/>
              </w:rPr>
              <w:t>country_id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الدولة</w:t>
            </w:r>
          </w:p>
        </w:tc>
      </w:tr>
      <w:tr>
        <w:tc>
          <w:tcPr>
            <w:tcW w:type="dxa" w:w="2551"/>
            <w:vAlign w:val="top"/>
          </w:tcPr>
          <w:p>
            <w:pPr>
              <w:bidi w:val="1"/>
              <w:jc w:val="right"/>
            </w:pPr>
            <w:r/>
            <w:r>
              <w:rPr>
                <w:rFonts w:ascii="Arial" w:hAnsi="Arial" w:eastAsia="Arial"/>
                <w:b w:val="0"/>
                <w:sz w:val="17"/>
              </w:rPr>
              <w:t>service_types</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same_day/standard/international</w:t>
            </w:r>
          </w:p>
        </w:tc>
      </w:tr>
      <w:tr>
        <w:tc>
          <w:tcPr>
            <w:tcW w:type="dxa" w:w="2551"/>
            <w:vAlign w:val="top"/>
          </w:tcPr>
          <w:p>
            <w:pPr>
              <w:bidi w:val="1"/>
              <w:jc w:val="right"/>
            </w:pPr>
            <w:r/>
            <w:r>
              <w:rPr>
                <w:rFonts w:ascii="Arial" w:hAnsi="Arial" w:eastAsia="Arial"/>
                <w:b w:val="0"/>
                <w:sz w:val="17"/>
              </w:rPr>
              <w:t>cod_supported</w:t>
            </w:r>
          </w:p>
        </w:tc>
        <w:tc>
          <w:tcPr>
            <w:tcW w:type="dxa" w:w="2551"/>
            <w:vAlign w:val="top"/>
          </w:tcPr>
          <w:p>
            <w:pPr>
              <w:bidi w:val="1"/>
              <w:jc w:val="right"/>
            </w:pPr>
            <w:r/>
            <w:r>
              <w:rPr>
                <w:rFonts w:ascii="Arial" w:hAnsi="Arial" w:eastAsia="Arial"/>
                <w:b w:val="0"/>
                <w:sz w:val="17"/>
              </w:rPr>
              <w:t>boolean</w:t>
            </w:r>
          </w:p>
        </w:tc>
        <w:tc>
          <w:tcPr>
            <w:tcW w:type="dxa" w:w="4535"/>
            <w:vAlign w:val="top"/>
          </w:tcPr>
          <w:p>
            <w:pPr>
              <w:bidi w:val="1"/>
              <w:jc w:val="right"/>
            </w:pPr>
            <w:r/>
            <w:r>
              <w:rPr>
                <w:rFonts w:ascii="Arial" w:hAnsi="Arial" w:eastAsia="Arial"/>
                <w:b w:val="0"/>
                <w:sz w:val="17"/>
              </w:rPr>
              <w:t>دعم الدفع عند الاستلام</w:t>
            </w:r>
          </w:p>
        </w:tc>
      </w:tr>
      <w:tr>
        <w:tc>
          <w:tcPr>
            <w:tcW w:type="dxa" w:w="2551"/>
            <w:vAlign w:val="top"/>
          </w:tcPr>
          <w:p>
            <w:pPr>
              <w:bidi w:val="1"/>
              <w:jc w:val="right"/>
            </w:pPr>
            <w:r/>
            <w:r>
              <w:rPr>
                <w:rFonts w:ascii="Arial" w:hAnsi="Arial" w:eastAsia="Arial"/>
                <w:b w:val="0"/>
                <w:sz w:val="17"/>
              </w:rPr>
              <w:t>label_supported</w:t>
            </w:r>
          </w:p>
        </w:tc>
        <w:tc>
          <w:tcPr>
            <w:tcW w:type="dxa" w:w="2551"/>
            <w:vAlign w:val="top"/>
          </w:tcPr>
          <w:p>
            <w:pPr>
              <w:bidi w:val="1"/>
              <w:jc w:val="right"/>
            </w:pPr>
            <w:r/>
            <w:r>
              <w:rPr>
                <w:rFonts w:ascii="Arial" w:hAnsi="Arial" w:eastAsia="Arial"/>
                <w:b w:val="0"/>
                <w:sz w:val="17"/>
              </w:rPr>
              <w:t>boolean</w:t>
            </w:r>
          </w:p>
        </w:tc>
        <w:tc>
          <w:tcPr>
            <w:tcW w:type="dxa" w:w="4535"/>
            <w:vAlign w:val="top"/>
          </w:tcPr>
          <w:p>
            <w:pPr>
              <w:bidi w:val="1"/>
              <w:jc w:val="right"/>
            </w:pPr>
            <w:r/>
            <w:r>
              <w:rPr>
                <w:rFonts w:ascii="Arial" w:hAnsi="Arial" w:eastAsia="Arial"/>
                <w:b w:val="0"/>
                <w:sz w:val="17"/>
              </w:rPr>
              <w:t>طباعة بوليصة</w:t>
            </w:r>
          </w:p>
        </w:tc>
      </w:tr>
      <w:tr>
        <w:tc>
          <w:tcPr>
            <w:tcW w:type="dxa" w:w="2551"/>
            <w:vAlign w:val="top"/>
          </w:tcPr>
          <w:p>
            <w:pPr>
              <w:bidi w:val="1"/>
              <w:jc w:val="right"/>
            </w:pPr>
            <w:r/>
            <w:r>
              <w:rPr>
                <w:rFonts w:ascii="Arial" w:hAnsi="Arial" w:eastAsia="Arial"/>
                <w:b w:val="0"/>
                <w:sz w:val="17"/>
              </w:rPr>
              <w:t>tracking_supported</w:t>
            </w:r>
          </w:p>
        </w:tc>
        <w:tc>
          <w:tcPr>
            <w:tcW w:type="dxa" w:w="2551"/>
            <w:vAlign w:val="top"/>
          </w:tcPr>
          <w:p>
            <w:pPr>
              <w:bidi w:val="1"/>
              <w:jc w:val="right"/>
            </w:pPr>
            <w:r/>
            <w:r>
              <w:rPr>
                <w:rFonts w:ascii="Arial" w:hAnsi="Arial" w:eastAsia="Arial"/>
                <w:b w:val="0"/>
                <w:sz w:val="17"/>
              </w:rPr>
              <w:t>boolean</w:t>
            </w:r>
          </w:p>
        </w:tc>
        <w:tc>
          <w:tcPr>
            <w:tcW w:type="dxa" w:w="4535"/>
            <w:vAlign w:val="top"/>
          </w:tcPr>
          <w:p>
            <w:pPr>
              <w:bidi w:val="1"/>
              <w:jc w:val="right"/>
            </w:pPr>
            <w:r/>
            <w:r>
              <w:rPr>
                <w:rFonts w:ascii="Arial" w:hAnsi="Arial" w:eastAsia="Arial"/>
                <w:b w:val="0"/>
                <w:sz w:val="17"/>
              </w:rPr>
              <w:t>تتبع</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active/inactive</w:t>
            </w:r>
          </w:p>
        </w:tc>
        <w:tc>
          <w:tcPr>
            <w:tcW w:type="dxa" w:w="4535"/>
            <w:vAlign w:val="top"/>
          </w:tcPr>
          <w:p>
            <w:pPr>
              <w:bidi w:val="1"/>
              <w:jc w:val="right"/>
            </w:pPr>
            <w:r/>
            <w:r>
              <w:rPr>
                <w:rFonts w:ascii="Arial" w:hAnsi="Arial" w:eastAsia="Arial"/>
                <w:b w:val="0"/>
                <w:sz w:val="17"/>
              </w:rPr>
              <w:t>الحالة</w:t>
            </w:r>
          </w:p>
        </w:tc>
      </w:tr>
    </w:tbl>
    <w:p/>
    <w:p>
      <w:pPr>
        <w:pStyle w:val="Heading1"/>
        <w:bidi w:val="1"/>
        <w:jc w:val="right"/>
      </w:pPr>
      <w:r>
        <w:rPr>
          <w:rFonts w:ascii="Arial" w:hAnsi="Arial" w:eastAsia="Arial"/>
          <w:b/>
          <w:color w:val="1F4E79"/>
          <w:sz w:val="36"/>
        </w:rPr>
        <w:t>12. Payroll &amp; Employment Rules Foundation</w:t>
      </w:r>
    </w:p>
    <w:p>
      <w:pPr>
        <w:bidi w:val="1"/>
        <w:jc w:val="right"/>
      </w:pPr>
      <w:r>
        <w:rPr>
          <w:rFonts w:ascii="Arial" w:hAnsi="Arial" w:eastAsia="Arial"/>
          <w:b/>
          <w:color w:val="9C0006"/>
          <w:sz w:val="21"/>
        </w:rPr>
        <w:t>Payroll لا يدخل مبكرا إلا بعد مراجعة قانونية محلية. لكن نجهز الجداول من الآن حتى لا نعيد بناء HCM لاحقا.</w:t>
      </w:r>
    </w:p>
    <w:tbl>
      <w:tblPr>
        <w:tblStyle w:val="TableGrid"/>
        <w:tblW w:type="auto" w:w="0"/>
        <w:jc w:val="center"/>
        <w:tblLook w:firstColumn="1" w:firstRow="1" w:lastColumn="0" w:lastRow="0" w:noHBand="0" w:noVBand="1" w:val="04A0"/>
      </w:tblPr>
      <w:tblGrid>
        <w:gridCol w:w="5156"/>
        <w:gridCol w:w="5156"/>
      </w:tblGrid>
      <w:tr>
        <w:tc>
          <w:tcPr>
            <w:tcW w:type="dxa" w:w="3402"/>
            <w:shd w:fill="1F4E79"/>
          </w:tcPr>
          <w:p>
            <w:pPr>
              <w:bidi w:val="1"/>
              <w:jc w:val="right"/>
            </w:pPr>
            <w:r/>
            <w:r>
              <w:rPr>
                <w:rFonts w:ascii="Arial" w:hAnsi="Arial" w:eastAsia="Arial"/>
                <w:b/>
                <w:color w:val="FFFFFF"/>
                <w:sz w:val="18"/>
              </w:rPr>
              <w:t>الجدول</w:t>
            </w:r>
          </w:p>
        </w:tc>
        <w:tc>
          <w:tcPr>
            <w:tcW w:type="dxa" w:w="6236"/>
            <w:shd w:fill="1F4E79"/>
          </w:tcPr>
          <w:p>
            <w:pPr>
              <w:bidi w:val="1"/>
              <w:jc w:val="right"/>
            </w:pPr>
            <w:r/>
            <w:r>
              <w:rPr>
                <w:rFonts w:ascii="Arial" w:hAnsi="Arial" w:eastAsia="Arial"/>
                <w:b/>
                <w:color w:val="FFFFFF"/>
                <w:sz w:val="18"/>
              </w:rPr>
              <w:t>الغرض</w:t>
            </w:r>
          </w:p>
        </w:tc>
      </w:tr>
      <w:tr>
        <w:tc>
          <w:tcPr>
            <w:tcW w:type="dxa" w:w="3402"/>
            <w:vAlign w:val="top"/>
          </w:tcPr>
          <w:p>
            <w:pPr>
              <w:bidi w:val="1"/>
              <w:jc w:val="right"/>
            </w:pPr>
            <w:r/>
            <w:r>
              <w:rPr>
                <w:rFonts w:ascii="Arial" w:hAnsi="Arial" w:eastAsia="Arial"/>
                <w:b w:val="0"/>
                <w:sz w:val="17"/>
              </w:rPr>
              <w:t>payroll_rule_sets</w:t>
            </w:r>
          </w:p>
        </w:tc>
        <w:tc>
          <w:tcPr>
            <w:tcW w:type="dxa" w:w="6236"/>
            <w:vAlign w:val="top"/>
          </w:tcPr>
          <w:p>
            <w:pPr>
              <w:bidi w:val="1"/>
              <w:jc w:val="right"/>
            </w:pPr>
            <w:r/>
            <w:r>
              <w:rPr>
                <w:rFonts w:ascii="Arial" w:hAnsi="Arial" w:eastAsia="Arial"/>
                <w:b w:val="0"/>
                <w:sz w:val="17"/>
              </w:rPr>
              <w:t>مجموعة قواعد الرواتب لكل دولة/نسخة.</w:t>
            </w:r>
          </w:p>
        </w:tc>
      </w:tr>
      <w:tr>
        <w:tc>
          <w:tcPr>
            <w:tcW w:type="dxa" w:w="3402"/>
            <w:vAlign w:val="top"/>
          </w:tcPr>
          <w:p>
            <w:pPr>
              <w:bidi w:val="1"/>
              <w:jc w:val="right"/>
            </w:pPr>
            <w:r/>
            <w:r>
              <w:rPr>
                <w:rFonts w:ascii="Arial" w:hAnsi="Arial" w:eastAsia="Arial"/>
                <w:b w:val="0"/>
                <w:sz w:val="17"/>
              </w:rPr>
              <w:t>payroll_allowance_rules</w:t>
            </w:r>
          </w:p>
        </w:tc>
        <w:tc>
          <w:tcPr>
            <w:tcW w:type="dxa" w:w="6236"/>
            <w:vAlign w:val="top"/>
          </w:tcPr>
          <w:p>
            <w:pPr>
              <w:bidi w:val="1"/>
              <w:jc w:val="right"/>
            </w:pPr>
            <w:r/>
            <w:r>
              <w:rPr>
                <w:rFonts w:ascii="Arial" w:hAnsi="Arial" w:eastAsia="Arial"/>
                <w:b w:val="0"/>
                <w:sz w:val="17"/>
              </w:rPr>
              <w:t>بدلات.</w:t>
            </w:r>
          </w:p>
        </w:tc>
      </w:tr>
      <w:tr>
        <w:tc>
          <w:tcPr>
            <w:tcW w:type="dxa" w:w="3402"/>
            <w:vAlign w:val="top"/>
          </w:tcPr>
          <w:p>
            <w:pPr>
              <w:bidi w:val="1"/>
              <w:jc w:val="right"/>
            </w:pPr>
            <w:r/>
            <w:r>
              <w:rPr>
                <w:rFonts w:ascii="Arial" w:hAnsi="Arial" w:eastAsia="Arial"/>
                <w:b w:val="0"/>
                <w:sz w:val="17"/>
              </w:rPr>
              <w:t>payroll_deduction_rules</w:t>
            </w:r>
          </w:p>
        </w:tc>
        <w:tc>
          <w:tcPr>
            <w:tcW w:type="dxa" w:w="6236"/>
            <w:vAlign w:val="top"/>
          </w:tcPr>
          <w:p>
            <w:pPr>
              <w:bidi w:val="1"/>
              <w:jc w:val="right"/>
            </w:pPr>
            <w:r/>
            <w:r>
              <w:rPr>
                <w:rFonts w:ascii="Arial" w:hAnsi="Arial" w:eastAsia="Arial"/>
                <w:b w:val="0"/>
                <w:sz w:val="17"/>
              </w:rPr>
              <w:t>استقطاعات وضرائب وتأمينات.</w:t>
            </w:r>
          </w:p>
        </w:tc>
      </w:tr>
      <w:tr>
        <w:tc>
          <w:tcPr>
            <w:tcW w:type="dxa" w:w="3402"/>
            <w:vAlign w:val="top"/>
          </w:tcPr>
          <w:p>
            <w:pPr>
              <w:bidi w:val="1"/>
              <w:jc w:val="right"/>
            </w:pPr>
            <w:r/>
            <w:r>
              <w:rPr>
                <w:rFonts w:ascii="Arial" w:hAnsi="Arial" w:eastAsia="Arial"/>
                <w:b w:val="0"/>
                <w:sz w:val="17"/>
              </w:rPr>
              <w:t>overtime_rules</w:t>
            </w:r>
          </w:p>
        </w:tc>
        <w:tc>
          <w:tcPr>
            <w:tcW w:type="dxa" w:w="6236"/>
            <w:vAlign w:val="top"/>
          </w:tcPr>
          <w:p>
            <w:pPr>
              <w:bidi w:val="1"/>
              <w:jc w:val="right"/>
            </w:pPr>
            <w:r/>
            <w:r>
              <w:rPr>
                <w:rFonts w:ascii="Arial" w:hAnsi="Arial" w:eastAsia="Arial"/>
                <w:b w:val="0"/>
                <w:sz w:val="17"/>
              </w:rPr>
              <w:t>قواعد العمل الإضافي.</w:t>
            </w:r>
          </w:p>
        </w:tc>
      </w:tr>
      <w:tr>
        <w:tc>
          <w:tcPr>
            <w:tcW w:type="dxa" w:w="3402"/>
            <w:vAlign w:val="top"/>
          </w:tcPr>
          <w:p>
            <w:pPr>
              <w:bidi w:val="1"/>
              <w:jc w:val="right"/>
            </w:pPr>
            <w:r/>
            <w:r>
              <w:rPr>
                <w:rFonts w:ascii="Arial" w:hAnsi="Arial" w:eastAsia="Arial"/>
                <w:b w:val="0"/>
                <w:sz w:val="17"/>
              </w:rPr>
              <w:t>leave_rules</w:t>
            </w:r>
          </w:p>
        </w:tc>
        <w:tc>
          <w:tcPr>
            <w:tcW w:type="dxa" w:w="6236"/>
            <w:vAlign w:val="top"/>
          </w:tcPr>
          <w:p>
            <w:pPr>
              <w:bidi w:val="1"/>
              <w:jc w:val="right"/>
            </w:pPr>
            <w:r/>
            <w:r>
              <w:rPr>
                <w:rFonts w:ascii="Arial" w:hAnsi="Arial" w:eastAsia="Arial"/>
                <w:b w:val="0"/>
                <w:sz w:val="17"/>
              </w:rPr>
              <w:t>الإجازات والاستحقاقات.</w:t>
            </w:r>
          </w:p>
        </w:tc>
      </w:tr>
      <w:tr>
        <w:tc>
          <w:tcPr>
            <w:tcW w:type="dxa" w:w="3402"/>
            <w:vAlign w:val="top"/>
          </w:tcPr>
          <w:p>
            <w:pPr>
              <w:bidi w:val="1"/>
              <w:jc w:val="right"/>
            </w:pPr>
            <w:r/>
            <w:r>
              <w:rPr>
                <w:rFonts w:ascii="Arial" w:hAnsi="Arial" w:eastAsia="Arial"/>
                <w:b w:val="0"/>
                <w:sz w:val="17"/>
              </w:rPr>
              <w:t>end_of_service_rules</w:t>
            </w:r>
          </w:p>
        </w:tc>
        <w:tc>
          <w:tcPr>
            <w:tcW w:type="dxa" w:w="6236"/>
            <w:vAlign w:val="top"/>
          </w:tcPr>
          <w:p>
            <w:pPr>
              <w:bidi w:val="1"/>
              <w:jc w:val="right"/>
            </w:pPr>
            <w:r/>
            <w:r>
              <w:rPr>
                <w:rFonts w:ascii="Arial" w:hAnsi="Arial" w:eastAsia="Arial"/>
                <w:b w:val="0"/>
                <w:sz w:val="17"/>
              </w:rPr>
              <w:t>نهاية الخدمة.</w:t>
            </w:r>
          </w:p>
        </w:tc>
      </w:tr>
      <w:tr>
        <w:tc>
          <w:tcPr>
            <w:tcW w:type="dxa" w:w="3402"/>
            <w:vAlign w:val="top"/>
          </w:tcPr>
          <w:p>
            <w:pPr>
              <w:bidi w:val="1"/>
              <w:jc w:val="right"/>
            </w:pPr>
            <w:r/>
            <w:r>
              <w:rPr>
                <w:rFonts w:ascii="Arial" w:hAnsi="Arial" w:eastAsia="Arial"/>
                <w:b w:val="0"/>
                <w:sz w:val="17"/>
              </w:rPr>
              <w:t>employment_contract_rules</w:t>
            </w:r>
          </w:p>
        </w:tc>
        <w:tc>
          <w:tcPr>
            <w:tcW w:type="dxa" w:w="6236"/>
            <w:vAlign w:val="top"/>
          </w:tcPr>
          <w:p>
            <w:pPr>
              <w:bidi w:val="1"/>
              <w:jc w:val="right"/>
            </w:pPr>
            <w:r/>
            <w:r>
              <w:rPr>
                <w:rFonts w:ascii="Arial" w:hAnsi="Arial" w:eastAsia="Arial"/>
                <w:b w:val="0"/>
                <w:sz w:val="17"/>
              </w:rPr>
              <w:t>قواعد عقود العمل والنماذج.</w:t>
            </w:r>
          </w:p>
        </w:tc>
      </w:tr>
      <w:tr>
        <w:tc>
          <w:tcPr>
            <w:tcW w:type="dxa" w:w="3402"/>
            <w:vAlign w:val="top"/>
          </w:tcPr>
          <w:p>
            <w:pPr>
              <w:bidi w:val="1"/>
              <w:jc w:val="right"/>
            </w:pPr>
            <w:r/>
            <w:r>
              <w:rPr>
                <w:rFonts w:ascii="Arial" w:hAnsi="Arial" w:eastAsia="Arial"/>
                <w:b w:val="0"/>
                <w:sz w:val="17"/>
              </w:rPr>
              <w:t>payslip_template_rules</w:t>
            </w:r>
          </w:p>
        </w:tc>
        <w:tc>
          <w:tcPr>
            <w:tcW w:type="dxa" w:w="6236"/>
            <w:vAlign w:val="top"/>
          </w:tcPr>
          <w:p>
            <w:pPr>
              <w:bidi w:val="1"/>
              <w:jc w:val="right"/>
            </w:pPr>
            <w:r/>
            <w:r>
              <w:rPr>
                <w:rFonts w:ascii="Arial" w:hAnsi="Arial" w:eastAsia="Arial"/>
                <w:b w:val="0"/>
                <w:sz w:val="17"/>
              </w:rPr>
              <w:t>قالب قسيمة الراتب.</w:t>
            </w:r>
          </w:p>
        </w:tc>
      </w:tr>
    </w:tbl>
    <w:p/>
    <w:p>
      <w:pPr>
        <w:pStyle w:val="Heading2"/>
        <w:bidi w:val="1"/>
        <w:jc w:val="right"/>
      </w:pPr>
      <w:r>
        <w:rPr>
          <w:rFonts w:ascii="Arial" w:hAnsi="Arial" w:eastAsia="Arial"/>
          <w:b/>
          <w:color w:val="2F5597"/>
          <w:sz w:val="30"/>
        </w:rPr>
        <w:t>12.1 payroll_rule_sets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country_id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الدولة</w:t>
            </w:r>
          </w:p>
        </w:tc>
      </w:tr>
      <w:tr>
        <w:tc>
          <w:tcPr>
            <w:tcW w:type="dxa" w:w="2551"/>
            <w:vAlign w:val="top"/>
          </w:tcPr>
          <w:p>
            <w:pPr>
              <w:bidi w:val="1"/>
              <w:jc w:val="right"/>
            </w:pPr>
            <w:r/>
            <w:r>
              <w:rPr>
                <w:rFonts w:ascii="Arial" w:hAnsi="Arial" w:eastAsia="Arial"/>
                <w:b w:val="0"/>
                <w:sz w:val="17"/>
              </w:rPr>
              <w:t>rule_set_name</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Payroll Egypt 2026</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draft/legal_review/approved/active/suspended</w:t>
            </w:r>
          </w:p>
        </w:tc>
        <w:tc>
          <w:tcPr>
            <w:tcW w:type="dxa" w:w="4535"/>
            <w:vAlign w:val="top"/>
          </w:tcPr>
          <w:p>
            <w:pPr>
              <w:bidi w:val="1"/>
              <w:jc w:val="right"/>
            </w:pPr>
            <w:r/>
            <w:r>
              <w:rPr>
                <w:rFonts w:ascii="Arial" w:hAnsi="Arial" w:eastAsia="Arial"/>
                <w:b w:val="0"/>
                <w:sz w:val="17"/>
              </w:rPr>
              <w:t>لا يفعل قبل legal review</w:t>
            </w:r>
          </w:p>
        </w:tc>
      </w:tr>
      <w:tr>
        <w:tc>
          <w:tcPr>
            <w:tcW w:type="dxa" w:w="2551"/>
            <w:vAlign w:val="top"/>
          </w:tcPr>
          <w:p>
            <w:pPr>
              <w:bidi w:val="1"/>
              <w:jc w:val="right"/>
            </w:pPr>
            <w:r/>
            <w:r>
              <w:rPr>
                <w:rFonts w:ascii="Arial" w:hAnsi="Arial" w:eastAsia="Arial"/>
                <w:b w:val="0"/>
                <w:sz w:val="17"/>
              </w:rPr>
              <w:t>effective_from/effective_to</w:t>
            </w:r>
          </w:p>
        </w:tc>
        <w:tc>
          <w:tcPr>
            <w:tcW w:type="dxa" w:w="2551"/>
            <w:vAlign w:val="top"/>
          </w:tcPr>
          <w:p>
            <w:pPr>
              <w:bidi w:val="1"/>
              <w:jc w:val="right"/>
            </w:pPr>
            <w:r/>
            <w:r>
              <w:rPr>
                <w:rFonts w:ascii="Arial" w:hAnsi="Arial" w:eastAsia="Arial"/>
                <w:b w:val="0"/>
                <w:sz w:val="17"/>
              </w:rPr>
              <w:t>date</w:t>
            </w:r>
          </w:p>
        </w:tc>
        <w:tc>
          <w:tcPr>
            <w:tcW w:type="dxa" w:w="4535"/>
            <w:vAlign w:val="top"/>
          </w:tcPr>
          <w:p>
            <w:pPr>
              <w:bidi w:val="1"/>
              <w:jc w:val="right"/>
            </w:pPr>
            <w:r/>
            <w:r>
              <w:rPr>
                <w:rFonts w:ascii="Arial" w:hAnsi="Arial" w:eastAsia="Arial"/>
                <w:b w:val="0"/>
                <w:sz w:val="17"/>
              </w:rPr>
              <w:t>سريان</w:t>
            </w:r>
          </w:p>
        </w:tc>
      </w:tr>
      <w:tr>
        <w:tc>
          <w:tcPr>
            <w:tcW w:type="dxa" w:w="2551"/>
            <w:vAlign w:val="top"/>
          </w:tcPr>
          <w:p>
            <w:pPr>
              <w:bidi w:val="1"/>
              <w:jc w:val="right"/>
            </w:pPr>
            <w:r/>
            <w:r>
              <w:rPr>
                <w:rFonts w:ascii="Arial" w:hAnsi="Arial" w:eastAsia="Arial"/>
                <w:b w:val="0"/>
                <w:sz w:val="17"/>
              </w:rPr>
              <w:t>settings</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إعدادات عامة</w:t>
            </w:r>
          </w:p>
        </w:tc>
      </w:tr>
      <w:tr>
        <w:tc>
          <w:tcPr>
            <w:tcW w:type="dxa" w:w="2551"/>
            <w:vAlign w:val="top"/>
          </w:tcPr>
          <w:p>
            <w:pPr>
              <w:bidi w:val="1"/>
              <w:jc w:val="right"/>
            </w:pPr>
            <w:r/>
            <w:r>
              <w:rPr>
                <w:rFonts w:ascii="Arial" w:hAnsi="Arial" w:eastAsia="Arial"/>
                <w:b w:val="0"/>
                <w:sz w:val="17"/>
              </w:rPr>
              <w:t>reviewed_by / approved_by</w:t>
            </w:r>
          </w:p>
        </w:tc>
        <w:tc>
          <w:tcPr>
            <w:tcW w:type="dxa" w:w="2551"/>
            <w:vAlign w:val="top"/>
          </w:tcPr>
          <w:p>
            <w:pPr>
              <w:bidi w:val="1"/>
              <w:jc w:val="right"/>
            </w:pPr>
            <w:r/>
            <w:r>
              <w:rPr>
                <w:rFonts w:ascii="Arial" w:hAnsi="Arial" w:eastAsia="Arial"/>
                <w:b w:val="0"/>
                <w:sz w:val="17"/>
              </w:rPr>
              <w:t>nullable user_id</w:t>
            </w:r>
          </w:p>
        </w:tc>
        <w:tc>
          <w:tcPr>
            <w:tcW w:type="dxa" w:w="4535"/>
            <w:vAlign w:val="top"/>
          </w:tcPr>
          <w:p>
            <w:pPr>
              <w:bidi w:val="1"/>
              <w:jc w:val="right"/>
            </w:pPr>
            <w:r/>
            <w:r>
              <w:rPr>
                <w:rFonts w:ascii="Arial" w:hAnsi="Arial" w:eastAsia="Arial"/>
                <w:b w:val="0"/>
                <w:sz w:val="17"/>
              </w:rPr>
              <w:t>مراجعة واعتماد</w:t>
            </w:r>
          </w:p>
        </w:tc>
      </w:tr>
    </w:tbl>
    <w:p/>
    <w:p>
      <w:pPr>
        <w:pStyle w:val="Heading1"/>
        <w:bidi w:val="1"/>
        <w:jc w:val="right"/>
      </w:pPr>
      <w:r>
        <w:rPr>
          <w:rFonts w:ascii="Arial" w:hAnsi="Arial" w:eastAsia="Arial"/>
          <w:b/>
          <w:color w:val="1F4E79"/>
          <w:sz w:val="36"/>
        </w:rPr>
        <w:t>13. Privacy, Compliance &amp; Retention Rules</w:t>
      </w:r>
    </w:p>
    <w:p>
      <w:pPr>
        <w:bidi w:val="1"/>
        <w:jc w:val="right"/>
      </w:pPr>
      <w:r>
        <w:rPr>
          <w:rFonts w:ascii="Arial" w:hAnsi="Arial" w:eastAsia="Arial"/>
          <w:b w:val="0"/>
          <w:sz w:val="21"/>
        </w:rPr>
        <w:t>تختلف قواعد الخصوصية والاحتفاظ بالسجلات حسب الدولة. هذه الطبقة تؤثر على Security &amp; Compliance وPortable export وData Subject Requests.</w:t>
      </w:r>
    </w:p>
    <w:tbl>
      <w:tblPr>
        <w:tblStyle w:val="TableGrid"/>
        <w:tblW w:type="auto" w:w="0"/>
        <w:jc w:val="center"/>
        <w:tblLook w:firstColumn="1" w:firstRow="1" w:lastColumn="0" w:lastRow="0" w:noHBand="0" w:noVBand="1" w:val="04A0"/>
      </w:tblPr>
      <w:tblGrid>
        <w:gridCol w:w="5156"/>
        <w:gridCol w:w="5156"/>
      </w:tblGrid>
      <w:tr>
        <w:tc>
          <w:tcPr>
            <w:tcW w:type="dxa" w:w="3402"/>
            <w:shd w:fill="1F4E79"/>
          </w:tcPr>
          <w:p>
            <w:pPr>
              <w:bidi w:val="1"/>
              <w:jc w:val="right"/>
            </w:pPr>
            <w:r/>
            <w:r>
              <w:rPr>
                <w:rFonts w:ascii="Arial" w:hAnsi="Arial" w:eastAsia="Arial"/>
                <w:b/>
                <w:color w:val="FFFFFF"/>
                <w:sz w:val="18"/>
              </w:rPr>
              <w:t>الجدول</w:t>
            </w:r>
          </w:p>
        </w:tc>
        <w:tc>
          <w:tcPr>
            <w:tcW w:type="dxa" w:w="6236"/>
            <w:shd w:fill="1F4E79"/>
          </w:tcPr>
          <w:p>
            <w:pPr>
              <w:bidi w:val="1"/>
              <w:jc w:val="right"/>
            </w:pPr>
            <w:r/>
            <w:r>
              <w:rPr>
                <w:rFonts w:ascii="Arial" w:hAnsi="Arial" w:eastAsia="Arial"/>
                <w:b/>
                <w:color w:val="FFFFFF"/>
                <w:sz w:val="18"/>
              </w:rPr>
              <w:t>الغرض</w:t>
            </w:r>
          </w:p>
        </w:tc>
      </w:tr>
      <w:tr>
        <w:tc>
          <w:tcPr>
            <w:tcW w:type="dxa" w:w="3402"/>
            <w:vAlign w:val="top"/>
          </w:tcPr>
          <w:p>
            <w:pPr>
              <w:bidi w:val="1"/>
              <w:jc w:val="right"/>
            </w:pPr>
            <w:r/>
            <w:r>
              <w:rPr>
                <w:rFonts w:ascii="Arial" w:hAnsi="Arial" w:eastAsia="Arial"/>
                <w:b w:val="0"/>
                <w:sz w:val="17"/>
              </w:rPr>
              <w:t>privacy_country_rules</w:t>
            </w:r>
          </w:p>
        </w:tc>
        <w:tc>
          <w:tcPr>
            <w:tcW w:type="dxa" w:w="6236"/>
            <w:vAlign w:val="top"/>
          </w:tcPr>
          <w:p>
            <w:pPr>
              <w:bidi w:val="1"/>
              <w:jc w:val="right"/>
            </w:pPr>
            <w:r/>
            <w:r>
              <w:rPr>
                <w:rFonts w:ascii="Arial" w:hAnsi="Arial" w:eastAsia="Arial"/>
                <w:b w:val="0"/>
                <w:sz w:val="17"/>
              </w:rPr>
              <w:t>قواعد الموافقة والخصوصية حسب الدولة.</w:t>
            </w:r>
          </w:p>
        </w:tc>
      </w:tr>
      <w:tr>
        <w:tc>
          <w:tcPr>
            <w:tcW w:type="dxa" w:w="3402"/>
            <w:vAlign w:val="top"/>
          </w:tcPr>
          <w:p>
            <w:pPr>
              <w:bidi w:val="1"/>
              <w:jc w:val="right"/>
            </w:pPr>
            <w:r/>
            <w:r>
              <w:rPr>
                <w:rFonts w:ascii="Arial" w:hAnsi="Arial" w:eastAsia="Arial"/>
                <w:b w:val="0"/>
                <w:sz w:val="17"/>
              </w:rPr>
              <w:t>retention_country_rules</w:t>
            </w:r>
          </w:p>
        </w:tc>
        <w:tc>
          <w:tcPr>
            <w:tcW w:type="dxa" w:w="6236"/>
            <w:vAlign w:val="top"/>
          </w:tcPr>
          <w:p>
            <w:pPr>
              <w:bidi w:val="1"/>
              <w:jc w:val="right"/>
            </w:pPr>
            <w:r/>
            <w:r>
              <w:rPr>
                <w:rFonts w:ascii="Arial" w:hAnsi="Arial" w:eastAsia="Arial"/>
                <w:b w:val="0"/>
                <w:sz w:val="17"/>
              </w:rPr>
              <w:t>مدة الاحتفاظ بسجلات مالية/قانونية/تدقيق.</w:t>
            </w:r>
          </w:p>
        </w:tc>
      </w:tr>
      <w:tr>
        <w:tc>
          <w:tcPr>
            <w:tcW w:type="dxa" w:w="3402"/>
            <w:vAlign w:val="top"/>
          </w:tcPr>
          <w:p>
            <w:pPr>
              <w:bidi w:val="1"/>
              <w:jc w:val="right"/>
            </w:pPr>
            <w:r/>
            <w:r>
              <w:rPr>
                <w:rFonts w:ascii="Arial" w:hAnsi="Arial" w:eastAsia="Arial"/>
                <w:b w:val="0"/>
                <w:sz w:val="17"/>
              </w:rPr>
              <w:t>data_export_country_rules</w:t>
            </w:r>
          </w:p>
        </w:tc>
        <w:tc>
          <w:tcPr>
            <w:tcW w:type="dxa" w:w="6236"/>
            <w:vAlign w:val="top"/>
          </w:tcPr>
          <w:p>
            <w:pPr>
              <w:bidi w:val="1"/>
              <w:jc w:val="right"/>
            </w:pPr>
            <w:r/>
            <w:r>
              <w:rPr>
                <w:rFonts w:ascii="Arial" w:hAnsi="Arial" w:eastAsia="Arial"/>
                <w:b w:val="0"/>
                <w:sz w:val="17"/>
              </w:rPr>
              <w:t>ما الذي يسمح بتصديره أو حذفه.</w:t>
            </w:r>
          </w:p>
        </w:tc>
      </w:tr>
      <w:tr>
        <w:tc>
          <w:tcPr>
            <w:tcW w:type="dxa" w:w="3402"/>
            <w:vAlign w:val="top"/>
          </w:tcPr>
          <w:p>
            <w:pPr>
              <w:bidi w:val="1"/>
              <w:jc w:val="right"/>
            </w:pPr>
            <w:r/>
            <w:r>
              <w:rPr>
                <w:rFonts w:ascii="Arial" w:hAnsi="Arial" w:eastAsia="Arial"/>
                <w:b w:val="0"/>
                <w:sz w:val="17"/>
              </w:rPr>
              <w:t>consent_template_rules</w:t>
            </w:r>
          </w:p>
        </w:tc>
        <w:tc>
          <w:tcPr>
            <w:tcW w:type="dxa" w:w="6236"/>
            <w:vAlign w:val="top"/>
          </w:tcPr>
          <w:p>
            <w:pPr>
              <w:bidi w:val="1"/>
              <w:jc w:val="right"/>
            </w:pPr>
            <w:r/>
            <w:r>
              <w:rPr>
                <w:rFonts w:ascii="Arial" w:hAnsi="Arial" w:eastAsia="Arial"/>
                <w:b w:val="0"/>
                <w:sz w:val="17"/>
              </w:rPr>
              <w:t>قوالب نصوص الموافقة المحلية.</w:t>
            </w:r>
          </w:p>
        </w:tc>
      </w:tr>
    </w:tbl>
    <w:p/>
    <w:p>
      <w:pPr>
        <w:pStyle w:val="Heading2"/>
        <w:bidi w:val="1"/>
        <w:jc w:val="right"/>
      </w:pPr>
      <w:r>
        <w:rPr>
          <w:rFonts w:ascii="Arial" w:hAnsi="Arial" w:eastAsia="Arial"/>
          <w:b/>
          <w:color w:val="2F5597"/>
          <w:sz w:val="30"/>
        </w:rPr>
        <w:t>13.1 retention_country_rules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record_type</w:t>
            </w:r>
          </w:p>
        </w:tc>
        <w:tc>
          <w:tcPr>
            <w:tcW w:type="dxa" w:w="2551"/>
            <w:vAlign w:val="top"/>
          </w:tcPr>
          <w:p>
            <w:pPr>
              <w:bidi w:val="1"/>
              <w:jc w:val="right"/>
            </w:pPr>
            <w:r/>
            <w:r>
              <w:rPr>
                <w:rFonts w:ascii="Arial" w:hAnsi="Arial" w:eastAsia="Arial"/>
                <w:b w:val="0"/>
                <w:sz w:val="17"/>
              </w:rPr>
              <w:t>invoice/audit/legal_document/payroll/contract</w:t>
            </w:r>
          </w:p>
        </w:tc>
        <w:tc>
          <w:tcPr>
            <w:tcW w:type="dxa" w:w="4535"/>
            <w:vAlign w:val="top"/>
          </w:tcPr>
          <w:p>
            <w:pPr>
              <w:bidi w:val="1"/>
              <w:jc w:val="right"/>
            </w:pPr>
            <w:r/>
            <w:r>
              <w:rPr>
                <w:rFonts w:ascii="Arial" w:hAnsi="Arial" w:eastAsia="Arial"/>
                <w:b w:val="0"/>
                <w:sz w:val="17"/>
              </w:rPr>
              <w:t>نوع السجل</w:t>
            </w:r>
          </w:p>
        </w:tc>
      </w:tr>
      <w:tr>
        <w:tc>
          <w:tcPr>
            <w:tcW w:type="dxa" w:w="2551"/>
            <w:vAlign w:val="top"/>
          </w:tcPr>
          <w:p>
            <w:pPr>
              <w:bidi w:val="1"/>
              <w:jc w:val="right"/>
            </w:pPr>
            <w:r/>
            <w:r>
              <w:rPr>
                <w:rFonts w:ascii="Arial" w:hAnsi="Arial" w:eastAsia="Arial"/>
                <w:b w:val="0"/>
                <w:sz w:val="17"/>
              </w:rPr>
              <w:t>retention_days</w:t>
            </w:r>
          </w:p>
        </w:tc>
        <w:tc>
          <w:tcPr>
            <w:tcW w:type="dxa" w:w="2551"/>
            <w:vAlign w:val="top"/>
          </w:tcPr>
          <w:p>
            <w:pPr>
              <w:bidi w:val="1"/>
              <w:jc w:val="right"/>
            </w:pPr>
            <w:r/>
            <w:r>
              <w:rPr>
                <w:rFonts w:ascii="Arial" w:hAnsi="Arial" w:eastAsia="Arial"/>
                <w:b w:val="0"/>
                <w:sz w:val="17"/>
              </w:rPr>
              <w:t>integer</w:t>
            </w:r>
          </w:p>
        </w:tc>
        <w:tc>
          <w:tcPr>
            <w:tcW w:type="dxa" w:w="4535"/>
            <w:vAlign w:val="top"/>
          </w:tcPr>
          <w:p>
            <w:pPr>
              <w:bidi w:val="1"/>
              <w:jc w:val="right"/>
            </w:pPr>
            <w:r/>
            <w:r>
              <w:rPr>
                <w:rFonts w:ascii="Arial" w:hAnsi="Arial" w:eastAsia="Arial"/>
                <w:b w:val="0"/>
                <w:sz w:val="17"/>
              </w:rPr>
              <w:t>مدة الاحتفاظ</w:t>
            </w:r>
          </w:p>
        </w:tc>
      </w:tr>
      <w:tr>
        <w:tc>
          <w:tcPr>
            <w:tcW w:type="dxa" w:w="2551"/>
            <w:vAlign w:val="top"/>
          </w:tcPr>
          <w:p>
            <w:pPr>
              <w:bidi w:val="1"/>
              <w:jc w:val="right"/>
            </w:pPr>
            <w:r/>
            <w:r>
              <w:rPr>
                <w:rFonts w:ascii="Arial" w:hAnsi="Arial" w:eastAsia="Arial"/>
                <w:b w:val="0"/>
                <w:sz w:val="17"/>
              </w:rPr>
              <w:t>delete_policy</w:t>
            </w:r>
          </w:p>
        </w:tc>
        <w:tc>
          <w:tcPr>
            <w:tcW w:type="dxa" w:w="2551"/>
            <w:vAlign w:val="top"/>
          </w:tcPr>
          <w:p>
            <w:pPr>
              <w:bidi w:val="1"/>
              <w:jc w:val="right"/>
            </w:pPr>
            <w:r/>
            <w:r>
              <w:rPr>
                <w:rFonts w:ascii="Arial" w:hAnsi="Arial" w:eastAsia="Arial"/>
                <w:b w:val="0"/>
                <w:sz w:val="17"/>
              </w:rPr>
              <w:t>delete/anonymize/archive/manual_review</w:t>
            </w:r>
          </w:p>
        </w:tc>
        <w:tc>
          <w:tcPr>
            <w:tcW w:type="dxa" w:w="4535"/>
            <w:vAlign w:val="top"/>
          </w:tcPr>
          <w:p>
            <w:pPr>
              <w:bidi w:val="1"/>
              <w:jc w:val="right"/>
            </w:pPr>
            <w:r/>
            <w:r>
              <w:rPr>
                <w:rFonts w:ascii="Arial" w:hAnsi="Arial" w:eastAsia="Arial"/>
                <w:b w:val="0"/>
                <w:sz w:val="17"/>
              </w:rPr>
              <w:t>سياسة التصرف</w:t>
            </w:r>
          </w:p>
        </w:tc>
      </w:tr>
      <w:tr>
        <w:tc>
          <w:tcPr>
            <w:tcW w:type="dxa" w:w="2551"/>
            <w:vAlign w:val="top"/>
          </w:tcPr>
          <w:p>
            <w:pPr>
              <w:bidi w:val="1"/>
              <w:jc w:val="right"/>
            </w:pPr>
            <w:r/>
            <w:r>
              <w:rPr>
                <w:rFonts w:ascii="Arial" w:hAnsi="Arial" w:eastAsia="Arial"/>
                <w:b w:val="0"/>
                <w:sz w:val="17"/>
              </w:rPr>
              <w:t>legal_basis</w:t>
            </w:r>
          </w:p>
        </w:tc>
        <w:tc>
          <w:tcPr>
            <w:tcW w:type="dxa" w:w="2551"/>
            <w:vAlign w:val="top"/>
          </w:tcPr>
          <w:p>
            <w:pPr>
              <w:bidi w:val="1"/>
              <w:jc w:val="right"/>
            </w:pPr>
            <w:r/>
            <w:r>
              <w:rPr>
                <w:rFonts w:ascii="Arial" w:hAnsi="Arial" w:eastAsia="Arial"/>
                <w:b w:val="0"/>
                <w:sz w:val="17"/>
              </w:rPr>
              <w:t>text nullable</w:t>
            </w:r>
          </w:p>
        </w:tc>
        <w:tc>
          <w:tcPr>
            <w:tcW w:type="dxa" w:w="4535"/>
            <w:vAlign w:val="top"/>
          </w:tcPr>
          <w:p>
            <w:pPr>
              <w:bidi w:val="1"/>
              <w:jc w:val="right"/>
            </w:pPr>
            <w:r/>
            <w:r>
              <w:rPr>
                <w:rFonts w:ascii="Arial" w:hAnsi="Arial" w:eastAsia="Arial"/>
                <w:b w:val="0"/>
                <w:sz w:val="17"/>
              </w:rPr>
              <w:t>أساس قانوني مختصر</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active/inactive</w:t>
            </w:r>
          </w:p>
        </w:tc>
        <w:tc>
          <w:tcPr>
            <w:tcW w:type="dxa" w:w="4535"/>
            <w:vAlign w:val="top"/>
          </w:tcPr>
          <w:p>
            <w:pPr>
              <w:bidi w:val="1"/>
              <w:jc w:val="right"/>
            </w:pPr>
            <w:r/>
            <w:r>
              <w:rPr>
                <w:rFonts w:ascii="Arial" w:hAnsi="Arial" w:eastAsia="Arial"/>
                <w:b w:val="0"/>
                <w:sz w:val="17"/>
              </w:rPr>
              <w:t>الحالة</w:t>
            </w:r>
          </w:p>
        </w:tc>
      </w:tr>
    </w:tbl>
    <w:p/>
    <w:p>
      <w:pPr>
        <w:pStyle w:val="Heading1"/>
        <w:bidi w:val="1"/>
        <w:jc w:val="right"/>
      </w:pPr>
      <w:r>
        <w:rPr>
          <w:rFonts w:ascii="Arial" w:hAnsi="Arial" w:eastAsia="Arial"/>
          <w:b/>
          <w:color w:val="1F4E79"/>
          <w:sz w:val="36"/>
        </w:rPr>
        <w:t>14. Document Templates</w:t>
      </w:r>
    </w:p>
    <w:p>
      <w:pPr>
        <w:bidi w:val="1"/>
        <w:jc w:val="right"/>
      </w:pPr>
      <w:r>
        <w:rPr>
          <w:rFonts w:ascii="Arial" w:hAnsi="Arial" w:eastAsia="Arial"/>
          <w:b w:val="0"/>
          <w:sz w:val="21"/>
        </w:rPr>
        <w:t>قوالب المستندات جزء أساسي من Country Packs لأنها تؤثر على الفاتورة، الإيصال، عرض السعر، العقد، job offer، وقائمة التحقق القانونية.</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نسخة الحزمة</w:t>
            </w:r>
          </w:p>
        </w:tc>
      </w:tr>
      <w:tr>
        <w:tc>
          <w:tcPr>
            <w:tcW w:type="dxa" w:w="2551"/>
            <w:vAlign w:val="top"/>
          </w:tcPr>
          <w:p>
            <w:pPr>
              <w:bidi w:val="1"/>
              <w:jc w:val="right"/>
            </w:pPr>
            <w:r/>
            <w:r>
              <w:rPr>
                <w:rFonts w:ascii="Arial" w:hAnsi="Arial" w:eastAsia="Arial"/>
                <w:b w:val="0"/>
                <w:sz w:val="17"/>
              </w:rPr>
              <w:t>template_key</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invoice_template, contract_template</w:t>
            </w:r>
          </w:p>
        </w:tc>
      </w:tr>
      <w:tr>
        <w:tc>
          <w:tcPr>
            <w:tcW w:type="dxa" w:w="2551"/>
            <w:vAlign w:val="top"/>
          </w:tcPr>
          <w:p>
            <w:pPr>
              <w:bidi w:val="1"/>
              <w:jc w:val="right"/>
            </w:pPr>
            <w:r/>
            <w:r>
              <w:rPr>
                <w:rFonts w:ascii="Arial" w:hAnsi="Arial" w:eastAsia="Arial"/>
                <w:b w:val="0"/>
                <w:sz w:val="17"/>
              </w:rPr>
              <w:t>document_type</w:t>
            </w:r>
          </w:p>
        </w:tc>
        <w:tc>
          <w:tcPr>
            <w:tcW w:type="dxa" w:w="2551"/>
            <w:vAlign w:val="top"/>
          </w:tcPr>
          <w:p>
            <w:pPr>
              <w:bidi w:val="1"/>
              <w:jc w:val="right"/>
            </w:pPr>
            <w:r/>
            <w:r>
              <w:rPr>
                <w:rFonts w:ascii="Arial" w:hAnsi="Arial" w:eastAsia="Arial"/>
                <w:b w:val="0"/>
                <w:sz w:val="17"/>
              </w:rPr>
              <w:t>invoice/receipt/quotation/contract/job_offer/checklist</w:t>
            </w:r>
          </w:p>
        </w:tc>
        <w:tc>
          <w:tcPr>
            <w:tcW w:type="dxa" w:w="4535"/>
            <w:vAlign w:val="top"/>
          </w:tcPr>
          <w:p>
            <w:pPr>
              <w:bidi w:val="1"/>
              <w:jc w:val="right"/>
            </w:pPr>
            <w:r/>
            <w:r>
              <w:rPr>
                <w:rFonts w:ascii="Arial" w:hAnsi="Arial" w:eastAsia="Arial"/>
                <w:b w:val="0"/>
                <w:sz w:val="17"/>
              </w:rPr>
              <w:t>نوع المستند</w:t>
            </w:r>
          </w:p>
        </w:tc>
      </w:tr>
      <w:tr>
        <w:tc>
          <w:tcPr>
            <w:tcW w:type="dxa" w:w="2551"/>
            <w:vAlign w:val="top"/>
          </w:tcPr>
          <w:p>
            <w:pPr>
              <w:bidi w:val="1"/>
              <w:jc w:val="right"/>
            </w:pPr>
            <w:r/>
            <w:r>
              <w:rPr>
                <w:rFonts w:ascii="Arial" w:hAnsi="Arial" w:eastAsia="Arial"/>
                <w:b w:val="0"/>
                <w:sz w:val="17"/>
              </w:rPr>
              <w:t>locale</w:t>
            </w:r>
          </w:p>
        </w:tc>
        <w:tc>
          <w:tcPr>
            <w:tcW w:type="dxa" w:w="2551"/>
            <w:vAlign w:val="top"/>
          </w:tcPr>
          <w:p>
            <w:pPr>
              <w:bidi w:val="1"/>
              <w:jc w:val="right"/>
            </w:pPr>
            <w:r/>
            <w:r>
              <w:rPr>
                <w:rFonts w:ascii="Arial" w:hAnsi="Arial" w:eastAsia="Arial"/>
                <w:b w:val="0"/>
                <w:sz w:val="17"/>
              </w:rPr>
              <w:t>varchar</w:t>
            </w:r>
          </w:p>
        </w:tc>
        <w:tc>
          <w:tcPr>
            <w:tcW w:type="dxa" w:w="4535"/>
            <w:vAlign w:val="top"/>
          </w:tcPr>
          <w:p>
            <w:pPr>
              <w:bidi w:val="1"/>
              <w:jc w:val="right"/>
            </w:pPr>
            <w:r/>
            <w:r>
              <w:rPr>
                <w:rFonts w:ascii="Arial" w:hAnsi="Arial" w:eastAsia="Arial"/>
                <w:b w:val="0"/>
                <w:sz w:val="17"/>
              </w:rPr>
              <w:t>ar_EG/en_EG</w:t>
            </w:r>
          </w:p>
        </w:tc>
      </w:tr>
      <w:tr>
        <w:tc>
          <w:tcPr>
            <w:tcW w:type="dxa" w:w="2551"/>
            <w:vAlign w:val="top"/>
          </w:tcPr>
          <w:p>
            <w:pPr>
              <w:bidi w:val="1"/>
              <w:jc w:val="right"/>
            </w:pPr>
            <w:r/>
            <w:r>
              <w:rPr>
                <w:rFonts w:ascii="Arial" w:hAnsi="Arial" w:eastAsia="Arial"/>
                <w:b w:val="0"/>
                <w:sz w:val="17"/>
              </w:rPr>
              <w:t>template_engine</w:t>
            </w:r>
          </w:p>
        </w:tc>
        <w:tc>
          <w:tcPr>
            <w:tcW w:type="dxa" w:w="2551"/>
            <w:vAlign w:val="top"/>
          </w:tcPr>
          <w:p>
            <w:pPr>
              <w:bidi w:val="1"/>
              <w:jc w:val="right"/>
            </w:pPr>
            <w:r/>
            <w:r>
              <w:rPr>
                <w:rFonts w:ascii="Arial" w:hAnsi="Arial" w:eastAsia="Arial"/>
                <w:b w:val="0"/>
                <w:sz w:val="17"/>
              </w:rPr>
              <w:t>blade/html/docx/pdf_schema</w:t>
            </w:r>
          </w:p>
        </w:tc>
        <w:tc>
          <w:tcPr>
            <w:tcW w:type="dxa" w:w="4535"/>
            <w:vAlign w:val="top"/>
          </w:tcPr>
          <w:p>
            <w:pPr>
              <w:bidi w:val="1"/>
              <w:jc w:val="right"/>
            </w:pPr>
            <w:r/>
            <w:r>
              <w:rPr>
                <w:rFonts w:ascii="Arial" w:hAnsi="Arial" w:eastAsia="Arial"/>
                <w:b w:val="0"/>
                <w:sz w:val="17"/>
              </w:rPr>
              <w:t>طريقة توليد القالب</w:t>
            </w:r>
          </w:p>
        </w:tc>
      </w:tr>
      <w:tr>
        <w:tc>
          <w:tcPr>
            <w:tcW w:type="dxa" w:w="2551"/>
            <w:vAlign w:val="top"/>
          </w:tcPr>
          <w:p>
            <w:pPr>
              <w:bidi w:val="1"/>
              <w:jc w:val="right"/>
            </w:pPr>
            <w:r/>
            <w:r>
              <w:rPr>
                <w:rFonts w:ascii="Arial" w:hAnsi="Arial" w:eastAsia="Arial"/>
                <w:b w:val="0"/>
                <w:sz w:val="17"/>
              </w:rPr>
              <w:t>template_body</w:t>
            </w:r>
          </w:p>
        </w:tc>
        <w:tc>
          <w:tcPr>
            <w:tcW w:type="dxa" w:w="2551"/>
            <w:vAlign w:val="top"/>
          </w:tcPr>
          <w:p>
            <w:pPr>
              <w:bidi w:val="1"/>
              <w:jc w:val="right"/>
            </w:pPr>
            <w:r/>
            <w:r>
              <w:rPr>
                <w:rFonts w:ascii="Arial" w:hAnsi="Arial" w:eastAsia="Arial"/>
                <w:b w:val="0"/>
                <w:sz w:val="17"/>
              </w:rPr>
              <w:t>longtext nullable</w:t>
            </w:r>
          </w:p>
        </w:tc>
        <w:tc>
          <w:tcPr>
            <w:tcW w:type="dxa" w:w="4535"/>
            <w:vAlign w:val="top"/>
          </w:tcPr>
          <w:p>
            <w:pPr>
              <w:bidi w:val="1"/>
              <w:jc w:val="right"/>
            </w:pPr>
            <w:r/>
            <w:r>
              <w:rPr>
                <w:rFonts w:ascii="Arial" w:hAnsi="Arial" w:eastAsia="Arial"/>
                <w:b w:val="0"/>
                <w:sz w:val="17"/>
              </w:rPr>
              <w:t>القالب نفسه إذا كان نصيا</w:t>
            </w:r>
          </w:p>
        </w:tc>
      </w:tr>
      <w:tr>
        <w:tc>
          <w:tcPr>
            <w:tcW w:type="dxa" w:w="2551"/>
            <w:vAlign w:val="top"/>
          </w:tcPr>
          <w:p>
            <w:pPr>
              <w:bidi w:val="1"/>
              <w:jc w:val="right"/>
            </w:pPr>
            <w:r/>
            <w:r>
              <w:rPr>
                <w:rFonts w:ascii="Arial" w:hAnsi="Arial" w:eastAsia="Arial"/>
                <w:b w:val="0"/>
                <w:sz w:val="17"/>
              </w:rPr>
              <w:t>media_asset_id</w:t>
            </w:r>
          </w:p>
        </w:tc>
        <w:tc>
          <w:tcPr>
            <w:tcW w:type="dxa" w:w="2551"/>
            <w:vAlign w:val="top"/>
          </w:tcPr>
          <w:p>
            <w:pPr>
              <w:bidi w:val="1"/>
              <w:jc w:val="right"/>
            </w:pPr>
            <w:r/>
            <w:r>
              <w:rPr>
                <w:rFonts w:ascii="Arial" w:hAnsi="Arial" w:eastAsia="Arial"/>
                <w:b w:val="0"/>
                <w:sz w:val="17"/>
              </w:rPr>
              <w:t>nullable fk</w:t>
            </w:r>
          </w:p>
        </w:tc>
        <w:tc>
          <w:tcPr>
            <w:tcW w:type="dxa" w:w="4535"/>
            <w:vAlign w:val="top"/>
          </w:tcPr>
          <w:p>
            <w:pPr>
              <w:bidi w:val="1"/>
              <w:jc w:val="right"/>
            </w:pPr>
            <w:r/>
            <w:r>
              <w:rPr>
                <w:rFonts w:ascii="Arial" w:hAnsi="Arial" w:eastAsia="Arial"/>
                <w:b w:val="0"/>
                <w:sz w:val="17"/>
              </w:rPr>
              <w:t>ملف قالب مرفوع</w:t>
            </w:r>
          </w:p>
        </w:tc>
      </w:tr>
      <w:tr>
        <w:tc>
          <w:tcPr>
            <w:tcW w:type="dxa" w:w="2551"/>
            <w:vAlign w:val="top"/>
          </w:tcPr>
          <w:p>
            <w:pPr>
              <w:bidi w:val="1"/>
              <w:jc w:val="right"/>
            </w:pPr>
            <w:r/>
            <w:r>
              <w:rPr>
                <w:rFonts w:ascii="Arial" w:hAnsi="Arial" w:eastAsia="Arial"/>
                <w:b w:val="0"/>
                <w:sz w:val="17"/>
              </w:rPr>
              <w:t>variables_schema</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المتغيرات المطلوبة</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draft/active/deprecated</w:t>
            </w:r>
          </w:p>
        </w:tc>
        <w:tc>
          <w:tcPr>
            <w:tcW w:type="dxa" w:w="4535"/>
            <w:vAlign w:val="top"/>
          </w:tcPr>
          <w:p>
            <w:pPr>
              <w:bidi w:val="1"/>
              <w:jc w:val="right"/>
            </w:pPr>
            <w:r/>
            <w:r>
              <w:rPr>
                <w:rFonts w:ascii="Arial" w:hAnsi="Arial" w:eastAsia="Arial"/>
                <w:b w:val="0"/>
                <w:sz w:val="17"/>
              </w:rPr>
              <w:t>الحالة</w:t>
            </w:r>
          </w:p>
        </w:tc>
      </w:tr>
    </w:tbl>
    <w:p/>
    <w:p>
      <w:pPr>
        <w:pStyle w:val="Heading1"/>
        <w:bidi w:val="1"/>
        <w:jc w:val="right"/>
      </w:pPr>
      <w:r>
        <w:rPr>
          <w:rFonts w:ascii="Arial" w:hAnsi="Arial" w:eastAsia="Arial"/>
          <w:b/>
          <w:color w:val="1F4E79"/>
          <w:sz w:val="36"/>
        </w:rPr>
        <w:t>15. Activation, Updates &amp; Impact Analysis</w:t>
      </w:r>
    </w:p>
    <w:p>
      <w:pPr>
        <w:bidi w:val="1"/>
        <w:jc w:val="right"/>
      </w:pPr>
      <w:r>
        <w:rPr>
          <w:rFonts w:ascii="Arial" w:hAnsi="Arial" w:eastAsia="Arial"/>
          <w:b w:val="0"/>
          <w:sz w:val="21"/>
        </w:rPr>
        <w:t>تحديث Country Pack قد يغير الضرائب أو متطلبات التوثيق أو بوابة دفع أو قواعد الفاتورة الإلكترونية. لذلك يجب تحليل الأثر قبل التطبيق.</w:t>
      </w:r>
    </w:p>
    <w:p>
      <w:pPr>
        <w:pStyle w:val="Heading2"/>
        <w:bidi w:val="1"/>
        <w:jc w:val="right"/>
      </w:pPr>
      <w:r>
        <w:rPr>
          <w:rFonts w:ascii="Arial" w:hAnsi="Arial" w:eastAsia="Arial"/>
          <w:b/>
          <w:color w:val="2F5597"/>
          <w:sz w:val="30"/>
        </w:rPr>
        <w:t>15.1 country_pack_impact_analyses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organization_id</w:t>
            </w:r>
          </w:p>
        </w:tc>
        <w:tc>
          <w:tcPr>
            <w:tcW w:type="dxa" w:w="2551"/>
            <w:vAlign w:val="top"/>
          </w:tcPr>
          <w:p>
            <w:pPr>
              <w:bidi w:val="1"/>
              <w:jc w:val="right"/>
            </w:pPr>
            <w:r/>
            <w:r>
              <w:rPr>
                <w:rFonts w:ascii="Arial" w:hAnsi="Arial" w:eastAsia="Arial"/>
                <w:b w:val="0"/>
                <w:sz w:val="17"/>
              </w:rPr>
              <w:t>fk nullable</w:t>
            </w:r>
          </w:p>
        </w:tc>
        <w:tc>
          <w:tcPr>
            <w:tcW w:type="dxa" w:w="4535"/>
            <w:vAlign w:val="top"/>
          </w:tcPr>
          <w:p>
            <w:pPr>
              <w:bidi w:val="1"/>
              <w:jc w:val="right"/>
            </w:pPr>
            <w:r/>
            <w:r>
              <w:rPr>
                <w:rFonts w:ascii="Arial" w:hAnsi="Arial" w:eastAsia="Arial"/>
                <w:b w:val="0"/>
                <w:sz w:val="17"/>
              </w:rPr>
              <w:t>العميل المتأثر</w:t>
            </w:r>
          </w:p>
        </w:tc>
      </w:tr>
      <w:tr>
        <w:tc>
          <w:tcPr>
            <w:tcW w:type="dxa" w:w="2551"/>
            <w:vAlign w:val="top"/>
          </w:tcPr>
          <w:p>
            <w:pPr>
              <w:bidi w:val="1"/>
              <w:jc w:val="right"/>
            </w:pPr>
            <w:r/>
            <w:r>
              <w:rPr>
                <w:rFonts w:ascii="Arial" w:hAnsi="Arial" w:eastAsia="Arial"/>
                <w:b w:val="0"/>
                <w:sz w:val="17"/>
              </w:rPr>
              <w:t>country_pack_id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الحزمة</w:t>
            </w:r>
          </w:p>
        </w:tc>
      </w:tr>
      <w:tr>
        <w:tc>
          <w:tcPr>
            <w:tcW w:type="dxa" w:w="2551"/>
            <w:vAlign w:val="top"/>
          </w:tcPr>
          <w:p>
            <w:pPr>
              <w:bidi w:val="1"/>
              <w:jc w:val="right"/>
            </w:pPr>
            <w:r/>
            <w:r>
              <w:rPr>
                <w:rFonts w:ascii="Arial" w:hAnsi="Arial" w:eastAsia="Arial"/>
                <w:b w:val="0"/>
                <w:sz w:val="17"/>
              </w:rPr>
              <w:t>from_version_id</w:t>
            </w:r>
          </w:p>
        </w:tc>
        <w:tc>
          <w:tcPr>
            <w:tcW w:type="dxa" w:w="2551"/>
            <w:vAlign w:val="top"/>
          </w:tcPr>
          <w:p>
            <w:pPr>
              <w:bidi w:val="1"/>
              <w:jc w:val="right"/>
            </w:pPr>
            <w:r/>
            <w:r>
              <w:rPr>
                <w:rFonts w:ascii="Arial" w:hAnsi="Arial" w:eastAsia="Arial"/>
                <w:b w:val="0"/>
                <w:sz w:val="17"/>
              </w:rPr>
              <w:t>fk nullable</w:t>
            </w:r>
          </w:p>
        </w:tc>
        <w:tc>
          <w:tcPr>
            <w:tcW w:type="dxa" w:w="4535"/>
            <w:vAlign w:val="top"/>
          </w:tcPr>
          <w:p>
            <w:pPr>
              <w:bidi w:val="1"/>
              <w:jc w:val="right"/>
            </w:pPr>
            <w:r/>
            <w:r>
              <w:rPr>
                <w:rFonts w:ascii="Arial" w:hAnsi="Arial" w:eastAsia="Arial"/>
                <w:b w:val="0"/>
                <w:sz w:val="17"/>
              </w:rPr>
              <w:t>من نسخة</w:t>
            </w:r>
          </w:p>
        </w:tc>
      </w:tr>
      <w:tr>
        <w:tc>
          <w:tcPr>
            <w:tcW w:type="dxa" w:w="2551"/>
            <w:vAlign w:val="top"/>
          </w:tcPr>
          <w:p>
            <w:pPr>
              <w:bidi w:val="1"/>
              <w:jc w:val="right"/>
            </w:pPr>
            <w:r/>
            <w:r>
              <w:rPr>
                <w:rFonts w:ascii="Arial" w:hAnsi="Arial" w:eastAsia="Arial"/>
                <w:b w:val="0"/>
                <w:sz w:val="17"/>
              </w:rPr>
              <w:t>to_version_id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إلى نسخة</w:t>
            </w:r>
          </w:p>
        </w:tc>
      </w:tr>
      <w:tr>
        <w:tc>
          <w:tcPr>
            <w:tcW w:type="dxa" w:w="2551"/>
            <w:vAlign w:val="top"/>
          </w:tcPr>
          <w:p>
            <w:pPr>
              <w:bidi w:val="1"/>
              <w:jc w:val="right"/>
            </w:pPr>
            <w:r/>
            <w:r>
              <w:rPr>
                <w:rFonts w:ascii="Arial" w:hAnsi="Arial" w:eastAsia="Arial"/>
                <w:b w:val="0"/>
                <w:sz w:val="17"/>
              </w:rPr>
              <w:t>impact_level</w:t>
            </w:r>
          </w:p>
        </w:tc>
        <w:tc>
          <w:tcPr>
            <w:tcW w:type="dxa" w:w="2551"/>
            <w:vAlign w:val="top"/>
          </w:tcPr>
          <w:p>
            <w:pPr>
              <w:bidi w:val="1"/>
              <w:jc w:val="right"/>
            </w:pPr>
            <w:r/>
            <w:r>
              <w:rPr>
                <w:rFonts w:ascii="Arial" w:hAnsi="Arial" w:eastAsia="Arial"/>
                <w:b w:val="0"/>
                <w:sz w:val="17"/>
              </w:rPr>
              <w:t>low/medium/high/critical</w:t>
            </w:r>
          </w:p>
        </w:tc>
        <w:tc>
          <w:tcPr>
            <w:tcW w:type="dxa" w:w="4535"/>
            <w:vAlign w:val="top"/>
          </w:tcPr>
          <w:p>
            <w:pPr>
              <w:bidi w:val="1"/>
              <w:jc w:val="right"/>
            </w:pPr>
            <w:r/>
            <w:r>
              <w:rPr>
                <w:rFonts w:ascii="Arial" w:hAnsi="Arial" w:eastAsia="Arial"/>
                <w:b w:val="0"/>
                <w:sz w:val="17"/>
              </w:rPr>
              <w:t>درجة الأثر</w:t>
            </w:r>
          </w:p>
        </w:tc>
      </w:tr>
      <w:tr>
        <w:tc>
          <w:tcPr>
            <w:tcW w:type="dxa" w:w="2551"/>
            <w:vAlign w:val="top"/>
          </w:tcPr>
          <w:p>
            <w:pPr>
              <w:bidi w:val="1"/>
              <w:jc w:val="right"/>
            </w:pPr>
            <w:r/>
            <w:r>
              <w:rPr>
                <w:rFonts w:ascii="Arial" w:hAnsi="Arial" w:eastAsia="Arial"/>
                <w:b w:val="0"/>
                <w:sz w:val="17"/>
              </w:rPr>
              <w:t>affected_modules</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commerce/erp/rabet/payroll/billing</w:t>
            </w:r>
          </w:p>
        </w:tc>
      </w:tr>
      <w:tr>
        <w:tc>
          <w:tcPr>
            <w:tcW w:type="dxa" w:w="2551"/>
            <w:vAlign w:val="top"/>
          </w:tcPr>
          <w:p>
            <w:pPr>
              <w:bidi w:val="1"/>
              <w:jc w:val="right"/>
            </w:pPr>
            <w:r/>
            <w:r>
              <w:rPr>
                <w:rFonts w:ascii="Arial" w:hAnsi="Arial" w:eastAsia="Arial"/>
                <w:b w:val="0"/>
                <w:sz w:val="17"/>
              </w:rPr>
              <w:t>affected_records_count</w:t>
            </w:r>
          </w:p>
        </w:tc>
        <w:tc>
          <w:tcPr>
            <w:tcW w:type="dxa" w:w="2551"/>
            <w:vAlign w:val="top"/>
          </w:tcPr>
          <w:p>
            <w:pPr>
              <w:bidi w:val="1"/>
              <w:jc w:val="right"/>
            </w:pPr>
            <w:r/>
            <w:r>
              <w:rPr>
                <w:rFonts w:ascii="Arial" w:hAnsi="Arial" w:eastAsia="Arial"/>
                <w:b w:val="0"/>
                <w:sz w:val="17"/>
              </w:rPr>
              <w:t>integer nullable</w:t>
            </w:r>
          </w:p>
        </w:tc>
        <w:tc>
          <w:tcPr>
            <w:tcW w:type="dxa" w:w="4535"/>
            <w:vAlign w:val="top"/>
          </w:tcPr>
          <w:p>
            <w:pPr>
              <w:bidi w:val="1"/>
              <w:jc w:val="right"/>
            </w:pPr>
            <w:r/>
            <w:r>
              <w:rPr>
                <w:rFonts w:ascii="Arial" w:hAnsi="Arial" w:eastAsia="Arial"/>
                <w:b w:val="0"/>
                <w:sz w:val="17"/>
              </w:rPr>
              <w:t>عدد السجلات المتوقع</w:t>
            </w:r>
          </w:p>
        </w:tc>
      </w:tr>
      <w:tr>
        <w:tc>
          <w:tcPr>
            <w:tcW w:type="dxa" w:w="2551"/>
            <w:vAlign w:val="top"/>
          </w:tcPr>
          <w:p>
            <w:pPr>
              <w:bidi w:val="1"/>
              <w:jc w:val="right"/>
            </w:pPr>
            <w:r/>
            <w:r>
              <w:rPr>
                <w:rFonts w:ascii="Arial" w:hAnsi="Arial" w:eastAsia="Arial"/>
                <w:b w:val="0"/>
                <w:sz w:val="17"/>
              </w:rPr>
              <w:t>requires_approval</w:t>
            </w:r>
          </w:p>
        </w:tc>
        <w:tc>
          <w:tcPr>
            <w:tcW w:type="dxa" w:w="2551"/>
            <w:vAlign w:val="top"/>
          </w:tcPr>
          <w:p>
            <w:pPr>
              <w:bidi w:val="1"/>
              <w:jc w:val="right"/>
            </w:pPr>
            <w:r/>
            <w:r>
              <w:rPr>
                <w:rFonts w:ascii="Arial" w:hAnsi="Arial" w:eastAsia="Arial"/>
                <w:b w:val="0"/>
                <w:sz w:val="17"/>
              </w:rPr>
              <w:t>boolean</w:t>
            </w:r>
          </w:p>
        </w:tc>
        <w:tc>
          <w:tcPr>
            <w:tcW w:type="dxa" w:w="4535"/>
            <w:vAlign w:val="top"/>
          </w:tcPr>
          <w:p>
            <w:pPr>
              <w:bidi w:val="1"/>
              <w:jc w:val="right"/>
            </w:pPr>
            <w:r/>
            <w:r>
              <w:rPr>
                <w:rFonts w:ascii="Arial" w:hAnsi="Arial" w:eastAsia="Arial"/>
                <w:b w:val="0"/>
                <w:sz w:val="17"/>
              </w:rPr>
              <w:t>هل يحتاج موافقة</w:t>
            </w:r>
          </w:p>
        </w:tc>
      </w:tr>
      <w:tr>
        <w:tc>
          <w:tcPr>
            <w:tcW w:type="dxa" w:w="2551"/>
            <w:vAlign w:val="top"/>
          </w:tcPr>
          <w:p>
            <w:pPr>
              <w:bidi w:val="1"/>
              <w:jc w:val="right"/>
            </w:pPr>
            <w:r/>
            <w:r>
              <w:rPr>
                <w:rFonts w:ascii="Arial" w:hAnsi="Arial" w:eastAsia="Arial"/>
                <w:b w:val="0"/>
                <w:sz w:val="17"/>
              </w:rPr>
              <w:t>analysis_payload</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تفاصيل التحليل</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pending/reviewed/approved/applied/cancelled</w:t>
            </w:r>
          </w:p>
        </w:tc>
        <w:tc>
          <w:tcPr>
            <w:tcW w:type="dxa" w:w="4535"/>
            <w:vAlign w:val="top"/>
          </w:tcPr>
          <w:p>
            <w:pPr>
              <w:bidi w:val="1"/>
              <w:jc w:val="right"/>
            </w:pPr>
            <w:r/>
            <w:r>
              <w:rPr>
                <w:rFonts w:ascii="Arial" w:hAnsi="Arial" w:eastAsia="Arial"/>
                <w:b w:val="0"/>
                <w:sz w:val="17"/>
              </w:rPr>
              <w:t>الحالة</w:t>
            </w:r>
          </w:p>
        </w:tc>
      </w:tr>
    </w:tbl>
    <w:p/>
    <w:p>
      <w:pPr>
        <w:pStyle w:val="Heading2"/>
        <w:bidi w:val="1"/>
        <w:jc w:val="right"/>
      </w:pPr>
      <w:r>
        <w:rPr>
          <w:rFonts w:ascii="Arial" w:hAnsi="Arial" w:eastAsia="Arial"/>
          <w:b/>
          <w:color w:val="2F5597"/>
          <w:sz w:val="30"/>
        </w:rPr>
        <w:t>15.2 country_pack_update_logs</w:t>
      </w:r>
    </w:p>
    <w:tbl>
      <w:tblPr>
        <w:tblStyle w:val="TableGrid"/>
        <w:tblW w:type="auto" w:w="0"/>
        <w:jc w:val="center"/>
        <w:tblLook w:firstColumn="1" w:firstRow="1" w:lastColumn="0" w:lastRow="0" w:noHBand="0" w:noVBand="1" w:val="04A0"/>
      </w:tblPr>
      <w:tblGrid>
        <w:gridCol w:w="3437"/>
        <w:gridCol w:w="3437"/>
        <w:gridCol w:w="3437"/>
      </w:tblGrid>
      <w:tr>
        <w:tc>
          <w:tcPr>
            <w:tcW w:type="dxa" w:w="2551"/>
            <w:shd w:fill="1F4E79"/>
          </w:tcPr>
          <w:p>
            <w:pPr>
              <w:bidi w:val="1"/>
              <w:jc w:val="right"/>
            </w:pPr>
            <w:r/>
            <w:r>
              <w:rPr>
                <w:rFonts w:ascii="Arial" w:hAnsi="Arial" w:eastAsia="Arial"/>
                <w:b/>
                <w:color w:val="FFFFFF"/>
                <w:sz w:val="18"/>
              </w:rPr>
              <w:t>الحقل</w:t>
            </w:r>
          </w:p>
        </w:tc>
        <w:tc>
          <w:tcPr>
            <w:tcW w:type="dxa" w:w="2551"/>
            <w:shd w:fill="1F4E79"/>
          </w:tcPr>
          <w:p>
            <w:pPr>
              <w:bidi w:val="1"/>
              <w:jc w:val="right"/>
            </w:pPr>
            <w:r/>
            <w:r>
              <w:rPr>
                <w:rFonts w:ascii="Arial" w:hAnsi="Arial" w:eastAsia="Arial"/>
                <w:b/>
                <w:color w:val="FFFFFF"/>
                <w:sz w:val="18"/>
              </w:rPr>
              <w:t>النوع/القيمة</w:t>
            </w:r>
          </w:p>
        </w:tc>
        <w:tc>
          <w:tcPr>
            <w:tcW w:type="dxa" w:w="4535"/>
            <w:shd w:fill="1F4E79"/>
          </w:tcPr>
          <w:p>
            <w:pPr>
              <w:bidi w:val="1"/>
              <w:jc w:val="right"/>
            </w:pPr>
            <w:r/>
            <w:r>
              <w:rPr>
                <w:rFonts w:ascii="Arial" w:hAnsi="Arial" w:eastAsia="Arial"/>
                <w:b/>
                <w:color w:val="FFFFFF"/>
                <w:sz w:val="18"/>
              </w:rPr>
              <w:t>ملاحظات</w:t>
            </w:r>
          </w:p>
        </w:tc>
      </w:tr>
      <w:tr>
        <w:tc>
          <w:tcPr>
            <w:tcW w:type="dxa" w:w="2551"/>
            <w:vAlign w:val="top"/>
          </w:tcPr>
          <w:p>
            <w:pPr>
              <w:bidi w:val="1"/>
              <w:jc w:val="right"/>
            </w:pPr>
            <w:r/>
            <w:r>
              <w:rPr>
                <w:rFonts w:ascii="Arial" w:hAnsi="Arial" w:eastAsia="Arial"/>
                <w:b w:val="0"/>
                <w:sz w:val="17"/>
              </w:rPr>
              <w:t>id</w:t>
            </w:r>
          </w:p>
        </w:tc>
        <w:tc>
          <w:tcPr>
            <w:tcW w:type="dxa" w:w="2551"/>
            <w:vAlign w:val="top"/>
          </w:tcPr>
          <w:p>
            <w:pPr>
              <w:bidi w:val="1"/>
              <w:jc w:val="right"/>
            </w:pPr>
            <w:r/>
            <w:r>
              <w:rPr>
                <w:rFonts w:ascii="Arial" w:hAnsi="Arial" w:eastAsia="Arial"/>
                <w:b w:val="0"/>
                <w:sz w:val="17"/>
              </w:rPr>
              <w:t>bigint</w:t>
            </w:r>
          </w:p>
        </w:tc>
        <w:tc>
          <w:tcPr>
            <w:tcW w:type="dxa" w:w="4535"/>
            <w:vAlign w:val="top"/>
          </w:tcPr>
          <w:p>
            <w:pPr>
              <w:bidi w:val="1"/>
              <w:jc w:val="right"/>
            </w:pPr>
            <w:r/>
            <w:r>
              <w:rPr>
                <w:rFonts w:ascii="Arial" w:hAnsi="Arial" w:eastAsia="Arial"/>
                <w:b w:val="0"/>
                <w:sz w:val="17"/>
              </w:rPr>
              <w:t>Primary key</w:t>
            </w:r>
          </w:p>
        </w:tc>
      </w:tr>
      <w:tr>
        <w:tc>
          <w:tcPr>
            <w:tcW w:type="dxa" w:w="2551"/>
            <w:vAlign w:val="top"/>
          </w:tcPr>
          <w:p>
            <w:pPr>
              <w:bidi w:val="1"/>
              <w:jc w:val="right"/>
            </w:pPr>
            <w:r/>
            <w:r>
              <w:rPr>
                <w:rFonts w:ascii="Arial" w:hAnsi="Arial" w:eastAsia="Arial"/>
                <w:b w:val="0"/>
                <w:sz w:val="17"/>
              </w:rPr>
              <w:t>country_pack_installation_id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التفعيل</w:t>
            </w:r>
          </w:p>
        </w:tc>
      </w:tr>
      <w:tr>
        <w:tc>
          <w:tcPr>
            <w:tcW w:type="dxa" w:w="2551"/>
            <w:vAlign w:val="top"/>
          </w:tcPr>
          <w:p>
            <w:pPr>
              <w:bidi w:val="1"/>
              <w:jc w:val="right"/>
            </w:pPr>
            <w:r/>
            <w:r>
              <w:rPr>
                <w:rFonts w:ascii="Arial" w:hAnsi="Arial" w:eastAsia="Arial"/>
                <w:b w:val="0"/>
                <w:sz w:val="17"/>
              </w:rPr>
              <w:t>from_version_id</w:t>
            </w:r>
          </w:p>
        </w:tc>
        <w:tc>
          <w:tcPr>
            <w:tcW w:type="dxa" w:w="2551"/>
            <w:vAlign w:val="top"/>
          </w:tcPr>
          <w:p>
            <w:pPr>
              <w:bidi w:val="1"/>
              <w:jc w:val="right"/>
            </w:pPr>
            <w:r/>
            <w:r>
              <w:rPr>
                <w:rFonts w:ascii="Arial" w:hAnsi="Arial" w:eastAsia="Arial"/>
                <w:b w:val="0"/>
                <w:sz w:val="17"/>
              </w:rPr>
              <w:t>fk nullable</w:t>
            </w:r>
          </w:p>
        </w:tc>
        <w:tc>
          <w:tcPr>
            <w:tcW w:type="dxa" w:w="4535"/>
            <w:vAlign w:val="top"/>
          </w:tcPr>
          <w:p>
            <w:pPr>
              <w:bidi w:val="1"/>
              <w:jc w:val="right"/>
            </w:pPr>
            <w:r/>
            <w:r>
              <w:rPr>
                <w:rFonts w:ascii="Arial" w:hAnsi="Arial" w:eastAsia="Arial"/>
                <w:b w:val="0"/>
                <w:sz w:val="17"/>
              </w:rPr>
              <w:t>النسخة السابقة</w:t>
            </w:r>
          </w:p>
        </w:tc>
      </w:tr>
      <w:tr>
        <w:tc>
          <w:tcPr>
            <w:tcW w:type="dxa" w:w="2551"/>
            <w:vAlign w:val="top"/>
          </w:tcPr>
          <w:p>
            <w:pPr>
              <w:bidi w:val="1"/>
              <w:jc w:val="right"/>
            </w:pPr>
            <w:r/>
            <w:r>
              <w:rPr>
                <w:rFonts w:ascii="Arial" w:hAnsi="Arial" w:eastAsia="Arial"/>
                <w:b w:val="0"/>
                <w:sz w:val="17"/>
              </w:rPr>
              <w:t>to_version_id</w:t>
            </w:r>
          </w:p>
        </w:tc>
        <w:tc>
          <w:tcPr>
            <w:tcW w:type="dxa" w:w="2551"/>
            <w:vAlign w:val="top"/>
          </w:tcPr>
          <w:p>
            <w:pPr>
              <w:bidi w:val="1"/>
              <w:jc w:val="right"/>
            </w:pPr>
            <w:r/>
            <w:r>
              <w:rPr>
                <w:rFonts w:ascii="Arial" w:hAnsi="Arial" w:eastAsia="Arial"/>
                <w:b w:val="0"/>
                <w:sz w:val="17"/>
              </w:rPr>
              <w:t>fk</w:t>
            </w:r>
          </w:p>
        </w:tc>
        <w:tc>
          <w:tcPr>
            <w:tcW w:type="dxa" w:w="4535"/>
            <w:vAlign w:val="top"/>
          </w:tcPr>
          <w:p>
            <w:pPr>
              <w:bidi w:val="1"/>
              <w:jc w:val="right"/>
            </w:pPr>
            <w:r/>
            <w:r>
              <w:rPr>
                <w:rFonts w:ascii="Arial" w:hAnsi="Arial" w:eastAsia="Arial"/>
                <w:b w:val="0"/>
                <w:sz w:val="17"/>
              </w:rPr>
              <w:t>النسخة الجديدة</w:t>
            </w:r>
          </w:p>
        </w:tc>
      </w:tr>
      <w:tr>
        <w:tc>
          <w:tcPr>
            <w:tcW w:type="dxa" w:w="2551"/>
            <w:vAlign w:val="top"/>
          </w:tcPr>
          <w:p>
            <w:pPr>
              <w:bidi w:val="1"/>
              <w:jc w:val="right"/>
            </w:pPr>
            <w:r/>
            <w:r>
              <w:rPr>
                <w:rFonts w:ascii="Arial" w:hAnsi="Arial" w:eastAsia="Arial"/>
                <w:b w:val="0"/>
                <w:sz w:val="17"/>
              </w:rPr>
              <w:t>status</w:t>
            </w:r>
          </w:p>
        </w:tc>
        <w:tc>
          <w:tcPr>
            <w:tcW w:type="dxa" w:w="2551"/>
            <w:vAlign w:val="top"/>
          </w:tcPr>
          <w:p>
            <w:pPr>
              <w:bidi w:val="1"/>
              <w:jc w:val="right"/>
            </w:pPr>
            <w:r/>
            <w:r>
              <w:rPr>
                <w:rFonts w:ascii="Arial" w:hAnsi="Arial" w:eastAsia="Arial"/>
                <w:b w:val="0"/>
                <w:sz w:val="17"/>
              </w:rPr>
              <w:t>scheduled/running/completed/failed/rolled_back</w:t>
            </w:r>
          </w:p>
        </w:tc>
        <w:tc>
          <w:tcPr>
            <w:tcW w:type="dxa" w:w="4535"/>
            <w:vAlign w:val="top"/>
          </w:tcPr>
          <w:p>
            <w:pPr>
              <w:bidi w:val="1"/>
              <w:jc w:val="right"/>
            </w:pPr>
            <w:r/>
            <w:r>
              <w:rPr>
                <w:rFonts w:ascii="Arial" w:hAnsi="Arial" w:eastAsia="Arial"/>
                <w:b w:val="0"/>
                <w:sz w:val="17"/>
              </w:rPr>
              <w:t>حالة التحديث</w:t>
            </w:r>
          </w:p>
        </w:tc>
      </w:tr>
      <w:tr>
        <w:tc>
          <w:tcPr>
            <w:tcW w:type="dxa" w:w="2551"/>
            <w:vAlign w:val="top"/>
          </w:tcPr>
          <w:p>
            <w:pPr>
              <w:bidi w:val="1"/>
              <w:jc w:val="right"/>
            </w:pPr>
            <w:r/>
            <w:r>
              <w:rPr>
                <w:rFonts w:ascii="Arial" w:hAnsi="Arial" w:eastAsia="Arial"/>
                <w:b w:val="0"/>
                <w:sz w:val="17"/>
              </w:rPr>
              <w:t>started_by</w:t>
            </w:r>
          </w:p>
        </w:tc>
        <w:tc>
          <w:tcPr>
            <w:tcW w:type="dxa" w:w="2551"/>
            <w:vAlign w:val="top"/>
          </w:tcPr>
          <w:p>
            <w:pPr>
              <w:bidi w:val="1"/>
              <w:jc w:val="right"/>
            </w:pPr>
            <w:r/>
            <w:r>
              <w:rPr>
                <w:rFonts w:ascii="Arial" w:hAnsi="Arial" w:eastAsia="Arial"/>
                <w:b w:val="0"/>
                <w:sz w:val="17"/>
              </w:rPr>
              <w:t>nullable user_id</w:t>
            </w:r>
          </w:p>
        </w:tc>
        <w:tc>
          <w:tcPr>
            <w:tcW w:type="dxa" w:w="4535"/>
            <w:vAlign w:val="top"/>
          </w:tcPr>
          <w:p>
            <w:pPr>
              <w:bidi w:val="1"/>
              <w:jc w:val="right"/>
            </w:pPr>
            <w:r/>
            <w:r>
              <w:rPr>
                <w:rFonts w:ascii="Arial" w:hAnsi="Arial" w:eastAsia="Arial"/>
                <w:b w:val="0"/>
                <w:sz w:val="17"/>
              </w:rPr>
              <w:t>من بدأ</w:t>
            </w:r>
          </w:p>
        </w:tc>
      </w:tr>
      <w:tr>
        <w:tc>
          <w:tcPr>
            <w:tcW w:type="dxa" w:w="2551"/>
            <w:vAlign w:val="top"/>
          </w:tcPr>
          <w:p>
            <w:pPr>
              <w:bidi w:val="1"/>
              <w:jc w:val="right"/>
            </w:pPr>
            <w:r/>
            <w:r>
              <w:rPr>
                <w:rFonts w:ascii="Arial" w:hAnsi="Arial" w:eastAsia="Arial"/>
                <w:b w:val="0"/>
                <w:sz w:val="17"/>
              </w:rPr>
              <w:t>started_at/completed_at</w:t>
            </w:r>
          </w:p>
        </w:tc>
        <w:tc>
          <w:tcPr>
            <w:tcW w:type="dxa" w:w="2551"/>
            <w:vAlign w:val="top"/>
          </w:tcPr>
          <w:p>
            <w:pPr>
              <w:bidi w:val="1"/>
              <w:jc w:val="right"/>
            </w:pPr>
            <w:r/>
            <w:r>
              <w:rPr>
                <w:rFonts w:ascii="Arial" w:hAnsi="Arial" w:eastAsia="Arial"/>
                <w:b w:val="0"/>
                <w:sz w:val="17"/>
              </w:rPr>
              <w:t>timestamp nullable</w:t>
            </w:r>
          </w:p>
        </w:tc>
        <w:tc>
          <w:tcPr>
            <w:tcW w:type="dxa" w:w="4535"/>
            <w:vAlign w:val="top"/>
          </w:tcPr>
          <w:p>
            <w:pPr>
              <w:bidi w:val="1"/>
              <w:jc w:val="right"/>
            </w:pPr>
            <w:r/>
            <w:r>
              <w:rPr>
                <w:rFonts w:ascii="Arial" w:hAnsi="Arial" w:eastAsia="Arial"/>
                <w:b w:val="0"/>
                <w:sz w:val="17"/>
              </w:rPr>
              <w:t>التوقيت</w:t>
            </w:r>
          </w:p>
        </w:tc>
      </w:tr>
      <w:tr>
        <w:tc>
          <w:tcPr>
            <w:tcW w:type="dxa" w:w="2551"/>
            <w:vAlign w:val="top"/>
          </w:tcPr>
          <w:p>
            <w:pPr>
              <w:bidi w:val="1"/>
              <w:jc w:val="right"/>
            </w:pPr>
            <w:r/>
            <w:r>
              <w:rPr>
                <w:rFonts w:ascii="Arial" w:hAnsi="Arial" w:eastAsia="Arial"/>
                <w:b w:val="0"/>
                <w:sz w:val="17"/>
              </w:rPr>
              <w:t>message</w:t>
            </w:r>
          </w:p>
        </w:tc>
        <w:tc>
          <w:tcPr>
            <w:tcW w:type="dxa" w:w="2551"/>
            <w:vAlign w:val="top"/>
          </w:tcPr>
          <w:p>
            <w:pPr>
              <w:bidi w:val="1"/>
              <w:jc w:val="right"/>
            </w:pPr>
            <w:r/>
            <w:r>
              <w:rPr>
                <w:rFonts w:ascii="Arial" w:hAnsi="Arial" w:eastAsia="Arial"/>
                <w:b w:val="0"/>
                <w:sz w:val="17"/>
              </w:rPr>
              <w:t>text nullable</w:t>
            </w:r>
          </w:p>
        </w:tc>
        <w:tc>
          <w:tcPr>
            <w:tcW w:type="dxa" w:w="4535"/>
            <w:vAlign w:val="top"/>
          </w:tcPr>
          <w:p>
            <w:pPr>
              <w:bidi w:val="1"/>
              <w:jc w:val="right"/>
            </w:pPr>
            <w:r/>
            <w:r>
              <w:rPr>
                <w:rFonts w:ascii="Arial" w:hAnsi="Arial" w:eastAsia="Arial"/>
                <w:b w:val="0"/>
                <w:sz w:val="17"/>
              </w:rPr>
              <w:t>رسالة</w:t>
            </w:r>
          </w:p>
        </w:tc>
      </w:tr>
      <w:tr>
        <w:tc>
          <w:tcPr>
            <w:tcW w:type="dxa" w:w="2551"/>
            <w:vAlign w:val="top"/>
          </w:tcPr>
          <w:p>
            <w:pPr>
              <w:bidi w:val="1"/>
              <w:jc w:val="right"/>
            </w:pPr>
            <w:r/>
            <w:r>
              <w:rPr>
                <w:rFonts w:ascii="Arial" w:hAnsi="Arial" w:eastAsia="Arial"/>
                <w:b w:val="0"/>
                <w:sz w:val="17"/>
              </w:rPr>
              <w:t>metadata</w:t>
            </w:r>
          </w:p>
        </w:tc>
        <w:tc>
          <w:tcPr>
            <w:tcW w:type="dxa" w:w="2551"/>
            <w:vAlign w:val="top"/>
          </w:tcPr>
          <w:p>
            <w:pPr>
              <w:bidi w:val="1"/>
              <w:jc w:val="right"/>
            </w:pPr>
            <w:r/>
            <w:r>
              <w:rPr>
                <w:rFonts w:ascii="Arial" w:hAnsi="Arial" w:eastAsia="Arial"/>
                <w:b w:val="0"/>
                <w:sz w:val="17"/>
              </w:rPr>
              <w:t>json</w:t>
            </w:r>
          </w:p>
        </w:tc>
        <w:tc>
          <w:tcPr>
            <w:tcW w:type="dxa" w:w="4535"/>
            <w:vAlign w:val="top"/>
          </w:tcPr>
          <w:p>
            <w:pPr>
              <w:bidi w:val="1"/>
              <w:jc w:val="right"/>
            </w:pPr>
            <w:r/>
            <w:r>
              <w:rPr>
                <w:rFonts w:ascii="Arial" w:hAnsi="Arial" w:eastAsia="Arial"/>
                <w:b w:val="0"/>
                <w:sz w:val="17"/>
              </w:rPr>
              <w:t>تفاصيل</w:t>
            </w:r>
          </w:p>
        </w:tc>
      </w:tr>
    </w:tbl>
    <w:p/>
    <w:p>
      <w:pPr>
        <w:pStyle w:val="Heading2"/>
        <w:bidi w:val="1"/>
        <w:jc w:val="right"/>
      </w:pPr>
      <w:r>
        <w:rPr>
          <w:rFonts w:ascii="Arial" w:hAnsi="Arial" w:eastAsia="Arial"/>
          <w:b/>
          <w:color w:val="2F5597"/>
          <w:sz w:val="30"/>
        </w:rPr>
        <w:t>15.3 Country Pack Update Flow</w:t>
      </w:r>
    </w:p>
    <w:p>
      <w:pPr>
        <w:pStyle w:val="ListNumber"/>
        <w:bidi w:val="1"/>
        <w:jc w:val="right"/>
      </w:pPr>
      <w:r>
        <w:rPr>
          <w:rFonts w:ascii="Arial" w:hAnsi="Arial" w:eastAsia="Arial"/>
          <w:sz w:val="20"/>
        </w:rPr>
        <w:t>New country_pack_version is created.</w:t>
      </w:r>
    </w:p>
    <w:p>
      <w:pPr>
        <w:pStyle w:val="ListNumber"/>
        <w:bidi w:val="1"/>
        <w:jc w:val="right"/>
      </w:pPr>
      <w:r>
        <w:rPr>
          <w:rFonts w:ascii="Arial" w:hAnsi="Arial" w:eastAsia="Arial"/>
          <w:sz w:val="20"/>
        </w:rPr>
        <w:t>Legal/Tax/Compliance review is completed if needed.</w:t>
      </w:r>
    </w:p>
    <w:p>
      <w:pPr>
        <w:pStyle w:val="ListNumber"/>
        <w:bidi w:val="1"/>
        <w:jc w:val="right"/>
      </w:pPr>
      <w:r>
        <w:rPr>
          <w:rFonts w:ascii="Arial" w:hAnsi="Arial" w:eastAsia="Arial"/>
          <w:sz w:val="20"/>
        </w:rPr>
        <w:t>Impact analysis runs for affected organizations and modules.</w:t>
      </w:r>
    </w:p>
    <w:p>
      <w:pPr>
        <w:pStyle w:val="ListNumber"/>
        <w:bidi w:val="1"/>
        <w:jc w:val="right"/>
      </w:pPr>
      <w:r>
        <w:rPr>
          <w:rFonts w:ascii="Arial" w:hAnsi="Arial" w:eastAsia="Arial"/>
          <w:sz w:val="20"/>
        </w:rPr>
        <w:t>User/admin sees affected modules and risky changes.</w:t>
      </w:r>
    </w:p>
    <w:p>
      <w:pPr>
        <w:pStyle w:val="ListNumber"/>
        <w:bidi w:val="1"/>
        <w:jc w:val="right"/>
      </w:pPr>
      <w:r>
        <w:rPr>
          <w:rFonts w:ascii="Arial" w:hAnsi="Arial" w:eastAsia="Arial"/>
          <w:sz w:val="20"/>
        </w:rPr>
        <w:t>Approval is requested for high-risk changes.</w:t>
      </w:r>
    </w:p>
    <w:p>
      <w:pPr>
        <w:pStyle w:val="ListNumber"/>
        <w:bidi w:val="1"/>
        <w:jc w:val="right"/>
      </w:pPr>
      <w:r>
        <w:rPr>
          <w:rFonts w:ascii="Arial" w:hAnsi="Arial" w:eastAsia="Arial"/>
          <w:sz w:val="20"/>
        </w:rPr>
        <w:t>Update applies rules in safe order.</w:t>
      </w:r>
    </w:p>
    <w:p>
      <w:pPr>
        <w:pStyle w:val="ListNumber"/>
        <w:bidi w:val="1"/>
        <w:jc w:val="right"/>
      </w:pPr>
      <w:r>
        <w:rPr>
          <w:rFonts w:ascii="Arial" w:hAnsi="Arial" w:eastAsia="Arial"/>
          <w:sz w:val="20"/>
        </w:rPr>
        <w:t>Activity log and audit log are created.</w:t>
      </w:r>
    </w:p>
    <w:p>
      <w:pPr>
        <w:pStyle w:val="ListNumber"/>
        <w:bidi w:val="1"/>
        <w:jc w:val="right"/>
      </w:pPr>
      <w:r>
        <w:rPr>
          <w:rFonts w:ascii="Arial" w:hAnsi="Arial" w:eastAsia="Arial"/>
          <w:sz w:val="20"/>
        </w:rPr>
        <w:t>Affected invoices/tax/verification settings are validated.</w:t>
      </w:r>
    </w:p>
    <w:p>
      <w:pPr>
        <w:pStyle w:val="Heading1"/>
        <w:bidi w:val="1"/>
        <w:jc w:val="right"/>
      </w:pPr>
      <w:r>
        <w:rPr>
          <w:rFonts w:ascii="Arial" w:hAnsi="Arial" w:eastAsia="Arial"/>
          <w:b/>
          <w:color w:val="1F4E79"/>
          <w:sz w:val="36"/>
        </w:rPr>
        <w:t>16. ERD &amp; Flows</w:t>
      </w:r>
    </w:p>
    <w:p>
      <w:pPr>
        <w:pStyle w:val="Heading2"/>
        <w:bidi w:val="1"/>
        <w:jc w:val="right"/>
      </w:pPr>
      <w:r>
        <w:rPr>
          <w:rFonts w:ascii="Arial" w:hAnsi="Arial" w:eastAsia="Arial"/>
          <w:b/>
          <w:color w:val="2F5597"/>
          <w:sz w:val="30"/>
        </w:rPr>
        <w:t>16.1 ERD مختصر</w:t>
      </w:r>
    </w:p>
    <w:p>
      <w:pPr>
        <w:ind w:left="227" w:right="227"/>
        <w:jc w:val="left"/>
      </w:pPr>
      <w:r>
        <w:rPr>
          <w:rFonts w:ascii="Consolas" w:hAnsi="Consolas" w:eastAsia="Consolas"/>
          <w:sz w:val="17"/>
        </w:rPr>
        <w:t>erDiagram</w:t>
      </w:r>
      <w:r>
        <w:br/>
      </w:r>
      <w:r>
        <w:rPr>
          <w:rFonts w:ascii="Consolas" w:hAnsi="Consolas" w:eastAsia="Consolas"/>
          <w:sz w:val="17"/>
        </w:rPr>
        <w:t xml:space="preserve">    COUNTRIES ||--o{ COUNTRY_PACKS : has</w:t>
      </w:r>
      <w:r>
        <w:br/>
      </w:r>
      <w:r>
        <w:rPr>
          <w:rFonts w:ascii="Consolas" w:hAnsi="Consolas" w:eastAsia="Consolas"/>
          <w:sz w:val="17"/>
        </w:rPr>
        <w:t xml:space="preserve">    COUNTRY_PACKS ||--o{ COUNTRY_PACK_VERSIONS : versions</w:t>
      </w:r>
      <w:r>
        <w:br/>
      </w:r>
      <w:r>
        <w:rPr>
          <w:rFonts w:ascii="Consolas" w:hAnsi="Consolas" w:eastAsia="Consolas"/>
          <w:sz w:val="17"/>
        </w:rPr>
        <w:t xml:space="preserve">    COUNTRY_PACK_VERSIONS ||--o{ COUNTRY_PACK_COMPONENTS : contains</w:t>
      </w:r>
      <w:r>
        <w:br/>
      </w:r>
      <w:r>
        <w:rPr>
          <w:rFonts w:ascii="Consolas" w:hAnsi="Consolas" w:eastAsia="Consolas"/>
          <w:sz w:val="17"/>
        </w:rPr>
        <w:t xml:space="preserve">    COUNTRY_PACK_VERSIONS ||--o{ COUNTRY_PACK_RULES : defines</w:t>
      </w:r>
      <w:r>
        <w:br/>
      </w:r>
      <w:r>
        <w:rPr>
          <w:rFonts w:ascii="Consolas" w:hAnsi="Consolas" w:eastAsia="Consolas"/>
          <w:sz w:val="17"/>
        </w:rPr>
        <w:t xml:space="preserve">    ORGANIZATIONS ||--o{ COUNTRY_PACK_INSTALLATIONS : enables</w:t>
      </w:r>
      <w:r>
        <w:br/>
      </w:r>
      <w:r>
        <w:rPr>
          <w:rFonts w:ascii="Consolas" w:hAnsi="Consolas" w:eastAsia="Consolas"/>
          <w:sz w:val="17"/>
        </w:rPr>
        <w:t xml:space="preserve">    COMPANIES ||--o{ COUNTRY_PACK_INSTALLATIONS : may_enable</w:t>
      </w:r>
      <w:r>
        <w:br/>
      </w:r>
      <w:r>
        <w:rPr>
          <w:rFonts w:ascii="Consolas" w:hAnsi="Consolas" w:eastAsia="Consolas"/>
          <w:sz w:val="17"/>
        </w:rPr>
        <w:t xml:space="preserve">    SITES ||--o{ COUNTRY_PACK_INSTALLATIONS : may_enable</w:t>
      </w:r>
      <w:r>
        <w:br/>
      </w:r>
      <w:r>
        <w:rPr>
          <w:rFonts w:ascii="Consolas" w:hAnsi="Consolas" w:eastAsia="Consolas"/>
          <w:sz w:val="17"/>
        </w:rPr>
        <w:t xml:space="preserve">    COUNTRY_PACK_VERSIONS ||--o{ TAX_RATES : provides</w:t>
      </w:r>
      <w:r>
        <w:br/>
      </w:r>
      <w:r>
        <w:rPr>
          <w:rFonts w:ascii="Consolas" w:hAnsi="Consolas" w:eastAsia="Consolas"/>
          <w:sz w:val="17"/>
        </w:rPr>
        <w:t xml:space="preserve">    COUNTRY_PACK_VERSIONS ||--o{ INVOICE_RULES : provides</w:t>
      </w:r>
      <w:r>
        <w:br/>
      </w:r>
      <w:r>
        <w:rPr>
          <w:rFonts w:ascii="Consolas" w:hAnsi="Consolas" w:eastAsia="Consolas"/>
          <w:sz w:val="17"/>
        </w:rPr>
        <w:t xml:space="preserve">    COUNTRY_PACK_VERSIONS ||--o{ E_INVOICING_PROFILES : configures</w:t>
      </w:r>
      <w:r>
        <w:br/>
      </w:r>
      <w:r>
        <w:rPr>
          <w:rFonts w:ascii="Consolas" w:hAnsi="Consolas" w:eastAsia="Consolas"/>
          <w:sz w:val="17"/>
        </w:rPr>
        <w:t xml:space="preserve">    COUNTRY_PACK_VERSIONS ||--o{ COUNTRY_COMPANY_TYPES : defines</w:t>
      </w:r>
      <w:r>
        <w:br/>
      </w:r>
      <w:r>
        <w:rPr>
          <w:rFonts w:ascii="Consolas" w:hAnsi="Consolas" w:eastAsia="Consolas"/>
          <w:sz w:val="17"/>
        </w:rPr>
        <w:t xml:space="preserve">    COUNTRY_COMPANY_TYPES ||--o{ COUNTRY_VERIFICATION_DOCUMENT_RULES : requires</w:t>
      </w:r>
      <w:r>
        <w:br/>
      </w:r>
      <w:r>
        <w:rPr>
          <w:rFonts w:ascii="Consolas" w:hAnsi="Consolas" w:eastAsia="Consolas"/>
          <w:sz w:val="17"/>
        </w:rPr>
        <w:t xml:space="preserve">    COUNTRY_PACK_VERSIONS ||--o{ PAYMENT_GATEWAY_COUNTRY_RULES : enables</w:t>
      </w:r>
      <w:r>
        <w:br/>
      </w:r>
      <w:r>
        <w:rPr>
          <w:rFonts w:ascii="Consolas" w:hAnsi="Consolas" w:eastAsia="Consolas"/>
          <w:sz w:val="17"/>
        </w:rPr>
        <w:t xml:space="preserve">    COUNTRY_PACK_VERSIONS ||--o{ SHIPPING_PROVIDER_COUNTRY_RULES : enables</w:t>
      </w:r>
      <w:r>
        <w:br/>
      </w:r>
      <w:r>
        <w:rPr>
          <w:rFonts w:ascii="Consolas" w:hAnsi="Consolas" w:eastAsia="Consolas"/>
          <w:sz w:val="17"/>
        </w:rPr>
        <w:t xml:space="preserve">    COUNTRY_PACK_VERSIONS ||--o{ PRIVACY_COUNTRY_RULES : governs</w:t>
      </w:r>
      <w:r>
        <w:br/>
      </w:r>
      <w:r>
        <w:rPr>
          <w:rFonts w:ascii="Consolas" w:hAnsi="Consolas" w:eastAsia="Consolas"/>
          <w:sz w:val="17"/>
        </w:rPr>
        <w:t xml:space="preserve">    COUNTRY_PACK_INSTALLATIONS ||--o{ COUNTRY_PACK_UPDATE_LOGS : updates</w:t>
      </w:r>
    </w:p>
    <w:p>
      <w:pPr>
        <w:pStyle w:val="Heading2"/>
        <w:bidi w:val="1"/>
        <w:jc w:val="right"/>
      </w:pPr>
      <w:r>
        <w:rPr>
          <w:rFonts w:ascii="Arial" w:hAnsi="Arial" w:eastAsia="Arial"/>
          <w:b/>
          <w:color w:val="2F5597"/>
          <w:sz w:val="30"/>
        </w:rPr>
        <w:t>16.2 Activation Flow</w:t>
      </w:r>
    </w:p>
    <w:p>
      <w:pPr>
        <w:ind w:left="227" w:right="227"/>
        <w:jc w:val="left"/>
      </w:pPr>
      <w:r>
        <w:rPr>
          <w:rFonts w:ascii="Consolas" w:hAnsi="Consolas" w:eastAsia="Consolas"/>
          <w:sz w:val="17"/>
        </w:rPr>
        <w:t>Organization selects country</w:t>
      </w:r>
      <w:r>
        <w:br/>
      </w:r>
      <w:r>
        <w:rPr>
          <w:rFonts w:ascii="Consolas" w:hAnsi="Consolas" w:eastAsia="Consolas"/>
          <w:sz w:val="17"/>
        </w:rPr>
        <w:t>→ system finds active Country Pack</w:t>
      </w:r>
      <w:r>
        <w:br/>
      </w:r>
      <w:r>
        <w:rPr>
          <w:rFonts w:ascii="Consolas" w:hAnsi="Consolas" w:eastAsia="Consolas"/>
          <w:sz w:val="17"/>
        </w:rPr>
        <w:t>→ plan/entitlement check</w:t>
      </w:r>
      <w:r>
        <w:br/>
      </w:r>
      <w:r>
        <w:rPr>
          <w:rFonts w:ascii="Consolas" w:hAnsi="Consolas" w:eastAsia="Consolas"/>
          <w:sz w:val="17"/>
        </w:rPr>
        <w:t>→ install country_pack_installation</w:t>
      </w:r>
      <w:r>
        <w:br/>
      </w:r>
      <w:r>
        <w:rPr>
          <w:rFonts w:ascii="Consolas" w:hAnsi="Consolas" w:eastAsia="Consolas"/>
          <w:sz w:val="17"/>
        </w:rPr>
        <w:t>→ apply organization/company/site localization settings</w:t>
      </w:r>
      <w:r>
        <w:br/>
      </w:r>
      <w:r>
        <w:rPr>
          <w:rFonts w:ascii="Consolas" w:hAnsi="Consolas" w:eastAsia="Consolas"/>
          <w:sz w:val="17"/>
        </w:rPr>
        <w:t>→ enable tax/invoice/payment/shipping/verification components</w:t>
      </w:r>
      <w:r>
        <w:br/>
      </w:r>
      <w:r>
        <w:rPr>
          <w:rFonts w:ascii="Consolas" w:hAnsi="Consolas" w:eastAsia="Consolas"/>
          <w:sz w:val="17"/>
        </w:rPr>
        <w:t>→ create activity log</w:t>
      </w:r>
      <w:r>
        <w:br/>
      </w:r>
      <w:r>
        <w:rPr>
          <w:rFonts w:ascii="Consolas" w:hAnsi="Consolas" w:eastAsia="Consolas"/>
          <w:sz w:val="17"/>
        </w:rPr>
        <w:t>→ run validation report</w:t>
      </w:r>
    </w:p>
    <w:p>
      <w:pPr>
        <w:pStyle w:val="Heading2"/>
        <w:bidi w:val="1"/>
        <w:jc w:val="right"/>
      </w:pPr>
      <w:r>
        <w:rPr>
          <w:rFonts w:ascii="Arial" w:hAnsi="Arial" w:eastAsia="Arial"/>
          <w:b/>
          <w:color w:val="2F5597"/>
          <w:sz w:val="30"/>
        </w:rPr>
        <w:t>16.3 Invoice Flow</w:t>
      </w:r>
    </w:p>
    <w:p>
      <w:pPr>
        <w:ind w:left="227" w:right="227"/>
        <w:jc w:val="left"/>
      </w:pPr>
      <w:r>
        <w:rPr>
          <w:rFonts w:ascii="Consolas" w:hAnsi="Consolas" w:eastAsia="Consolas"/>
          <w:sz w:val="17"/>
        </w:rPr>
        <w:t>Invoice draft created</w:t>
      </w:r>
      <w:r>
        <w:br/>
      </w:r>
      <w:r>
        <w:rPr>
          <w:rFonts w:ascii="Consolas" w:hAnsi="Consolas" w:eastAsia="Consolas"/>
          <w:sz w:val="17"/>
        </w:rPr>
        <w:t>→ resolve company country pack</w:t>
      </w:r>
      <w:r>
        <w:br/>
      </w:r>
      <w:r>
        <w:rPr>
          <w:rFonts w:ascii="Consolas" w:hAnsi="Consolas" w:eastAsia="Consolas"/>
          <w:sz w:val="17"/>
        </w:rPr>
        <w:t>→ load invoice_rules + tax_calculation_profile</w:t>
      </w:r>
      <w:r>
        <w:br/>
      </w:r>
      <w:r>
        <w:rPr>
          <w:rFonts w:ascii="Consolas" w:hAnsi="Consolas" w:eastAsia="Consolas"/>
          <w:sz w:val="17"/>
        </w:rPr>
        <w:t>→ calculate taxes</w:t>
      </w:r>
      <w:r>
        <w:br/>
      </w:r>
      <w:r>
        <w:rPr>
          <w:rFonts w:ascii="Consolas" w:hAnsi="Consolas" w:eastAsia="Consolas"/>
          <w:sz w:val="17"/>
        </w:rPr>
        <w:t>→ assign invoice_numbering_sequence</w:t>
      </w:r>
      <w:r>
        <w:br/>
      </w:r>
      <w:r>
        <w:rPr>
          <w:rFonts w:ascii="Consolas" w:hAnsi="Consolas" w:eastAsia="Consolas"/>
          <w:sz w:val="17"/>
        </w:rPr>
        <w:t>→ validate required fields</w:t>
      </w:r>
      <w:r>
        <w:br/>
      </w:r>
      <w:r>
        <w:rPr>
          <w:rFonts w:ascii="Consolas" w:hAnsi="Consolas" w:eastAsia="Consolas"/>
          <w:sz w:val="17"/>
        </w:rPr>
        <w:t>→ generate PDF/HTML template</w:t>
      </w:r>
      <w:r>
        <w:br/>
      </w:r>
      <w:r>
        <w:rPr>
          <w:rFonts w:ascii="Consolas" w:hAnsi="Consolas" w:eastAsia="Consolas"/>
          <w:sz w:val="17"/>
        </w:rPr>
        <w:t>→ if e-invoicing enabled, create e_invoice_submission</w:t>
      </w:r>
      <w:r>
        <w:br/>
      </w:r>
      <w:r>
        <w:rPr>
          <w:rFonts w:ascii="Consolas" w:hAnsi="Consolas" w:eastAsia="Consolas"/>
          <w:sz w:val="17"/>
        </w:rPr>
        <w:t>→ log audit event</w:t>
      </w:r>
    </w:p>
    <w:p>
      <w:pPr>
        <w:pStyle w:val="Heading2"/>
        <w:bidi w:val="1"/>
        <w:jc w:val="right"/>
      </w:pPr>
      <w:r>
        <w:rPr>
          <w:rFonts w:ascii="Arial" w:hAnsi="Arial" w:eastAsia="Arial"/>
          <w:b/>
          <w:color w:val="2F5597"/>
          <w:sz w:val="30"/>
        </w:rPr>
        <w:t>16.4 Verification Flow</w:t>
      </w:r>
    </w:p>
    <w:p>
      <w:pPr>
        <w:ind w:left="227" w:right="227"/>
        <w:jc w:val="left"/>
      </w:pPr>
      <w:r>
        <w:rPr>
          <w:rFonts w:ascii="Consolas" w:hAnsi="Consolas" w:eastAsia="Consolas"/>
          <w:sz w:val="17"/>
        </w:rPr>
        <w:t>Company selects registered country + company type</w:t>
      </w:r>
      <w:r>
        <w:br/>
      </w:r>
      <w:r>
        <w:rPr>
          <w:rFonts w:ascii="Consolas" w:hAnsi="Consolas" w:eastAsia="Consolas"/>
          <w:sz w:val="17"/>
        </w:rPr>
        <w:t>→ load country_company_types</w:t>
      </w:r>
      <w:r>
        <w:br/>
      </w:r>
      <w:r>
        <w:rPr>
          <w:rFonts w:ascii="Consolas" w:hAnsi="Consolas" w:eastAsia="Consolas"/>
          <w:sz w:val="17"/>
        </w:rPr>
        <w:t>→ load country_verification_document_rules</w:t>
      </w:r>
      <w:r>
        <w:br/>
      </w:r>
      <w:r>
        <w:rPr>
          <w:rFonts w:ascii="Consolas" w:hAnsi="Consolas" w:eastAsia="Consolas"/>
          <w:sz w:val="17"/>
        </w:rPr>
        <w:t>→ show required documents</w:t>
      </w:r>
      <w:r>
        <w:br/>
      </w:r>
      <w:r>
        <w:rPr>
          <w:rFonts w:ascii="Consolas" w:hAnsi="Consolas" w:eastAsia="Consolas"/>
          <w:sz w:val="17"/>
        </w:rPr>
        <w:t>→ company uploads documents</w:t>
      </w:r>
      <w:r>
        <w:br/>
      </w:r>
      <w:r>
        <w:rPr>
          <w:rFonts w:ascii="Consolas" w:hAnsi="Consolas" w:eastAsia="Consolas"/>
          <w:sz w:val="17"/>
        </w:rPr>
        <w:t>→ assign legal partner authorized for country/activity</w:t>
      </w:r>
      <w:r>
        <w:br/>
      </w:r>
      <w:r>
        <w:rPr>
          <w:rFonts w:ascii="Consolas" w:hAnsi="Consolas" w:eastAsia="Consolas"/>
          <w:sz w:val="17"/>
        </w:rPr>
        <w:t>→ reviewer follows checklist</w:t>
      </w:r>
      <w:r>
        <w:br/>
      </w:r>
      <w:r>
        <w:rPr>
          <w:rFonts w:ascii="Consolas" w:hAnsi="Consolas" w:eastAsia="Consolas"/>
          <w:sz w:val="17"/>
        </w:rPr>
        <w:t>→ verification result updates trust record</w:t>
      </w:r>
    </w:p>
    <w:p>
      <w:pPr>
        <w:pStyle w:val="Heading2"/>
        <w:bidi w:val="1"/>
        <w:jc w:val="right"/>
      </w:pPr>
      <w:r>
        <w:rPr>
          <w:rFonts w:ascii="Arial" w:hAnsi="Arial" w:eastAsia="Arial"/>
          <w:b/>
          <w:color w:val="2F5597"/>
          <w:sz w:val="30"/>
        </w:rPr>
        <w:t>16.5 Payment/Shipping Flow</w:t>
      </w:r>
    </w:p>
    <w:p>
      <w:pPr>
        <w:ind w:left="227" w:right="227"/>
        <w:jc w:val="left"/>
      </w:pPr>
      <w:r>
        <w:rPr>
          <w:rFonts w:ascii="Consolas" w:hAnsi="Consolas" w:eastAsia="Consolas"/>
          <w:sz w:val="17"/>
        </w:rPr>
        <w:t>Checkout starts</w:t>
      </w:r>
      <w:r>
        <w:br/>
      </w:r>
      <w:r>
        <w:rPr>
          <w:rFonts w:ascii="Consolas" w:hAnsi="Consolas" w:eastAsia="Consolas"/>
          <w:sz w:val="17"/>
        </w:rPr>
        <w:t>→ resolve site/company country pack</w:t>
      </w:r>
      <w:r>
        <w:br/>
      </w:r>
      <w:r>
        <w:rPr>
          <w:rFonts w:ascii="Consolas" w:hAnsi="Consolas" w:eastAsia="Consolas"/>
          <w:sz w:val="17"/>
        </w:rPr>
        <w:t>→ load payment_gateway_country_rules</w:t>
      </w:r>
      <w:r>
        <w:br/>
      </w:r>
      <w:r>
        <w:rPr>
          <w:rFonts w:ascii="Consolas" w:hAnsi="Consolas" w:eastAsia="Consolas"/>
          <w:sz w:val="17"/>
        </w:rPr>
        <w:t>→ filter unsupported gateways</w:t>
      </w:r>
      <w:r>
        <w:br/>
      </w:r>
      <w:r>
        <w:rPr>
          <w:rFonts w:ascii="Consolas" w:hAnsi="Consolas" w:eastAsia="Consolas"/>
          <w:sz w:val="17"/>
        </w:rPr>
        <w:t>→ load shipping_provider_country_rules + shipping_zone_rules</w:t>
      </w:r>
      <w:r>
        <w:br/>
      </w:r>
      <w:r>
        <w:rPr>
          <w:rFonts w:ascii="Consolas" w:hAnsi="Consolas" w:eastAsia="Consolas"/>
          <w:sz w:val="17"/>
        </w:rPr>
        <w:t>→ show only available methods</w:t>
      </w:r>
      <w:r>
        <w:br/>
      </w:r>
      <w:r>
        <w:rPr>
          <w:rFonts w:ascii="Consolas" w:hAnsi="Consolas" w:eastAsia="Consolas"/>
          <w:sz w:val="17"/>
        </w:rPr>
        <w:t>→ order stores country_pack_version used for traceability</w:t>
      </w:r>
    </w:p>
    <w:p>
      <w:pPr>
        <w:pStyle w:val="Heading1"/>
        <w:bidi w:val="1"/>
        <w:jc w:val="right"/>
      </w:pPr>
      <w:r>
        <w:rPr>
          <w:rFonts w:ascii="Arial" w:hAnsi="Arial" w:eastAsia="Arial"/>
          <w:b/>
          <w:color w:val="1F4E79"/>
          <w:sz w:val="36"/>
        </w:rPr>
        <w:t>17. Permissions, Events &amp; Tests</w:t>
      </w:r>
    </w:p>
    <w:p>
      <w:pPr>
        <w:pStyle w:val="Heading2"/>
        <w:bidi w:val="1"/>
        <w:jc w:val="right"/>
      </w:pPr>
      <w:r>
        <w:rPr>
          <w:rFonts w:ascii="Arial" w:hAnsi="Arial" w:eastAsia="Arial"/>
          <w:b/>
          <w:color w:val="2F5597"/>
          <w:sz w:val="30"/>
        </w:rPr>
        <w:t>17.1 Permissions</w:t>
      </w:r>
    </w:p>
    <w:p>
      <w:pPr>
        <w:pStyle w:val="ListBullet"/>
        <w:bidi w:val="1"/>
        <w:jc w:val="right"/>
      </w:pPr>
      <w:r>
        <w:rPr>
          <w:rFonts w:ascii="Arial" w:hAnsi="Arial" w:eastAsia="Arial"/>
          <w:sz w:val="20"/>
        </w:rPr>
        <w:t>country_pack.view</w:t>
      </w:r>
    </w:p>
    <w:p>
      <w:pPr>
        <w:pStyle w:val="ListBullet"/>
        <w:bidi w:val="1"/>
        <w:jc w:val="right"/>
      </w:pPr>
      <w:r>
        <w:rPr>
          <w:rFonts w:ascii="Arial" w:hAnsi="Arial" w:eastAsia="Arial"/>
          <w:sz w:val="20"/>
        </w:rPr>
        <w:t>country_pack.install</w:t>
      </w:r>
    </w:p>
    <w:p>
      <w:pPr>
        <w:pStyle w:val="ListBullet"/>
        <w:bidi w:val="1"/>
        <w:jc w:val="right"/>
      </w:pPr>
      <w:r>
        <w:rPr>
          <w:rFonts w:ascii="Arial" w:hAnsi="Arial" w:eastAsia="Arial"/>
          <w:sz w:val="20"/>
        </w:rPr>
        <w:t>country_pack.update</w:t>
      </w:r>
    </w:p>
    <w:p>
      <w:pPr>
        <w:pStyle w:val="ListBullet"/>
        <w:bidi w:val="1"/>
        <w:jc w:val="right"/>
      </w:pPr>
      <w:r>
        <w:rPr>
          <w:rFonts w:ascii="Arial" w:hAnsi="Arial" w:eastAsia="Arial"/>
          <w:sz w:val="20"/>
        </w:rPr>
        <w:t>country_pack.approve_legal</w:t>
      </w:r>
    </w:p>
    <w:p>
      <w:pPr>
        <w:pStyle w:val="ListBullet"/>
        <w:bidi w:val="1"/>
        <w:jc w:val="right"/>
      </w:pPr>
      <w:r>
        <w:rPr>
          <w:rFonts w:ascii="Arial" w:hAnsi="Arial" w:eastAsia="Arial"/>
          <w:sz w:val="20"/>
        </w:rPr>
        <w:t>localization.settings.manage</w:t>
      </w:r>
    </w:p>
    <w:p>
      <w:pPr>
        <w:pStyle w:val="ListBullet"/>
        <w:bidi w:val="1"/>
        <w:jc w:val="right"/>
      </w:pPr>
      <w:r>
        <w:rPr>
          <w:rFonts w:ascii="Arial" w:hAnsi="Arial" w:eastAsia="Arial"/>
          <w:sz w:val="20"/>
        </w:rPr>
        <w:t>tax.rules.view</w:t>
      </w:r>
    </w:p>
    <w:p>
      <w:pPr>
        <w:pStyle w:val="ListBullet"/>
        <w:bidi w:val="1"/>
        <w:jc w:val="right"/>
      </w:pPr>
      <w:r>
        <w:rPr>
          <w:rFonts w:ascii="Arial" w:hAnsi="Arial" w:eastAsia="Arial"/>
          <w:sz w:val="20"/>
        </w:rPr>
        <w:t>tax.rules.manage</w:t>
      </w:r>
    </w:p>
    <w:p>
      <w:pPr>
        <w:pStyle w:val="ListBullet"/>
        <w:bidi w:val="1"/>
        <w:jc w:val="right"/>
      </w:pPr>
      <w:r>
        <w:rPr>
          <w:rFonts w:ascii="Arial" w:hAnsi="Arial" w:eastAsia="Arial"/>
          <w:sz w:val="20"/>
        </w:rPr>
        <w:t>e_invoicing.configure</w:t>
      </w:r>
    </w:p>
    <w:p>
      <w:pPr>
        <w:pStyle w:val="ListBullet"/>
        <w:bidi w:val="1"/>
        <w:jc w:val="right"/>
      </w:pPr>
      <w:r>
        <w:rPr>
          <w:rFonts w:ascii="Arial" w:hAnsi="Arial" w:eastAsia="Arial"/>
          <w:sz w:val="20"/>
        </w:rPr>
        <w:t>verification.country_rules.manage</w:t>
      </w:r>
    </w:p>
    <w:p>
      <w:pPr>
        <w:pStyle w:val="ListBullet"/>
        <w:bidi w:val="1"/>
        <w:jc w:val="right"/>
      </w:pPr>
      <w:r>
        <w:rPr>
          <w:rFonts w:ascii="Arial" w:hAnsi="Arial" w:eastAsia="Arial"/>
          <w:sz w:val="20"/>
        </w:rPr>
        <w:t>payment.country_rules.manage</w:t>
      </w:r>
    </w:p>
    <w:p>
      <w:pPr>
        <w:pStyle w:val="ListBullet"/>
        <w:bidi w:val="1"/>
        <w:jc w:val="right"/>
      </w:pPr>
      <w:r>
        <w:rPr>
          <w:rFonts w:ascii="Arial" w:hAnsi="Arial" w:eastAsia="Arial"/>
          <w:sz w:val="20"/>
        </w:rPr>
        <w:t>shipping.country_rules.manage</w:t>
      </w:r>
    </w:p>
    <w:p>
      <w:pPr>
        <w:pStyle w:val="ListBullet"/>
        <w:bidi w:val="1"/>
        <w:jc w:val="right"/>
      </w:pPr>
      <w:r>
        <w:rPr>
          <w:rFonts w:ascii="Arial" w:hAnsi="Arial" w:eastAsia="Arial"/>
          <w:sz w:val="20"/>
        </w:rPr>
        <w:t>payroll.country_rules.manage_sensitive</w:t>
      </w:r>
    </w:p>
    <w:p>
      <w:pPr>
        <w:pStyle w:val="ListBullet"/>
        <w:bidi w:val="1"/>
        <w:jc w:val="right"/>
      </w:pPr>
      <w:r>
        <w:rPr>
          <w:rFonts w:ascii="Arial" w:hAnsi="Arial" w:eastAsia="Arial"/>
          <w:sz w:val="20"/>
        </w:rPr>
        <w:t>privacy.country_rules.manage_sensitive</w:t>
      </w:r>
    </w:p>
    <w:p>
      <w:pPr>
        <w:pStyle w:val="Heading2"/>
        <w:bidi w:val="1"/>
        <w:jc w:val="right"/>
      </w:pPr>
      <w:r>
        <w:rPr>
          <w:rFonts w:ascii="Arial" w:hAnsi="Arial" w:eastAsia="Arial"/>
          <w:b/>
          <w:color w:val="2F5597"/>
          <w:sz w:val="30"/>
        </w:rPr>
        <w:t>17.2 Events</w:t>
      </w:r>
    </w:p>
    <w:p>
      <w:pPr>
        <w:pStyle w:val="ListBullet"/>
        <w:bidi w:val="1"/>
        <w:jc w:val="right"/>
      </w:pPr>
      <w:r>
        <w:rPr>
          <w:rFonts w:ascii="Arial" w:hAnsi="Arial" w:eastAsia="Arial"/>
          <w:sz w:val="20"/>
        </w:rPr>
        <w:t>CountryPackInstalled</w:t>
      </w:r>
    </w:p>
    <w:p>
      <w:pPr>
        <w:pStyle w:val="ListBullet"/>
        <w:bidi w:val="1"/>
        <w:jc w:val="right"/>
      </w:pPr>
      <w:r>
        <w:rPr>
          <w:rFonts w:ascii="Arial" w:hAnsi="Arial" w:eastAsia="Arial"/>
          <w:sz w:val="20"/>
        </w:rPr>
        <w:t>CountryPackUpdated</w:t>
      </w:r>
    </w:p>
    <w:p>
      <w:pPr>
        <w:pStyle w:val="ListBullet"/>
        <w:bidi w:val="1"/>
        <w:jc w:val="right"/>
      </w:pPr>
      <w:r>
        <w:rPr>
          <w:rFonts w:ascii="Arial" w:hAnsi="Arial" w:eastAsia="Arial"/>
          <w:sz w:val="20"/>
        </w:rPr>
        <w:t>CountryPackImpactAnalysisCompleted</w:t>
      </w:r>
    </w:p>
    <w:p>
      <w:pPr>
        <w:pStyle w:val="ListBullet"/>
        <w:bidi w:val="1"/>
        <w:jc w:val="right"/>
      </w:pPr>
      <w:r>
        <w:rPr>
          <w:rFonts w:ascii="Arial" w:hAnsi="Arial" w:eastAsia="Arial"/>
          <w:sz w:val="20"/>
        </w:rPr>
        <w:t>LocalizationSettingsChanged</w:t>
      </w:r>
    </w:p>
    <w:p>
      <w:pPr>
        <w:pStyle w:val="ListBullet"/>
        <w:bidi w:val="1"/>
        <w:jc w:val="right"/>
      </w:pPr>
      <w:r>
        <w:rPr>
          <w:rFonts w:ascii="Arial" w:hAnsi="Arial" w:eastAsia="Arial"/>
          <w:sz w:val="20"/>
        </w:rPr>
        <w:t>TaxRateChanged</w:t>
      </w:r>
    </w:p>
    <w:p>
      <w:pPr>
        <w:pStyle w:val="ListBullet"/>
        <w:bidi w:val="1"/>
        <w:jc w:val="right"/>
      </w:pPr>
      <w:r>
        <w:rPr>
          <w:rFonts w:ascii="Arial" w:hAnsi="Arial" w:eastAsia="Arial"/>
          <w:sz w:val="20"/>
        </w:rPr>
        <w:t>InvoiceRuleChanged</w:t>
      </w:r>
    </w:p>
    <w:p>
      <w:pPr>
        <w:pStyle w:val="ListBullet"/>
        <w:bidi w:val="1"/>
        <w:jc w:val="right"/>
      </w:pPr>
      <w:r>
        <w:rPr>
          <w:rFonts w:ascii="Arial" w:hAnsi="Arial" w:eastAsia="Arial"/>
          <w:sz w:val="20"/>
        </w:rPr>
        <w:t>EInvoiceSubmissionAccepted</w:t>
      </w:r>
    </w:p>
    <w:p>
      <w:pPr>
        <w:pStyle w:val="ListBullet"/>
        <w:bidi w:val="1"/>
        <w:jc w:val="right"/>
      </w:pPr>
      <w:r>
        <w:rPr>
          <w:rFonts w:ascii="Arial" w:hAnsi="Arial" w:eastAsia="Arial"/>
          <w:sz w:val="20"/>
        </w:rPr>
        <w:t>EInvoiceSubmissionRejected</w:t>
      </w:r>
    </w:p>
    <w:p>
      <w:pPr>
        <w:pStyle w:val="ListBullet"/>
        <w:bidi w:val="1"/>
        <w:jc w:val="right"/>
      </w:pPr>
      <w:r>
        <w:rPr>
          <w:rFonts w:ascii="Arial" w:hAnsi="Arial" w:eastAsia="Arial"/>
          <w:sz w:val="20"/>
        </w:rPr>
        <w:t>VerificationDocumentRulesChanged</w:t>
      </w:r>
    </w:p>
    <w:p>
      <w:pPr>
        <w:pStyle w:val="ListBullet"/>
        <w:bidi w:val="1"/>
        <w:jc w:val="right"/>
      </w:pPr>
      <w:r>
        <w:rPr>
          <w:rFonts w:ascii="Arial" w:hAnsi="Arial" w:eastAsia="Arial"/>
          <w:sz w:val="20"/>
        </w:rPr>
        <w:t>PaymentGatewayCountryRuleChanged</w:t>
      </w:r>
    </w:p>
    <w:p>
      <w:pPr>
        <w:pStyle w:val="ListBullet"/>
        <w:bidi w:val="1"/>
        <w:jc w:val="right"/>
      </w:pPr>
      <w:r>
        <w:rPr>
          <w:rFonts w:ascii="Arial" w:hAnsi="Arial" w:eastAsia="Arial"/>
          <w:sz w:val="20"/>
        </w:rPr>
        <w:t>ShippingProviderCountryRuleChanged</w:t>
      </w:r>
    </w:p>
    <w:p>
      <w:pPr>
        <w:pStyle w:val="Heading2"/>
        <w:bidi w:val="1"/>
        <w:jc w:val="right"/>
      </w:pPr>
      <w:r>
        <w:rPr>
          <w:rFonts w:ascii="Arial" w:hAnsi="Arial" w:eastAsia="Arial"/>
          <w:b/>
          <w:color w:val="2F5597"/>
          <w:sz w:val="30"/>
        </w:rPr>
        <w:t>17.3 Test Cases</w:t>
      </w:r>
    </w:p>
    <w:tbl>
      <w:tblPr>
        <w:tblStyle w:val="TableGrid"/>
        <w:tblW w:type="auto" w:w="0"/>
        <w:jc w:val="center"/>
        <w:tblLook w:firstColumn="1" w:firstRow="1" w:lastColumn="0" w:lastRow="0" w:noHBand="0" w:noVBand="1" w:val="04A0"/>
      </w:tblPr>
      <w:tblGrid>
        <w:gridCol w:w="5156"/>
        <w:gridCol w:w="5156"/>
      </w:tblGrid>
      <w:tr>
        <w:tc>
          <w:tcPr>
            <w:tcW w:type="dxa" w:w="2835"/>
            <w:shd w:fill="1F4E79"/>
          </w:tcPr>
          <w:p>
            <w:pPr>
              <w:bidi w:val="1"/>
              <w:jc w:val="right"/>
            </w:pPr>
            <w:r/>
            <w:r>
              <w:rPr>
                <w:rFonts w:ascii="Arial" w:hAnsi="Arial" w:eastAsia="Arial"/>
                <w:b/>
                <w:color w:val="FFFFFF"/>
                <w:sz w:val="18"/>
              </w:rPr>
              <w:t>Test Suite</w:t>
            </w:r>
          </w:p>
        </w:tc>
        <w:tc>
          <w:tcPr>
            <w:tcW w:type="dxa" w:w="6803"/>
            <w:shd w:fill="1F4E79"/>
          </w:tcPr>
          <w:p>
            <w:pPr>
              <w:bidi w:val="1"/>
              <w:jc w:val="right"/>
            </w:pPr>
            <w:r/>
            <w:r>
              <w:rPr>
                <w:rFonts w:ascii="Arial" w:hAnsi="Arial" w:eastAsia="Arial"/>
                <w:b/>
                <w:color w:val="FFFFFF"/>
                <w:sz w:val="18"/>
              </w:rPr>
              <w:t>أمثلة</w:t>
            </w:r>
          </w:p>
        </w:tc>
      </w:tr>
      <w:tr>
        <w:tc>
          <w:tcPr>
            <w:tcW w:type="dxa" w:w="2835"/>
            <w:vAlign w:val="top"/>
          </w:tcPr>
          <w:p>
            <w:pPr>
              <w:bidi w:val="1"/>
              <w:jc w:val="right"/>
            </w:pPr>
            <w:r/>
            <w:r>
              <w:rPr>
                <w:rFonts w:ascii="Arial" w:hAnsi="Arial" w:eastAsia="Arial"/>
                <w:b w:val="0"/>
                <w:sz w:val="17"/>
              </w:rPr>
              <w:t>Country Pack Registry Tests</w:t>
            </w:r>
          </w:p>
        </w:tc>
        <w:tc>
          <w:tcPr>
            <w:tcW w:type="dxa" w:w="6803"/>
            <w:vAlign w:val="top"/>
          </w:tcPr>
          <w:p>
            <w:pPr>
              <w:bidi w:val="1"/>
              <w:jc w:val="right"/>
            </w:pPr>
            <w:r/>
            <w:r>
              <w:rPr>
                <w:rFonts w:ascii="Arial" w:hAnsi="Arial" w:eastAsia="Arial"/>
                <w:b w:val="0"/>
                <w:sz w:val="17"/>
              </w:rPr>
              <w:t>لا يمكن تفعيل نسخة غير approved، ولا يمكن وجود current_version غير active.</w:t>
            </w:r>
          </w:p>
        </w:tc>
      </w:tr>
      <w:tr>
        <w:tc>
          <w:tcPr>
            <w:tcW w:type="dxa" w:w="2835"/>
            <w:vAlign w:val="top"/>
          </w:tcPr>
          <w:p>
            <w:pPr>
              <w:bidi w:val="1"/>
              <w:jc w:val="right"/>
            </w:pPr>
            <w:r/>
            <w:r>
              <w:rPr>
                <w:rFonts w:ascii="Arial" w:hAnsi="Arial" w:eastAsia="Arial"/>
                <w:b w:val="0"/>
                <w:sz w:val="17"/>
              </w:rPr>
              <w:t>Tax Tests</w:t>
            </w:r>
          </w:p>
        </w:tc>
        <w:tc>
          <w:tcPr>
            <w:tcW w:type="dxa" w:w="6803"/>
            <w:vAlign w:val="top"/>
          </w:tcPr>
          <w:p>
            <w:pPr>
              <w:bidi w:val="1"/>
              <w:jc w:val="right"/>
            </w:pPr>
            <w:r/>
            <w:r>
              <w:rPr>
                <w:rFonts w:ascii="Arial" w:hAnsi="Arial" w:eastAsia="Arial"/>
                <w:b w:val="0"/>
                <w:sz w:val="17"/>
              </w:rPr>
              <w:t>تطبيق النسبة الصحيحة حسب التاريخ والدولة والنشاط، ومنع تعديل نسبة مستخدمة بدون versioning.</w:t>
            </w:r>
          </w:p>
        </w:tc>
      </w:tr>
      <w:tr>
        <w:tc>
          <w:tcPr>
            <w:tcW w:type="dxa" w:w="2835"/>
            <w:vAlign w:val="top"/>
          </w:tcPr>
          <w:p>
            <w:pPr>
              <w:bidi w:val="1"/>
              <w:jc w:val="right"/>
            </w:pPr>
            <w:r/>
            <w:r>
              <w:rPr>
                <w:rFonts w:ascii="Arial" w:hAnsi="Arial" w:eastAsia="Arial"/>
                <w:b w:val="0"/>
                <w:sz w:val="17"/>
              </w:rPr>
              <w:t>Invoice Tests</w:t>
            </w:r>
          </w:p>
        </w:tc>
        <w:tc>
          <w:tcPr>
            <w:tcW w:type="dxa" w:w="6803"/>
            <w:vAlign w:val="top"/>
          </w:tcPr>
          <w:p>
            <w:pPr>
              <w:bidi w:val="1"/>
              <w:jc w:val="right"/>
            </w:pPr>
            <w:r/>
            <w:r>
              <w:rPr>
                <w:rFonts w:ascii="Arial" w:hAnsi="Arial" w:eastAsia="Arial"/>
                <w:b w:val="0"/>
                <w:sz w:val="17"/>
              </w:rPr>
              <w:t>توليد رقم فاتورة صحيح، ورفض فاتورة ناقصة حقول مطلوبة.</w:t>
            </w:r>
          </w:p>
        </w:tc>
      </w:tr>
      <w:tr>
        <w:tc>
          <w:tcPr>
            <w:tcW w:type="dxa" w:w="2835"/>
            <w:vAlign w:val="top"/>
          </w:tcPr>
          <w:p>
            <w:pPr>
              <w:bidi w:val="1"/>
              <w:jc w:val="right"/>
            </w:pPr>
            <w:r/>
            <w:r>
              <w:rPr>
                <w:rFonts w:ascii="Arial" w:hAnsi="Arial" w:eastAsia="Arial"/>
                <w:b w:val="0"/>
                <w:sz w:val="17"/>
              </w:rPr>
              <w:t>E-invoicing Tests</w:t>
            </w:r>
          </w:p>
        </w:tc>
        <w:tc>
          <w:tcPr>
            <w:tcW w:type="dxa" w:w="6803"/>
            <w:vAlign w:val="top"/>
          </w:tcPr>
          <w:p>
            <w:pPr>
              <w:bidi w:val="1"/>
              <w:jc w:val="right"/>
            </w:pPr>
            <w:r/>
            <w:r>
              <w:rPr>
                <w:rFonts w:ascii="Arial" w:hAnsi="Arial" w:eastAsia="Arial"/>
                <w:b w:val="0"/>
                <w:sz w:val="17"/>
              </w:rPr>
              <w:t>تسجيل حالة accepted/rejected، وعدم حفظ secrets كنص واضح.</w:t>
            </w:r>
          </w:p>
        </w:tc>
      </w:tr>
      <w:tr>
        <w:tc>
          <w:tcPr>
            <w:tcW w:type="dxa" w:w="2835"/>
            <w:vAlign w:val="top"/>
          </w:tcPr>
          <w:p>
            <w:pPr>
              <w:bidi w:val="1"/>
              <w:jc w:val="right"/>
            </w:pPr>
            <w:r/>
            <w:r>
              <w:rPr>
                <w:rFonts w:ascii="Arial" w:hAnsi="Arial" w:eastAsia="Arial"/>
                <w:b w:val="0"/>
                <w:sz w:val="17"/>
              </w:rPr>
              <w:t>Verification Tests</w:t>
            </w:r>
          </w:p>
        </w:tc>
        <w:tc>
          <w:tcPr>
            <w:tcW w:type="dxa" w:w="6803"/>
            <w:vAlign w:val="top"/>
          </w:tcPr>
          <w:p>
            <w:pPr>
              <w:bidi w:val="1"/>
              <w:jc w:val="right"/>
            </w:pPr>
            <w:r/>
            <w:r>
              <w:rPr>
                <w:rFonts w:ascii="Arial" w:hAnsi="Arial" w:eastAsia="Arial"/>
                <w:b w:val="0"/>
                <w:sz w:val="17"/>
              </w:rPr>
              <w:t>عرض المستندات المطلوبة حسب الدولة ونوع الشركة والنشاط.</w:t>
            </w:r>
          </w:p>
        </w:tc>
      </w:tr>
      <w:tr>
        <w:tc>
          <w:tcPr>
            <w:tcW w:type="dxa" w:w="2835"/>
            <w:vAlign w:val="top"/>
          </w:tcPr>
          <w:p>
            <w:pPr>
              <w:bidi w:val="1"/>
              <w:jc w:val="right"/>
            </w:pPr>
            <w:r/>
            <w:r>
              <w:rPr>
                <w:rFonts w:ascii="Arial" w:hAnsi="Arial" w:eastAsia="Arial"/>
                <w:b w:val="0"/>
                <w:sz w:val="17"/>
              </w:rPr>
              <w:t>Payment/Shipping Tests</w:t>
            </w:r>
          </w:p>
        </w:tc>
        <w:tc>
          <w:tcPr>
            <w:tcW w:type="dxa" w:w="6803"/>
            <w:vAlign w:val="top"/>
          </w:tcPr>
          <w:p>
            <w:pPr>
              <w:bidi w:val="1"/>
              <w:jc w:val="right"/>
            </w:pPr>
            <w:r/>
            <w:r>
              <w:rPr>
                <w:rFonts w:ascii="Arial" w:hAnsi="Arial" w:eastAsia="Arial"/>
                <w:b w:val="0"/>
                <w:sz w:val="17"/>
              </w:rPr>
              <w:t>عدم إظهار بوابة أو شركة شحن غير مدعومة في الدولة.</w:t>
            </w:r>
          </w:p>
        </w:tc>
      </w:tr>
      <w:tr>
        <w:tc>
          <w:tcPr>
            <w:tcW w:type="dxa" w:w="2835"/>
            <w:vAlign w:val="top"/>
          </w:tcPr>
          <w:p>
            <w:pPr>
              <w:bidi w:val="1"/>
              <w:jc w:val="right"/>
            </w:pPr>
            <w:r/>
            <w:r>
              <w:rPr>
                <w:rFonts w:ascii="Arial" w:hAnsi="Arial" w:eastAsia="Arial"/>
                <w:b w:val="0"/>
                <w:sz w:val="17"/>
              </w:rPr>
              <w:t>Payroll Safety Tests</w:t>
            </w:r>
          </w:p>
        </w:tc>
        <w:tc>
          <w:tcPr>
            <w:tcW w:type="dxa" w:w="6803"/>
            <w:vAlign w:val="top"/>
          </w:tcPr>
          <w:p>
            <w:pPr>
              <w:bidi w:val="1"/>
              <w:jc w:val="right"/>
            </w:pPr>
            <w:r/>
            <w:r>
              <w:rPr>
                <w:rFonts w:ascii="Arial" w:hAnsi="Arial" w:eastAsia="Arial"/>
                <w:b w:val="0"/>
                <w:sz w:val="17"/>
              </w:rPr>
              <w:t>Payroll pack لا يفعل إذا status ليس active ومعتمد قانونيا.</w:t>
            </w:r>
          </w:p>
        </w:tc>
      </w:tr>
      <w:tr>
        <w:tc>
          <w:tcPr>
            <w:tcW w:type="dxa" w:w="2835"/>
            <w:vAlign w:val="top"/>
          </w:tcPr>
          <w:p>
            <w:pPr>
              <w:bidi w:val="1"/>
              <w:jc w:val="right"/>
            </w:pPr>
            <w:r/>
            <w:r>
              <w:rPr>
                <w:rFonts w:ascii="Arial" w:hAnsi="Arial" w:eastAsia="Arial"/>
                <w:b w:val="0"/>
                <w:sz w:val="17"/>
              </w:rPr>
              <w:t>Portable/Dedicated Tests</w:t>
            </w:r>
          </w:p>
        </w:tc>
        <w:tc>
          <w:tcPr>
            <w:tcW w:type="dxa" w:w="6803"/>
            <w:vAlign w:val="top"/>
          </w:tcPr>
          <w:p>
            <w:pPr>
              <w:bidi w:val="1"/>
              <w:jc w:val="right"/>
            </w:pPr>
            <w:r/>
            <w:r>
              <w:rPr>
                <w:rFonts w:ascii="Arial" w:hAnsi="Arial" w:eastAsia="Arial"/>
                <w:b w:val="0"/>
                <w:sz w:val="17"/>
              </w:rPr>
              <w:t>تصدير الحزمة والنسخة والسريان بدون كسر sync أو invoice history.</w:t>
            </w:r>
          </w:p>
        </w:tc>
      </w:tr>
    </w:tbl>
    <w:p/>
    <w:p>
      <w:pPr>
        <w:pStyle w:val="Heading1"/>
        <w:bidi w:val="1"/>
        <w:jc w:val="right"/>
      </w:pPr>
      <w:r>
        <w:rPr>
          <w:rFonts w:ascii="Arial" w:hAnsi="Arial" w:eastAsia="Arial"/>
          <w:b/>
          <w:color w:val="1F4E79"/>
          <w:sz w:val="36"/>
        </w:rPr>
        <w:t>18. Release Readiness &amp; ممنوعات</w:t>
      </w:r>
    </w:p>
    <w:p>
      <w:pPr>
        <w:pStyle w:val="Heading2"/>
        <w:bidi w:val="1"/>
        <w:jc w:val="right"/>
      </w:pPr>
      <w:r>
        <w:rPr>
          <w:rFonts w:ascii="Arial" w:hAnsi="Arial" w:eastAsia="Arial"/>
          <w:b/>
          <w:color w:val="2F5597"/>
          <w:sz w:val="30"/>
        </w:rPr>
        <w:t>18.1 Release Staging</w:t>
      </w:r>
    </w:p>
    <w:tbl>
      <w:tblPr>
        <w:tblStyle w:val="TableGrid"/>
        <w:tblW w:type="auto" w:w="0"/>
        <w:jc w:val="center"/>
        <w:tblLook w:firstColumn="1" w:firstRow="1" w:lastColumn="0" w:lastRow="0" w:noHBand="0" w:noVBand="1" w:val="04A0"/>
      </w:tblPr>
      <w:tblGrid>
        <w:gridCol w:w="5156"/>
        <w:gridCol w:w="5156"/>
      </w:tblGrid>
      <w:tr>
        <w:tc>
          <w:tcPr>
            <w:tcW w:type="dxa" w:w="2268"/>
            <w:shd w:fill="1F4E79"/>
          </w:tcPr>
          <w:p>
            <w:pPr>
              <w:bidi w:val="1"/>
              <w:jc w:val="right"/>
            </w:pPr>
            <w:r/>
            <w:r>
              <w:rPr>
                <w:rFonts w:ascii="Arial" w:hAnsi="Arial" w:eastAsia="Arial"/>
                <w:b/>
                <w:color w:val="FFFFFF"/>
                <w:sz w:val="18"/>
              </w:rPr>
              <w:t>المرحلة</w:t>
            </w:r>
          </w:p>
        </w:tc>
        <w:tc>
          <w:tcPr>
            <w:tcW w:type="dxa" w:w="7370"/>
            <w:shd w:fill="1F4E79"/>
          </w:tcPr>
          <w:p>
            <w:pPr>
              <w:bidi w:val="1"/>
              <w:jc w:val="right"/>
            </w:pPr>
            <w:r/>
            <w:r>
              <w:rPr>
                <w:rFonts w:ascii="Arial" w:hAnsi="Arial" w:eastAsia="Arial"/>
                <w:b/>
                <w:color w:val="FFFFFF"/>
                <w:sz w:val="18"/>
              </w:rPr>
              <w:t>المطلوب</w:t>
            </w:r>
          </w:p>
        </w:tc>
      </w:tr>
      <w:tr>
        <w:tc>
          <w:tcPr>
            <w:tcW w:type="dxa" w:w="2268"/>
            <w:vAlign w:val="top"/>
          </w:tcPr>
          <w:p>
            <w:pPr>
              <w:bidi w:val="1"/>
              <w:jc w:val="right"/>
            </w:pPr>
            <w:r/>
            <w:r>
              <w:rPr>
                <w:rFonts w:ascii="Arial" w:hAnsi="Arial" w:eastAsia="Arial"/>
                <w:b w:val="0"/>
                <w:sz w:val="17"/>
              </w:rPr>
              <w:t>V1</w:t>
            </w:r>
          </w:p>
        </w:tc>
        <w:tc>
          <w:tcPr>
            <w:tcW w:type="dxa" w:w="7370"/>
            <w:vAlign w:val="top"/>
          </w:tcPr>
          <w:p>
            <w:pPr>
              <w:bidi w:val="1"/>
              <w:jc w:val="right"/>
            </w:pPr>
            <w:r/>
            <w:r>
              <w:rPr>
                <w:rFonts w:ascii="Arial" w:hAnsi="Arial" w:eastAsia="Arial"/>
                <w:b w:val="0"/>
                <w:sz w:val="17"/>
              </w:rPr>
              <w:t>countries/currencies basics، locale settings، translation foundation، لا tax/payroll كامل.</w:t>
            </w:r>
          </w:p>
        </w:tc>
      </w:tr>
      <w:tr>
        <w:tc>
          <w:tcPr>
            <w:tcW w:type="dxa" w:w="2268"/>
            <w:vAlign w:val="top"/>
          </w:tcPr>
          <w:p>
            <w:pPr>
              <w:bidi w:val="1"/>
              <w:jc w:val="right"/>
            </w:pPr>
            <w:r/>
            <w:r>
              <w:rPr>
                <w:rFonts w:ascii="Arial" w:hAnsi="Arial" w:eastAsia="Arial"/>
                <w:b w:val="0"/>
                <w:sz w:val="17"/>
              </w:rPr>
              <w:t>V2</w:t>
            </w:r>
          </w:p>
        </w:tc>
        <w:tc>
          <w:tcPr>
            <w:tcW w:type="dxa" w:w="7370"/>
            <w:vAlign w:val="top"/>
          </w:tcPr>
          <w:p>
            <w:pPr>
              <w:bidi w:val="1"/>
              <w:jc w:val="right"/>
            </w:pPr>
            <w:r/>
            <w:r>
              <w:rPr>
                <w:rFonts w:ascii="Arial" w:hAnsi="Arial" w:eastAsia="Arial"/>
                <w:b w:val="0"/>
                <w:sz w:val="17"/>
              </w:rPr>
              <w:t>Tax/Shipping/Payment basic للـ Commerce foundation مع manual rules.</w:t>
            </w:r>
          </w:p>
        </w:tc>
      </w:tr>
      <w:tr>
        <w:tc>
          <w:tcPr>
            <w:tcW w:type="dxa" w:w="2268"/>
            <w:vAlign w:val="top"/>
          </w:tcPr>
          <w:p>
            <w:pPr>
              <w:bidi w:val="1"/>
              <w:jc w:val="right"/>
            </w:pPr>
            <w:r/>
            <w:r>
              <w:rPr>
                <w:rFonts w:ascii="Arial" w:hAnsi="Arial" w:eastAsia="Arial"/>
                <w:b w:val="0"/>
                <w:sz w:val="17"/>
              </w:rPr>
              <w:t>V3</w:t>
            </w:r>
          </w:p>
        </w:tc>
        <w:tc>
          <w:tcPr>
            <w:tcW w:type="dxa" w:w="7370"/>
            <w:vAlign w:val="top"/>
          </w:tcPr>
          <w:p>
            <w:pPr>
              <w:bidi w:val="1"/>
              <w:jc w:val="right"/>
            </w:pPr>
            <w:r/>
            <w:r>
              <w:rPr>
                <w:rFonts w:ascii="Arial" w:hAnsi="Arial" w:eastAsia="Arial"/>
                <w:b w:val="0"/>
                <w:sz w:val="17"/>
              </w:rPr>
              <w:t>Tax rules basic، invoice rules، verification country requirements foundation. Payroll ممنوع.</w:t>
            </w:r>
          </w:p>
        </w:tc>
      </w:tr>
      <w:tr>
        <w:tc>
          <w:tcPr>
            <w:tcW w:type="dxa" w:w="2268"/>
            <w:vAlign w:val="top"/>
          </w:tcPr>
          <w:p>
            <w:pPr>
              <w:bidi w:val="1"/>
              <w:jc w:val="right"/>
            </w:pPr>
            <w:r/>
            <w:r>
              <w:rPr>
                <w:rFonts w:ascii="Arial" w:hAnsi="Arial" w:eastAsia="Arial"/>
                <w:b w:val="0"/>
                <w:sz w:val="17"/>
              </w:rPr>
              <w:t>V4</w:t>
            </w:r>
          </w:p>
        </w:tc>
        <w:tc>
          <w:tcPr>
            <w:tcW w:type="dxa" w:w="7370"/>
            <w:vAlign w:val="top"/>
          </w:tcPr>
          <w:p>
            <w:pPr>
              <w:bidi w:val="1"/>
              <w:jc w:val="right"/>
            </w:pPr>
            <w:r/>
            <w:r>
              <w:rPr>
                <w:rFonts w:ascii="Arial" w:hAnsi="Arial" w:eastAsia="Arial"/>
                <w:b w:val="0"/>
                <w:sz w:val="17"/>
              </w:rPr>
              <w:t>Legal Partner country authorization، billing country settings، Mall country filters.</w:t>
            </w:r>
          </w:p>
        </w:tc>
      </w:tr>
      <w:tr>
        <w:tc>
          <w:tcPr>
            <w:tcW w:type="dxa" w:w="2268"/>
            <w:vAlign w:val="top"/>
          </w:tcPr>
          <w:p>
            <w:pPr>
              <w:bidi w:val="1"/>
              <w:jc w:val="right"/>
            </w:pPr>
            <w:r/>
            <w:r>
              <w:rPr>
                <w:rFonts w:ascii="Arial" w:hAnsi="Arial" w:eastAsia="Arial"/>
                <w:b w:val="0"/>
                <w:sz w:val="17"/>
              </w:rPr>
              <w:t>V5</w:t>
            </w:r>
          </w:p>
        </w:tc>
        <w:tc>
          <w:tcPr>
            <w:tcW w:type="dxa" w:w="7370"/>
            <w:vAlign w:val="top"/>
          </w:tcPr>
          <w:p>
            <w:pPr>
              <w:bidi w:val="1"/>
              <w:jc w:val="right"/>
            </w:pPr>
            <w:r/>
            <w:r>
              <w:rPr>
                <w:rFonts w:ascii="Arial" w:hAnsi="Arial" w:eastAsia="Arial"/>
                <w:b w:val="0"/>
                <w:sz w:val="17"/>
              </w:rPr>
              <w:t>Integration Hub يدعم payment/shipping/tax connectors foundation.</w:t>
            </w:r>
          </w:p>
        </w:tc>
      </w:tr>
      <w:tr>
        <w:tc>
          <w:tcPr>
            <w:tcW w:type="dxa" w:w="2268"/>
            <w:vAlign w:val="top"/>
          </w:tcPr>
          <w:p>
            <w:pPr>
              <w:bidi w:val="1"/>
              <w:jc w:val="right"/>
            </w:pPr>
            <w:r/>
            <w:r>
              <w:rPr>
                <w:rFonts w:ascii="Arial" w:hAnsi="Arial" w:eastAsia="Arial"/>
                <w:b w:val="0"/>
                <w:sz w:val="17"/>
              </w:rPr>
              <w:t>V6</w:t>
            </w:r>
          </w:p>
        </w:tc>
        <w:tc>
          <w:tcPr>
            <w:tcW w:type="dxa" w:w="7370"/>
            <w:vAlign w:val="top"/>
          </w:tcPr>
          <w:p>
            <w:pPr>
              <w:bidi w:val="1"/>
              <w:jc w:val="right"/>
            </w:pPr>
            <w:r/>
            <w:r>
              <w:rPr>
                <w:rFonts w:ascii="Arial" w:hAnsi="Arial" w:eastAsia="Arial"/>
                <w:b w:val="0"/>
                <w:sz w:val="17"/>
              </w:rPr>
              <w:t>Advanced localization/country packs، tax packs integration، e-invoicing foundation، payroll foundation by country packs.</w:t>
            </w:r>
          </w:p>
        </w:tc>
      </w:tr>
    </w:tbl>
    <w:p/>
    <w:p>
      <w:pPr>
        <w:pStyle w:val="Heading2"/>
        <w:bidi w:val="1"/>
        <w:jc w:val="right"/>
      </w:pPr>
      <w:r>
        <w:rPr>
          <w:rFonts w:ascii="Arial" w:hAnsi="Arial" w:eastAsia="Arial"/>
          <w:b/>
          <w:color w:val="2F5597"/>
          <w:sz w:val="30"/>
        </w:rPr>
        <w:t>18.2 أخطاء ممنوعة</w:t>
      </w:r>
    </w:p>
    <w:p>
      <w:pPr>
        <w:pStyle w:val="ListBullet"/>
        <w:bidi w:val="1"/>
        <w:jc w:val="right"/>
      </w:pPr>
      <w:r>
        <w:rPr>
          <w:rFonts w:ascii="Arial" w:hAnsi="Arial" w:eastAsia="Arial"/>
          <w:sz w:val="20"/>
        </w:rPr>
        <w:t>ممنوع كتابة قواعد دولة داخل Core مباشرة.</w:t>
      </w:r>
    </w:p>
    <w:p>
      <w:pPr>
        <w:pStyle w:val="ListBullet"/>
        <w:bidi w:val="1"/>
        <w:jc w:val="right"/>
      </w:pPr>
      <w:r>
        <w:rPr>
          <w:rFonts w:ascii="Arial" w:hAnsi="Arial" w:eastAsia="Arial"/>
          <w:sz w:val="20"/>
        </w:rPr>
        <w:t>ممنوع تعديل tax rate مستخدم تاريخيا بدون إنشاء نسخة جديدة أو effective_from واضح.</w:t>
      </w:r>
    </w:p>
    <w:p>
      <w:pPr>
        <w:pStyle w:val="ListBullet"/>
        <w:bidi w:val="1"/>
        <w:jc w:val="right"/>
      </w:pPr>
      <w:r>
        <w:rPr>
          <w:rFonts w:ascii="Arial" w:hAnsi="Arial" w:eastAsia="Arial"/>
          <w:sz w:val="20"/>
        </w:rPr>
        <w:t>ممنوع تفعيل Payroll بدون مراجعة قانونية محلية واعتماد واضح.</w:t>
      </w:r>
    </w:p>
    <w:p>
      <w:pPr>
        <w:pStyle w:val="ListBullet"/>
        <w:bidi w:val="1"/>
        <w:jc w:val="right"/>
      </w:pPr>
      <w:r>
        <w:rPr>
          <w:rFonts w:ascii="Arial" w:hAnsi="Arial" w:eastAsia="Arial"/>
          <w:sz w:val="20"/>
        </w:rPr>
        <w:t>ممنوع حفظ API credentials أو certificates كنص واضح داخل قاعدة البيانات.</w:t>
      </w:r>
    </w:p>
    <w:p>
      <w:pPr>
        <w:pStyle w:val="ListBullet"/>
        <w:bidi w:val="1"/>
        <w:jc w:val="right"/>
      </w:pPr>
      <w:r>
        <w:rPr>
          <w:rFonts w:ascii="Arial" w:hAnsi="Arial" w:eastAsia="Arial"/>
          <w:sz w:val="20"/>
        </w:rPr>
        <w:t>ممنوع عرض Payment Gateway في دولة غير مدعومة.</w:t>
      </w:r>
    </w:p>
    <w:p>
      <w:pPr>
        <w:pStyle w:val="ListBullet"/>
        <w:bidi w:val="1"/>
        <w:jc w:val="right"/>
      </w:pPr>
      <w:r>
        <w:rPr>
          <w:rFonts w:ascii="Arial" w:hAnsi="Arial" w:eastAsia="Arial"/>
          <w:sz w:val="20"/>
        </w:rPr>
        <w:t>ممنوع مزج فواتير Kabeeri Platform Billing مع فواتير العميل لعملائه.</w:t>
      </w:r>
    </w:p>
    <w:p>
      <w:pPr>
        <w:pStyle w:val="ListBullet"/>
        <w:bidi w:val="1"/>
        <w:jc w:val="right"/>
      </w:pPr>
      <w:r>
        <w:rPr>
          <w:rFonts w:ascii="Arial" w:hAnsi="Arial" w:eastAsia="Arial"/>
          <w:sz w:val="20"/>
        </w:rPr>
        <w:t>ممنوع تحديث Country Pack عالي المخاطر بدون Impact Analysis.</w:t>
      </w:r>
    </w:p>
    <w:p>
      <w:pPr>
        <w:pStyle w:val="ListBullet"/>
        <w:bidi w:val="1"/>
        <w:jc w:val="right"/>
      </w:pPr>
      <w:r>
        <w:rPr>
          <w:rFonts w:ascii="Arial" w:hAnsi="Arial" w:eastAsia="Arial"/>
          <w:sz w:val="20"/>
        </w:rPr>
        <w:t>ممنوع اعتبار Country Pack ترجمة فقط؛ هو قواعد تشغيلية وتجارية وقانونية.</w:t>
      </w:r>
    </w:p>
    <w:p>
      <w:pPr>
        <w:pStyle w:val="Heading1"/>
        <w:bidi w:val="1"/>
        <w:jc w:val="right"/>
      </w:pPr>
      <w:r>
        <w:rPr>
          <w:rFonts w:ascii="Arial" w:hAnsi="Arial" w:eastAsia="Arial"/>
          <w:b/>
          <w:color w:val="1F4E79"/>
          <w:sz w:val="36"/>
        </w:rPr>
        <w:t>19. Laravel Structure مقترحة</w:t>
      </w:r>
    </w:p>
    <w:p>
      <w:pPr>
        <w:ind w:left="227" w:right="227"/>
        <w:jc w:val="left"/>
      </w:pPr>
      <w:r>
        <w:rPr>
          <w:rFonts w:ascii="Consolas" w:hAnsi="Consolas" w:eastAsia="Consolas"/>
          <w:sz w:val="17"/>
        </w:rPr>
        <w:t>app/</w:t>
      </w:r>
      <w:r>
        <w:br/>
      </w:r>
      <w:r>
        <w:rPr>
          <w:rFonts w:ascii="Consolas" w:hAnsi="Consolas" w:eastAsia="Consolas"/>
          <w:sz w:val="17"/>
        </w:rPr>
        <w:t xml:space="preserve">  Localization/</w:t>
      </w:r>
      <w:r>
        <w:br/>
      </w:r>
      <w:r>
        <w:rPr>
          <w:rFonts w:ascii="Consolas" w:hAnsi="Consolas" w:eastAsia="Consolas"/>
          <w:sz w:val="17"/>
        </w:rPr>
        <w:t xml:space="preserve">    CountryPacks/</w:t>
      </w:r>
      <w:r>
        <w:br/>
      </w:r>
      <w:r>
        <w:rPr>
          <w:rFonts w:ascii="Consolas" w:hAnsi="Consolas" w:eastAsia="Consolas"/>
          <w:sz w:val="17"/>
        </w:rPr>
        <w:t xml:space="preserve">      Models/</w:t>
      </w:r>
      <w:r>
        <w:br/>
      </w:r>
      <w:r>
        <w:rPr>
          <w:rFonts w:ascii="Consolas" w:hAnsi="Consolas" w:eastAsia="Consolas"/>
          <w:sz w:val="17"/>
        </w:rPr>
        <w:t xml:space="preserve">      Actions/</w:t>
      </w:r>
      <w:r>
        <w:br/>
      </w:r>
      <w:r>
        <w:rPr>
          <w:rFonts w:ascii="Consolas" w:hAnsi="Consolas" w:eastAsia="Consolas"/>
          <w:sz w:val="17"/>
        </w:rPr>
        <w:t xml:space="preserve">      Services/</w:t>
      </w:r>
      <w:r>
        <w:br/>
      </w:r>
      <w:r>
        <w:rPr>
          <w:rFonts w:ascii="Consolas" w:hAnsi="Consolas" w:eastAsia="Consolas"/>
          <w:sz w:val="17"/>
        </w:rPr>
        <w:t xml:space="preserve">      Policies/</w:t>
      </w:r>
      <w:r>
        <w:br/>
      </w:r>
      <w:r>
        <w:rPr>
          <w:rFonts w:ascii="Consolas" w:hAnsi="Consolas" w:eastAsia="Consolas"/>
          <w:sz w:val="17"/>
        </w:rPr>
        <w:t xml:space="preserve">      Events/</w:t>
      </w:r>
      <w:r>
        <w:br/>
      </w:r>
      <w:r>
        <w:rPr>
          <w:rFonts w:ascii="Consolas" w:hAnsi="Consolas" w:eastAsia="Consolas"/>
          <w:sz w:val="17"/>
        </w:rPr>
        <w:t xml:space="preserve">    Tax/</w:t>
      </w:r>
      <w:r>
        <w:br/>
      </w:r>
      <w:r>
        <w:rPr>
          <w:rFonts w:ascii="Consolas" w:hAnsi="Consolas" w:eastAsia="Consolas"/>
          <w:sz w:val="17"/>
        </w:rPr>
        <w:t xml:space="preserve">    Invoicing/</w:t>
      </w:r>
      <w:r>
        <w:br/>
      </w:r>
      <w:r>
        <w:rPr>
          <w:rFonts w:ascii="Consolas" w:hAnsi="Consolas" w:eastAsia="Consolas"/>
          <w:sz w:val="17"/>
        </w:rPr>
        <w:t xml:space="preserve">    EInvoicing/</w:t>
      </w:r>
      <w:r>
        <w:br/>
      </w:r>
      <w:r>
        <w:rPr>
          <w:rFonts w:ascii="Consolas" w:hAnsi="Consolas" w:eastAsia="Consolas"/>
          <w:sz w:val="17"/>
        </w:rPr>
        <w:t xml:space="preserve">    VerificationRules/</w:t>
      </w:r>
      <w:r>
        <w:br/>
      </w:r>
      <w:r>
        <w:rPr>
          <w:rFonts w:ascii="Consolas" w:hAnsi="Consolas" w:eastAsia="Consolas"/>
          <w:sz w:val="17"/>
        </w:rPr>
        <w:t xml:space="preserve">    Payments/</w:t>
      </w:r>
      <w:r>
        <w:br/>
      </w:r>
      <w:r>
        <w:rPr>
          <w:rFonts w:ascii="Consolas" w:hAnsi="Consolas" w:eastAsia="Consolas"/>
          <w:sz w:val="17"/>
        </w:rPr>
        <w:t xml:space="preserve">    Shipping/</w:t>
      </w:r>
      <w:r>
        <w:br/>
      </w:r>
      <w:r>
        <w:rPr>
          <w:rFonts w:ascii="Consolas" w:hAnsi="Consolas" w:eastAsia="Consolas"/>
          <w:sz w:val="17"/>
        </w:rPr>
        <w:t xml:space="preserve">    PayrollFoundation/</w:t>
      </w:r>
      <w:r>
        <w:br/>
      </w:r>
      <w:r>
        <w:rPr>
          <w:rFonts w:ascii="Consolas" w:hAnsi="Consolas" w:eastAsia="Consolas"/>
          <w:sz w:val="17"/>
        </w:rPr>
        <w:t xml:space="preserve">    PrivacyRules/</w:t>
      </w:r>
      <w:r>
        <w:br/>
      </w:r>
      <w:r>
        <w:rPr>
          <w:rFonts w:ascii="Consolas" w:hAnsi="Consolas" w:eastAsia="Consolas"/>
          <w:sz w:val="17"/>
        </w:rPr>
      </w:r>
      <w:r>
        <w:br/>
      </w:r>
      <w:r>
        <w:rPr>
          <w:rFonts w:ascii="Consolas" w:hAnsi="Consolas" w:eastAsia="Consolas"/>
          <w:sz w:val="17"/>
        </w:rPr>
        <w:t>database/migrations/</w:t>
      </w:r>
      <w:r>
        <w:br/>
      </w:r>
      <w:r>
        <w:rPr>
          <w:rFonts w:ascii="Consolas" w:hAnsi="Consolas" w:eastAsia="Consolas"/>
          <w:sz w:val="17"/>
        </w:rPr>
        <w:t xml:space="preserve">  localization/</w:t>
      </w:r>
      <w:r>
        <w:br/>
      </w:r>
      <w:r>
        <w:rPr>
          <w:rFonts w:ascii="Consolas" w:hAnsi="Consolas" w:eastAsia="Consolas"/>
          <w:sz w:val="17"/>
        </w:rPr>
        <w:t xml:space="preserve">  country_packs/</w:t>
      </w:r>
      <w:r>
        <w:br/>
      </w:r>
      <w:r>
        <w:rPr>
          <w:rFonts w:ascii="Consolas" w:hAnsi="Consolas" w:eastAsia="Consolas"/>
          <w:sz w:val="17"/>
        </w:rPr>
        <w:t xml:space="preserve">  tax_rules/</w:t>
      </w:r>
      <w:r>
        <w:br/>
      </w:r>
      <w:r>
        <w:rPr>
          <w:rFonts w:ascii="Consolas" w:hAnsi="Consolas" w:eastAsia="Consolas"/>
          <w:sz w:val="17"/>
        </w:rPr>
        <w:t xml:space="preserve">  invoice_rules/</w:t>
      </w:r>
      <w:r>
        <w:br/>
      </w:r>
      <w:r>
        <w:rPr>
          <w:rFonts w:ascii="Consolas" w:hAnsi="Consolas" w:eastAsia="Consolas"/>
          <w:sz w:val="17"/>
        </w:rPr>
        <w:t xml:space="preserve">  e_invoicing/</w:t>
      </w:r>
      <w:r>
        <w:br/>
      </w:r>
      <w:r>
        <w:rPr>
          <w:rFonts w:ascii="Consolas" w:hAnsi="Consolas" w:eastAsia="Consolas"/>
          <w:sz w:val="17"/>
        </w:rPr>
        <w:t xml:space="preserve">  verification_country_rules/</w:t>
      </w:r>
      <w:r>
        <w:br/>
      </w:r>
      <w:r>
        <w:rPr>
          <w:rFonts w:ascii="Consolas" w:hAnsi="Consolas" w:eastAsia="Consolas"/>
          <w:sz w:val="17"/>
        </w:rPr>
        <w:t xml:space="preserve">  payment_shipping_country_rules/</w:t>
      </w:r>
      <w:r>
        <w:br/>
      </w:r>
      <w:r>
        <w:rPr>
          <w:rFonts w:ascii="Consolas" w:hAnsi="Consolas" w:eastAsia="Consolas"/>
          <w:sz w:val="17"/>
        </w:rPr>
      </w:r>
      <w:r>
        <w:br/>
      </w:r>
      <w:r>
        <w:rPr>
          <w:rFonts w:ascii="Consolas" w:hAnsi="Consolas" w:eastAsia="Consolas"/>
          <w:sz w:val="17"/>
        </w:rPr>
        <w:t>tests/Feature/Localization/</w:t>
      </w:r>
      <w:r>
        <w:br/>
      </w:r>
      <w:r>
        <w:rPr>
          <w:rFonts w:ascii="Consolas" w:hAnsi="Consolas" w:eastAsia="Consolas"/>
          <w:sz w:val="17"/>
        </w:rPr>
        <w:t>tests/Feature/CountryPacks/</w:t>
      </w:r>
      <w:r>
        <w:br/>
      </w:r>
      <w:r>
        <w:rPr>
          <w:rFonts w:ascii="Consolas" w:hAnsi="Consolas" w:eastAsia="Consolas"/>
          <w:sz w:val="17"/>
        </w:rPr>
        <w:t>tests/Feature/TaxRules/</w:t>
      </w:r>
      <w:r>
        <w:br/>
      </w:r>
      <w:r>
        <w:rPr>
          <w:rFonts w:ascii="Consolas" w:hAnsi="Consolas" w:eastAsia="Consolas"/>
          <w:sz w:val="17"/>
        </w:rPr>
        <w:t>tests/Feature/VerificationRules/</w:t>
      </w:r>
    </w:p>
    <w:p>
      <w:pPr>
        <w:pStyle w:val="Heading1"/>
        <w:bidi w:val="1"/>
        <w:jc w:val="right"/>
      </w:pPr>
      <w:r>
        <w:rPr>
          <w:rFonts w:ascii="Arial" w:hAnsi="Arial" w:eastAsia="Arial"/>
          <w:b/>
          <w:color w:val="1F4E79"/>
          <w:sz w:val="36"/>
        </w:rPr>
        <w:t>20. الخلاصة التنفيذية</w:t>
      </w:r>
    </w:p>
    <w:p>
      <w:pPr>
        <w:bidi w:val="1"/>
        <w:jc w:val="right"/>
      </w:pPr>
      <w:r>
        <w:rPr>
          <w:rFonts w:ascii="Arial" w:hAnsi="Arial" w:eastAsia="Arial"/>
          <w:b w:val="0"/>
          <w:sz w:val="21"/>
        </w:rPr>
        <w:t>ملف Localization &amp; Country Packs Database يحول التوطين من ترجمة واجهة إلى طبقة تشغيل كاملة. هذه الطبقة تحدد كيف تعمل Kabeeri قانونيا وماليا وتشغيليا في كل دولة، بدون كسر Core أو إعادة بناء النظام لكل سوق.</w:t>
      </w:r>
    </w:p>
    <w:p>
      <w:pPr>
        <w:bidi w:val="1"/>
        <w:jc w:val="right"/>
      </w:pPr>
      <w:r>
        <w:rPr>
          <w:rFonts w:ascii="Arial" w:hAnsi="Arial" w:eastAsia="Arial"/>
          <w:b/>
          <w:color w:val="1F4E79"/>
          <w:sz w:val="21"/>
        </w:rPr>
        <w:t>القاعدة النهائية: Country Pack هو عقد تشغيل محلي بين Core وModules. كل دولة لها قواعدها، وكل قاعدة لها نسخة وسريان ومراجعة وأثر وسجل.</w:t>
      </w:r>
    </w:p>
    <w:sectPr w:rsidR="00FC693F" w:rsidRPr="0006063C" w:rsidSect="00034616">
      <w:headerReference w:type="default" r:id="rId9"/>
      <w:footerReference w:type="default" r:id="rId10"/>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eastAsia="Arial"/>
        <w:color w:val="666666"/>
        <w:sz w:val="16"/>
      </w:rPr>
      <w:t>Kabeeri — powered by ADMIT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Arial" w:hAnsi="Arial" w:eastAsia="Arial"/>
        <w:color w:val="666666"/>
        <w:sz w:val="16"/>
      </w:rPr>
      <w:t>KABEERI Database Architecture — Localization &amp; Country Packs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