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eastAsia="Arial"/>
          <w:b/>
          <w:color w:val="1F4E79"/>
          <w:sz w:val="40"/>
        </w:rPr>
        <w:t>KABEERI Database File 38</w:t>
      </w:r>
    </w:p>
    <w:p>
      <w:pPr>
        <w:bidi w:val="1"/>
        <w:jc w:val="center"/>
      </w:pPr>
      <w:r>
        <w:rPr>
          <w:rFonts w:ascii="Arial" w:hAnsi="Arial" w:eastAsia="Arial"/>
          <w:b/>
          <w:sz w:val="36"/>
        </w:rPr>
        <w:t>ESG / EHS / Sustainability Database</w:t>
      </w:r>
    </w:p>
    <w:p>
      <w:pPr>
        <w:bidi w:val="1"/>
        <w:jc w:val="center"/>
      </w:pPr>
      <w:r>
        <w:rPr>
          <w:rFonts w:ascii="Arial" w:hAnsi="Arial" w:eastAsia="Arial"/>
          <w:sz w:val="28"/>
        </w:rPr>
        <w:t>قاعدة بيانات الاستدامة والبيئة والصحة والسلامة — KABEERI</w:t>
      </w:r>
    </w:p>
    <w:p>
      <w:pPr>
        <w:bidi w:val="1"/>
        <w:jc w:val="right"/>
      </w:pPr>
    </w:p>
    <w:p>
      <w:pPr>
        <w:bidi w:val="1"/>
        <w:jc w:val="right"/>
      </w:pPr>
      <w:r>
        <w:rPr>
          <w:rFonts w:ascii="Arial" w:hAnsi="Arial" w:eastAsia="Arial"/>
          <w:b w:val="0"/>
          <w:sz w:val="22"/>
        </w:rPr>
        <w:t>هذا الملف يصف تصميم قاعدة البيانات الخاص بحزمة ESG / EHS / Sustainability داخل Kabeeri، وهي حزمة Enterprise / Industry اختيارية تخدم الشركات التي تحتاج إدارة الاستدامة، الصحة والسلامة، المخاطر البيئية، التقارير التنظيمية، مؤشرات الأداء، والأدلة الداعمة للامتثال.</w:t>
      </w:r>
    </w:p>
    <w:p>
      <w:pPr>
        <w:bidi w:val="1"/>
        <w:jc w:val="right"/>
      </w:pPr>
      <w:r>
        <w:rPr>
          <w:rFonts w:ascii="Arial" w:hAnsi="Arial" w:eastAsia="Arial"/>
          <w:b/>
          <w:color w:val="1F4E79"/>
          <w:sz w:val="21"/>
        </w:rPr>
        <w:t>الملف لا يستبدل GRC أو BI أو Document Management، بل يبني فوقهم ويغذيهم ببيانات متخصصة قابلة للتدقيق والتحليل.</w:t>
      </w:r>
    </w:p>
    <w:p>
      <w:r>
        <w:br w:type="page"/>
      </w:r>
    </w:p>
    <w:p>
      <w:pPr>
        <w:pStyle w:val="Heading1"/>
        <w:bidi w:val="1"/>
        <w:jc w:val="right"/>
      </w:pPr>
      <w:r>
        <w:rPr>
          <w:rFonts w:ascii="Arial" w:hAnsi="Arial" w:eastAsia="Arial"/>
          <w:b/>
          <w:color w:val="1F4E79"/>
          <w:sz w:val="32"/>
        </w:rPr>
        <w:t>1. هدف ESG / EHS / Sustainability Database</w:t>
      </w:r>
    </w:p>
    <w:p>
      <w:pPr>
        <w:bidi w:val="1"/>
        <w:jc w:val="right"/>
      </w:pPr>
      <w:r>
        <w:rPr>
          <w:rFonts w:ascii="Arial" w:hAnsi="Arial" w:eastAsia="Arial"/>
          <w:b w:val="0"/>
          <w:sz w:val="21"/>
        </w:rPr>
        <w:t>الهدف هو إضافة طبقة بيانات متخصصة تسمح لـ Kabeeri بدعم الشركات التي تحتاج إلى قياس وإدارة والإبلاغ عن الاستدامة والبيئة والصحة والسلامة، بدون تلويث Core بجداول قطاعية مبكرة.</w:t>
      </w:r>
    </w:p>
    <w:p>
      <w:pPr>
        <w:bidi w:val="1"/>
        <w:jc w:val="right"/>
      </w:pPr>
      <w:r>
        <w:rPr>
          <w:rFonts w:ascii="Arial" w:hAnsi="Arial" w:eastAsia="Arial"/>
          <w:sz w:val="20"/>
        </w:rPr>
        <w:t>• تسجيل مؤشرات ESG على مستوى Organization / Company / Facility / Site.</w:t>
      </w:r>
    </w:p>
    <w:p>
      <w:pPr>
        <w:bidi w:val="1"/>
        <w:jc w:val="right"/>
      </w:pPr>
      <w:r>
        <w:rPr>
          <w:rFonts w:ascii="Arial" w:hAnsi="Arial" w:eastAsia="Arial"/>
          <w:sz w:val="20"/>
        </w:rPr>
        <w:t>• إدارة حوادث السلامة والتحقيقات والإجراءات التصحيحية.</w:t>
      </w:r>
    </w:p>
    <w:p>
      <w:pPr>
        <w:bidi w:val="1"/>
        <w:jc w:val="right"/>
      </w:pPr>
      <w:r>
        <w:rPr>
          <w:rFonts w:ascii="Arial" w:hAnsi="Arial" w:eastAsia="Arial"/>
          <w:sz w:val="20"/>
        </w:rPr>
        <w:t>• تسجيل بيانات الطاقة والمياه والنفايات والانبعاثات.</w:t>
      </w:r>
    </w:p>
    <w:p>
      <w:pPr>
        <w:bidi w:val="1"/>
        <w:jc w:val="right"/>
      </w:pPr>
      <w:r>
        <w:rPr>
          <w:rFonts w:ascii="Arial" w:hAnsi="Arial" w:eastAsia="Arial"/>
          <w:sz w:val="20"/>
        </w:rPr>
        <w:t>• دعم أهداف الاستدامة والمبادرات وخطط العمل.</w:t>
      </w:r>
    </w:p>
    <w:p>
      <w:pPr>
        <w:bidi w:val="1"/>
        <w:jc w:val="right"/>
      </w:pPr>
      <w:r>
        <w:rPr>
          <w:rFonts w:ascii="Arial" w:hAnsi="Arial" w:eastAsia="Arial"/>
          <w:sz w:val="20"/>
        </w:rPr>
        <w:t>• ربط الأدلة والمستندات بمتطلبات الامتثال والتقارير.</w:t>
      </w:r>
    </w:p>
    <w:p>
      <w:pPr>
        <w:bidi w:val="1"/>
        <w:jc w:val="right"/>
      </w:pPr>
      <w:r>
        <w:rPr>
          <w:rFonts w:ascii="Arial" w:hAnsi="Arial" w:eastAsia="Arial"/>
          <w:sz w:val="20"/>
        </w:rPr>
        <w:t>• تغذية BI/KPI dashboards وGRC controls وIndustry Solutions.</w:t>
      </w:r>
    </w:p>
    <w:p>
      <w:pPr>
        <w:bidi w:val="1"/>
        <w:jc w:val="right"/>
      </w:pPr>
      <w:r>
        <w:rPr>
          <w:rFonts w:ascii="Arial" w:hAnsi="Arial" w:eastAsia="Arial"/>
          <w:sz w:val="20"/>
        </w:rPr>
        <w:t>• السماح بالتوسع لاحقا إلى تقارير ESG متقدمة حسب الدولة أو الصناعة.</w:t>
      </w:r>
    </w:p>
    <w:p>
      <w:pPr>
        <w:pStyle w:val="Heading1"/>
        <w:bidi w:val="1"/>
        <w:jc w:val="right"/>
      </w:pPr>
      <w:r>
        <w:rPr>
          <w:rFonts w:ascii="Arial" w:hAnsi="Arial" w:eastAsia="Arial"/>
          <w:b/>
          <w:color w:val="1F4E79"/>
          <w:sz w:val="32"/>
        </w:rPr>
        <w:t>2. موقع ESG داخل Kabeeri</w:t>
      </w:r>
    </w:p>
    <w:p>
      <w:pPr>
        <w:bidi w:val="1"/>
        <w:jc w:val="right"/>
      </w:pPr>
      <w:r>
        <w:rPr>
          <w:rFonts w:ascii="Arial" w:hAnsi="Arial" w:eastAsia="Arial"/>
          <w:b w:val="0"/>
          <w:sz w:val="21"/>
        </w:rPr>
        <w:t>هذه الطبقة ليست جزءا من V1 أو V2. هي حزمة Enterprise / Industry يمكن تفعيلها عندما تصل الشركة إلى مستوى تشغيل يحتاج GRC وBI وData Platform وIndustry Solutions.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الطبقة</w:t>
            </w:r>
          </w:p>
        </w:tc>
        <w:tc>
          <w:tcPr>
            <w:tcW w:type="dxa" w:w="5184"/>
            <w:vAlign w:val="center"/>
            <w:shd w:fill="D9EAF7"/>
          </w:tcPr>
          <w:p>
            <w:pPr>
              <w:bidi w:val="1"/>
              <w:jc w:val="right"/>
            </w:pPr>
            <w:r/>
            <w:r>
              <w:rPr>
                <w:rFonts w:ascii="Arial" w:hAnsi="Arial" w:eastAsia="Arial"/>
                <w:b/>
                <w:sz w:val="17"/>
              </w:rPr>
              <w:t>العلاقة مع ESG/EHS</w:t>
            </w:r>
          </w:p>
        </w:tc>
      </w:tr>
      <w:tr>
        <w:tc>
          <w:tcPr>
            <w:tcW w:type="dxa" w:w="5184"/>
            <w:vAlign w:val="center"/>
          </w:tcPr>
          <w:p>
            <w:pPr>
              <w:bidi w:val="1"/>
              <w:jc w:val="right"/>
            </w:pPr>
            <w:r/>
            <w:r>
              <w:rPr>
                <w:rFonts w:ascii="Arial" w:hAnsi="Arial" w:eastAsia="Arial"/>
                <w:b w:val="0"/>
                <w:sz w:val="16"/>
              </w:rPr>
              <w:t>Core Kernel</w:t>
            </w:r>
          </w:p>
        </w:tc>
        <w:tc>
          <w:tcPr>
            <w:tcW w:type="dxa" w:w="5184"/>
            <w:vAlign w:val="center"/>
          </w:tcPr>
          <w:p>
            <w:pPr>
              <w:bidi w:val="1"/>
              <w:jc w:val="right"/>
            </w:pPr>
            <w:r/>
            <w:r>
              <w:rPr>
                <w:rFonts w:ascii="Arial" w:hAnsi="Arial" w:eastAsia="Arial"/>
                <w:b w:val="0"/>
                <w:sz w:val="16"/>
              </w:rPr>
              <w:t>يوفر users, organizations, companies, sites, permissions, activity/audit logs.</w:t>
            </w:r>
          </w:p>
        </w:tc>
      </w:tr>
      <w:tr>
        <w:tc>
          <w:tcPr>
            <w:tcW w:type="dxa" w:w="5184"/>
            <w:vAlign w:val="center"/>
          </w:tcPr>
          <w:p>
            <w:pPr>
              <w:bidi w:val="1"/>
              <w:jc w:val="right"/>
            </w:pPr>
            <w:r/>
            <w:r>
              <w:rPr>
                <w:rFonts w:ascii="Arial" w:hAnsi="Arial" w:eastAsia="Arial"/>
                <w:b w:val="0"/>
                <w:sz w:val="16"/>
              </w:rPr>
              <w:t>GRC</w:t>
            </w:r>
          </w:p>
        </w:tc>
        <w:tc>
          <w:tcPr>
            <w:tcW w:type="dxa" w:w="5184"/>
            <w:vAlign w:val="center"/>
          </w:tcPr>
          <w:p>
            <w:pPr>
              <w:bidi w:val="1"/>
              <w:jc w:val="right"/>
            </w:pPr>
            <w:r/>
            <w:r>
              <w:rPr>
                <w:rFonts w:ascii="Arial" w:hAnsi="Arial" w:eastAsia="Arial"/>
                <w:b w:val="0"/>
                <w:sz w:val="16"/>
              </w:rPr>
              <w:t>يربط المخاطر، الالتزامات، الضوابط، الأدلة، والاختبارات بملفات ESG/EHS.</w:t>
            </w:r>
          </w:p>
        </w:tc>
      </w:tr>
      <w:tr>
        <w:tc>
          <w:tcPr>
            <w:tcW w:type="dxa" w:w="5184"/>
            <w:vAlign w:val="center"/>
          </w:tcPr>
          <w:p>
            <w:pPr>
              <w:bidi w:val="1"/>
              <w:jc w:val="right"/>
            </w:pPr>
            <w:r/>
            <w:r>
              <w:rPr>
                <w:rFonts w:ascii="Arial" w:hAnsi="Arial" w:eastAsia="Arial"/>
                <w:b w:val="0"/>
                <w:sz w:val="16"/>
              </w:rPr>
              <w:t>BI / Data Platform</w:t>
            </w:r>
          </w:p>
        </w:tc>
        <w:tc>
          <w:tcPr>
            <w:tcW w:type="dxa" w:w="5184"/>
            <w:vAlign w:val="center"/>
          </w:tcPr>
          <w:p>
            <w:pPr>
              <w:bidi w:val="1"/>
              <w:jc w:val="right"/>
            </w:pPr>
            <w:r/>
            <w:r>
              <w:rPr>
                <w:rFonts w:ascii="Arial" w:hAnsi="Arial" w:eastAsia="Arial"/>
                <w:b w:val="0"/>
                <w:sz w:val="16"/>
              </w:rPr>
              <w:t>يحسب KPIs ويجهز dashboards وwarehouse snapshots.</w:t>
            </w:r>
          </w:p>
        </w:tc>
      </w:tr>
      <w:tr>
        <w:tc>
          <w:tcPr>
            <w:tcW w:type="dxa" w:w="5184"/>
            <w:vAlign w:val="center"/>
          </w:tcPr>
          <w:p>
            <w:pPr>
              <w:bidi w:val="1"/>
              <w:jc w:val="right"/>
            </w:pPr>
            <w:r/>
            <w:r>
              <w:rPr>
                <w:rFonts w:ascii="Arial" w:hAnsi="Arial" w:eastAsia="Arial"/>
                <w:b w:val="0"/>
                <w:sz w:val="16"/>
              </w:rPr>
              <w:t>Documents / Media</w:t>
            </w:r>
          </w:p>
        </w:tc>
        <w:tc>
          <w:tcPr>
            <w:tcW w:type="dxa" w:w="5184"/>
            <w:vAlign w:val="center"/>
          </w:tcPr>
          <w:p>
            <w:pPr>
              <w:bidi w:val="1"/>
              <w:jc w:val="right"/>
            </w:pPr>
            <w:r/>
            <w:r>
              <w:rPr>
                <w:rFonts w:ascii="Arial" w:hAnsi="Arial" w:eastAsia="Arial"/>
                <w:b w:val="0"/>
                <w:sz w:val="16"/>
              </w:rPr>
              <w:t>يحفظ الأدلة والتقارير والتراخيص والصور والملفات الداعمة.</w:t>
            </w:r>
          </w:p>
        </w:tc>
      </w:tr>
      <w:tr>
        <w:tc>
          <w:tcPr>
            <w:tcW w:type="dxa" w:w="5184"/>
            <w:vAlign w:val="center"/>
          </w:tcPr>
          <w:p>
            <w:pPr>
              <w:bidi w:val="1"/>
              <w:jc w:val="right"/>
            </w:pPr>
            <w:r/>
            <w:r>
              <w:rPr>
                <w:rFonts w:ascii="Arial" w:hAnsi="Arial" w:eastAsia="Arial"/>
                <w:b w:val="0"/>
                <w:sz w:val="16"/>
              </w:rPr>
              <w:t>Workflows</w:t>
            </w:r>
          </w:p>
        </w:tc>
        <w:tc>
          <w:tcPr>
            <w:tcW w:type="dxa" w:w="5184"/>
            <w:vAlign w:val="center"/>
          </w:tcPr>
          <w:p>
            <w:pPr>
              <w:bidi w:val="1"/>
              <w:jc w:val="right"/>
            </w:pPr>
            <w:r/>
            <w:r>
              <w:rPr>
                <w:rFonts w:ascii="Arial" w:hAnsi="Arial" w:eastAsia="Arial"/>
                <w:b w:val="0"/>
                <w:sz w:val="16"/>
              </w:rPr>
              <w:t>يدير approvals, incident investigation, corrective actions, periodic reviews.</w:t>
            </w:r>
          </w:p>
        </w:tc>
      </w:tr>
      <w:tr>
        <w:tc>
          <w:tcPr>
            <w:tcW w:type="dxa" w:w="5184"/>
            <w:vAlign w:val="center"/>
          </w:tcPr>
          <w:p>
            <w:pPr>
              <w:bidi w:val="1"/>
              <w:jc w:val="right"/>
            </w:pPr>
            <w:r/>
            <w:r>
              <w:rPr>
                <w:rFonts w:ascii="Arial" w:hAnsi="Arial" w:eastAsia="Arial"/>
                <w:b w:val="0"/>
                <w:sz w:val="16"/>
              </w:rPr>
              <w:t>Industry Solutions</w:t>
            </w:r>
          </w:p>
        </w:tc>
        <w:tc>
          <w:tcPr>
            <w:tcW w:type="dxa" w:w="5184"/>
            <w:vAlign w:val="center"/>
          </w:tcPr>
          <w:p>
            <w:pPr>
              <w:bidi w:val="1"/>
              <w:jc w:val="right"/>
            </w:pPr>
            <w:r/>
            <w:r>
              <w:rPr>
                <w:rFonts w:ascii="Arial" w:hAnsi="Arial" w:eastAsia="Arial"/>
                <w:b w:val="0"/>
                <w:sz w:val="16"/>
              </w:rPr>
              <w:t>يفعل نماذج خاصة للصناعة مثل construction safety أو food traceability.</w:t>
            </w:r>
          </w:p>
        </w:tc>
      </w:tr>
      <w:tr>
        <w:tc>
          <w:tcPr>
            <w:tcW w:type="dxa" w:w="5184"/>
            <w:vAlign w:val="center"/>
          </w:tcPr>
          <w:p>
            <w:pPr>
              <w:bidi w:val="1"/>
              <w:jc w:val="right"/>
            </w:pPr>
            <w:r/>
            <w:r>
              <w:rPr>
                <w:rFonts w:ascii="Arial" w:hAnsi="Arial" w:eastAsia="Arial"/>
                <w:b w:val="0"/>
                <w:sz w:val="16"/>
              </w:rPr>
              <w:t>Country Packs</w:t>
            </w:r>
          </w:p>
        </w:tc>
        <w:tc>
          <w:tcPr>
            <w:tcW w:type="dxa" w:w="5184"/>
            <w:vAlign w:val="center"/>
          </w:tcPr>
          <w:p>
            <w:pPr>
              <w:bidi w:val="1"/>
              <w:jc w:val="right"/>
            </w:pPr>
            <w:r/>
            <w:r>
              <w:rPr>
                <w:rFonts w:ascii="Arial" w:hAnsi="Arial" w:eastAsia="Arial"/>
                <w:b w:val="0"/>
                <w:sz w:val="16"/>
              </w:rPr>
              <w:t>يضبط قواعد الإفصاح والاحتفاظ والسجلات حسب الدولة.</w:t>
            </w:r>
          </w:p>
        </w:tc>
      </w:tr>
    </w:tbl>
    <w:p/>
    <w:p>
      <w:pPr>
        <w:pStyle w:val="Heading1"/>
        <w:bidi w:val="1"/>
        <w:jc w:val="right"/>
      </w:pPr>
      <w:r>
        <w:rPr>
          <w:rFonts w:ascii="Arial" w:hAnsi="Arial" w:eastAsia="Arial"/>
          <w:b/>
          <w:color w:val="1F4E79"/>
          <w:sz w:val="32"/>
        </w:rPr>
        <w:t>3. ما يدخل وما لا يدخل</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يدخل في هذا الملف</w:t>
            </w:r>
          </w:p>
        </w:tc>
        <w:tc>
          <w:tcPr>
            <w:tcW w:type="dxa" w:w="5184"/>
            <w:vAlign w:val="center"/>
            <w:shd w:fill="D9EAF7"/>
          </w:tcPr>
          <w:p>
            <w:pPr>
              <w:bidi w:val="1"/>
              <w:jc w:val="right"/>
            </w:pPr>
            <w:r/>
            <w:r>
              <w:rPr>
                <w:rFonts w:ascii="Arial" w:hAnsi="Arial" w:eastAsia="Arial"/>
                <w:b/>
                <w:sz w:val="17"/>
              </w:rPr>
              <w:t>لا يدخل هنا</w:t>
            </w:r>
          </w:p>
        </w:tc>
      </w:tr>
      <w:tr>
        <w:tc>
          <w:tcPr>
            <w:tcW w:type="dxa" w:w="5184"/>
            <w:vAlign w:val="center"/>
          </w:tcPr>
          <w:p>
            <w:pPr>
              <w:bidi w:val="1"/>
              <w:jc w:val="right"/>
            </w:pPr>
            <w:r/>
            <w:r>
              <w:rPr>
                <w:rFonts w:ascii="Arial" w:hAnsi="Arial" w:eastAsia="Arial"/>
                <w:b w:val="0"/>
                <w:sz w:val="16"/>
              </w:rPr>
              <w:t>ESG profiles, frameworks, disclosures, metrics, goals, initiatives.</w:t>
            </w:r>
          </w:p>
        </w:tc>
        <w:tc>
          <w:tcPr>
            <w:tcW w:type="dxa" w:w="5184"/>
            <w:vAlign w:val="center"/>
          </w:tcPr>
          <w:p>
            <w:pPr>
              <w:bidi w:val="1"/>
              <w:jc w:val="right"/>
            </w:pPr>
            <w:r/>
            <w:r>
              <w:rPr>
                <w:rFonts w:ascii="Arial" w:hAnsi="Arial" w:eastAsia="Arial"/>
                <w:b w:val="0"/>
                <w:sz w:val="16"/>
              </w:rPr>
              <w:t>محاسبة مالية كاملة أو ERP Finance.</w:t>
            </w:r>
          </w:p>
        </w:tc>
      </w:tr>
      <w:tr>
        <w:tc>
          <w:tcPr>
            <w:tcW w:type="dxa" w:w="5184"/>
            <w:vAlign w:val="center"/>
          </w:tcPr>
          <w:p>
            <w:pPr>
              <w:bidi w:val="1"/>
              <w:jc w:val="right"/>
            </w:pPr>
            <w:r/>
            <w:r>
              <w:rPr>
                <w:rFonts w:ascii="Arial" w:hAnsi="Arial" w:eastAsia="Arial"/>
                <w:b w:val="0"/>
                <w:sz w:val="16"/>
              </w:rPr>
              <w:t>EHS incidents, investigations, corrective actions, inspections.</w:t>
            </w:r>
          </w:p>
        </w:tc>
        <w:tc>
          <w:tcPr>
            <w:tcW w:type="dxa" w:w="5184"/>
            <w:vAlign w:val="center"/>
          </w:tcPr>
          <w:p>
            <w:pPr>
              <w:bidi w:val="1"/>
              <w:jc w:val="right"/>
            </w:pPr>
            <w:r/>
            <w:r>
              <w:rPr>
                <w:rFonts w:ascii="Arial" w:hAnsi="Arial" w:eastAsia="Arial"/>
                <w:b w:val="0"/>
                <w:sz w:val="16"/>
              </w:rPr>
              <w:t>Payroll / HR evaluations الخاصة.</w:t>
            </w:r>
          </w:p>
        </w:tc>
      </w:tr>
      <w:tr>
        <w:tc>
          <w:tcPr>
            <w:tcW w:type="dxa" w:w="5184"/>
            <w:vAlign w:val="center"/>
          </w:tcPr>
          <w:p>
            <w:pPr>
              <w:bidi w:val="1"/>
              <w:jc w:val="right"/>
            </w:pPr>
            <w:r/>
            <w:r>
              <w:rPr>
                <w:rFonts w:ascii="Arial" w:hAnsi="Arial" w:eastAsia="Arial"/>
                <w:b w:val="0"/>
                <w:sz w:val="16"/>
              </w:rPr>
              <w:t>Energy, water, waste, emissions, carbon factors.</w:t>
            </w:r>
          </w:p>
        </w:tc>
        <w:tc>
          <w:tcPr>
            <w:tcW w:type="dxa" w:w="5184"/>
            <w:vAlign w:val="center"/>
          </w:tcPr>
          <w:p>
            <w:pPr>
              <w:bidi w:val="1"/>
              <w:jc w:val="right"/>
            </w:pPr>
            <w:r/>
            <w:r>
              <w:rPr>
                <w:rFonts w:ascii="Arial" w:hAnsi="Arial" w:eastAsia="Arial"/>
                <w:b w:val="0"/>
                <w:sz w:val="16"/>
              </w:rPr>
              <w:t>BI engine الكامل، لأنه ملف مستقل.</w:t>
            </w:r>
          </w:p>
        </w:tc>
      </w:tr>
      <w:tr>
        <w:tc>
          <w:tcPr>
            <w:tcW w:type="dxa" w:w="5184"/>
            <w:vAlign w:val="center"/>
          </w:tcPr>
          <w:p>
            <w:pPr>
              <w:bidi w:val="1"/>
              <w:jc w:val="right"/>
            </w:pPr>
            <w:r/>
            <w:r>
              <w:rPr>
                <w:rFonts w:ascii="Arial" w:hAnsi="Arial" w:eastAsia="Arial"/>
                <w:b w:val="0"/>
                <w:sz w:val="16"/>
              </w:rPr>
              <w:t>Supplier ESG assessment and evidence.</w:t>
            </w:r>
          </w:p>
        </w:tc>
        <w:tc>
          <w:tcPr>
            <w:tcW w:type="dxa" w:w="5184"/>
            <w:vAlign w:val="center"/>
          </w:tcPr>
          <w:p>
            <w:pPr>
              <w:bidi w:val="1"/>
              <w:jc w:val="right"/>
            </w:pPr>
            <w:r/>
            <w:r>
              <w:rPr>
                <w:rFonts w:ascii="Arial" w:hAnsi="Arial" w:eastAsia="Arial"/>
                <w:b w:val="0"/>
                <w:sz w:val="16"/>
              </w:rPr>
              <w:t>GRC core policies/controls الكامل، لأنه ملف مستقل.</w:t>
            </w:r>
          </w:p>
        </w:tc>
      </w:tr>
      <w:tr>
        <w:tc>
          <w:tcPr>
            <w:tcW w:type="dxa" w:w="5184"/>
            <w:vAlign w:val="center"/>
          </w:tcPr>
          <w:p>
            <w:pPr>
              <w:bidi w:val="1"/>
              <w:jc w:val="right"/>
            </w:pPr>
            <w:r/>
            <w:r>
              <w:rPr>
                <w:rFonts w:ascii="Arial" w:hAnsi="Arial" w:eastAsia="Arial"/>
                <w:b w:val="0"/>
                <w:sz w:val="16"/>
              </w:rPr>
              <w:t>Sustainability reports and exports.</w:t>
            </w:r>
          </w:p>
        </w:tc>
        <w:tc>
          <w:tcPr>
            <w:tcW w:type="dxa" w:w="5184"/>
            <w:vAlign w:val="center"/>
          </w:tcPr>
          <w:p>
            <w:pPr>
              <w:bidi w:val="1"/>
              <w:jc w:val="right"/>
            </w:pPr>
            <w:r/>
            <w:r>
              <w:rPr>
                <w:rFonts w:ascii="Arial" w:hAnsi="Arial" w:eastAsia="Arial"/>
                <w:b w:val="0"/>
                <w:sz w:val="16"/>
              </w:rPr>
              <w:t>Country Pack legislation engine الكامل.</w:t>
            </w:r>
          </w:p>
        </w:tc>
      </w:tr>
    </w:tbl>
    <w:p/>
    <w:p>
      <w:pPr>
        <w:pStyle w:val="Heading1"/>
        <w:bidi w:val="1"/>
        <w:jc w:val="right"/>
      </w:pPr>
      <w:r>
        <w:rPr>
          <w:rFonts w:ascii="Arial" w:hAnsi="Arial" w:eastAsia="Arial"/>
          <w:b/>
          <w:color w:val="1F4E79"/>
          <w:sz w:val="32"/>
        </w:rPr>
        <w:t>4. المبادئ الحاكمة</w:t>
      </w:r>
    </w:p>
    <w:p>
      <w:pPr>
        <w:bidi w:val="1"/>
        <w:jc w:val="right"/>
      </w:pPr>
      <w:r>
        <w:rPr>
          <w:rFonts w:ascii="Arial" w:hAnsi="Arial" w:eastAsia="Arial"/>
          <w:sz w:val="20"/>
        </w:rPr>
        <w:t>• ESG data must be tenant-scoped: organization_id إلزامي في أغلب الجداول.</w:t>
      </w:r>
    </w:p>
    <w:p>
      <w:pPr>
        <w:bidi w:val="1"/>
        <w:jc w:val="right"/>
      </w:pPr>
      <w:r>
        <w:rPr>
          <w:rFonts w:ascii="Arial" w:hAnsi="Arial" w:eastAsia="Arial"/>
          <w:sz w:val="20"/>
        </w:rPr>
        <w:t>• كل رقم منشور في تقرير يجب أن يكون traceable إلى مصدره أو evidence أو calculation run.</w:t>
      </w:r>
    </w:p>
    <w:p>
      <w:pPr>
        <w:bidi w:val="1"/>
        <w:jc w:val="right"/>
      </w:pPr>
      <w:r>
        <w:rPr>
          <w:rFonts w:ascii="Arial" w:hAnsi="Arial" w:eastAsia="Arial"/>
          <w:sz w:val="20"/>
        </w:rPr>
        <w:t>• البيانات البيئية والصحية الحساسة لا تظهر في Mall أو Public API إلا بتصريح صريح.</w:t>
      </w:r>
    </w:p>
    <w:p>
      <w:pPr>
        <w:bidi w:val="1"/>
        <w:jc w:val="right"/>
      </w:pPr>
      <w:r>
        <w:rPr>
          <w:rFonts w:ascii="Arial" w:hAnsi="Arial" w:eastAsia="Arial"/>
          <w:sz w:val="20"/>
        </w:rPr>
        <w:t>• ESG records قابلة للتصدير في Portable، لكن Platform/internal secrets لا تخرج.</w:t>
      </w:r>
    </w:p>
    <w:p>
      <w:pPr>
        <w:bidi w:val="1"/>
        <w:jc w:val="right"/>
      </w:pPr>
      <w:r>
        <w:rPr>
          <w:rFonts w:ascii="Arial" w:hAnsi="Arial" w:eastAsia="Arial"/>
          <w:sz w:val="20"/>
        </w:rPr>
        <w:t>• الجداول التحليلية مشتقة ويمكن إعادة بنائها من operational records.</w:t>
      </w:r>
    </w:p>
    <w:p>
      <w:pPr>
        <w:bidi w:val="1"/>
        <w:jc w:val="right"/>
      </w:pPr>
      <w:r>
        <w:rPr>
          <w:rFonts w:ascii="Arial" w:hAnsi="Arial" w:eastAsia="Arial"/>
          <w:sz w:val="20"/>
        </w:rPr>
        <w:t>• كل incident أو corrective action مهم يسجل activity/audit logs.</w:t>
      </w:r>
    </w:p>
    <w:p>
      <w:pPr>
        <w:bidi w:val="1"/>
        <w:jc w:val="right"/>
      </w:pPr>
      <w:r>
        <w:rPr>
          <w:rFonts w:ascii="Arial" w:hAnsi="Arial" w:eastAsia="Arial"/>
          <w:sz w:val="20"/>
        </w:rPr>
        <w:t>• لا يتم حساب الانبعاثات بدون emission factor version واضح.</w:t>
      </w:r>
    </w:p>
    <w:p>
      <w:pPr>
        <w:pStyle w:val="Heading1"/>
        <w:bidi w:val="1"/>
        <w:jc w:val="right"/>
      </w:pPr>
      <w:r>
        <w:rPr>
          <w:rFonts w:ascii="Arial" w:hAnsi="Arial" w:eastAsia="Arial"/>
          <w:b/>
          <w:color w:val="1F4E79"/>
          <w:sz w:val="32"/>
        </w:rPr>
        <w:t>5. Data Domains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Domain</w:t>
            </w:r>
          </w:p>
        </w:tc>
        <w:tc>
          <w:tcPr>
            <w:tcW w:type="dxa" w:w="3456"/>
            <w:vAlign w:val="center"/>
            <w:shd w:fill="D9EAF7"/>
          </w:tcPr>
          <w:p>
            <w:pPr>
              <w:bidi w:val="1"/>
              <w:jc w:val="right"/>
            </w:pPr>
            <w:r/>
            <w:r>
              <w:rPr>
                <w:rFonts w:ascii="Arial" w:hAnsi="Arial" w:eastAsia="Arial"/>
                <w:b/>
                <w:sz w:val="17"/>
              </w:rPr>
              <w:t>الغرض</w:t>
            </w:r>
          </w:p>
        </w:tc>
        <w:tc>
          <w:tcPr>
            <w:tcW w:type="dxa" w:w="3456"/>
            <w:vAlign w:val="center"/>
            <w:shd w:fill="D9EAF7"/>
          </w:tcPr>
          <w:p>
            <w:pPr>
              <w:bidi w:val="1"/>
              <w:jc w:val="right"/>
            </w:pPr>
            <w:r/>
            <w:r>
              <w:rPr>
                <w:rFonts w:ascii="Arial" w:hAnsi="Arial" w:eastAsia="Arial"/>
                <w:b/>
                <w:sz w:val="17"/>
              </w:rPr>
              <w:t>أمثلة جداول</w:t>
            </w:r>
          </w:p>
        </w:tc>
      </w:tr>
      <w:tr>
        <w:tc>
          <w:tcPr>
            <w:tcW w:type="dxa" w:w="3456"/>
            <w:vAlign w:val="center"/>
          </w:tcPr>
          <w:p>
            <w:pPr>
              <w:bidi w:val="1"/>
              <w:jc w:val="right"/>
            </w:pPr>
            <w:r/>
            <w:r>
              <w:rPr>
                <w:rFonts w:ascii="Arial" w:hAnsi="Arial" w:eastAsia="Arial"/>
                <w:b w:val="0"/>
                <w:sz w:val="16"/>
              </w:rPr>
              <w:t>ESG Governance</w:t>
            </w:r>
          </w:p>
        </w:tc>
        <w:tc>
          <w:tcPr>
            <w:tcW w:type="dxa" w:w="3456"/>
            <w:vAlign w:val="center"/>
          </w:tcPr>
          <w:p>
            <w:pPr>
              <w:bidi w:val="1"/>
              <w:jc w:val="right"/>
            </w:pPr>
            <w:r/>
            <w:r>
              <w:rPr>
                <w:rFonts w:ascii="Arial" w:hAnsi="Arial" w:eastAsia="Arial"/>
                <w:b w:val="0"/>
                <w:sz w:val="16"/>
              </w:rPr>
              <w:t>إدارة الملف، الأطر، الفترات، الإفصاحات.</w:t>
            </w:r>
          </w:p>
        </w:tc>
        <w:tc>
          <w:tcPr>
            <w:tcW w:type="dxa" w:w="3456"/>
            <w:vAlign w:val="center"/>
          </w:tcPr>
          <w:p>
            <w:pPr>
              <w:bidi w:val="1"/>
              <w:jc w:val="right"/>
            </w:pPr>
            <w:r/>
            <w:r>
              <w:rPr>
                <w:rFonts w:ascii="Arial" w:hAnsi="Arial" w:eastAsia="Arial"/>
                <w:b w:val="0"/>
                <w:sz w:val="16"/>
              </w:rPr>
              <w:t>esg_profiles, esg_reporting_frameworks, esg_disclosure_periods</w:t>
            </w:r>
          </w:p>
        </w:tc>
      </w:tr>
      <w:tr>
        <w:tc>
          <w:tcPr>
            <w:tcW w:type="dxa" w:w="3456"/>
            <w:vAlign w:val="center"/>
          </w:tcPr>
          <w:p>
            <w:pPr>
              <w:bidi w:val="1"/>
              <w:jc w:val="right"/>
            </w:pPr>
            <w:r/>
            <w:r>
              <w:rPr>
                <w:rFonts w:ascii="Arial" w:hAnsi="Arial" w:eastAsia="Arial"/>
                <w:b w:val="0"/>
                <w:sz w:val="16"/>
              </w:rPr>
              <w:t>Metrics &amp; Goals</w:t>
            </w:r>
          </w:p>
        </w:tc>
        <w:tc>
          <w:tcPr>
            <w:tcW w:type="dxa" w:w="3456"/>
            <w:vAlign w:val="center"/>
          </w:tcPr>
          <w:p>
            <w:pPr>
              <w:bidi w:val="1"/>
              <w:jc w:val="right"/>
            </w:pPr>
            <w:r/>
            <w:r>
              <w:rPr>
                <w:rFonts w:ascii="Arial" w:hAnsi="Arial" w:eastAsia="Arial"/>
                <w:b w:val="0"/>
                <w:sz w:val="16"/>
              </w:rPr>
              <w:t>تعريف المؤشرات وقيمها وأهدافها.</w:t>
            </w:r>
          </w:p>
        </w:tc>
        <w:tc>
          <w:tcPr>
            <w:tcW w:type="dxa" w:w="3456"/>
            <w:vAlign w:val="center"/>
          </w:tcPr>
          <w:p>
            <w:pPr>
              <w:bidi w:val="1"/>
              <w:jc w:val="right"/>
            </w:pPr>
            <w:r/>
            <w:r>
              <w:rPr>
                <w:rFonts w:ascii="Arial" w:hAnsi="Arial" w:eastAsia="Arial"/>
                <w:b w:val="0"/>
                <w:sz w:val="16"/>
              </w:rPr>
              <w:t>esg_metric_definitions, esg_metric_values, esg_goals</w:t>
            </w:r>
          </w:p>
        </w:tc>
      </w:tr>
      <w:tr>
        <w:tc>
          <w:tcPr>
            <w:tcW w:type="dxa" w:w="3456"/>
            <w:vAlign w:val="center"/>
          </w:tcPr>
          <w:p>
            <w:pPr>
              <w:bidi w:val="1"/>
              <w:jc w:val="right"/>
            </w:pPr>
            <w:r/>
            <w:r>
              <w:rPr>
                <w:rFonts w:ascii="Arial" w:hAnsi="Arial" w:eastAsia="Arial"/>
                <w:b w:val="0"/>
                <w:sz w:val="16"/>
              </w:rPr>
              <w:t>Environmental Data</w:t>
            </w:r>
          </w:p>
        </w:tc>
        <w:tc>
          <w:tcPr>
            <w:tcW w:type="dxa" w:w="3456"/>
            <w:vAlign w:val="center"/>
          </w:tcPr>
          <w:p>
            <w:pPr>
              <w:bidi w:val="1"/>
              <w:jc w:val="right"/>
            </w:pPr>
            <w:r/>
            <w:r>
              <w:rPr>
                <w:rFonts w:ascii="Arial" w:hAnsi="Arial" w:eastAsia="Arial"/>
                <w:b w:val="0"/>
                <w:sz w:val="16"/>
              </w:rPr>
              <w:t>طاقة، مياه، نفايات، قياسات بيئية.</w:t>
            </w:r>
          </w:p>
        </w:tc>
        <w:tc>
          <w:tcPr>
            <w:tcW w:type="dxa" w:w="3456"/>
            <w:vAlign w:val="center"/>
          </w:tcPr>
          <w:p>
            <w:pPr>
              <w:bidi w:val="1"/>
              <w:jc w:val="right"/>
            </w:pPr>
            <w:r/>
            <w:r>
              <w:rPr>
                <w:rFonts w:ascii="Arial" w:hAnsi="Arial" w:eastAsia="Arial"/>
                <w:b w:val="0"/>
                <w:sz w:val="16"/>
              </w:rPr>
              <w:t>energy_consumption_records, water_usage_records, waste_records</w:t>
            </w:r>
          </w:p>
        </w:tc>
      </w:tr>
      <w:tr>
        <w:tc>
          <w:tcPr>
            <w:tcW w:type="dxa" w:w="3456"/>
            <w:vAlign w:val="center"/>
          </w:tcPr>
          <w:p>
            <w:pPr>
              <w:bidi w:val="1"/>
              <w:jc w:val="right"/>
            </w:pPr>
            <w:r/>
            <w:r>
              <w:rPr>
                <w:rFonts w:ascii="Arial" w:hAnsi="Arial" w:eastAsia="Arial"/>
                <w:b w:val="0"/>
                <w:sz w:val="16"/>
              </w:rPr>
              <w:t>Carbon / GHG</w:t>
            </w:r>
          </w:p>
        </w:tc>
        <w:tc>
          <w:tcPr>
            <w:tcW w:type="dxa" w:w="3456"/>
            <w:vAlign w:val="center"/>
          </w:tcPr>
          <w:p>
            <w:pPr>
              <w:bidi w:val="1"/>
              <w:jc w:val="right"/>
            </w:pPr>
            <w:r/>
            <w:r>
              <w:rPr>
                <w:rFonts w:ascii="Arial" w:hAnsi="Arial" w:eastAsia="Arial"/>
                <w:b w:val="0"/>
                <w:sz w:val="16"/>
              </w:rPr>
              <w:t>مصادر الانبعاثات وعوامل التحويل وحسابات الكربون.</w:t>
            </w:r>
          </w:p>
        </w:tc>
        <w:tc>
          <w:tcPr>
            <w:tcW w:type="dxa" w:w="3456"/>
            <w:vAlign w:val="center"/>
          </w:tcPr>
          <w:p>
            <w:pPr>
              <w:bidi w:val="1"/>
              <w:jc w:val="right"/>
            </w:pPr>
            <w:r/>
            <w:r>
              <w:rPr>
                <w:rFonts w:ascii="Arial" w:hAnsi="Arial" w:eastAsia="Arial"/>
                <w:b w:val="0"/>
                <w:sz w:val="16"/>
              </w:rPr>
              <w:t>emission_sources, ghg_emission_factors, ghg_emission_records</w:t>
            </w:r>
          </w:p>
        </w:tc>
      </w:tr>
      <w:tr>
        <w:tc>
          <w:tcPr>
            <w:tcW w:type="dxa" w:w="3456"/>
            <w:vAlign w:val="center"/>
          </w:tcPr>
          <w:p>
            <w:pPr>
              <w:bidi w:val="1"/>
              <w:jc w:val="right"/>
            </w:pPr>
            <w:r/>
            <w:r>
              <w:rPr>
                <w:rFonts w:ascii="Arial" w:hAnsi="Arial" w:eastAsia="Arial"/>
                <w:b w:val="0"/>
                <w:sz w:val="16"/>
              </w:rPr>
              <w:t>EHS Operations</w:t>
            </w:r>
          </w:p>
        </w:tc>
        <w:tc>
          <w:tcPr>
            <w:tcW w:type="dxa" w:w="3456"/>
            <w:vAlign w:val="center"/>
          </w:tcPr>
          <w:p>
            <w:pPr>
              <w:bidi w:val="1"/>
              <w:jc w:val="right"/>
            </w:pPr>
            <w:r/>
            <w:r>
              <w:rPr>
                <w:rFonts w:ascii="Arial" w:hAnsi="Arial" w:eastAsia="Arial"/>
                <w:b w:val="0"/>
                <w:sz w:val="16"/>
              </w:rPr>
              <w:t>الحوادث والتحقيقات والتفتيش والإجراءات التصحيحية.</w:t>
            </w:r>
          </w:p>
        </w:tc>
        <w:tc>
          <w:tcPr>
            <w:tcW w:type="dxa" w:w="3456"/>
            <w:vAlign w:val="center"/>
          </w:tcPr>
          <w:p>
            <w:pPr>
              <w:bidi w:val="1"/>
              <w:jc w:val="right"/>
            </w:pPr>
            <w:r/>
            <w:r>
              <w:rPr>
                <w:rFonts w:ascii="Arial" w:hAnsi="Arial" w:eastAsia="Arial"/>
                <w:b w:val="0"/>
                <w:sz w:val="16"/>
              </w:rPr>
              <w:t>ehs_incidents, ehs_investigations, ehs_inspections</w:t>
            </w:r>
          </w:p>
        </w:tc>
      </w:tr>
      <w:tr>
        <w:tc>
          <w:tcPr>
            <w:tcW w:type="dxa" w:w="3456"/>
            <w:vAlign w:val="center"/>
          </w:tcPr>
          <w:p>
            <w:pPr>
              <w:bidi w:val="1"/>
              <w:jc w:val="right"/>
            </w:pPr>
            <w:r/>
            <w:r>
              <w:rPr>
                <w:rFonts w:ascii="Arial" w:hAnsi="Arial" w:eastAsia="Arial"/>
                <w:b w:val="0"/>
                <w:sz w:val="16"/>
              </w:rPr>
              <w:t>Evidence &amp; Reporting</w:t>
            </w:r>
          </w:p>
        </w:tc>
        <w:tc>
          <w:tcPr>
            <w:tcW w:type="dxa" w:w="3456"/>
            <w:vAlign w:val="center"/>
          </w:tcPr>
          <w:p>
            <w:pPr>
              <w:bidi w:val="1"/>
              <w:jc w:val="right"/>
            </w:pPr>
            <w:r/>
            <w:r>
              <w:rPr>
                <w:rFonts w:ascii="Arial" w:hAnsi="Arial" w:eastAsia="Arial"/>
                <w:b w:val="0"/>
                <w:sz w:val="16"/>
              </w:rPr>
              <w:t>الأدلة، المرفقات، التقارير، التصدير.</w:t>
            </w:r>
          </w:p>
        </w:tc>
        <w:tc>
          <w:tcPr>
            <w:tcW w:type="dxa" w:w="3456"/>
            <w:vAlign w:val="center"/>
          </w:tcPr>
          <w:p>
            <w:pPr>
              <w:bidi w:val="1"/>
              <w:jc w:val="right"/>
            </w:pPr>
            <w:r/>
            <w:r>
              <w:rPr>
                <w:rFonts w:ascii="Arial" w:hAnsi="Arial" w:eastAsia="Arial"/>
                <w:b w:val="0"/>
                <w:sz w:val="16"/>
              </w:rPr>
              <w:t>sustainability_evidence, esg_reports, esg_report_exports</w:t>
            </w:r>
          </w:p>
        </w:tc>
      </w:tr>
      <w:tr>
        <w:tc>
          <w:tcPr>
            <w:tcW w:type="dxa" w:w="3456"/>
            <w:vAlign w:val="center"/>
          </w:tcPr>
          <w:p>
            <w:pPr>
              <w:bidi w:val="1"/>
              <w:jc w:val="right"/>
            </w:pPr>
            <w:r/>
            <w:r>
              <w:rPr>
                <w:rFonts w:ascii="Arial" w:hAnsi="Arial" w:eastAsia="Arial"/>
                <w:b w:val="0"/>
                <w:sz w:val="16"/>
              </w:rPr>
              <w:t>Supplier ESG</w:t>
            </w:r>
          </w:p>
        </w:tc>
        <w:tc>
          <w:tcPr>
            <w:tcW w:type="dxa" w:w="3456"/>
            <w:vAlign w:val="center"/>
          </w:tcPr>
          <w:p>
            <w:pPr>
              <w:bidi w:val="1"/>
              <w:jc w:val="right"/>
            </w:pPr>
            <w:r/>
            <w:r>
              <w:rPr>
                <w:rFonts w:ascii="Arial" w:hAnsi="Arial" w:eastAsia="Arial"/>
                <w:b w:val="0"/>
                <w:sz w:val="16"/>
              </w:rPr>
              <w:t>تقييم الموردين والمخاطر المرتبطة بسلسلة الإمداد.</w:t>
            </w:r>
          </w:p>
        </w:tc>
        <w:tc>
          <w:tcPr>
            <w:tcW w:type="dxa" w:w="3456"/>
            <w:vAlign w:val="center"/>
          </w:tcPr>
          <w:p>
            <w:pPr>
              <w:bidi w:val="1"/>
              <w:jc w:val="right"/>
            </w:pPr>
            <w:r/>
            <w:r>
              <w:rPr>
                <w:rFonts w:ascii="Arial" w:hAnsi="Arial" w:eastAsia="Arial"/>
                <w:b w:val="0"/>
                <w:sz w:val="16"/>
              </w:rPr>
              <w:t>supplier_esg_assessments, supplier_esg_findings</w:t>
            </w:r>
          </w:p>
        </w:tc>
      </w:tr>
    </w:tbl>
    <w:p/>
    <w:p>
      <w:r>
        <w:br w:type="page"/>
      </w:r>
    </w:p>
    <w:p>
      <w:pPr>
        <w:pStyle w:val="Heading1"/>
        <w:bidi w:val="1"/>
        <w:jc w:val="right"/>
      </w:pPr>
      <w:r>
        <w:rPr>
          <w:rFonts w:ascii="Arial" w:hAnsi="Arial" w:eastAsia="Arial"/>
          <w:b/>
          <w:color w:val="1F4E79"/>
          <w:sz w:val="32"/>
        </w:rPr>
        <w:t>6. الجداول الأساسية</w:t>
      </w:r>
    </w:p>
    <w:tbl>
      <w:tblPr>
        <w:tblStyle w:val="TableGrid"/>
        <w:tblW w:type="auto" w:w="0"/>
        <w:jc w:val="center"/>
        <w:tblLook w:firstColumn="1" w:firstRow="1" w:lastColumn="0" w:lastRow="0" w:noHBand="0" w:noVBand="1" w:val="04A0"/>
      </w:tblPr>
      <w:tblGrid>
        <w:gridCol w:w="10368"/>
      </w:tblGrid>
      <w:tr>
        <w:tc>
          <w:tcPr>
            <w:tcW w:type="dxa" w:w="10368"/>
            <w:vAlign w:val="center"/>
            <w:shd w:fill="D9EAF7"/>
          </w:tcPr>
          <w:p>
            <w:pPr>
              <w:bidi w:val="1"/>
              <w:jc w:val="right"/>
            </w:pPr>
            <w:r/>
            <w:r>
              <w:rPr>
                <w:rFonts w:ascii="Arial" w:hAnsi="Arial" w:eastAsia="Arial"/>
                <w:b/>
                <w:sz w:val="17"/>
              </w:rPr>
              <w:t>الجداول</w:t>
            </w:r>
          </w:p>
        </w:tc>
      </w:tr>
      <w:tr>
        <w:tc>
          <w:tcPr>
            <w:tcW w:type="dxa" w:w="10368"/>
            <w:vAlign w:val="center"/>
          </w:tcPr>
          <w:p>
            <w:pPr>
              <w:bidi w:val="1"/>
              <w:jc w:val="right"/>
            </w:pPr>
            <w:r/>
            <w:r>
              <w:rPr>
                <w:rFonts w:ascii="Arial" w:hAnsi="Arial" w:eastAsia="Arial"/>
                <w:b w:val="0"/>
                <w:sz w:val="16"/>
              </w:rPr>
              <w:t>esg_profiles</w:t>
            </w:r>
          </w:p>
        </w:tc>
      </w:tr>
      <w:tr>
        <w:tc>
          <w:tcPr>
            <w:tcW w:type="dxa" w:w="10368"/>
            <w:vAlign w:val="center"/>
          </w:tcPr>
          <w:p>
            <w:pPr>
              <w:bidi w:val="1"/>
              <w:jc w:val="right"/>
            </w:pPr>
            <w:r/>
            <w:r>
              <w:rPr>
                <w:rFonts w:ascii="Arial" w:hAnsi="Arial" w:eastAsia="Arial"/>
                <w:b w:val="0"/>
                <w:sz w:val="16"/>
              </w:rPr>
              <w:t>esg_reporting_frameworks</w:t>
            </w:r>
          </w:p>
        </w:tc>
      </w:tr>
      <w:tr>
        <w:tc>
          <w:tcPr>
            <w:tcW w:type="dxa" w:w="10368"/>
            <w:vAlign w:val="center"/>
          </w:tcPr>
          <w:p>
            <w:pPr>
              <w:bidi w:val="1"/>
              <w:jc w:val="right"/>
            </w:pPr>
            <w:r/>
            <w:r>
              <w:rPr>
                <w:rFonts w:ascii="Arial" w:hAnsi="Arial" w:eastAsia="Arial"/>
                <w:b w:val="0"/>
                <w:sz w:val="16"/>
              </w:rPr>
              <w:t>esg_disclosure_periods</w:t>
            </w:r>
          </w:p>
        </w:tc>
      </w:tr>
      <w:tr>
        <w:tc>
          <w:tcPr>
            <w:tcW w:type="dxa" w:w="10368"/>
            <w:vAlign w:val="center"/>
          </w:tcPr>
          <w:p>
            <w:pPr>
              <w:bidi w:val="1"/>
              <w:jc w:val="right"/>
            </w:pPr>
            <w:r/>
            <w:r>
              <w:rPr>
                <w:rFonts w:ascii="Arial" w:hAnsi="Arial" w:eastAsia="Arial"/>
                <w:b w:val="0"/>
                <w:sz w:val="16"/>
              </w:rPr>
              <w:t>esg_facilities</w:t>
            </w:r>
          </w:p>
        </w:tc>
      </w:tr>
      <w:tr>
        <w:tc>
          <w:tcPr>
            <w:tcW w:type="dxa" w:w="10368"/>
            <w:vAlign w:val="center"/>
          </w:tcPr>
          <w:p>
            <w:pPr>
              <w:bidi w:val="1"/>
              <w:jc w:val="right"/>
            </w:pPr>
            <w:r/>
            <w:r>
              <w:rPr>
                <w:rFonts w:ascii="Arial" w:hAnsi="Arial" w:eastAsia="Arial"/>
                <w:b w:val="0"/>
                <w:sz w:val="16"/>
              </w:rPr>
              <w:t>esg_metric_definitions</w:t>
            </w:r>
          </w:p>
        </w:tc>
      </w:tr>
      <w:tr>
        <w:tc>
          <w:tcPr>
            <w:tcW w:type="dxa" w:w="10368"/>
            <w:vAlign w:val="center"/>
          </w:tcPr>
          <w:p>
            <w:pPr>
              <w:bidi w:val="1"/>
              <w:jc w:val="right"/>
            </w:pPr>
            <w:r/>
            <w:r>
              <w:rPr>
                <w:rFonts w:ascii="Arial" w:hAnsi="Arial" w:eastAsia="Arial"/>
                <w:b w:val="0"/>
                <w:sz w:val="16"/>
              </w:rPr>
              <w:t>esg_metric_values</w:t>
            </w:r>
          </w:p>
        </w:tc>
      </w:tr>
      <w:tr>
        <w:tc>
          <w:tcPr>
            <w:tcW w:type="dxa" w:w="10368"/>
            <w:vAlign w:val="center"/>
          </w:tcPr>
          <w:p>
            <w:pPr>
              <w:bidi w:val="1"/>
              <w:jc w:val="right"/>
            </w:pPr>
            <w:r/>
            <w:r>
              <w:rPr>
                <w:rFonts w:ascii="Arial" w:hAnsi="Arial" w:eastAsia="Arial"/>
                <w:b w:val="0"/>
                <w:sz w:val="16"/>
              </w:rPr>
              <w:t>esg_goals</w:t>
            </w:r>
          </w:p>
        </w:tc>
      </w:tr>
      <w:tr>
        <w:tc>
          <w:tcPr>
            <w:tcW w:type="dxa" w:w="10368"/>
            <w:vAlign w:val="center"/>
          </w:tcPr>
          <w:p>
            <w:pPr>
              <w:bidi w:val="1"/>
              <w:jc w:val="right"/>
            </w:pPr>
            <w:r/>
            <w:r>
              <w:rPr>
                <w:rFonts w:ascii="Arial" w:hAnsi="Arial" w:eastAsia="Arial"/>
                <w:b w:val="0"/>
                <w:sz w:val="16"/>
              </w:rPr>
              <w:t>esg_initiatives</w:t>
            </w:r>
          </w:p>
        </w:tc>
      </w:tr>
      <w:tr>
        <w:tc>
          <w:tcPr>
            <w:tcW w:type="dxa" w:w="10368"/>
            <w:vAlign w:val="center"/>
          </w:tcPr>
          <w:p>
            <w:pPr>
              <w:bidi w:val="1"/>
              <w:jc w:val="right"/>
            </w:pPr>
            <w:r/>
            <w:r>
              <w:rPr>
                <w:rFonts w:ascii="Arial" w:hAnsi="Arial" w:eastAsia="Arial"/>
                <w:b w:val="0"/>
                <w:sz w:val="16"/>
              </w:rPr>
              <w:t>environmental_measurements</w:t>
            </w:r>
          </w:p>
        </w:tc>
      </w:tr>
      <w:tr>
        <w:tc>
          <w:tcPr>
            <w:tcW w:type="dxa" w:w="10368"/>
            <w:vAlign w:val="center"/>
          </w:tcPr>
          <w:p>
            <w:pPr>
              <w:bidi w:val="1"/>
              <w:jc w:val="right"/>
            </w:pPr>
            <w:r/>
            <w:r>
              <w:rPr>
                <w:rFonts w:ascii="Arial" w:hAnsi="Arial" w:eastAsia="Arial"/>
                <w:b w:val="0"/>
                <w:sz w:val="16"/>
              </w:rPr>
              <w:t>energy_consumption_records</w:t>
            </w:r>
          </w:p>
        </w:tc>
      </w:tr>
      <w:tr>
        <w:tc>
          <w:tcPr>
            <w:tcW w:type="dxa" w:w="10368"/>
            <w:vAlign w:val="center"/>
          </w:tcPr>
          <w:p>
            <w:pPr>
              <w:bidi w:val="1"/>
              <w:jc w:val="right"/>
            </w:pPr>
            <w:r/>
            <w:r>
              <w:rPr>
                <w:rFonts w:ascii="Arial" w:hAnsi="Arial" w:eastAsia="Arial"/>
                <w:b w:val="0"/>
                <w:sz w:val="16"/>
              </w:rPr>
              <w:t>water_usage_records</w:t>
            </w:r>
          </w:p>
        </w:tc>
      </w:tr>
      <w:tr>
        <w:tc>
          <w:tcPr>
            <w:tcW w:type="dxa" w:w="10368"/>
            <w:vAlign w:val="center"/>
          </w:tcPr>
          <w:p>
            <w:pPr>
              <w:bidi w:val="1"/>
              <w:jc w:val="right"/>
            </w:pPr>
            <w:r/>
            <w:r>
              <w:rPr>
                <w:rFonts w:ascii="Arial" w:hAnsi="Arial" w:eastAsia="Arial"/>
                <w:b w:val="0"/>
                <w:sz w:val="16"/>
              </w:rPr>
              <w:t>waste_records</w:t>
            </w:r>
          </w:p>
        </w:tc>
      </w:tr>
      <w:tr>
        <w:tc>
          <w:tcPr>
            <w:tcW w:type="dxa" w:w="10368"/>
            <w:vAlign w:val="center"/>
          </w:tcPr>
          <w:p>
            <w:pPr>
              <w:bidi w:val="1"/>
              <w:jc w:val="right"/>
            </w:pPr>
            <w:r/>
            <w:r>
              <w:rPr>
                <w:rFonts w:ascii="Arial" w:hAnsi="Arial" w:eastAsia="Arial"/>
                <w:b w:val="0"/>
                <w:sz w:val="16"/>
              </w:rPr>
              <w:t>emission_sources</w:t>
            </w:r>
          </w:p>
        </w:tc>
      </w:tr>
      <w:tr>
        <w:tc>
          <w:tcPr>
            <w:tcW w:type="dxa" w:w="10368"/>
            <w:vAlign w:val="center"/>
          </w:tcPr>
          <w:p>
            <w:pPr>
              <w:bidi w:val="1"/>
              <w:jc w:val="right"/>
            </w:pPr>
            <w:r/>
            <w:r>
              <w:rPr>
                <w:rFonts w:ascii="Arial" w:hAnsi="Arial" w:eastAsia="Arial"/>
                <w:b w:val="0"/>
                <w:sz w:val="16"/>
              </w:rPr>
              <w:t>ghg_emission_factors</w:t>
            </w:r>
          </w:p>
        </w:tc>
      </w:tr>
      <w:tr>
        <w:tc>
          <w:tcPr>
            <w:tcW w:type="dxa" w:w="10368"/>
            <w:vAlign w:val="center"/>
          </w:tcPr>
          <w:p>
            <w:pPr>
              <w:bidi w:val="1"/>
              <w:jc w:val="right"/>
            </w:pPr>
            <w:r/>
            <w:r>
              <w:rPr>
                <w:rFonts w:ascii="Arial" w:hAnsi="Arial" w:eastAsia="Arial"/>
                <w:b w:val="0"/>
                <w:sz w:val="16"/>
              </w:rPr>
              <w:t>ghg_emission_records</w:t>
            </w:r>
          </w:p>
        </w:tc>
      </w:tr>
      <w:tr>
        <w:tc>
          <w:tcPr>
            <w:tcW w:type="dxa" w:w="10368"/>
            <w:vAlign w:val="center"/>
          </w:tcPr>
          <w:p>
            <w:pPr>
              <w:bidi w:val="1"/>
              <w:jc w:val="right"/>
            </w:pPr>
            <w:r/>
            <w:r>
              <w:rPr>
                <w:rFonts w:ascii="Arial" w:hAnsi="Arial" w:eastAsia="Arial"/>
                <w:b w:val="0"/>
                <w:sz w:val="16"/>
              </w:rPr>
              <w:t>ehs_incidents</w:t>
            </w:r>
          </w:p>
        </w:tc>
      </w:tr>
      <w:tr>
        <w:tc>
          <w:tcPr>
            <w:tcW w:type="dxa" w:w="10368"/>
            <w:vAlign w:val="center"/>
          </w:tcPr>
          <w:p>
            <w:pPr>
              <w:bidi w:val="1"/>
              <w:jc w:val="right"/>
            </w:pPr>
            <w:r/>
            <w:r>
              <w:rPr>
                <w:rFonts w:ascii="Arial" w:hAnsi="Arial" w:eastAsia="Arial"/>
                <w:b w:val="0"/>
                <w:sz w:val="16"/>
              </w:rPr>
              <w:t>ehs_incident_people</w:t>
            </w:r>
          </w:p>
        </w:tc>
      </w:tr>
      <w:tr>
        <w:tc>
          <w:tcPr>
            <w:tcW w:type="dxa" w:w="10368"/>
            <w:vAlign w:val="center"/>
          </w:tcPr>
          <w:p>
            <w:pPr>
              <w:bidi w:val="1"/>
              <w:jc w:val="right"/>
            </w:pPr>
            <w:r/>
            <w:r>
              <w:rPr>
                <w:rFonts w:ascii="Arial" w:hAnsi="Arial" w:eastAsia="Arial"/>
                <w:b w:val="0"/>
                <w:sz w:val="16"/>
              </w:rPr>
              <w:t>ehs_investigations</w:t>
            </w:r>
          </w:p>
        </w:tc>
      </w:tr>
      <w:tr>
        <w:tc>
          <w:tcPr>
            <w:tcW w:type="dxa" w:w="10368"/>
            <w:vAlign w:val="center"/>
          </w:tcPr>
          <w:p>
            <w:pPr>
              <w:bidi w:val="1"/>
              <w:jc w:val="right"/>
            </w:pPr>
            <w:r/>
            <w:r>
              <w:rPr>
                <w:rFonts w:ascii="Arial" w:hAnsi="Arial" w:eastAsia="Arial"/>
                <w:b w:val="0"/>
                <w:sz w:val="16"/>
              </w:rPr>
              <w:t>ehs_corrective_actions</w:t>
            </w:r>
          </w:p>
        </w:tc>
      </w:tr>
      <w:tr>
        <w:tc>
          <w:tcPr>
            <w:tcW w:type="dxa" w:w="10368"/>
            <w:vAlign w:val="center"/>
          </w:tcPr>
          <w:p>
            <w:pPr>
              <w:bidi w:val="1"/>
              <w:jc w:val="right"/>
            </w:pPr>
            <w:r/>
            <w:r>
              <w:rPr>
                <w:rFonts w:ascii="Arial" w:hAnsi="Arial" w:eastAsia="Arial"/>
                <w:b w:val="0"/>
                <w:sz w:val="16"/>
              </w:rPr>
              <w:t>ehs_inspections</w:t>
            </w:r>
          </w:p>
        </w:tc>
      </w:tr>
      <w:tr>
        <w:tc>
          <w:tcPr>
            <w:tcW w:type="dxa" w:w="10368"/>
            <w:vAlign w:val="center"/>
          </w:tcPr>
          <w:p>
            <w:pPr>
              <w:bidi w:val="1"/>
              <w:jc w:val="right"/>
            </w:pPr>
            <w:r/>
            <w:r>
              <w:rPr>
                <w:rFonts w:ascii="Arial" w:hAnsi="Arial" w:eastAsia="Arial"/>
                <w:b w:val="0"/>
                <w:sz w:val="16"/>
              </w:rPr>
              <w:t>ehs_inspection_findings</w:t>
            </w:r>
          </w:p>
        </w:tc>
      </w:tr>
      <w:tr>
        <w:tc>
          <w:tcPr>
            <w:tcW w:type="dxa" w:w="10368"/>
            <w:vAlign w:val="center"/>
          </w:tcPr>
          <w:p>
            <w:pPr>
              <w:bidi w:val="1"/>
              <w:jc w:val="right"/>
            </w:pPr>
            <w:r/>
            <w:r>
              <w:rPr>
                <w:rFonts w:ascii="Arial" w:hAnsi="Arial" w:eastAsia="Arial"/>
                <w:b w:val="0"/>
                <w:sz w:val="16"/>
              </w:rPr>
              <w:t>ehs_permits</w:t>
            </w:r>
          </w:p>
        </w:tc>
      </w:tr>
      <w:tr>
        <w:tc>
          <w:tcPr>
            <w:tcW w:type="dxa" w:w="10368"/>
            <w:vAlign w:val="center"/>
          </w:tcPr>
          <w:p>
            <w:pPr>
              <w:bidi w:val="1"/>
              <w:jc w:val="right"/>
            </w:pPr>
            <w:r/>
            <w:r>
              <w:rPr>
                <w:rFonts w:ascii="Arial" w:hAnsi="Arial" w:eastAsia="Arial"/>
                <w:b w:val="0"/>
                <w:sz w:val="16"/>
              </w:rPr>
              <w:t>supplier_esg_assessments</w:t>
            </w:r>
          </w:p>
        </w:tc>
      </w:tr>
      <w:tr>
        <w:tc>
          <w:tcPr>
            <w:tcW w:type="dxa" w:w="10368"/>
            <w:vAlign w:val="center"/>
          </w:tcPr>
          <w:p>
            <w:pPr>
              <w:bidi w:val="1"/>
              <w:jc w:val="right"/>
            </w:pPr>
            <w:r/>
            <w:r>
              <w:rPr>
                <w:rFonts w:ascii="Arial" w:hAnsi="Arial" w:eastAsia="Arial"/>
                <w:b w:val="0"/>
                <w:sz w:val="16"/>
              </w:rPr>
              <w:t>supplier_esg_findings</w:t>
            </w:r>
          </w:p>
        </w:tc>
      </w:tr>
      <w:tr>
        <w:tc>
          <w:tcPr>
            <w:tcW w:type="dxa" w:w="10368"/>
            <w:vAlign w:val="center"/>
          </w:tcPr>
          <w:p>
            <w:pPr>
              <w:bidi w:val="1"/>
              <w:jc w:val="right"/>
            </w:pPr>
            <w:r/>
            <w:r>
              <w:rPr>
                <w:rFonts w:ascii="Arial" w:hAnsi="Arial" w:eastAsia="Arial"/>
                <w:b w:val="0"/>
                <w:sz w:val="16"/>
              </w:rPr>
              <w:t>sustainability_evidence</w:t>
            </w:r>
          </w:p>
        </w:tc>
      </w:tr>
      <w:tr>
        <w:tc>
          <w:tcPr>
            <w:tcW w:type="dxa" w:w="10368"/>
            <w:vAlign w:val="center"/>
          </w:tcPr>
          <w:p>
            <w:pPr>
              <w:bidi w:val="1"/>
              <w:jc w:val="right"/>
            </w:pPr>
            <w:r/>
            <w:r>
              <w:rPr>
                <w:rFonts w:ascii="Arial" w:hAnsi="Arial" w:eastAsia="Arial"/>
                <w:b w:val="0"/>
                <w:sz w:val="16"/>
              </w:rPr>
              <w:t>esg_calculation_runs</w:t>
            </w:r>
          </w:p>
        </w:tc>
      </w:tr>
      <w:tr>
        <w:tc>
          <w:tcPr>
            <w:tcW w:type="dxa" w:w="10368"/>
            <w:vAlign w:val="center"/>
          </w:tcPr>
          <w:p>
            <w:pPr>
              <w:bidi w:val="1"/>
              <w:jc w:val="right"/>
            </w:pPr>
            <w:r/>
            <w:r>
              <w:rPr>
                <w:rFonts w:ascii="Arial" w:hAnsi="Arial" w:eastAsia="Arial"/>
                <w:b w:val="0"/>
                <w:sz w:val="16"/>
              </w:rPr>
              <w:t>esg_data_quality_checks</w:t>
            </w:r>
          </w:p>
        </w:tc>
      </w:tr>
      <w:tr>
        <w:tc>
          <w:tcPr>
            <w:tcW w:type="dxa" w:w="10368"/>
            <w:vAlign w:val="center"/>
          </w:tcPr>
          <w:p>
            <w:pPr>
              <w:bidi w:val="1"/>
              <w:jc w:val="right"/>
            </w:pPr>
            <w:r/>
            <w:r>
              <w:rPr>
                <w:rFonts w:ascii="Arial" w:hAnsi="Arial" w:eastAsia="Arial"/>
                <w:b w:val="0"/>
                <w:sz w:val="16"/>
              </w:rPr>
              <w:t>esg_reports</w:t>
            </w:r>
          </w:p>
        </w:tc>
      </w:tr>
      <w:tr>
        <w:tc>
          <w:tcPr>
            <w:tcW w:type="dxa" w:w="10368"/>
            <w:vAlign w:val="center"/>
          </w:tcPr>
          <w:p>
            <w:pPr>
              <w:bidi w:val="1"/>
              <w:jc w:val="right"/>
            </w:pPr>
            <w:r/>
            <w:r>
              <w:rPr>
                <w:rFonts w:ascii="Arial" w:hAnsi="Arial" w:eastAsia="Arial"/>
                <w:b w:val="0"/>
                <w:sz w:val="16"/>
              </w:rPr>
              <w:t>esg_report_exports</w:t>
            </w:r>
          </w:p>
        </w:tc>
      </w:tr>
      <w:tr>
        <w:tc>
          <w:tcPr>
            <w:tcW w:type="dxa" w:w="10368"/>
            <w:vAlign w:val="center"/>
          </w:tcPr>
          <w:p>
            <w:pPr>
              <w:bidi w:val="1"/>
              <w:jc w:val="right"/>
            </w:pPr>
            <w:r/>
            <w:r>
              <w:rPr>
                <w:rFonts w:ascii="Arial" w:hAnsi="Arial" w:eastAsia="Arial"/>
                <w:b w:val="0"/>
                <w:sz w:val="16"/>
              </w:rPr>
              <w:t>esg_audit_reviews</w:t>
            </w:r>
          </w:p>
        </w:tc>
      </w:tr>
    </w:tbl>
    <w:p/>
    <w:p>
      <w:pPr>
        <w:pStyle w:val="Heading2"/>
        <w:bidi w:val="1"/>
        <w:jc w:val="right"/>
      </w:pPr>
      <w:r>
        <w:rPr>
          <w:rFonts w:ascii="Arial" w:hAnsi="Arial" w:eastAsia="Arial"/>
          <w:b/>
          <w:color w:val="2F5496"/>
          <w:sz w:val="26"/>
        </w:rPr>
        <w:t>7. esg_profiles</w:t>
      </w:r>
    </w:p>
    <w:p>
      <w:pPr>
        <w:bidi w:val="1"/>
        <w:jc w:val="right"/>
      </w:pPr>
      <w:r>
        <w:rPr>
          <w:rFonts w:ascii="Arial" w:hAnsi="Arial" w:eastAsia="Arial"/>
          <w:b w:val="0"/>
          <w:sz w:val="21"/>
        </w:rPr>
        <w:t>يمثل ملف ESG/EHS/Sustainability لشركة أو Organization.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للتكامل والتصدير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إذا كان الملف لشركة محددة</w:t>
            </w:r>
          </w:p>
        </w:tc>
      </w:tr>
      <w:tr>
        <w:tc>
          <w:tcPr>
            <w:tcW w:type="dxa" w:w="2304"/>
            <w:vAlign w:val="center"/>
          </w:tcPr>
          <w:p>
            <w:pPr>
              <w:bidi w:val="1"/>
              <w:jc w:val="right"/>
            </w:pPr>
            <w:r/>
            <w:r>
              <w:rPr>
                <w:rFonts w:ascii="Arial" w:hAnsi="Arial" w:eastAsia="Arial"/>
                <w:b w:val="0"/>
                <w:sz w:val="16"/>
              </w:rPr>
              <w:t>profile_type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esg / ehs / sustainability / combined</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active / suspended / archived</w:t>
            </w:r>
          </w:p>
        </w:tc>
      </w:tr>
      <w:tr>
        <w:tc>
          <w:tcPr>
            <w:tcW w:type="dxa" w:w="2304"/>
            <w:vAlign w:val="center"/>
          </w:tcPr>
          <w:p>
            <w:pPr>
              <w:bidi w:val="1"/>
              <w:jc w:val="right"/>
            </w:pPr>
            <w:r/>
            <w:r>
              <w:rPr>
                <w:rFonts w:ascii="Arial" w:hAnsi="Arial" w:eastAsia="Arial"/>
                <w:b w:val="0"/>
                <w:sz w:val="16"/>
              </w:rPr>
              <w:t>reporting_boundary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organization / company / facility / custom</w:t>
            </w:r>
          </w:p>
        </w:tc>
      </w:tr>
      <w:tr>
        <w:tc>
          <w:tcPr>
            <w:tcW w:type="dxa" w:w="2304"/>
            <w:vAlign w:val="center"/>
          </w:tcPr>
          <w:p>
            <w:pPr>
              <w:bidi w:val="1"/>
              <w:jc w:val="right"/>
            </w:pPr>
            <w:r/>
            <w:r>
              <w:rPr>
                <w:rFonts w:ascii="Arial" w:hAnsi="Arial" w:eastAsia="Arial"/>
                <w:b w:val="0"/>
                <w:sz w:val="16"/>
              </w:rPr>
              <w:t>default_country_id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يرتبط بـ Country Packs</w:t>
            </w:r>
          </w:p>
        </w:tc>
      </w:tr>
      <w:tr>
        <w:tc>
          <w:tcPr>
            <w:tcW w:type="dxa" w:w="2304"/>
            <w:vAlign w:val="center"/>
          </w:tcPr>
          <w:p>
            <w:pPr>
              <w:bidi w:val="1"/>
              <w:jc w:val="right"/>
            </w:pPr>
            <w:r/>
            <w:r>
              <w:rPr>
                <w:rFonts w:ascii="Arial" w:hAnsi="Arial" w:eastAsia="Arial"/>
                <w:b w:val="0"/>
                <w:sz w:val="16"/>
              </w:rPr>
              <w:t>owner_user_id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مسؤول الملف</w:t>
            </w:r>
          </w:p>
        </w:tc>
      </w:tr>
      <w:tr>
        <w:tc>
          <w:tcPr>
            <w:tcW w:type="dxa" w:w="2304"/>
            <w:vAlign w:val="center"/>
          </w:tcPr>
          <w:p>
            <w:pPr>
              <w:bidi w:val="1"/>
              <w:jc w:val="right"/>
            </w:pPr>
            <w:r/>
            <w:r>
              <w:rPr>
                <w:rFonts w:ascii="Arial" w:hAnsi="Arial" w:eastAsia="Arial"/>
                <w:b w:val="0"/>
                <w:sz w:val="16"/>
              </w:rPr>
              <w:t>settings</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إعدادات خاصة</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بيانات مرنة</w:t>
            </w:r>
          </w:p>
        </w:tc>
      </w:tr>
      <w:tr>
        <w:tc>
          <w:tcPr>
            <w:tcW w:type="dxa" w:w="2304"/>
            <w:vAlign w:val="center"/>
          </w:tcPr>
          <w:p>
            <w:pPr>
              <w:bidi w:val="1"/>
              <w:jc w:val="right"/>
            </w:pPr>
            <w:r/>
            <w:r>
              <w:rPr>
                <w:rFonts w:ascii="Arial" w:hAnsi="Arial" w:eastAsia="Arial"/>
                <w:b w:val="0"/>
                <w:sz w:val="16"/>
              </w:rPr>
              <w:t>created_at / updated_at / deleted_at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8. esg_reporting_frameworks</w:t>
      </w:r>
    </w:p>
    <w:p>
      <w:pPr>
        <w:bidi w:val="1"/>
        <w:jc w:val="right"/>
      </w:pPr>
      <w:r>
        <w:rPr>
          <w:rFonts w:ascii="Arial" w:hAnsi="Arial" w:eastAsia="Arial"/>
          <w:b w:val="0"/>
          <w:sz w:val="21"/>
        </w:rPr>
        <w:t>الأطر والمعايير التي يمكن أن تستخدمها الشركة في التقارير والإفصاحات.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key</w:t>
            </w:r>
          </w:p>
        </w:tc>
        <w:tc>
          <w:tcPr>
            <w:tcW w:type="dxa" w:w="1728"/>
            <w:vAlign w:val="center"/>
          </w:tcPr>
          <w:p>
            <w:pPr>
              <w:bidi w:val="1"/>
              <w:jc w:val="right"/>
            </w:pPr>
            <w:r/>
            <w:r>
              <w:rPr>
                <w:rFonts w:ascii="Arial" w:hAnsi="Arial" w:eastAsia="Arial"/>
                <w:b w:val="0"/>
                <w:sz w:val="16"/>
              </w:rPr>
              <w:t>varchar(100)</w:t>
            </w:r>
          </w:p>
        </w:tc>
        <w:tc>
          <w:tcPr>
            <w:tcW w:type="dxa" w:w="5472"/>
            <w:vAlign w:val="center"/>
          </w:tcPr>
          <w:p>
            <w:pPr>
              <w:bidi w:val="1"/>
              <w:jc w:val="right"/>
            </w:pPr>
            <w:r/>
            <w:r>
              <w:rPr>
                <w:rFonts w:ascii="Arial" w:hAnsi="Arial" w:eastAsia="Arial"/>
                <w:b w:val="0"/>
                <w:sz w:val="16"/>
              </w:rPr>
              <w:t>مثال: custom_internal, gri_like, csrd_like</w:t>
            </w:r>
          </w:p>
        </w:tc>
      </w:tr>
      <w:tr>
        <w:tc>
          <w:tcPr>
            <w:tcW w:type="dxa" w:w="2304"/>
            <w:vAlign w:val="center"/>
          </w:tcPr>
          <w:p>
            <w:pPr>
              <w:bidi w:val="1"/>
              <w:jc w:val="right"/>
            </w:pPr>
            <w:r/>
            <w:r>
              <w:rPr>
                <w:rFonts w:ascii="Arial" w:hAnsi="Arial" w:eastAsia="Arial"/>
                <w:b w:val="0"/>
                <w:sz w:val="16"/>
              </w:rPr>
              <w:t>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الإطار</w:t>
            </w:r>
          </w:p>
        </w:tc>
      </w:tr>
      <w:tr>
        <w:tc>
          <w:tcPr>
            <w:tcW w:type="dxa" w:w="2304"/>
            <w:vAlign w:val="center"/>
          </w:tcPr>
          <w:p>
            <w:pPr>
              <w:bidi w:val="1"/>
              <w:jc w:val="right"/>
            </w:pPr>
            <w:r/>
            <w:r>
              <w:rPr>
                <w:rFonts w:ascii="Arial" w:hAnsi="Arial" w:eastAsia="Arial"/>
                <w:b w:val="0"/>
                <w:sz w:val="16"/>
              </w:rPr>
              <w:t>framework_type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internal / regulatory / voluntary / industry</w:t>
            </w:r>
          </w:p>
        </w:tc>
      </w:tr>
      <w:tr>
        <w:tc>
          <w:tcPr>
            <w:tcW w:type="dxa" w:w="2304"/>
            <w:vAlign w:val="center"/>
          </w:tcPr>
          <w:p>
            <w:pPr>
              <w:bidi w:val="1"/>
              <w:jc w:val="right"/>
            </w:pPr>
            <w:r/>
            <w:r>
              <w:rPr>
                <w:rFonts w:ascii="Arial" w:hAnsi="Arial" w:eastAsia="Arial"/>
                <w:b w:val="0"/>
                <w:sz w:val="16"/>
              </w:rPr>
              <w:t>country_id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إذا كان إطارا محليا</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deprecated</w:t>
            </w:r>
          </w:p>
        </w:tc>
      </w:tr>
      <w:tr>
        <w:tc>
          <w:tcPr>
            <w:tcW w:type="dxa" w:w="2304"/>
            <w:vAlign w:val="center"/>
          </w:tcPr>
          <w:p>
            <w:pPr>
              <w:bidi w:val="1"/>
              <w:jc w:val="right"/>
            </w:pPr>
            <w:r/>
            <w:r>
              <w:rPr>
                <w:rFonts w:ascii="Arial" w:hAnsi="Arial" w:eastAsia="Arial"/>
                <w:b w:val="0"/>
                <w:sz w:val="16"/>
              </w:rPr>
              <w:t>version</w:t>
            </w:r>
          </w:p>
        </w:tc>
        <w:tc>
          <w:tcPr>
            <w:tcW w:type="dxa" w:w="1728"/>
            <w:vAlign w:val="center"/>
          </w:tcPr>
          <w:p>
            <w:pPr>
              <w:bidi w:val="1"/>
              <w:jc w:val="right"/>
            </w:pPr>
            <w:r/>
            <w:r>
              <w:rPr>
                <w:rFonts w:ascii="Arial" w:hAnsi="Arial" w:eastAsia="Arial"/>
                <w:b w:val="0"/>
                <w:sz w:val="16"/>
              </w:rPr>
              <w:t>varchar(50) nullable</w:t>
            </w:r>
          </w:p>
        </w:tc>
        <w:tc>
          <w:tcPr>
            <w:tcW w:type="dxa" w:w="5472"/>
            <w:vAlign w:val="center"/>
          </w:tcPr>
          <w:p>
            <w:pPr>
              <w:bidi w:val="1"/>
              <w:jc w:val="right"/>
            </w:pPr>
            <w:r/>
            <w:r>
              <w:rPr>
                <w:rFonts w:ascii="Arial" w:hAnsi="Arial" w:eastAsia="Arial"/>
                <w:b w:val="0"/>
                <w:sz w:val="16"/>
              </w:rPr>
              <w:t>نسخة الإطار</w:t>
            </w:r>
          </w:p>
        </w:tc>
      </w:tr>
      <w:tr>
        <w:tc>
          <w:tcPr>
            <w:tcW w:type="dxa" w:w="2304"/>
            <w:vAlign w:val="center"/>
          </w:tcPr>
          <w:p>
            <w:pPr>
              <w:bidi w:val="1"/>
              <w:jc w:val="right"/>
            </w:pPr>
            <w:r/>
            <w:r>
              <w:rPr>
                <w:rFonts w:ascii="Arial" w:hAnsi="Arial" w:eastAsia="Arial"/>
                <w:b w:val="0"/>
                <w:sz w:val="16"/>
              </w:rPr>
              <w:t>requirements</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متطلبات الإفصاح</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9. esg_disclosure_periods</w:t>
      </w:r>
    </w:p>
    <w:p>
      <w:pPr>
        <w:bidi w:val="1"/>
        <w:jc w:val="right"/>
      </w:pPr>
      <w:r>
        <w:rPr>
          <w:rFonts w:ascii="Arial" w:hAnsi="Arial" w:eastAsia="Arial"/>
          <w:b w:val="0"/>
          <w:sz w:val="21"/>
        </w:rPr>
        <w:t>فترات الإفصاح والتقارير.</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اختياري</w:t>
            </w:r>
          </w:p>
        </w:tc>
      </w:tr>
      <w:tr>
        <w:tc>
          <w:tcPr>
            <w:tcW w:type="dxa" w:w="2304"/>
            <w:vAlign w:val="center"/>
          </w:tcPr>
          <w:p>
            <w:pPr>
              <w:bidi w:val="1"/>
              <w:jc w:val="right"/>
            </w:pPr>
            <w:r/>
            <w:r>
              <w:rPr>
                <w:rFonts w:ascii="Arial" w:hAnsi="Arial" w:eastAsia="Arial"/>
                <w:b w:val="0"/>
                <w:sz w:val="16"/>
              </w:rPr>
              <w:t>framework_id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الإطار المستخدم</w:t>
            </w:r>
          </w:p>
        </w:tc>
      </w:tr>
      <w:tr>
        <w:tc>
          <w:tcPr>
            <w:tcW w:type="dxa" w:w="2304"/>
            <w:vAlign w:val="center"/>
          </w:tcPr>
          <w:p>
            <w:pPr>
              <w:bidi w:val="1"/>
              <w:jc w:val="right"/>
            </w:pPr>
            <w:r/>
            <w:r>
              <w:rPr>
                <w:rFonts w:ascii="Arial" w:hAnsi="Arial" w:eastAsia="Arial"/>
                <w:b w:val="0"/>
                <w:sz w:val="16"/>
              </w:rPr>
              <w:t>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مثال: FY 2026 ESG Report</w:t>
            </w:r>
          </w:p>
        </w:tc>
      </w:tr>
      <w:tr>
        <w:tc>
          <w:tcPr>
            <w:tcW w:type="dxa" w:w="2304"/>
            <w:vAlign w:val="center"/>
          </w:tcPr>
          <w:p>
            <w:pPr>
              <w:bidi w:val="1"/>
              <w:jc w:val="right"/>
            </w:pPr>
            <w:r/>
            <w:r>
              <w:rPr>
                <w:rFonts w:ascii="Arial" w:hAnsi="Arial" w:eastAsia="Arial"/>
                <w:b w:val="0"/>
                <w:sz w:val="16"/>
              </w:rPr>
              <w:t>period_type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monthly / quarterly / yearly / custom</w:t>
            </w:r>
          </w:p>
        </w:tc>
      </w:tr>
      <w:tr>
        <w:tc>
          <w:tcPr>
            <w:tcW w:type="dxa" w:w="2304"/>
            <w:vAlign w:val="center"/>
          </w:tcPr>
          <w:p>
            <w:pPr>
              <w:bidi w:val="1"/>
              <w:jc w:val="right"/>
            </w:pPr>
            <w:r/>
            <w:r>
              <w:rPr>
                <w:rFonts w:ascii="Arial" w:hAnsi="Arial" w:eastAsia="Arial"/>
                <w:b w:val="0"/>
                <w:sz w:val="16"/>
              </w:rPr>
              <w:t>start_date</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بداية الفترة</w:t>
            </w:r>
          </w:p>
        </w:tc>
      </w:tr>
      <w:tr>
        <w:tc>
          <w:tcPr>
            <w:tcW w:type="dxa" w:w="2304"/>
            <w:vAlign w:val="center"/>
          </w:tcPr>
          <w:p>
            <w:pPr>
              <w:bidi w:val="1"/>
              <w:jc w:val="right"/>
            </w:pPr>
            <w:r/>
            <w:r>
              <w:rPr>
                <w:rFonts w:ascii="Arial" w:hAnsi="Arial" w:eastAsia="Arial"/>
                <w:b w:val="0"/>
                <w:sz w:val="16"/>
              </w:rPr>
              <w:t>end_date</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نهاية الفترة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locked / submitted / audited / archived</w:t>
            </w:r>
          </w:p>
        </w:tc>
      </w:tr>
      <w:tr>
        <w:tc>
          <w:tcPr>
            <w:tcW w:type="dxa" w:w="2304"/>
            <w:vAlign w:val="center"/>
          </w:tcPr>
          <w:p>
            <w:pPr>
              <w:bidi w:val="1"/>
              <w:jc w:val="right"/>
            </w:pPr>
            <w:r/>
            <w:r>
              <w:rPr>
                <w:rFonts w:ascii="Arial" w:hAnsi="Arial" w:eastAsia="Arial"/>
                <w:b w:val="0"/>
                <w:sz w:val="16"/>
              </w:rPr>
              <w:t>locked_at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إقفال الفترة</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بيانات إضافية</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10. esg_facilities</w:t>
      </w:r>
    </w:p>
    <w:p>
      <w:pPr>
        <w:bidi w:val="1"/>
        <w:jc w:val="right"/>
      </w:pPr>
      <w:r>
        <w:rPr>
          <w:rFonts w:ascii="Arial" w:hAnsi="Arial" w:eastAsia="Arial"/>
          <w:b w:val="0"/>
          <w:sz w:val="21"/>
        </w:rPr>
        <w:t>المواقع التشغيلية التي يتم عليها القياس: مصنع، فرع، مخزن، مكتب، مشروع.</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للتكامل</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الشركة المالكة</w:t>
            </w:r>
          </w:p>
        </w:tc>
      </w:tr>
      <w:tr>
        <w:tc>
          <w:tcPr>
            <w:tcW w:type="dxa" w:w="2304"/>
            <w:vAlign w:val="center"/>
          </w:tcPr>
          <w:p>
            <w:pPr>
              <w:bidi w:val="1"/>
              <w:jc w:val="right"/>
            </w:pPr>
            <w:r/>
            <w:r>
              <w:rPr>
                <w:rFonts w:ascii="Arial" w:hAnsi="Arial" w:eastAsia="Arial"/>
                <w:b w:val="0"/>
                <w:sz w:val="16"/>
              </w:rPr>
              <w:t>site_id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إذا ارتبط بموقع Kabeeri</w:t>
            </w:r>
          </w:p>
        </w:tc>
      </w:tr>
      <w:tr>
        <w:tc>
          <w:tcPr>
            <w:tcW w:type="dxa" w:w="2304"/>
            <w:vAlign w:val="center"/>
          </w:tcPr>
          <w:p>
            <w:pPr>
              <w:bidi w:val="1"/>
              <w:jc w:val="right"/>
            </w:pPr>
            <w:r/>
            <w:r>
              <w:rPr>
                <w:rFonts w:ascii="Arial" w:hAnsi="Arial" w:eastAsia="Arial"/>
                <w:b w:val="0"/>
                <w:sz w:val="16"/>
              </w:rPr>
              <w:t>facility_name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المنشأة</w:t>
            </w:r>
          </w:p>
        </w:tc>
      </w:tr>
      <w:tr>
        <w:tc>
          <w:tcPr>
            <w:tcW w:type="dxa" w:w="2304"/>
            <w:vAlign w:val="center"/>
          </w:tcPr>
          <w:p>
            <w:pPr>
              <w:bidi w:val="1"/>
              <w:jc w:val="right"/>
            </w:pPr>
            <w:r/>
            <w:r>
              <w:rPr>
                <w:rFonts w:ascii="Arial" w:hAnsi="Arial" w:eastAsia="Arial"/>
                <w:b w:val="0"/>
                <w:sz w:val="16"/>
              </w:rPr>
              <w:t>facility_type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office / factory / warehouse / project / clinic / school / store</w:t>
            </w:r>
          </w:p>
        </w:tc>
      </w:tr>
      <w:tr>
        <w:tc>
          <w:tcPr>
            <w:tcW w:type="dxa" w:w="2304"/>
            <w:vAlign w:val="center"/>
          </w:tcPr>
          <w:p>
            <w:pPr>
              <w:bidi w:val="1"/>
              <w:jc w:val="right"/>
            </w:pPr>
            <w:r/>
            <w:r>
              <w:rPr>
                <w:rFonts w:ascii="Arial" w:hAnsi="Arial" w:eastAsia="Arial"/>
                <w:b w:val="0"/>
                <w:sz w:val="16"/>
              </w:rPr>
              <w:t>country_id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الدولة</w:t>
            </w:r>
          </w:p>
        </w:tc>
      </w:tr>
      <w:tr>
        <w:tc>
          <w:tcPr>
            <w:tcW w:type="dxa" w:w="2304"/>
            <w:vAlign w:val="center"/>
          </w:tcPr>
          <w:p>
            <w:pPr>
              <w:bidi w:val="1"/>
              <w:jc w:val="right"/>
            </w:pPr>
            <w:r/>
            <w:r>
              <w:rPr>
                <w:rFonts w:ascii="Arial" w:hAnsi="Arial" w:eastAsia="Arial"/>
                <w:b w:val="0"/>
                <w:sz w:val="16"/>
              </w:rPr>
              <w:t>city</w:t>
            </w:r>
          </w:p>
        </w:tc>
        <w:tc>
          <w:tcPr>
            <w:tcW w:type="dxa" w:w="1728"/>
            <w:vAlign w:val="center"/>
          </w:tcPr>
          <w:p>
            <w:pPr>
              <w:bidi w:val="1"/>
              <w:jc w:val="right"/>
            </w:pPr>
            <w:r/>
            <w:r>
              <w:rPr>
                <w:rFonts w:ascii="Arial" w:hAnsi="Arial" w:eastAsia="Arial"/>
                <w:b w:val="0"/>
                <w:sz w:val="16"/>
              </w:rPr>
              <w:t>varchar(120) nullable</w:t>
            </w:r>
          </w:p>
        </w:tc>
        <w:tc>
          <w:tcPr>
            <w:tcW w:type="dxa" w:w="5472"/>
            <w:vAlign w:val="center"/>
          </w:tcPr>
          <w:p>
            <w:pPr>
              <w:bidi w:val="1"/>
              <w:jc w:val="right"/>
            </w:pPr>
            <w:r/>
            <w:r>
              <w:rPr>
                <w:rFonts w:ascii="Arial" w:hAnsi="Arial" w:eastAsia="Arial"/>
                <w:b w:val="0"/>
                <w:sz w:val="16"/>
              </w:rPr>
              <w:t>المدينة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inactive / closed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موقع جغرافي، مساحة، عدد الموظفين</w:t>
            </w:r>
          </w:p>
        </w:tc>
      </w:tr>
      <w:tr>
        <w:tc>
          <w:tcPr>
            <w:tcW w:type="dxa" w:w="2304"/>
            <w:vAlign w:val="center"/>
          </w:tcPr>
          <w:p>
            <w:pPr>
              <w:bidi w:val="1"/>
              <w:jc w:val="right"/>
            </w:pPr>
            <w:r/>
            <w:r>
              <w:rPr>
                <w:rFonts w:ascii="Arial" w:hAnsi="Arial" w:eastAsia="Arial"/>
                <w:b w:val="0"/>
                <w:sz w:val="16"/>
              </w:rPr>
              <w:t>created_at / updated_at / deleted_at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11. esg_metric_definitions</w:t>
      </w:r>
    </w:p>
    <w:p>
      <w:pPr>
        <w:bidi w:val="1"/>
        <w:jc w:val="right"/>
      </w:pPr>
      <w:r>
        <w:rPr>
          <w:rFonts w:ascii="Arial" w:hAnsi="Arial" w:eastAsia="Arial"/>
          <w:b w:val="0"/>
          <w:sz w:val="21"/>
        </w:rPr>
        <w:t>تعريف المؤشرات القابلة للقياس.</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key</w:t>
            </w:r>
          </w:p>
        </w:tc>
        <w:tc>
          <w:tcPr>
            <w:tcW w:type="dxa" w:w="1728"/>
            <w:vAlign w:val="center"/>
          </w:tcPr>
          <w:p>
            <w:pPr>
              <w:bidi w:val="1"/>
              <w:jc w:val="right"/>
            </w:pPr>
            <w:r/>
            <w:r>
              <w:rPr>
                <w:rFonts w:ascii="Arial" w:hAnsi="Arial" w:eastAsia="Arial"/>
                <w:b w:val="0"/>
                <w:sz w:val="16"/>
              </w:rPr>
              <w:t>varchar(120)</w:t>
            </w:r>
          </w:p>
        </w:tc>
        <w:tc>
          <w:tcPr>
            <w:tcW w:type="dxa" w:w="5472"/>
            <w:vAlign w:val="center"/>
          </w:tcPr>
          <w:p>
            <w:pPr>
              <w:bidi w:val="1"/>
              <w:jc w:val="right"/>
            </w:pPr>
            <w:r/>
            <w:r>
              <w:rPr>
                <w:rFonts w:ascii="Arial" w:hAnsi="Arial" w:eastAsia="Arial"/>
                <w:b w:val="0"/>
                <w:sz w:val="16"/>
              </w:rPr>
              <w:t>مثال: electricity_kwh, water_m3, lost_time_injury_rate</w:t>
            </w:r>
          </w:p>
        </w:tc>
      </w:tr>
      <w:tr>
        <w:tc>
          <w:tcPr>
            <w:tcW w:type="dxa" w:w="2304"/>
            <w:vAlign w:val="center"/>
          </w:tcPr>
          <w:p>
            <w:pPr>
              <w:bidi w:val="1"/>
              <w:jc w:val="right"/>
            </w:pPr>
            <w:r/>
            <w:r>
              <w:rPr>
                <w:rFonts w:ascii="Arial" w:hAnsi="Arial" w:eastAsia="Arial"/>
                <w:b w:val="0"/>
                <w:sz w:val="16"/>
              </w:rPr>
              <w:t>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المؤشر</w:t>
            </w:r>
          </w:p>
        </w:tc>
      </w:tr>
      <w:tr>
        <w:tc>
          <w:tcPr>
            <w:tcW w:type="dxa" w:w="2304"/>
            <w:vAlign w:val="center"/>
          </w:tcPr>
          <w:p>
            <w:pPr>
              <w:bidi w:val="1"/>
              <w:jc w:val="right"/>
            </w:pPr>
            <w:r/>
            <w:r>
              <w:rPr>
                <w:rFonts w:ascii="Arial" w:hAnsi="Arial" w:eastAsia="Arial"/>
                <w:b w:val="0"/>
                <w:sz w:val="16"/>
              </w:rPr>
              <w:t>category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environment / social / governance / safety / carbon</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kWh, m3, kgCO2e, count, percent</w:t>
            </w:r>
          </w:p>
        </w:tc>
      </w:tr>
      <w:tr>
        <w:tc>
          <w:tcPr>
            <w:tcW w:type="dxa" w:w="2304"/>
            <w:vAlign w:val="center"/>
          </w:tcPr>
          <w:p>
            <w:pPr>
              <w:bidi w:val="1"/>
              <w:jc w:val="right"/>
            </w:pPr>
            <w:r/>
            <w:r>
              <w:rPr>
                <w:rFonts w:ascii="Arial" w:hAnsi="Arial" w:eastAsia="Arial"/>
                <w:b w:val="0"/>
                <w:sz w:val="16"/>
              </w:rPr>
              <w:t>calculation_method</w:t>
            </w:r>
          </w:p>
        </w:tc>
        <w:tc>
          <w:tcPr>
            <w:tcW w:type="dxa" w:w="1728"/>
            <w:vAlign w:val="center"/>
          </w:tcPr>
          <w:p>
            <w:pPr>
              <w:bidi w:val="1"/>
              <w:jc w:val="right"/>
            </w:pPr>
            <w:r/>
            <w:r>
              <w:rPr>
                <w:rFonts w:ascii="Arial" w:hAnsi="Arial" w:eastAsia="Arial"/>
                <w:b w:val="0"/>
                <w:sz w:val="16"/>
              </w:rPr>
              <w:t>text nullable</w:t>
            </w:r>
          </w:p>
        </w:tc>
        <w:tc>
          <w:tcPr>
            <w:tcW w:type="dxa" w:w="5472"/>
            <w:vAlign w:val="center"/>
          </w:tcPr>
          <w:p>
            <w:pPr>
              <w:bidi w:val="1"/>
              <w:jc w:val="right"/>
            </w:pPr>
            <w:r/>
            <w:r>
              <w:rPr>
                <w:rFonts w:ascii="Arial" w:hAnsi="Arial" w:eastAsia="Arial"/>
                <w:b w:val="0"/>
                <w:sz w:val="16"/>
              </w:rPr>
              <w:t>طريقة الحساب</w:t>
            </w:r>
          </w:p>
        </w:tc>
      </w:tr>
      <w:tr>
        <w:tc>
          <w:tcPr>
            <w:tcW w:type="dxa" w:w="2304"/>
            <w:vAlign w:val="center"/>
          </w:tcPr>
          <w:p>
            <w:pPr>
              <w:bidi w:val="1"/>
              <w:jc w:val="right"/>
            </w:pPr>
            <w:r/>
            <w:r>
              <w:rPr>
                <w:rFonts w:ascii="Arial" w:hAnsi="Arial" w:eastAsia="Arial"/>
                <w:b w:val="0"/>
                <w:sz w:val="16"/>
              </w:rPr>
              <w:t>is_system</w:t>
            </w:r>
          </w:p>
        </w:tc>
        <w:tc>
          <w:tcPr>
            <w:tcW w:type="dxa" w:w="1728"/>
            <w:vAlign w:val="center"/>
          </w:tcPr>
          <w:p>
            <w:pPr>
              <w:bidi w:val="1"/>
              <w:jc w:val="right"/>
            </w:pPr>
            <w:r/>
            <w:r>
              <w:rPr>
                <w:rFonts w:ascii="Arial" w:hAnsi="Arial" w:eastAsia="Arial"/>
                <w:b w:val="0"/>
                <w:sz w:val="16"/>
              </w:rPr>
              <w:t>boolean</w:t>
            </w:r>
          </w:p>
        </w:tc>
        <w:tc>
          <w:tcPr>
            <w:tcW w:type="dxa" w:w="5472"/>
            <w:vAlign w:val="center"/>
          </w:tcPr>
          <w:p>
            <w:pPr>
              <w:bidi w:val="1"/>
              <w:jc w:val="right"/>
            </w:pPr>
            <w:r/>
            <w:r>
              <w:rPr>
                <w:rFonts w:ascii="Arial" w:hAnsi="Arial" w:eastAsia="Arial"/>
                <w:b w:val="0"/>
                <w:sz w:val="16"/>
              </w:rPr>
              <w:t>مؤشر نظامي أو مخصص</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deprecated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تعريفات إضافية</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12. esg_metric_values</w:t>
      </w:r>
    </w:p>
    <w:p>
      <w:pPr>
        <w:bidi w:val="1"/>
        <w:jc w:val="right"/>
      </w:pPr>
      <w:r>
        <w:rPr>
          <w:rFonts w:ascii="Arial" w:hAnsi="Arial" w:eastAsia="Arial"/>
          <w:b w:val="0"/>
          <w:sz w:val="21"/>
        </w:rPr>
        <w:t>القيم الفعلية للمؤشرات خلال فترة معينة.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اختياري</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مكان القياس</w:t>
            </w:r>
          </w:p>
        </w:tc>
      </w:tr>
      <w:tr>
        <w:tc>
          <w:tcPr>
            <w:tcW w:type="dxa" w:w="2304"/>
            <w:vAlign w:val="center"/>
          </w:tcPr>
          <w:p>
            <w:pPr>
              <w:bidi w:val="1"/>
              <w:jc w:val="right"/>
            </w:pPr>
            <w:r/>
            <w:r>
              <w:rPr>
                <w:rFonts w:ascii="Arial" w:hAnsi="Arial" w:eastAsia="Arial"/>
                <w:b w:val="0"/>
                <w:sz w:val="16"/>
              </w:rPr>
              <w:t>disclosure_period_id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فترة الإفصاح</w:t>
            </w:r>
          </w:p>
        </w:tc>
      </w:tr>
      <w:tr>
        <w:tc>
          <w:tcPr>
            <w:tcW w:type="dxa" w:w="2304"/>
            <w:vAlign w:val="center"/>
          </w:tcPr>
          <w:p>
            <w:pPr>
              <w:bidi w:val="1"/>
              <w:jc w:val="right"/>
            </w:pPr>
            <w:r/>
            <w:r>
              <w:rPr>
                <w:rFonts w:ascii="Arial" w:hAnsi="Arial" w:eastAsia="Arial"/>
                <w:b w:val="0"/>
                <w:sz w:val="16"/>
              </w:rPr>
              <w:t>metric_definition_id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المؤشر</w:t>
            </w:r>
          </w:p>
        </w:tc>
      </w:tr>
      <w:tr>
        <w:tc>
          <w:tcPr>
            <w:tcW w:type="dxa" w:w="2304"/>
            <w:vAlign w:val="center"/>
          </w:tcPr>
          <w:p>
            <w:pPr>
              <w:bidi w:val="1"/>
              <w:jc w:val="right"/>
            </w:pPr>
            <w:r/>
            <w:r>
              <w:rPr>
                <w:rFonts w:ascii="Arial" w:hAnsi="Arial" w:eastAsia="Arial"/>
                <w:b w:val="0"/>
                <w:sz w:val="16"/>
              </w:rPr>
              <w:t>value</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القيمة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الوحدة عند التسجيل</w:t>
            </w:r>
          </w:p>
        </w:tc>
      </w:tr>
      <w:tr>
        <w:tc>
          <w:tcPr>
            <w:tcW w:type="dxa" w:w="2304"/>
            <w:vAlign w:val="center"/>
          </w:tcPr>
          <w:p>
            <w:pPr>
              <w:bidi w:val="1"/>
              <w:jc w:val="right"/>
            </w:pPr>
            <w:r/>
            <w:r>
              <w:rPr>
                <w:rFonts w:ascii="Arial" w:hAnsi="Arial" w:eastAsia="Arial"/>
                <w:b w:val="0"/>
                <w:sz w:val="16"/>
              </w:rPr>
              <w:t>source_type</w:t>
            </w:r>
          </w:p>
        </w:tc>
        <w:tc>
          <w:tcPr>
            <w:tcW w:type="dxa" w:w="1728"/>
            <w:vAlign w:val="center"/>
          </w:tcPr>
          <w:p>
            <w:pPr>
              <w:bidi w:val="1"/>
              <w:jc w:val="right"/>
            </w:pPr>
            <w:r/>
            <w:r>
              <w:rPr>
                <w:rFonts w:ascii="Arial" w:hAnsi="Arial" w:eastAsia="Arial"/>
                <w:b w:val="0"/>
                <w:sz w:val="16"/>
              </w:rPr>
              <w:t>varchar(80) nullable</w:t>
            </w:r>
          </w:p>
        </w:tc>
        <w:tc>
          <w:tcPr>
            <w:tcW w:type="dxa" w:w="5472"/>
            <w:vAlign w:val="center"/>
          </w:tcPr>
          <w:p>
            <w:pPr>
              <w:bidi w:val="1"/>
              <w:jc w:val="right"/>
            </w:pPr>
            <w:r/>
            <w:r>
              <w:rPr>
                <w:rFonts w:ascii="Arial" w:hAnsi="Arial" w:eastAsia="Arial"/>
                <w:b w:val="0"/>
                <w:sz w:val="16"/>
              </w:rPr>
              <w:t>manual / import / integration / calculation</w:t>
            </w:r>
          </w:p>
        </w:tc>
      </w:tr>
      <w:tr>
        <w:tc>
          <w:tcPr>
            <w:tcW w:type="dxa" w:w="2304"/>
            <w:vAlign w:val="center"/>
          </w:tcPr>
          <w:p>
            <w:pPr>
              <w:bidi w:val="1"/>
              <w:jc w:val="right"/>
            </w:pPr>
            <w:r/>
            <w:r>
              <w:rPr>
                <w:rFonts w:ascii="Arial" w:hAnsi="Arial" w:eastAsia="Arial"/>
                <w:b w:val="0"/>
                <w:sz w:val="16"/>
              </w:rPr>
              <w:t>source_id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مرجع المصدر</w:t>
            </w:r>
          </w:p>
        </w:tc>
      </w:tr>
      <w:tr>
        <w:tc>
          <w:tcPr>
            <w:tcW w:type="dxa" w:w="2304"/>
            <w:vAlign w:val="center"/>
          </w:tcPr>
          <w:p>
            <w:pPr>
              <w:bidi w:val="1"/>
              <w:jc w:val="right"/>
            </w:pPr>
            <w:r/>
            <w:r>
              <w:rPr>
                <w:rFonts w:ascii="Arial" w:hAnsi="Arial" w:eastAsia="Arial"/>
                <w:b w:val="0"/>
                <w:sz w:val="16"/>
              </w:rPr>
              <w:t>confidence_level</w:t>
            </w:r>
          </w:p>
        </w:tc>
        <w:tc>
          <w:tcPr>
            <w:tcW w:type="dxa" w:w="1728"/>
            <w:vAlign w:val="center"/>
          </w:tcPr>
          <w:p>
            <w:pPr>
              <w:bidi w:val="1"/>
              <w:jc w:val="right"/>
            </w:pPr>
            <w:r/>
            <w:r>
              <w:rPr>
                <w:rFonts w:ascii="Arial" w:hAnsi="Arial" w:eastAsia="Arial"/>
                <w:b w:val="0"/>
                <w:sz w:val="16"/>
              </w:rPr>
              <w:t>varchar(50) nullable</w:t>
            </w:r>
          </w:p>
        </w:tc>
        <w:tc>
          <w:tcPr>
            <w:tcW w:type="dxa" w:w="5472"/>
            <w:vAlign w:val="center"/>
          </w:tcPr>
          <w:p>
            <w:pPr>
              <w:bidi w:val="1"/>
              <w:jc w:val="right"/>
            </w:pPr>
            <w:r/>
            <w:r>
              <w:rPr>
                <w:rFonts w:ascii="Arial" w:hAnsi="Arial" w:eastAsia="Arial"/>
                <w:b w:val="0"/>
                <w:sz w:val="16"/>
              </w:rPr>
              <w:t>estimated / measured / verified</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locked / rejected</w:t>
            </w:r>
          </w:p>
        </w:tc>
      </w:tr>
      <w:tr>
        <w:tc>
          <w:tcPr>
            <w:tcW w:type="dxa" w:w="2304"/>
            <w:vAlign w:val="center"/>
          </w:tcPr>
          <w:p>
            <w:pPr>
              <w:bidi w:val="1"/>
              <w:jc w:val="right"/>
            </w:pPr>
            <w:r/>
            <w:r>
              <w:rPr>
                <w:rFonts w:ascii="Arial" w:hAnsi="Arial" w:eastAsia="Arial"/>
                <w:b w:val="0"/>
                <w:sz w:val="16"/>
              </w:rPr>
              <w:t>recorded_by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المستخدم</w:t>
            </w:r>
          </w:p>
        </w:tc>
      </w:tr>
      <w:tr>
        <w:tc>
          <w:tcPr>
            <w:tcW w:type="dxa" w:w="2304"/>
            <w:vAlign w:val="center"/>
          </w:tcPr>
          <w:p>
            <w:pPr>
              <w:bidi w:val="1"/>
              <w:jc w:val="right"/>
            </w:pPr>
            <w:r/>
            <w:r>
              <w:rPr>
                <w:rFonts w:ascii="Arial" w:hAnsi="Arial" w:eastAsia="Arial"/>
                <w:b w:val="0"/>
                <w:sz w:val="16"/>
              </w:rPr>
              <w:t>recorded_at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وقت التسجيل</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ملاحظات</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13. esg_goals</w:t>
      </w:r>
    </w:p>
    <w:p>
      <w:pPr>
        <w:bidi w:val="1"/>
        <w:jc w:val="right"/>
      </w:pPr>
      <w:r>
        <w:rPr>
          <w:rFonts w:ascii="Arial" w:hAnsi="Arial" w:eastAsia="Arial"/>
          <w:b w:val="0"/>
          <w:sz w:val="21"/>
        </w:rPr>
        <w:t>أهداف الاستدامة والسلامة.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اختياري</w:t>
            </w:r>
          </w:p>
        </w:tc>
      </w:tr>
      <w:tr>
        <w:tc>
          <w:tcPr>
            <w:tcW w:type="dxa" w:w="2304"/>
            <w:vAlign w:val="center"/>
          </w:tcPr>
          <w:p>
            <w:pPr>
              <w:bidi w:val="1"/>
              <w:jc w:val="right"/>
            </w:pPr>
            <w:r/>
            <w:r>
              <w:rPr>
                <w:rFonts w:ascii="Arial" w:hAnsi="Arial" w:eastAsia="Arial"/>
                <w:b w:val="0"/>
                <w:sz w:val="16"/>
              </w:rPr>
              <w:t>metric_definition_id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المؤشر المرتبط</w:t>
            </w:r>
          </w:p>
        </w:tc>
      </w:tr>
      <w:tr>
        <w:tc>
          <w:tcPr>
            <w:tcW w:type="dxa" w:w="2304"/>
            <w:vAlign w:val="center"/>
          </w:tcPr>
          <w:p>
            <w:pPr>
              <w:bidi w:val="1"/>
              <w:jc w:val="right"/>
            </w:pPr>
            <w:r/>
            <w:r>
              <w:rPr>
                <w:rFonts w:ascii="Arial" w:hAnsi="Arial" w:eastAsia="Arial"/>
                <w:b w:val="0"/>
                <w:sz w:val="16"/>
              </w:rPr>
              <w:t>goal_name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الهدف</w:t>
            </w:r>
          </w:p>
        </w:tc>
      </w:tr>
      <w:tr>
        <w:tc>
          <w:tcPr>
            <w:tcW w:type="dxa" w:w="2304"/>
            <w:vAlign w:val="center"/>
          </w:tcPr>
          <w:p>
            <w:pPr>
              <w:bidi w:val="1"/>
              <w:jc w:val="right"/>
            </w:pPr>
            <w:r/>
            <w:r>
              <w:rPr>
                <w:rFonts w:ascii="Arial" w:hAnsi="Arial" w:eastAsia="Arial"/>
                <w:b w:val="0"/>
                <w:sz w:val="16"/>
              </w:rPr>
              <w:t>goal_category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environment / safety / social / governance</w:t>
            </w:r>
          </w:p>
        </w:tc>
      </w:tr>
      <w:tr>
        <w:tc>
          <w:tcPr>
            <w:tcW w:type="dxa" w:w="2304"/>
            <w:vAlign w:val="center"/>
          </w:tcPr>
          <w:p>
            <w:pPr>
              <w:bidi w:val="1"/>
              <w:jc w:val="right"/>
            </w:pPr>
            <w:r/>
            <w:r>
              <w:rPr>
                <w:rFonts w:ascii="Arial" w:hAnsi="Arial" w:eastAsia="Arial"/>
                <w:b w:val="0"/>
                <w:sz w:val="16"/>
              </w:rPr>
              <w:t>baseline_value</w:t>
            </w:r>
          </w:p>
        </w:tc>
        <w:tc>
          <w:tcPr>
            <w:tcW w:type="dxa" w:w="1728"/>
            <w:vAlign w:val="center"/>
          </w:tcPr>
          <w:p>
            <w:pPr>
              <w:bidi w:val="1"/>
              <w:jc w:val="right"/>
            </w:pPr>
            <w:r/>
            <w:r>
              <w:rPr>
                <w:rFonts w:ascii="Arial" w:hAnsi="Arial" w:eastAsia="Arial"/>
                <w:b w:val="0"/>
                <w:sz w:val="16"/>
              </w:rPr>
              <w:t>decimal(18,6) nullable</w:t>
            </w:r>
          </w:p>
        </w:tc>
        <w:tc>
          <w:tcPr>
            <w:tcW w:type="dxa" w:w="5472"/>
            <w:vAlign w:val="center"/>
          </w:tcPr>
          <w:p>
            <w:pPr>
              <w:bidi w:val="1"/>
              <w:jc w:val="right"/>
            </w:pPr>
            <w:r/>
            <w:r>
              <w:rPr>
                <w:rFonts w:ascii="Arial" w:hAnsi="Arial" w:eastAsia="Arial"/>
                <w:b w:val="0"/>
                <w:sz w:val="16"/>
              </w:rPr>
              <w:t>خط الأساس</w:t>
            </w:r>
          </w:p>
        </w:tc>
      </w:tr>
      <w:tr>
        <w:tc>
          <w:tcPr>
            <w:tcW w:type="dxa" w:w="2304"/>
            <w:vAlign w:val="center"/>
          </w:tcPr>
          <w:p>
            <w:pPr>
              <w:bidi w:val="1"/>
              <w:jc w:val="right"/>
            </w:pPr>
            <w:r/>
            <w:r>
              <w:rPr>
                <w:rFonts w:ascii="Arial" w:hAnsi="Arial" w:eastAsia="Arial"/>
                <w:b w:val="0"/>
                <w:sz w:val="16"/>
              </w:rPr>
              <w:t>target_value</w:t>
            </w:r>
          </w:p>
        </w:tc>
        <w:tc>
          <w:tcPr>
            <w:tcW w:type="dxa" w:w="1728"/>
            <w:vAlign w:val="center"/>
          </w:tcPr>
          <w:p>
            <w:pPr>
              <w:bidi w:val="1"/>
              <w:jc w:val="right"/>
            </w:pPr>
            <w:r/>
            <w:r>
              <w:rPr>
                <w:rFonts w:ascii="Arial" w:hAnsi="Arial" w:eastAsia="Arial"/>
                <w:b w:val="0"/>
                <w:sz w:val="16"/>
              </w:rPr>
              <w:t>decimal(18,6) nullable</w:t>
            </w:r>
          </w:p>
        </w:tc>
        <w:tc>
          <w:tcPr>
            <w:tcW w:type="dxa" w:w="5472"/>
            <w:vAlign w:val="center"/>
          </w:tcPr>
          <w:p>
            <w:pPr>
              <w:bidi w:val="1"/>
              <w:jc w:val="right"/>
            </w:pPr>
            <w:r/>
            <w:r>
              <w:rPr>
                <w:rFonts w:ascii="Arial" w:hAnsi="Arial" w:eastAsia="Arial"/>
                <w:b w:val="0"/>
                <w:sz w:val="16"/>
              </w:rPr>
              <w:t>القيمة المستهدفة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 nullable</w:t>
            </w:r>
          </w:p>
        </w:tc>
        <w:tc>
          <w:tcPr>
            <w:tcW w:type="dxa" w:w="5472"/>
            <w:vAlign w:val="center"/>
          </w:tcPr>
          <w:p>
            <w:pPr>
              <w:bidi w:val="1"/>
              <w:jc w:val="right"/>
            </w:pPr>
            <w:r/>
            <w:r>
              <w:rPr>
                <w:rFonts w:ascii="Arial" w:hAnsi="Arial" w:eastAsia="Arial"/>
                <w:b w:val="0"/>
                <w:sz w:val="16"/>
              </w:rPr>
              <w:t>الوحدة</w:t>
            </w:r>
          </w:p>
        </w:tc>
      </w:tr>
      <w:tr>
        <w:tc>
          <w:tcPr>
            <w:tcW w:type="dxa" w:w="2304"/>
            <w:vAlign w:val="center"/>
          </w:tcPr>
          <w:p>
            <w:pPr>
              <w:bidi w:val="1"/>
              <w:jc w:val="right"/>
            </w:pPr>
            <w:r/>
            <w:r>
              <w:rPr>
                <w:rFonts w:ascii="Arial" w:hAnsi="Arial" w:eastAsia="Arial"/>
                <w:b w:val="0"/>
                <w:sz w:val="16"/>
              </w:rPr>
              <w:t>baseline_period_id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فترة الأساس</w:t>
            </w:r>
          </w:p>
        </w:tc>
      </w:tr>
      <w:tr>
        <w:tc>
          <w:tcPr>
            <w:tcW w:type="dxa" w:w="2304"/>
            <w:vAlign w:val="center"/>
          </w:tcPr>
          <w:p>
            <w:pPr>
              <w:bidi w:val="1"/>
              <w:jc w:val="right"/>
            </w:pPr>
            <w:r/>
            <w:r>
              <w:rPr>
                <w:rFonts w:ascii="Arial" w:hAnsi="Arial" w:eastAsia="Arial"/>
                <w:b w:val="0"/>
                <w:sz w:val="16"/>
              </w:rPr>
              <w:t>target_date</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تاريخ مستهدف</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active / achieved / delayed / cancelled</w:t>
            </w:r>
          </w:p>
        </w:tc>
      </w:tr>
      <w:tr>
        <w:tc>
          <w:tcPr>
            <w:tcW w:type="dxa" w:w="2304"/>
            <w:vAlign w:val="center"/>
          </w:tcPr>
          <w:p>
            <w:pPr>
              <w:bidi w:val="1"/>
              <w:jc w:val="right"/>
            </w:pPr>
            <w:r/>
            <w:r>
              <w:rPr>
                <w:rFonts w:ascii="Arial" w:hAnsi="Arial" w:eastAsia="Arial"/>
                <w:b w:val="0"/>
                <w:sz w:val="16"/>
              </w:rPr>
              <w:t>owner_user_id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المسؤول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14. esg_initiatives</w:t>
      </w:r>
    </w:p>
    <w:p>
      <w:pPr>
        <w:bidi w:val="1"/>
        <w:jc w:val="right"/>
      </w:pPr>
      <w:r>
        <w:rPr>
          <w:rFonts w:ascii="Arial" w:hAnsi="Arial" w:eastAsia="Arial"/>
          <w:b w:val="0"/>
          <w:sz w:val="21"/>
        </w:rPr>
        <w:t>مبادرات مرتبطة بتحسين مؤشر أو هدف.</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للتكامل</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goal_id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الهدف المرتبط</w:t>
            </w:r>
          </w:p>
        </w:tc>
      </w:tr>
      <w:tr>
        <w:tc>
          <w:tcPr>
            <w:tcW w:type="dxa" w:w="2304"/>
            <w:vAlign w:val="center"/>
          </w:tcPr>
          <w:p>
            <w:pPr>
              <w:bidi w:val="1"/>
              <w:jc w:val="right"/>
            </w:pPr>
            <w:r/>
            <w:r>
              <w:rPr>
                <w:rFonts w:ascii="Arial" w:hAnsi="Arial" w:eastAsia="Arial"/>
                <w:b w:val="0"/>
                <w:sz w:val="16"/>
              </w:rPr>
              <w:t>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المبادرة</w:t>
            </w:r>
          </w:p>
        </w:tc>
      </w:tr>
      <w:tr>
        <w:tc>
          <w:tcPr>
            <w:tcW w:type="dxa" w:w="2304"/>
            <w:vAlign w:val="center"/>
          </w:tcPr>
          <w:p>
            <w:pPr>
              <w:bidi w:val="1"/>
              <w:jc w:val="right"/>
            </w:pPr>
            <w:r/>
            <w:r>
              <w:rPr>
                <w:rFonts w:ascii="Arial" w:hAnsi="Arial" w:eastAsia="Arial"/>
                <w:b w:val="0"/>
                <w:sz w:val="16"/>
              </w:rPr>
              <w:t>description</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الوصف</w:t>
            </w:r>
          </w:p>
        </w:tc>
      </w:tr>
      <w:tr>
        <w:tc>
          <w:tcPr>
            <w:tcW w:type="dxa" w:w="2304"/>
            <w:vAlign w:val="center"/>
          </w:tcPr>
          <w:p>
            <w:pPr>
              <w:bidi w:val="1"/>
              <w:jc w:val="right"/>
            </w:pPr>
            <w:r/>
            <w:r>
              <w:rPr>
                <w:rFonts w:ascii="Arial" w:hAnsi="Arial" w:eastAsia="Arial"/>
                <w:b w:val="0"/>
                <w:sz w:val="16"/>
              </w:rPr>
              <w:t>initiative_type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energy_saving / safety_training / waste_reduction / compliance</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planned / active / completed / paused / cancelled</w:t>
            </w:r>
          </w:p>
        </w:tc>
      </w:tr>
      <w:tr>
        <w:tc>
          <w:tcPr>
            <w:tcW w:type="dxa" w:w="2304"/>
            <w:vAlign w:val="center"/>
          </w:tcPr>
          <w:p>
            <w:pPr>
              <w:bidi w:val="1"/>
              <w:jc w:val="right"/>
            </w:pPr>
            <w:r/>
            <w:r>
              <w:rPr>
                <w:rFonts w:ascii="Arial" w:hAnsi="Arial" w:eastAsia="Arial"/>
                <w:b w:val="0"/>
                <w:sz w:val="16"/>
              </w:rPr>
              <w:t>start_date</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بداية</w:t>
            </w:r>
          </w:p>
        </w:tc>
      </w:tr>
      <w:tr>
        <w:tc>
          <w:tcPr>
            <w:tcW w:type="dxa" w:w="2304"/>
            <w:vAlign w:val="center"/>
          </w:tcPr>
          <w:p>
            <w:pPr>
              <w:bidi w:val="1"/>
              <w:jc w:val="right"/>
            </w:pPr>
            <w:r/>
            <w:r>
              <w:rPr>
                <w:rFonts w:ascii="Arial" w:hAnsi="Arial" w:eastAsia="Arial"/>
                <w:b w:val="0"/>
                <w:sz w:val="16"/>
              </w:rPr>
              <w:t>end_date</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نهاية</w:t>
            </w:r>
          </w:p>
        </w:tc>
      </w:tr>
      <w:tr>
        <w:tc>
          <w:tcPr>
            <w:tcW w:type="dxa" w:w="2304"/>
            <w:vAlign w:val="center"/>
          </w:tcPr>
          <w:p>
            <w:pPr>
              <w:bidi w:val="1"/>
              <w:jc w:val="right"/>
            </w:pPr>
            <w:r/>
            <w:r>
              <w:rPr>
                <w:rFonts w:ascii="Arial" w:hAnsi="Arial" w:eastAsia="Arial"/>
                <w:b w:val="0"/>
                <w:sz w:val="16"/>
              </w:rPr>
              <w:t>budget_amount</w:t>
            </w:r>
          </w:p>
        </w:tc>
        <w:tc>
          <w:tcPr>
            <w:tcW w:type="dxa" w:w="1728"/>
            <w:vAlign w:val="center"/>
          </w:tcPr>
          <w:p>
            <w:pPr>
              <w:bidi w:val="1"/>
              <w:jc w:val="right"/>
            </w:pPr>
            <w:r/>
            <w:r>
              <w:rPr>
                <w:rFonts w:ascii="Arial" w:hAnsi="Arial" w:eastAsia="Arial"/>
                <w:b w:val="0"/>
                <w:sz w:val="16"/>
              </w:rPr>
              <w:t>decimal(15,2) nullable</w:t>
            </w:r>
          </w:p>
        </w:tc>
        <w:tc>
          <w:tcPr>
            <w:tcW w:type="dxa" w:w="5472"/>
            <w:vAlign w:val="center"/>
          </w:tcPr>
          <w:p>
            <w:pPr>
              <w:bidi w:val="1"/>
              <w:jc w:val="right"/>
            </w:pPr>
            <w:r/>
            <w:r>
              <w:rPr>
                <w:rFonts w:ascii="Arial" w:hAnsi="Arial" w:eastAsia="Arial"/>
                <w:b w:val="0"/>
                <w:sz w:val="16"/>
              </w:rPr>
              <w:t>ميزانية اختيارية</w:t>
            </w:r>
          </w:p>
        </w:tc>
      </w:tr>
      <w:tr>
        <w:tc>
          <w:tcPr>
            <w:tcW w:type="dxa" w:w="2304"/>
            <w:vAlign w:val="center"/>
          </w:tcPr>
          <w:p>
            <w:pPr>
              <w:bidi w:val="1"/>
              <w:jc w:val="right"/>
            </w:pPr>
            <w:r/>
            <w:r>
              <w:rPr>
                <w:rFonts w:ascii="Arial" w:hAnsi="Arial" w:eastAsia="Arial"/>
                <w:b w:val="0"/>
                <w:sz w:val="16"/>
              </w:rPr>
              <w:t>currency_code</w:t>
            </w:r>
          </w:p>
        </w:tc>
        <w:tc>
          <w:tcPr>
            <w:tcW w:type="dxa" w:w="1728"/>
            <w:vAlign w:val="center"/>
          </w:tcPr>
          <w:p>
            <w:pPr>
              <w:bidi w:val="1"/>
              <w:jc w:val="right"/>
            </w:pPr>
            <w:r/>
            <w:r>
              <w:rPr>
                <w:rFonts w:ascii="Arial" w:hAnsi="Arial" w:eastAsia="Arial"/>
                <w:b w:val="0"/>
                <w:sz w:val="16"/>
              </w:rPr>
              <w:t>char(3) nullable</w:t>
            </w:r>
          </w:p>
        </w:tc>
        <w:tc>
          <w:tcPr>
            <w:tcW w:type="dxa" w:w="5472"/>
            <w:vAlign w:val="center"/>
          </w:tcPr>
          <w:p>
            <w:pPr>
              <w:bidi w:val="1"/>
              <w:jc w:val="right"/>
            </w:pPr>
            <w:r/>
            <w:r>
              <w:rPr>
                <w:rFonts w:ascii="Arial" w:hAnsi="Arial" w:eastAsia="Arial"/>
                <w:b w:val="0"/>
                <w:sz w:val="16"/>
              </w:rPr>
              <w:t>العملة</w:t>
            </w:r>
          </w:p>
        </w:tc>
      </w:tr>
      <w:tr>
        <w:tc>
          <w:tcPr>
            <w:tcW w:type="dxa" w:w="2304"/>
            <w:vAlign w:val="center"/>
          </w:tcPr>
          <w:p>
            <w:pPr>
              <w:bidi w:val="1"/>
              <w:jc w:val="right"/>
            </w:pPr>
            <w:r/>
            <w:r>
              <w:rPr>
                <w:rFonts w:ascii="Arial" w:hAnsi="Arial" w:eastAsia="Arial"/>
                <w:b w:val="0"/>
                <w:sz w:val="16"/>
              </w:rPr>
              <w:t>owner_user_id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المسؤول</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 إضافية</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15. environmental_measurements</w:t>
      </w:r>
    </w:p>
    <w:p>
      <w:pPr>
        <w:bidi w:val="1"/>
        <w:jc w:val="right"/>
      </w:pPr>
      <w:r>
        <w:rPr>
          <w:rFonts w:ascii="Arial" w:hAnsi="Arial" w:eastAsia="Arial"/>
          <w:b w:val="0"/>
          <w:sz w:val="21"/>
        </w:rPr>
        <w:t>قياسات بيئية عامة غير مصنفة كطاقة أو مياه أو نفايات.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مكان القياس</w:t>
            </w:r>
          </w:p>
        </w:tc>
      </w:tr>
      <w:tr>
        <w:tc>
          <w:tcPr>
            <w:tcW w:type="dxa" w:w="2304"/>
            <w:vAlign w:val="center"/>
          </w:tcPr>
          <w:p>
            <w:pPr>
              <w:bidi w:val="1"/>
              <w:jc w:val="right"/>
            </w:pPr>
            <w:r/>
            <w:r>
              <w:rPr>
                <w:rFonts w:ascii="Arial" w:hAnsi="Arial" w:eastAsia="Arial"/>
                <w:b w:val="0"/>
                <w:sz w:val="16"/>
              </w:rPr>
              <w:t>measurement_type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air_quality / noise / temperature / humidity / emissions_monitoring</w:t>
            </w:r>
          </w:p>
        </w:tc>
      </w:tr>
      <w:tr>
        <w:tc>
          <w:tcPr>
            <w:tcW w:type="dxa" w:w="2304"/>
            <w:vAlign w:val="center"/>
          </w:tcPr>
          <w:p>
            <w:pPr>
              <w:bidi w:val="1"/>
              <w:jc w:val="right"/>
            </w:pPr>
            <w:r/>
            <w:r>
              <w:rPr>
                <w:rFonts w:ascii="Arial" w:hAnsi="Arial" w:eastAsia="Arial"/>
                <w:b w:val="0"/>
                <w:sz w:val="16"/>
              </w:rPr>
              <w:t>value</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القيمة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الوحدة</w:t>
            </w:r>
          </w:p>
        </w:tc>
      </w:tr>
      <w:tr>
        <w:tc>
          <w:tcPr>
            <w:tcW w:type="dxa" w:w="2304"/>
            <w:vAlign w:val="center"/>
          </w:tcPr>
          <w:p>
            <w:pPr>
              <w:bidi w:val="1"/>
              <w:jc w:val="right"/>
            </w:pPr>
            <w:r/>
            <w:r>
              <w:rPr>
                <w:rFonts w:ascii="Arial" w:hAnsi="Arial" w:eastAsia="Arial"/>
                <w:b w:val="0"/>
                <w:sz w:val="16"/>
              </w:rPr>
              <w:t>measured_at</w:t>
            </w:r>
          </w:p>
        </w:tc>
        <w:tc>
          <w:tcPr>
            <w:tcW w:type="dxa" w:w="1728"/>
            <w:vAlign w:val="center"/>
          </w:tcPr>
          <w:p>
            <w:pPr>
              <w:bidi w:val="1"/>
              <w:jc w:val="right"/>
            </w:pPr>
            <w:r/>
            <w:r>
              <w:rPr>
                <w:rFonts w:ascii="Arial" w:hAnsi="Arial" w:eastAsia="Arial"/>
                <w:b w:val="0"/>
                <w:sz w:val="16"/>
              </w:rPr>
              <w:t>timestamp</w:t>
            </w:r>
          </w:p>
        </w:tc>
        <w:tc>
          <w:tcPr>
            <w:tcW w:type="dxa" w:w="5472"/>
            <w:vAlign w:val="center"/>
          </w:tcPr>
          <w:p>
            <w:pPr>
              <w:bidi w:val="1"/>
              <w:jc w:val="right"/>
            </w:pPr>
            <w:r/>
            <w:r>
              <w:rPr>
                <w:rFonts w:ascii="Arial" w:hAnsi="Arial" w:eastAsia="Arial"/>
                <w:b w:val="0"/>
                <w:sz w:val="16"/>
              </w:rPr>
              <w:t>وقت القياس</w:t>
            </w:r>
          </w:p>
        </w:tc>
      </w:tr>
      <w:tr>
        <w:tc>
          <w:tcPr>
            <w:tcW w:type="dxa" w:w="2304"/>
            <w:vAlign w:val="center"/>
          </w:tcPr>
          <w:p>
            <w:pPr>
              <w:bidi w:val="1"/>
              <w:jc w:val="right"/>
            </w:pPr>
            <w:r/>
            <w:r>
              <w:rPr>
                <w:rFonts w:ascii="Arial" w:hAnsi="Arial" w:eastAsia="Arial"/>
                <w:b w:val="0"/>
                <w:sz w:val="16"/>
              </w:rPr>
              <w:t>source_type</w:t>
            </w:r>
          </w:p>
        </w:tc>
        <w:tc>
          <w:tcPr>
            <w:tcW w:type="dxa" w:w="1728"/>
            <w:vAlign w:val="center"/>
          </w:tcPr>
          <w:p>
            <w:pPr>
              <w:bidi w:val="1"/>
              <w:jc w:val="right"/>
            </w:pPr>
            <w:r/>
            <w:r>
              <w:rPr>
                <w:rFonts w:ascii="Arial" w:hAnsi="Arial" w:eastAsia="Arial"/>
                <w:b w:val="0"/>
                <w:sz w:val="16"/>
              </w:rPr>
              <w:t>varchar(80) nullable</w:t>
            </w:r>
          </w:p>
        </w:tc>
        <w:tc>
          <w:tcPr>
            <w:tcW w:type="dxa" w:w="5472"/>
            <w:vAlign w:val="center"/>
          </w:tcPr>
          <w:p>
            <w:pPr>
              <w:bidi w:val="1"/>
              <w:jc w:val="right"/>
            </w:pPr>
            <w:r/>
            <w:r>
              <w:rPr>
                <w:rFonts w:ascii="Arial" w:hAnsi="Arial" w:eastAsia="Arial"/>
                <w:b w:val="0"/>
                <w:sz w:val="16"/>
              </w:rPr>
              <w:t>manual / sensor / integration / import</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rejected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16. energy_consumption_records</w:t>
      </w:r>
    </w:p>
    <w:p>
      <w:pPr>
        <w:bidi w:val="1"/>
        <w:jc w:val="right"/>
      </w:pPr>
      <w:r>
        <w:rPr>
          <w:rFonts w:ascii="Arial" w:hAnsi="Arial" w:eastAsia="Arial"/>
          <w:b w:val="0"/>
          <w:sz w:val="21"/>
        </w:rPr>
        <w:t>استهلاك الطاقة حسب المصدر.</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إلزامي</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المنشأة</w:t>
            </w:r>
          </w:p>
        </w:tc>
      </w:tr>
      <w:tr>
        <w:tc>
          <w:tcPr>
            <w:tcW w:type="dxa" w:w="2304"/>
            <w:vAlign w:val="center"/>
          </w:tcPr>
          <w:p>
            <w:pPr>
              <w:bidi w:val="1"/>
              <w:jc w:val="right"/>
            </w:pPr>
            <w:r/>
            <w:r>
              <w:rPr>
                <w:rFonts w:ascii="Arial" w:hAnsi="Arial" w:eastAsia="Arial"/>
                <w:b w:val="0"/>
                <w:sz w:val="16"/>
              </w:rPr>
              <w:t>energy_type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electricity / fuel / gas / renewable / steam</w:t>
            </w:r>
          </w:p>
        </w:tc>
      </w:tr>
      <w:tr>
        <w:tc>
          <w:tcPr>
            <w:tcW w:type="dxa" w:w="2304"/>
            <w:vAlign w:val="center"/>
          </w:tcPr>
          <w:p>
            <w:pPr>
              <w:bidi w:val="1"/>
              <w:jc w:val="right"/>
            </w:pPr>
            <w:r/>
            <w:r>
              <w:rPr>
                <w:rFonts w:ascii="Arial" w:hAnsi="Arial" w:eastAsia="Arial"/>
                <w:b w:val="0"/>
                <w:sz w:val="16"/>
              </w:rPr>
              <w:t>quantity</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الكمية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kWh / liter / m3 / GJ</w:t>
            </w:r>
          </w:p>
        </w:tc>
      </w:tr>
      <w:tr>
        <w:tc>
          <w:tcPr>
            <w:tcW w:type="dxa" w:w="2304"/>
            <w:vAlign w:val="center"/>
          </w:tcPr>
          <w:p>
            <w:pPr>
              <w:bidi w:val="1"/>
              <w:jc w:val="right"/>
            </w:pPr>
            <w:r/>
            <w:r>
              <w:rPr>
                <w:rFonts w:ascii="Arial" w:hAnsi="Arial" w:eastAsia="Arial"/>
                <w:b w:val="0"/>
                <w:sz w:val="16"/>
              </w:rPr>
              <w:t>period_start / period_end</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الفترة</w:t>
            </w:r>
          </w:p>
        </w:tc>
      </w:tr>
      <w:tr>
        <w:tc>
          <w:tcPr>
            <w:tcW w:type="dxa" w:w="2304"/>
            <w:vAlign w:val="center"/>
          </w:tcPr>
          <w:p>
            <w:pPr>
              <w:bidi w:val="1"/>
              <w:jc w:val="right"/>
            </w:pPr>
            <w:r/>
            <w:r>
              <w:rPr>
                <w:rFonts w:ascii="Arial" w:hAnsi="Arial" w:eastAsia="Arial"/>
                <w:b w:val="0"/>
                <w:sz w:val="16"/>
              </w:rPr>
              <w:t>supplier_name</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مزود الطاقة</w:t>
            </w:r>
          </w:p>
        </w:tc>
      </w:tr>
      <w:tr>
        <w:tc>
          <w:tcPr>
            <w:tcW w:type="dxa" w:w="2304"/>
            <w:vAlign w:val="center"/>
          </w:tcPr>
          <w:p>
            <w:pPr>
              <w:bidi w:val="1"/>
              <w:jc w:val="right"/>
            </w:pPr>
            <w:r/>
            <w:r>
              <w:rPr>
                <w:rFonts w:ascii="Arial" w:hAnsi="Arial" w:eastAsia="Arial"/>
                <w:b w:val="0"/>
                <w:sz w:val="16"/>
              </w:rPr>
              <w:t>invoice_document_id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دليل/فاتورة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locked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17. water_usage_records</w:t>
      </w:r>
    </w:p>
    <w:p>
      <w:pPr>
        <w:bidi w:val="1"/>
        <w:jc w:val="right"/>
      </w:pPr>
      <w:r>
        <w:rPr>
          <w:rFonts w:ascii="Arial" w:hAnsi="Arial" w:eastAsia="Arial"/>
          <w:b w:val="0"/>
          <w:sz w:val="21"/>
        </w:rPr>
        <w:t>استهلاك المياه وتصريفها.</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المنشأة</w:t>
            </w:r>
          </w:p>
        </w:tc>
      </w:tr>
      <w:tr>
        <w:tc>
          <w:tcPr>
            <w:tcW w:type="dxa" w:w="2304"/>
            <w:vAlign w:val="center"/>
          </w:tcPr>
          <w:p>
            <w:pPr>
              <w:bidi w:val="1"/>
              <w:jc w:val="right"/>
            </w:pPr>
            <w:r/>
            <w:r>
              <w:rPr>
                <w:rFonts w:ascii="Arial" w:hAnsi="Arial" w:eastAsia="Arial"/>
                <w:b w:val="0"/>
                <w:sz w:val="16"/>
              </w:rPr>
              <w:t>water_type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municipal / groundwater / recycled / discharged</w:t>
            </w:r>
          </w:p>
        </w:tc>
      </w:tr>
      <w:tr>
        <w:tc>
          <w:tcPr>
            <w:tcW w:type="dxa" w:w="2304"/>
            <w:vAlign w:val="center"/>
          </w:tcPr>
          <w:p>
            <w:pPr>
              <w:bidi w:val="1"/>
              <w:jc w:val="right"/>
            </w:pPr>
            <w:r/>
            <w:r>
              <w:rPr>
                <w:rFonts w:ascii="Arial" w:hAnsi="Arial" w:eastAsia="Arial"/>
                <w:b w:val="0"/>
                <w:sz w:val="16"/>
              </w:rPr>
              <w:t>quantity</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الكمية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m3 غالبا</w:t>
            </w:r>
          </w:p>
        </w:tc>
      </w:tr>
      <w:tr>
        <w:tc>
          <w:tcPr>
            <w:tcW w:type="dxa" w:w="2304"/>
            <w:vAlign w:val="center"/>
          </w:tcPr>
          <w:p>
            <w:pPr>
              <w:bidi w:val="1"/>
              <w:jc w:val="right"/>
            </w:pPr>
            <w:r/>
            <w:r>
              <w:rPr>
                <w:rFonts w:ascii="Arial" w:hAnsi="Arial" w:eastAsia="Arial"/>
                <w:b w:val="0"/>
                <w:sz w:val="16"/>
              </w:rPr>
              <w:t>period_start / period_end</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الفترة</w:t>
            </w:r>
          </w:p>
        </w:tc>
      </w:tr>
      <w:tr>
        <w:tc>
          <w:tcPr>
            <w:tcW w:type="dxa" w:w="2304"/>
            <w:vAlign w:val="center"/>
          </w:tcPr>
          <w:p>
            <w:pPr>
              <w:bidi w:val="1"/>
              <w:jc w:val="right"/>
            </w:pPr>
            <w:r/>
            <w:r>
              <w:rPr>
                <w:rFonts w:ascii="Arial" w:hAnsi="Arial" w:eastAsia="Arial"/>
                <w:b w:val="0"/>
                <w:sz w:val="16"/>
              </w:rPr>
              <w:t>source_document_id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دليل</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locked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18. waste_records</w:t>
      </w:r>
    </w:p>
    <w:p>
      <w:pPr>
        <w:bidi w:val="1"/>
        <w:jc w:val="right"/>
      </w:pPr>
      <w:r>
        <w:rPr>
          <w:rFonts w:ascii="Arial" w:hAnsi="Arial" w:eastAsia="Arial"/>
          <w:b w:val="0"/>
          <w:sz w:val="21"/>
        </w:rPr>
        <w:t>تسجيل المخلفات والنفايات.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المنشأة</w:t>
            </w:r>
          </w:p>
        </w:tc>
      </w:tr>
      <w:tr>
        <w:tc>
          <w:tcPr>
            <w:tcW w:type="dxa" w:w="2304"/>
            <w:vAlign w:val="center"/>
          </w:tcPr>
          <w:p>
            <w:pPr>
              <w:bidi w:val="1"/>
              <w:jc w:val="right"/>
            </w:pPr>
            <w:r/>
            <w:r>
              <w:rPr>
                <w:rFonts w:ascii="Arial" w:hAnsi="Arial" w:eastAsia="Arial"/>
                <w:b w:val="0"/>
                <w:sz w:val="16"/>
              </w:rPr>
              <w:t>waste_type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general / recyclable / hazardous / organic / e_waste</w:t>
            </w:r>
          </w:p>
        </w:tc>
      </w:tr>
      <w:tr>
        <w:tc>
          <w:tcPr>
            <w:tcW w:type="dxa" w:w="2304"/>
            <w:vAlign w:val="center"/>
          </w:tcPr>
          <w:p>
            <w:pPr>
              <w:bidi w:val="1"/>
              <w:jc w:val="right"/>
            </w:pPr>
            <w:r/>
            <w:r>
              <w:rPr>
                <w:rFonts w:ascii="Arial" w:hAnsi="Arial" w:eastAsia="Arial"/>
                <w:b w:val="0"/>
                <w:sz w:val="16"/>
              </w:rPr>
              <w:t>quantity</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الكمية</w:t>
            </w:r>
          </w:p>
        </w:tc>
      </w:tr>
      <w:tr>
        <w:tc>
          <w:tcPr>
            <w:tcW w:type="dxa" w:w="2304"/>
            <w:vAlign w:val="center"/>
          </w:tcPr>
          <w:p>
            <w:pPr>
              <w:bidi w:val="1"/>
              <w:jc w:val="right"/>
            </w:pPr>
            <w:r/>
            <w:r>
              <w:rPr>
                <w:rFonts w:ascii="Arial" w:hAnsi="Arial" w:eastAsia="Arial"/>
                <w:b w:val="0"/>
                <w:sz w:val="16"/>
              </w:rPr>
              <w:t>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kg / ton / m3</w:t>
            </w:r>
          </w:p>
        </w:tc>
      </w:tr>
      <w:tr>
        <w:tc>
          <w:tcPr>
            <w:tcW w:type="dxa" w:w="2304"/>
            <w:vAlign w:val="center"/>
          </w:tcPr>
          <w:p>
            <w:pPr>
              <w:bidi w:val="1"/>
              <w:jc w:val="right"/>
            </w:pPr>
            <w:r/>
            <w:r>
              <w:rPr>
                <w:rFonts w:ascii="Arial" w:hAnsi="Arial" w:eastAsia="Arial"/>
                <w:b w:val="0"/>
                <w:sz w:val="16"/>
              </w:rPr>
              <w:t>treatment_method</w:t>
            </w:r>
          </w:p>
        </w:tc>
        <w:tc>
          <w:tcPr>
            <w:tcW w:type="dxa" w:w="1728"/>
            <w:vAlign w:val="center"/>
          </w:tcPr>
          <w:p>
            <w:pPr>
              <w:bidi w:val="1"/>
              <w:jc w:val="right"/>
            </w:pPr>
            <w:r/>
            <w:r>
              <w:rPr>
                <w:rFonts w:ascii="Arial" w:hAnsi="Arial" w:eastAsia="Arial"/>
                <w:b w:val="0"/>
                <w:sz w:val="16"/>
              </w:rPr>
              <w:t>varchar(80) nullable</w:t>
            </w:r>
          </w:p>
        </w:tc>
        <w:tc>
          <w:tcPr>
            <w:tcW w:type="dxa" w:w="5472"/>
            <w:vAlign w:val="center"/>
          </w:tcPr>
          <w:p>
            <w:pPr>
              <w:bidi w:val="1"/>
              <w:jc w:val="right"/>
            </w:pPr>
            <w:r/>
            <w:r>
              <w:rPr>
                <w:rFonts w:ascii="Arial" w:hAnsi="Arial" w:eastAsia="Arial"/>
                <w:b w:val="0"/>
                <w:sz w:val="16"/>
              </w:rPr>
              <w:t>landfill / recycle / incineration / compost / reuse</w:t>
            </w:r>
          </w:p>
        </w:tc>
      </w:tr>
      <w:tr>
        <w:tc>
          <w:tcPr>
            <w:tcW w:type="dxa" w:w="2304"/>
            <w:vAlign w:val="center"/>
          </w:tcPr>
          <w:p>
            <w:pPr>
              <w:bidi w:val="1"/>
              <w:jc w:val="right"/>
            </w:pPr>
            <w:r/>
            <w:r>
              <w:rPr>
                <w:rFonts w:ascii="Arial" w:hAnsi="Arial" w:eastAsia="Arial"/>
                <w:b w:val="0"/>
                <w:sz w:val="16"/>
              </w:rPr>
              <w:t>vendor_name</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متعهد النفايات</w:t>
            </w:r>
          </w:p>
        </w:tc>
      </w:tr>
      <w:tr>
        <w:tc>
          <w:tcPr>
            <w:tcW w:type="dxa" w:w="2304"/>
            <w:vAlign w:val="center"/>
          </w:tcPr>
          <w:p>
            <w:pPr>
              <w:bidi w:val="1"/>
              <w:jc w:val="right"/>
            </w:pPr>
            <w:r/>
            <w:r>
              <w:rPr>
                <w:rFonts w:ascii="Arial" w:hAnsi="Arial" w:eastAsia="Arial"/>
                <w:b w:val="0"/>
                <w:sz w:val="16"/>
              </w:rPr>
              <w:t>manifest_document_id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دليل/تصريح</w:t>
            </w:r>
          </w:p>
        </w:tc>
      </w:tr>
      <w:tr>
        <w:tc>
          <w:tcPr>
            <w:tcW w:type="dxa" w:w="2304"/>
            <w:vAlign w:val="center"/>
          </w:tcPr>
          <w:p>
            <w:pPr>
              <w:bidi w:val="1"/>
              <w:jc w:val="right"/>
            </w:pPr>
            <w:r/>
            <w:r>
              <w:rPr>
                <w:rFonts w:ascii="Arial" w:hAnsi="Arial" w:eastAsia="Arial"/>
                <w:b w:val="0"/>
                <w:sz w:val="16"/>
              </w:rPr>
              <w:t>period_start / period_end</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الفترة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locked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19. emission_sources</w:t>
      </w:r>
    </w:p>
    <w:p>
      <w:pPr>
        <w:bidi w:val="1"/>
        <w:jc w:val="right"/>
      </w:pPr>
      <w:r>
        <w:rPr>
          <w:rFonts w:ascii="Arial" w:hAnsi="Arial" w:eastAsia="Arial"/>
          <w:b w:val="0"/>
          <w:sz w:val="21"/>
        </w:rPr>
        <w:t>مصادر الانبعاثات داخل الشركة.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المنشأة</w:t>
            </w:r>
          </w:p>
        </w:tc>
      </w:tr>
      <w:tr>
        <w:tc>
          <w:tcPr>
            <w:tcW w:type="dxa" w:w="2304"/>
            <w:vAlign w:val="center"/>
          </w:tcPr>
          <w:p>
            <w:pPr>
              <w:bidi w:val="1"/>
              <w:jc w:val="right"/>
            </w:pPr>
            <w:r/>
            <w:r>
              <w:rPr>
                <w:rFonts w:ascii="Arial" w:hAnsi="Arial" w:eastAsia="Arial"/>
                <w:b w:val="0"/>
                <w:sz w:val="16"/>
              </w:rPr>
              <w:t>source_name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المصدر</w:t>
            </w:r>
          </w:p>
        </w:tc>
      </w:tr>
      <w:tr>
        <w:tc>
          <w:tcPr>
            <w:tcW w:type="dxa" w:w="2304"/>
            <w:vAlign w:val="center"/>
          </w:tcPr>
          <w:p>
            <w:pPr>
              <w:bidi w:val="1"/>
              <w:jc w:val="right"/>
            </w:pPr>
            <w:r/>
            <w:r>
              <w:rPr>
                <w:rFonts w:ascii="Arial" w:hAnsi="Arial" w:eastAsia="Arial"/>
                <w:b w:val="0"/>
                <w:sz w:val="16"/>
              </w:rPr>
              <w:t>source_type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stationary_combustion / mobile_combustion / purchased_electricity / refrigerants / process</w:t>
            </w:r>
          </w:p>
        </w:tc>
      </w:tr>
      <w:tr>
        <w:tc>
          <w:tcPr>
            <w:tcW w:type="dxa" w:w="2304"/>
            <w:vAlign w:val="center"/>
          </w:tcPr>
          <w:p>
            <w:pPr>
              <w:bidi w:val="1"/>
              <w:jc w:val="right"/>
            </w:pPr>
            <w:r/>
            <w:r>
              <w:rPr>
                <w:rFonts w:ascii="Arial" w:hAnsi="Arial" w:eastAsia="Arial"/>
                <w:b w:val="0"/>
                <w:sz w:val="16"/>
              </w:rPr>
              <w:t>scope</w:t>
            </w:r>
          </w:p>
        </w:tc>
        <w:tc>
          <w:tcPr>
            <w:tcW w:type="dxa" w:w="1728"/>
            <w:vAlign w:val="center"/>
          </w:tcPr>
          <w:p>
            <w:pPr>
              <w:bidi w:val="1"/>
              <w:jc w:val="right"/>
            </w:pPr>
            <w:r/>
            <w:r>
              <w:rPr>
                <w:rFonts w:ascii="Arial" w:hAnsi="Arial" w:eastAsia="Arial"/>
                <w:b w:val="0"/>
                <w:sz w:val="16"/>
              </w:rPr>
              <w:t>varchar(20)</w:t>
            </w:r>
          </w:p>
        </w:tc>
        <w:tc>
          <w:tcPr>
            <w:tcW w:type="dxa" w:w="5472"/>
            <w:vAlign w:val="center"/>
          </w:tcPr>
          <w:p>
            <w:pPr>
              <w:bidi w:val="1"/>
              <w:jc w:val="right"/>
            </w:pPr>
            <w:r/>
            <w:r>
              <w:rPr>
                <w:rFonts w:ascii="Arial" w:hAnsi="Arial" w:eastAsia="Arial"/>
                <w:b w:val="0"/>
                <w:sz w:val="16"/>
              </w:rPr>
              <w:t>scope_1 / scope_2 / scope_3</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inactive</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 فنية</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20. ghg_emission_factors</w:t>
      </w:r>
    </w:p>
    <w:p>
      <w:pPr>
        <w:bidi w:val="1"/>
        <w:jc w:val="right"/>
      </w:pPr>
      <w:r>
        <w:rPr>
          <w:rFonts w:ascii="Arial" w:hAnsi="Arial" w:eastAsia="Arial"/>
          <w:b w:val="0"/>
          <w:sz w:val="21"/>
        </w:rPr>
        <w:t>عوامل تحويل الانبعاثات المستخدمة في الحسابات.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factor_key</w:t>
            </w:r>
          </w:p>
        </w:tc>
        <w:tc>
          <w:tcPr>
            <w:tcW w:type="dxa" w:w="1728"/>
            <w:vAlign w:val="center"/>
          </w:tcPr>
          <w:p>
            <w:pPr>
              <w:bidi w:val="1"/>
              <w:jc w:val="right"/>
            </w:pPr>
            <w:r/>
            <w:r>
              <w:rPr>
                <w:rFonts w:ascii="Arial" w:hAnsi="Arial" w:eastAsia="Arial"/>
                <w:b w:val="0"/>
                <w:sz w:val="16"/>
              </w:rPr>
              <w:t>varchar(120)</w:t>
            </w:r>
          </w:p>
        </w:tc>
        <w:tc>
          <w:tcPr>
            <w:tcW w:type="dxa" w:w="5472"/>
            <w:vAlign w:val="center"/>
          </w:tcPr>
          <w:p>
            <w:pPr>
              <w:bidi w:val="1"/>
              <w:jc w:val="right"/>
            </w:pPr>
            <w:r/>
            <w:r>
              <w:rPr>
                <w:rFonts w:ascii="Arial" w:hAnsi="Arial" w:eastAsia="Arial"/>
                <w:b w:val="0"/>
                <w:sz w:val="16"/>
              </w:rPr>
              <w:t>مفتاح العامل</w:t>
            </w:r>
          </w:p>
        </w:tc>
      </w:tr>
      <w:tr>
        <w:tc>
          <w:tcPr>
            <w:tcW w:type="dxa" w:w="2304"/>
            <w:vAlign w:val="center"/>
          </w:tcPr>
          <w:p>
            <w:pPr>
              <w:bidi w:val="1"/>
              <w:jc w:val="right"/>
            </w:pPr>
            <w:r/>
            <w:r>
              <w:rPr>
                <w:rFonts w:ascii="Arial" w:hAnsi="Arial" w:eastAsia="Arial"/>
                <w:b w:val="0"/>
                <w:sz w:val="16"/>
              </w:rPr>
              <w:t>country_id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حسب الدولة</w:t>
            </w:r>
          </w:p>
        </w:tc>
      </w:tr>
      <w:tr>
        <w:tc>
          <w:tcPr>
            <w:tcW w:type="dxa" w:w="2304"/>
            <w:vAlign w:val="center"/>
          </w:tcPr>
          <w:p>
            <w:pPr>
              <w:bidi w:val="1"/>
              <w:jc w:val="right"/>
            </w:pPr>
            <w:r/>
            <w:r>
              <w:rPr>
                <w:rFonts w:ascii="Arial" w:hAnsi="Arial" w:eastAsia="Arial"/>
                <w:b w:val="0"/>
                <w:sz w:val="16"/>
              </w:rPr>
              <w:t>activity_type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electricity / diesel / gasoline / gas / waste</w:t>
            </w:r>
          </w:p>
        </w:tc>
      </w:tr>
      <w:tr>
        <w:tc>
          <w:tcPr>
            <w:tcW w:type="dxa" w:w="2304"/>
            <w:vAlign w:val="center"/>
          </w:tcPr>
          <w:p>
            <w:pPr>
              <w:bidi w:val="1"/>
              <w:jc w:val="right"/>
            </w:pPr>
            <w:r/>
            <w:r>
              <w:rPr>
                <w:rFonts w:ascii="Arial" w:hAnsi="Arial" w:eastAsia="Arial"/>
                <w:b w:val="0"/>
                <w:sz w:val="16"/>
              </w:rPr>
              <w:t>unit_from</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وحدة النشاط</w:t>
            </w:r>
          </w:p>
        </w:tc>
      </w:tr>
      <w:tr>
        <w:tc>
          <w:tcPr>
            <w:tcW w:type="dxa" w:w="2304"/>
            <w:vAlign w:val="center"/>
          </w:tcPr>
          <w:p>
            <w:pPr>
              <w:bidi w:val="1"/>
              <w:jc w:val="right"/>
            </w:pPr>
            <w:r/>
            <w:r>
              <w:rPr>
                <w:rFonts w:ascii="Arial" w:hAnsi="Arial" w:eastAsia="Arial"/>
                <w:b w:val="0"/>
                <w:sz w:val="16"/>
              </w:rPr>
              <w:t>unit_to</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kgCO2e</w:t>
            </w:r>
          </w:p>
        </w:tc>
      </w:tr>
      <w:tr>
        <w:tc>
          <w:tcPr>
            <w:tcW w:type="dxa" w:w="2304"/>
            <w:vAlign w:val="center"/>
          </w:tcPr>
          <w:p>
            <w:pPr>
              <w:bidi w:val="1"/>
              <w:jc w:val="right"/>
            </w:pPr>
            <w:r/>
            <w:r>
              <w:rPr>
                <w:rFonts w:ascii="Arial" w:hAnsi="Arial" w:eastAsia="Arial"/>
                <w:b w:val="0"/>
                <w:sz w:val="16"/>
              </w:rPr>
              <w:t>factor_value</w:t>
            </w:r>
          </w:p>
        </w:tc>
        <w:tc>
          <w:tcPr>
            <w:tcW w:type="dxa" w:w="1728"/>
            <w:vAlign w:val="center"/>
          </w:tcPr>
          <w:p>
            <w:pPr>
              <w:bidi w:val="1"/>
              <w:jc w:val="right"/>
            </w:pPr>
            <w:r/>
            <w:r>
              <w:rPr>
                <w:rFonts w:ascii="Arial" w:hAnsi="Arial" w:eastAsia="Arial"/>
                <w:b w:val="0"/>
                <w:sz w:val="16"/>
              </w:rPr>
              <w:t>decimal(18,8)</w:t>
            </w:r>
          </w:p>
        </w:tc>
        <w:tc>
          <w:tcPr>
            <w:tcW w:type="dxa" w:w="5472"/>
            <w:vAlign w:val="center"/>
          </w:tcPr>
          <w:p>
            <w:pPr>
              <w:bidi w:val="1"/>
              <w:jc w:val="right"/>
            </w:pPr>
            <w:r/>
            <w:r>
              <w:rPr>
                <w:rFonts w:ascii="Arial" w:hAnsi="Arial" w:eastAsia="Arial"/>
                <w:b w:val="0"/>
                <w:sz w:val="16"/>
              </w:rPr>
              <w:t>معامل التحويل</w:t>
            </w:r>
          </w:p>
        </w:tc>
      </w:tr>
      <w:tr>
        <w:tc>
          <w:tcPr>
            <w:tcW w:type="dxa" w:w="2304"/>
            <w:vAlign w:val="center"/>
          </w:tcPr>
          <w:p>
            <w:pPr>
              <w:bidi w:val="1"/>
              <w:jc w:val="right"/>
            </w:pPr>
            <w:r/>
            <w:r>
              <w:rPr>
                <w:rFonts w:ascii="Arial" w:hAnsi="Arial" w:eastAsia="Arial"/>
                <w:b w:val="0"/>
                <w:sz w:val="16"/>
              </w:rPr>
              <w:t>source_name</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مصدر العامل</w:t>
            </w:r>
          </w:p>
        </w:tc>
      </w:tr>
      <w:tr>
        <w:tc>
          <w:tcPr>
            <w:tcW w:type="dxa" w:w="2304"/>
            <w:vAlign w:val="center"/>
          </w:tcPr>
          <w:p>
            <w:pPr>
              <w:bidi w:val="1"/>
              <w:jc w:val="right"/>
            </w:pPr>
            <w:r/>
            <w:r>
              <w:rPr>
                <w:rFonts w:ascii="Arial" w:hAnsi="Arial" w:eastAsia="Arial"/>
                <w:b w:val="0"/>
                <w:sz w:val="16"/>
              </w:rPr>
              <w:t>version</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النسخة</w:t>
            </w:r>
          </w:p>
        </w:tc>
      </w:tr>
      <w:tr>
        <w:tc>
          <w:tcPr>
            <w:tcW w:type="dxa" w:w="2304"/>
            <w:vAlign w:val="center"/>
          </w:tcPr>
          <w:p>
            <w:pPr>
              <w:bidi w:val="1"/>
              <w:jc w:val="right"/>
            </w:pPr>
            <w:r/>
            <w:r>
              <w:rPr>
                <w:rFonts w:ascii="Arial" w:hAnsi="Arial" w:eastAsia="Arial"/>
                <w:b w:val="0"/>
                <w:sz w:val="16"/>
              </w:rPr>
              <w:t>valid_from / valid_to</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الصلاحية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deprecated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ملاحظات</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21. ghg_emission_records</w:t>
      </w:r>
    </w:p>
    <w:p>
      <w:pPr>
        <w:bidi w:val="1"/>
        <w:jc w:val="right"/>
      </w:pPr>
      <w:r>
        <w:rPr>
          <w:rFonts w:ascii="Arial" w:hAnsi="Arial" w:eastAsia="Arial"/>
          <w:b w:val="0"/>
          <w:sz w:val="21"/>
        </w:rPr>
        <w:t>نتائج حساب الانبعاثات.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المنشأة</w:t>
            </w:r>
          </w:p>
        </w:tc>
      </w:tr>
      <w:tr>
        <w:tc>
          <w:tcPr>
            <w:tcW w:type="dxa" w:w="2304"/>
            <w:vAlign w:val="center"/>
          </w:tcPr>
          <w:p>
            <w:pPr>
              <w:bidi w:val="1"/>
              <w:jc w:val="right"/>
            </w:pPr>
            <w:r/>
            <w:r>
              <w:rPr>
                <w:rFonts w:ascii="Arial" w:hAnsi="Arial" w:eastAsia="Arial"/>
                <w:b w:val="0"/>
                <w:sz w:val="16"/>
              </w:rPr>
              <w:t>emission_source_id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المصدر</w:t>
            </w:r>
          </w:p>
        </w:tc>
      </w:tr>
      <w:tr>
        <w:tc>
          <w:tcPr>
            <w:tcW w:type="dxa" w:w="2304"/>
            <w:vAlign w:val="center"/>
          </w:tcPr>
          <w:p>
            <w:pPr>
              <w:bidi w:val="1"/>
              <w:jc w:val="right"/>
            </w:pPr>
            <w:r/>
            <w:r>
              <w:rPr>
                <w:rFonts w:ascii="Arial" w:hAnsi="Arial" w:eastAsia="Arial"/>
                <w:b w:val="0"/>
                <w:sz w:val="16"/>
              </w:rPr>
              <w:t>factor_id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عامل التحويل</w:t>
            </w:r>
          </w:p>
        </w:tc>
      </w:tr>
      <w:tr>
        <w:tc>
          <w:tcPr>
            <w:tcW w:type="dxa" w:w="2304"/>
            <w:vAlign w:val="center"/>
          </w:tcPr>
          <w:p>
            <w:pPr>
              <w:bidi w:val="1"/>
              <w:jc w:val="right"/>
            </w:pPr>
            <w:r/>
            <w:r>
              <w:rPr>
                <w:rFonts w:ascii="Arial" w:hAnsi="Arial" w:eastAsia="Arial"/>
                <w:b w:val="0"/>
                <w:sz w:val="16"/>
              </w:rPr>
              <w:t>activity_quantity</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كمية النشاط</w:t>
            </w:r>
          </w:p>
        </w:tc>
      </w:tr>
      <w:tr>
        <w:tc>
          <w:tcPr>
            <w:tcW w:type="dxa" w:w="2304"/>
            <w:vAlign w:val="center"/>
          </w:tcPr>
          <w:p>
            <w:pPr>
              <w:bidi w:val="1"/>
              <w:jc w:val="right"/>
            </w:pPr>
            <w:r/>
            <w:r>
              <w:rPr>
                <w:rFonts w:ascii="Arial" w:hAnsi="Arial" w:eastAsia="Arial"/>
                <w:b w:val="0"/>
                <w:sz w:val="16"/>
              </w:rPr>
              <w:t>activity_unit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الوحدة</w:t>
            </w:r>
          </w:p>
        </w:tc>
      </w:tr>
      <w:tr>
        <w:tc>
          <w:tcPr>
            <w:tcW w:type="dxa" w:w="2304"/>
            <w:vAlign w:val="center"/>
          </w:tcPr>
          <w:p>
            <w:pPr>
              <w:bidi w:val="1"/>
              <w:jc w:val="right"/>
            </w:pPr>
            <w:r/>
            <w:r>
              <w:rPr>
                <w:rFonts w:ascii="Arial" w:hAnsi="Arial" w:eastAsia="Arial"/>
                <w:b w:val="0"/>
                <w:sz w:val="16"/>
              </w:rPr>
              <w:t>emission_value</w:t>
            </w:r>
          </w:p>
        </w:tc>
        <w:tc>
          <w:tcPr>
            <w:tcW w:type="dxa" w:w="1728"/>
            <w:vAlign w:val="center"/>
          </w:tcPr>
          <w:p>
            <w:pPr>
              <w:bidi w:val="1"/>
              <w:jc w:val="right"/>
            </w:pPr>
            <w:r/>
            <w:r>
              <w:rPr>
                <w:rFonts w:ascii="Arial" w:hAnsi="Arial" w:eastAsia="Arial"/>
                <w:b w:val="0"/>
                <w:sz w:val="16"/>
              </w:rPr>
              <w:t>decimal(18,6)</w:t>
            </w:r>
          </w:p>
        </w:tc>
        <w:tc>
          <w:tcPr>
            <w:tcW w:type="dxa" w:w="5472"/>
            <w:vAlign w:val="center"/>
          </w:tcPr>
          <w:p>
            <w:pPr>
              <w:bidi w:val="1"/>
              <w:jc w:val="right"/>
            </w:pPr>
            <w:r/>
            <w:r>
              <w:rPr>
                <w:rFonts w:ascii="Arial" w:hAnsi="Arial" w:eastAsia="Arial"/>
                <w:b w:val="0"/>
                <w:sz w:val="16"/>
              </w:rPr>
              <w:t>القيمة المحسوبة</w:t>
            </w:r>
          </w:p>
        </w:tc>
      </w:tr>
      <w:tr>
        <w:tc>
          <w:tcPr>
            <w:tcW w:type="dxa" w:w="2304"/>
            <w:vAlign w:val="center"/>
          </w:tcPr>
          <w:p>
            <w:pPr>
              <w:bidi w:val="1"/>
              <w:jc w:val="right"/>
            </w:pPr>
            <w:r/>
            <w:r>
              <w:rPr>
                <w:rFonts w:ascii="Arial" w:hAnsi="Arial" w:eastAsia="Arial"/>
                <w:b w:val="0"/>
                <w:sz w:val="16"/>
              </w:rPr>
              <w:t>emission_unit</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kgCO2e أو tCO2e</w:t>
            </w:r>
          </w:p>
        </w:tc>
      </w:tr>
      <w:tr>
        <w:tc>
          <w:tcPr>
            <w:tcW w:type="dxa" w:w="2304"/>
            <w:vAlign w:val="center"/>
          </w:tcPr>
          <w:p>
            <w:pPr>
              <w:bidi w:val="1"/>
              <w:jc w:val="right"/>
            </w:pPr>
            <w:r/>
            <w:r>
              <w:rPr>
                <w:rFonts w:ascii="Arial" w:hAnsi="Arial" w:eastAsia="Arial"/>
                <w:b w:val="0"/>
                <w:sz w:val="16"/>
              </w:rPr>
              <w:t>scope</w:t>
            </w:r>
          </w:p>
        </w:tc>
        <w:tc>
          <w:tcPr>
            <w:tcW w:type="dxa" w:w="1728"/>
            <w:vAlign w:val="center"/>
          </w:tcPr>
          <w:p>
            <w:pPr>
              <w:bidi w:val="1"/>
              <w:jc w:val="right"/>
            </w:pPr>
            <w:r/>
            <w:r>
              <w:rPr>
                <w:rFonts w:ascii="Arial" w:hAnsi="Arial" w:eastAsia="Arial"/>
                <w:b w:val="0"/>
                <w:sz w:val="16"/>
              </w:rPr>
              <w:t>varchar(20)</w:t>
            </w:r>
          </w:p>
        </w:tc>
        <w:tc>
          <w:tcPr>
            <w:tcW w:type="dxa" w:w="5472"/>
            <w:vAlign w:val="center"/>
          </w:tcPr>
          <w:p>
            <w:pPr>
              <w:bidi w:val="1"/>
              <w:jc w:val="right"/>
            </w:pPr>
            <w:r/>
            <w:r>
              <w:rPr>
                <w:rFonts w:ascii="Arial" w:hAnsi="Arial" w:eastAsia="Arial"/>
                <w:b w:val="0"/>
                <w:sz w:val="16"/>
              </w:rPr>
              <w:t>scope_1 / scope_2 / scope_3</w:t>
            </w:r>
          </w:p>
        </w:tc>
      </w:tr>
      <w:tr>
        <w:tc>
          <w:tcPr>
            <w:tcW w:type="dxa" w:w="2304"/>
            <w:vAlign w:val="center"/>
          </w:tcPr>
          <w:p>
            <w:pPr>
              <w:bidi w:val="1"/>
              <w:jc w:val="right"/>
            </w:pPr>
            <w:r/>
            <w:r>
              <w:rPr>
                <w:rFonts w:ascii="Arial" w:hAnsi="Arial" w:eastAsia="Arial"/>
                <w:b w:val="0"/>
                <w:sz w:val="16"/>
              </w:rPr>
              <w:t>calculation_run_id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مرجع الحساب</w:t>
            </w:r>
          </w:p>
        </w:tc>
      </w:tr>
      <w:tr>
        <w:tc>
          <w:tcPr>
            <w:tcW w:type="dxa" w:w="2304"/>
            <w:vAlign w:val="center"/>
          </w:tcPr>
          <w:p>
            <w:pPr>
              <w:bidi w:val="1"/>
              <w:jc w:val="right"/>
            </w:pPr>
            <w:r/>
            <w:r>
              <w:rPr>
                <w:rFonts w:ascii="Arial" w:hAnsi="Arial" w:eastAsia="Arial"/>
                <w:b w:val="0"/>
                <w:sz w:val="16"/>
              </w:rPr>
              <w:t>period_start / period_end</w:t>
            </w:r>
          </w:p>
        </w:tc>
        <w:tc>
          <w:tcPr>
            <w:tcW w:type="dxa" w:w="1728"/>
            <w:vAlign w:val="center"/>
          </w:tcPr>
          <w:p>
            <w:pPr>
              <w:bidi w:val="1"/>
              <w:jc w:val="right"/>
            </w:pPr>
            <w:r/>
            <w:r>
              <w:rPr>
                <w:rFonts w:ascii="Arial" w:hAnsi="Arial" w:eastAsia="Arial"/>
                <w:b w:val="0"/>
                <w:sz w:val="16"/>
              </w:rPr>
              <w:t>date</w:t>
            </w:r>
          </w:p>
        </w:tc>
        <w:tc>
          <w:tcPr>
            <w:tcW w:type="dxa" w:w="5472"/>
            <w:vAlign w:val="center"/>
          </w:tcPr>
          <w:p>
            <w:pPr>
              <w:bidi w:val="1"/>
              <w:jc w:val="right"/>
            </w:pPr>
            <w:r/>
            <w:r>
              <w:rPr>
                <w:rFonts w:ascii="Arial" w:hAnsi="Arial" w:eastAsia="Arial"/>
                <w:b w:val="0"/>
                <w:sz w:val="16"/>
              </w:rPr>
              <w:t>الفترة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approved / locked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22. ehs_incidents</w:t>
      </w:r>
    </w:p>
    <w:p>
      <w:pPr>
        <w:bidi w:val="1"/>
        <w:jc w:val="right"/>
      </w:pPr>
      <w:r>
        <w:rPr>
          <w:rFonts w:ascii="Arial" w:hAnsi="Arial" w:eastAsia="Arial"/>
          <w:b w:val="0"/>
          <w:sz w:val="21"/>
        </w:rPr>
        <w:t>حوادث الصحة والسلامة والبيئة.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الشركة</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الموقع</w:t>
            </w:r>
          </w:p>
        </w:tc>
      </w:tr>
      <w:tr>
        <w:tc>
          <w:tcPr>
            <w:tcW w:type="dxa" w:w="2304"/>
            <w:vAlign w:val="center"/>
          </w:tcPr>
          <w:p>
            <w:pPr>
              <w:bidi w:val="1"/>
              <w:jc w:val="right"/>
            </w:pPr>
            <w:r/>
            <w:r>
              <w:rPr>
                <w:rFonts w:ascii="Arial" w:hAnsi="Arial" w:eastAsia="Arial"/>
                <w:b w:val="0"/>
                <w:sz w:val="16"/>
              </w:rPr>
              <w:t>incident_number</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رقم داخلي</w:t>
            </w:r>
          </w:p>
        </w:tc>
      </w:tr>
      <w:tr>
        <w:tc>
          <w:tcPr>
            <w:tcW w:type="dxa" w:w="2304"/>
            <w:vAlign w:val="center"/>
          </w:tcPr>
          <w:p>
            <w:pPr>
              <w:bidi w:val="1"/>
              <w:jc w:val="right"/>
            </w:pPr>
            <w:r/>
            <w:r>
              <w:rPr>
                <w:rFonts w:ascii="Arial" w:hAnsi="Arial" w:eastAsia="Arial"/>
                <w:b w:val="0"/>
                <w:sz w:val="16"/>
              </w:rPr>
              <w:t>incident_type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injury / near_miss / environmental_spill / property_damage / security</w:t>
            </w:r>
          </w:p>
        </w:tc>
      </w:tr>
      <w:tr>
        <w:tc>
          <w:tcPr>
            <w:tcW w:type="dxa" w:w="2304"/>
            <w:vAlign w:val="center"/>
          </w:tcPr>
          <w:p>
            <w:pPr>
              <w:bidi w:val="1"/>
              <w:jc w:val="right"/>
            </w:pPr>
            <w:r/>
            <w:r>
              <w:rPr>
                <w:rFonts w:ascii="Arial" w:hAnsi="Arial" w:eastAsia="Arial"/>
                <w:b w:val="0"/>
                <w:sz w:val="16"/>
              </w:rPr>
              <w:t>severity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low / medium / high / critical</w:t>
            </w:r>
          </w:p>
        </w:tc>
      </w:tr>
      <w:tr>
        <w:tc>
          <w:tcPr>
            <w:tcW w:type="dxa" w:w="2304"/>
            <w:vAlign w:val="center"/>
          </w:tcPr>
          <w:p>
            <w:pPr>
              <w:bidi w:val="1"/>
              <w:jc w:val="right"/>
            </w:pPr>
            <w:r/>
            <w:r>
              <w:rPr>
                <w:rFonts w:ascii="Arial" w:hAnsi="Arial" w:eastAsia="Arial"/>
                <w:b w:val="0"/>
                <w:sz w:val="16"/>
              </w:rPr>
              <w:t>occurred_at</w:t>
            </w:r>
          </w:p>
        </w:tc>
        <w:tc>
          <w:tcPr>
            <w:tcW w:type="dxa" w:w="1728"/>
            <w:vAlign w:val="center"/>
          </w:tcPr>
          <w:p>
            <w:pPr>
              <w:bidi w:val="1"/>
              <w:jc w:val="right"/>
            </w:pPr>
            <w:r/>
            <w:r>
              <w:rPr>
                <w:rFonts w:ascii="Arial" w:hAnsi="Arial" w:eastAsia="Arial"/>
                <w:b w:val="0"/>
                <w:sz w:val="16"/>
              </w:rPr>
              <w:t>timestamp</w:t>
            </w:r>
          </w:p>
        </w:tc>
        <w:tc>
          <w:tcPr>
            <w:tcW w:type="dxa" w:w="5472"/>
            <w:vAlign w:val="center"/>
          </w:tcPr>
          <w:p>
            <w:pPr>
              <w:bidi w:val="1"/>
              <w:jc w:val="right"/>
            </w:pPr>
            <w:r/>
            <w:r>
              <w:rPr>
                <w:rFonts w:ascii="Arial" w:hAnsi="Arial" w:eastAsia="Arial"/>
                <w:b w:val="0"/>
                <w:sz w:val="16"/>
              </w:rPr>
              <w:t>وقت الحادث</w:t>
            </w:r>
          </w:p>
        </w:tc>
      </w:tr>
      <w:tr>
        <w:tc>
          <w:tcPr>
            <w:tcW w:type="dxa" w:w="2304"/>
            <w:vAlign w:val="center"/>
          </w:tcPr>
          <w:p>
            <w:pPr>
              <w:bidi w:val="1"/>
              <w:jc w:val="right"/>
            </w:pPr>
            <w:r/>
            <w:r>
              <w:rPr>
                <w:rFonts w:ascii="Arial" w:hAnsi="Arial" w:eastAsia="Arial"/>
                <w:b w:val="0"/>
                <w:sz w:val="16"/>
              </w:rPr>
              <w:t>reported_by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المبلغ</w:t>
            </w:r>
          </w:p>
        </w:tc>
      </w:tr>
      <w:tr>
        <w:tc>
          <w:tcPr>
            <w:tcW w:type="dxa" w:w="2304"/>
            <w:vAlign w:val="center"/>
          </w:tcPr>
          <w:p>
            <w:pPr>
              <w:bidi w:val="1"/>
              <w:jc w:val="right"/>
            </w:pPr>
            <w:r/>
            <w:r>
              <w:rPr>
                <w:rFonts w:ascii="Arial" w:hAnsi="Arial" w:eastAsia="Arial"/>
                <w:b w:val="0"/>
                <w:sz w:val="16"/>
              </w:rPr>
              <w:t>description</w:t>
            </w:r>
          </w:p>
        </w:tc>
        <w:tc>
          <w:tcPr>
            <w:tcW w:type="dxa" w:w="1728"/>
            <w:vAlign w:val="center"/>
          </w:tcPr>
          <w:p>
            <w:pPr>
              <w:bidi w:val="1"/>
              <w:jc w:val="right"/>
            </w:pPr>
            <w:r/>
            <w:r>
              <w:rPr>
                <w:rFonts w:ascii="Arial" w:hAnsi="Arial" w:eastAsia="Arial"/>
                <w:b w:val="0"/>
                <w:sz w:val="16"/>
              </w:rPr>
              <w:t>longtext</w:t>
            </w:r>
          </w:p>
        </w:tc>
        <w:tc>
          <w:tcPr>
            <w:tcW w:type="dxa" w:w="5472"/>
            <w:vAlign w:val="center"/>
          </w:tcPr>
          <w:p>
            <w:pPr>
              <w:bidi w:val="1"/>
              <w:jc w:val="right"/>
            </w:pPr>
            <w:r/>
            <w:r>
              <w:rPr>
                <w:rFonts w:ascii="Arial" w:hAnsi="Arial" w:eastAsia="Arial"/>
                <w:b w:val="0"/>
                <w:sz w:val="16"/>
              </w:rPr>
              <w:t>الوصف</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reported / under_investigation / action_required / closed / reopened</w:t>
            </w:r>
          </w:p>
        </w:tc>
      </w:tr>
      <w:tr>
        <w:tc>
          <w:tcPr>
            <w:tcW w:type="dxa" w:w="2304"/>
            <w:vAlign w:val="center"/>
          </w:tcPr>
          <w:p>
            <w:pPr>
              <w:bidi w:val="1"/>
              <w:jc w:val="right"/>
            </w:pPr>
            <w:r/>
            <w:r>
              <w:rPr>
                <w:rFonts w:ascii="Arial" w:hAnsi="Arial" w:eastAsia="Arial"/>
                <w:b w:val="0"/>
                <w:sz w:val="16"/>
              </w:rPr>
              <w:t>requires_regulatory_report</w:t>
            </w:r>
          </w:p>
        </w:tc>
        <w:tc>
          <w:tcPr>
            <w:tcW w:type="dxa" w:w="1728"/>
            <w:vAlign w:val="center"/>
          </w:tcPr>
          <w:p>
            <w:pPr>
              <w:bidi w:val="1"/>
              <w:jc w:val="right"/>
            </w:pPr>
            <w:r/>
            <w:r>
              <w:rPr>
                <w:rFonts w:ascii="Arial" w:hAnsi="Arial" w:eastAsia="Arial"/>
                <w:b w:val="0"/>
                <w:sz w:val="16"/>
              </w:rPr>
              <w:t>boolean</w:t>
            </w:r>
          </w:p>
        </w:tc>
        <w:tc>
          <w:tcPr>
            <w:tcW w:type="dxa" w:w="5472"/>
            <w:vAlign w:val="center"/>
          </w:tcPr>
          <w:p>
            <w:pPr>
              <w:bidi w:val="1"/>
              <w:jc w:val="right"/>
            </w:pPr>
            <w:r/>
            <w:r>
              <w:rPr>
                <w:rFonts w:ascii="Arial" w:hAnsi="Arial" w:eastAsia="Arial"/>
                <w:b w:val="0"/>
                <w:sz w:val="16"/>
              </w:rPr>
              <w:t>هل يحتاج بلاغ تنظيمي</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 إضافية</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23. ehs_incident_people</w:t>
      </w:r>
    </w:p>
    <w:p>
      <w:pPr>
        <w:bidi w:val="1"/>
        <w:jc w:val="right"/>
      </w:pPr>
      <w:r>
        <w:rPr>
          <w:rFonts w:ascii="Arial" w:hAnsi="Arial" w:eastAsia="Arial"/>
          <w:b w:val="0"/>
          <w:sz w:val="21"/>
        </w:rPr>
        <w:t>الأشخاص المتأثرون أو الشهود.</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incident_id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الحادث</w:t>
            </w:r>
          </w:p>
        </w:tc>
      </w:tr>
      <w:tr>
        <w:tc>
          <w:tcPr>
            <w:tcW w:type="dxa" w:w="2304"/>
            <w:vAlign w:val="center"/>
          </w:tcPr>
          <w:p>
            <w:pPr>
              <w:bidi w:val="1"/>
              <w:jc w:val="right"/>
            </w:pPr>
            <w:r/>
            <w:r>
              <w:rPr>
                <w:rFonts w:ascii="Arial" w:hAnsi="Arial" w:eastAsia="Arial"/>
                <w:b w:val="0"/>
                <w:sz w:val="16"/>
              </w:rPr>
              <w:t>person_type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employee / contractor / visitor / witness / public</w:t>
            </w:r>
          </w:p>
        </w:tc>
      </w:tr>
      <w:tr>
        <w:tc>
          <w:tcPr>
            <w:tcW w:type="dxa" w:w="2304"/>
            <w:vAlign w:val="center"/>
          </w:tcPr>
          <w:p>
            <w:pPr>
              <w:bidi w:val="1"/>
              <w:jc w:val="right"/>
            </w:pPr>
            <w:r/>
            <w:r>
              <w:rPr>
                <w:rFonts w:ascii="Arial" w:hAnsi="Arial" w:eastAsia="Arial"/>
                <w:b w:val="0"/>
                <w:sz w:val="16"/>
              </w:rPr>
              <w:t>user_id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إذا كان مستخدما في النظام</w:t>
            </w:r>
          </w:p>
        </w:tc>
      </w:tr>
      <w:tr>
        <w:tc>
          <w:tcPr>
            <w:tcW w:type="dxa" w:w="2304"/>
            <w:vAlign w:val="center"/>
          </w:tcPr>
          <w:p>
            <w:pPr>
              <w:bidi w:val="1"/>
              <w:jc w:val="right"/>
            </w:pPr>
            <w:r/>
            <w:r>
              <w:rPr>
                <w:rFonts w:ascii="Arial" w:hAnsi="Arial" w:eastAsia="Arial"/>
                <w:b w:val="0"/>
                <w:sz w:val="16"/>
              </w:rPr>
              <w:t>name</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للأشخاص الخارجيين</w:t>
            </w:r>
          </w:p>
        </w:tc>
      </w:tr>
      <w:tr>
        <w:tc>
          <w:tcPr>
            <w:tcW w:type="dxa" w:w="2304"/>
            <w:vAlign w:val="center"/>
          </w:tcPr>
          <w:p>
            <w:pPr>
              <w:bidi w:val="1"/>
              <w:jc w:val="right"/>
            </w:pPr>
            <w:r/>
            <w:r>
              <w:rPr>
                <w:rFonts w:ascii="Arial" w:hAnsi="Arial" w:eastAsia="Arial"/>
                <w:b w:val="0"/>
                <w:sz w:val="16"/>
              </w:rPr>
              <w:t>role_in_incident</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injured / witness / reporter / responsible</w:t>
            </w:r>
          </w:p>
        </w:tc>
      </w:tr>
      <w:tr>
        <w:tc>
          <w:tcPr>
            <w:tcW w:type="dxa" w:w="2304"/>
            <w:vAlign w:val="center"/>
          </w:tcPr>
          <w:p>
            <w:pPr>
              <w:bidi w:val="1"/>
              <w:jc w:val="right"/>
            </w:pPr>
            <w:r/>
            <w:r>
              <w:rPr>
                <w:rFonts w:ascii="Arial" w:hAnsi="Arial" w:eastAsia="Arial"/>
                <w:b w:val="0"/>
                <w:sz w:val="16"/>
              </w:rPr>
              <w:t>injury_details</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 إصابة إن وجدت</w:t>
            </w:r>
          </w:p>
        </w:tc>
      </w:tr>
      <w:tr>
        <w:tc>
          <w:tcPr>
            <w:tcW w:type="dxa" w:w="2304"/>
            <w:vAlign w:val="center"/>
          </w:tcPr>
          <w:p>
            <w:pPr>
              <w:bidi w:val="1"/>
              <w:jc w:val="right"/>
            </w:pPr>
            <w:r/>
            <w:r>
              <w:rPr>
                <w:rFonts w:ascii="Arial" w:hAnsi="Arial" w:eastAsia="Arial"/>
                <w:b w:val="0"/>
                <w:sz w:val="16"/>
              </w:rPr>
              <w:t>privacy_level</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restricted / confidential / internal</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24. ehs_investigations</w:t>
      </w:r>
    </w:p>
    <w:p>
      <w:pPr>
        <w:bidi w:val="1"/>
        <w:jc w:val="right"/>
      </w:pPr>
      <w:r>
        <w:rPr>
          <w:rFonts w:ascii="Arial" w:hAnsi="Arial" w:eastAsia="Arial"/>
          <w:b w:val="0"/>
          <w:sz w:val="21"/>
        </w:rPr>
        <w:t>تحقيقات الحوادث.</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incident_id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الحادث</w:t>
            </w:r>
          </w:p>
        </w:tc>
      </w:tr>
      <w:tr>
        <w:tc>
          <w:tcPr>
            <w:tcW w:type="dxa" w:w="2304"/>
            <w:vAlign w:val="center"/>
          </w:tcPr>
          <w:p>
            <w:pPr>
              <w:bidi w:val="1"/>
              <w:jc w:val="right"/>
            </w:pPr>
            <w:r/>
            <w:r>
              <w:rPr>
                <w:rFonts w:ascii="Arial" w:hAnsi="Arial" w:eastAsia="Arial"/>
                <w:b w:val="0"/>
                <w:sz w:val="16"/>
              </w:rPr>
              <w:t>investigation_lead_user_id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قائد التحقيق</w:t>
            </w:r>
          </w:p>
        </w:tc>
      </w:tr>
      <w:tr>
        <w:tc>
          <w:tcPr>
            <w:tcW w:type="dxa" w:w="2304"/>
            <w:vAlign w:val="center"/>
          </w:tcPr>
          <w:p>
            <w:pPr>
              <w:bidi w:val="1"/>
              <w:jc w:val="right"/>
            </w:pPr>
            <w:r/>
            <w:r>
              <w:rPr>
                <w:rFonts w:ascii="Arial" w:hAnsi="Arial" w:eastAsia="Arial"/>
                <w:b w:val="0"/>
                <w:sz w:val="16"/>
              </w:rPr>
              <w:t>root_cause</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السبب الجذري</w:t>
            </w:r>
          </w:p>
        </w:tc>
      </w:tr>
      <w:tr>
        <w:tc>
          <w:tcPr>
            <w:tcW w:type="dxa" w:w="2304"/>
            <w:vAlign w:val="center"/>
          </w:tcPr>
          <w:p>
            <w:pPr>
              <w:bidi w:val="1"/>
              <w:jc w:val="right"/>
            </w:pPr>
            <w:r/>
            <w:r>
              <w:rPr>
                <w:rFonts w:ascii="Arial" w:hAnsi="Arial" w:eastAsia="Arial"/>
                <w:b w:val="0"/>
                <w:sz w:val="16"/>
              </w:rPr>
              <w:t>findings</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النتائج</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in_review / approved / closed</w:t>
            </w:r>
          </w:p>
        </w:tc>
      </w:tr>
      <w:tr>
        <w:tc>
          <w:tcPr>
            <w:tcW w:type="dxa" w:w="2304"/>
            <w:vAlign w:val="center"/>
          </w:tcPr>
          <w:p>
            <w:pPr>
              <w:bidi w:val="1"/>
              <w:jc w:val="right"/>
            </w:pPr>
            <w:r/>
            <w:r>
              <w:rPr>
                <w:rFonts w:ascii="Arial" w:hAnsi="Arial" w:eastAsia="Arial"/>
                <w:b w:val="0"/>
                <w:sz w:val="16"/>
              </w:rPr>
              <w:t>started_at / completed_at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تواريخ</w:t>
            </w:r>
          </w:p>
        </w:tc>
      </w:tr>
      <w:tr>
        <w:tc>
          <w:tcPr>
            <w:tcW w:type="dxa" w:w="2304"/>
            <w:vAlign w:val="center"/>
          </w:tcPr>
          <w:p>
            <w:pPr>
              <w:bidi w:val="1"/>
              <w:jc w:val="right"/>
            </w:pPr>
            <w:r/>
            <w:r>
              <w:rPr>
                <w:rFonts w:ascii="Arial" w:hAnsi="Arial" w:eastAsia="Arial"/>
                <w:b w:val="0"/>
                <w:sz w:val="16"/>
              </w:rPr>
              <w:t>approved_by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المعتمد</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25. ehs_corrective_actions</w:t>
      </w:r>
    </w:p>
    <w:p>
      <w:pPr>
        <w:bidi w:val="1"/>
        <w:jc w:val="right"/>
      </w:pPr>
      <w:r>
        <w:rPr>
          <w:rFonts w:ascii="Arial" w:hAnsi="Arial" w:eastAsia="Arial"/>
          <w:b w:val="0"/>
          <w:sz w:val="21"/>
        </w:rPr>
        <w:t>الإجراءات التصحيحية والوقائية.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للتكامل</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source_type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incident / inspection / audit / risk / manual</w:t>
            </w:r>
          </w:p>
        </w:tc>
      </w:tr>
      <w:tr>
        <w:tc>
          <w:tcPr>
            <w:tcW w:type="dxa" w:w="2304"/>
            <w:vAlign w:val="center"/>
          </w:tcPr>
          <w:p>
            <w:pPr>
              <w:bidi w:val="1"/>
              <w:jc w:val="right"/>
            </w:pPr>
            <w:r/>
            <w:r>
              <w:rPr>
                <w:rFonts w:ascii="Arial" w:hAnsi="Arial" w:eastAsia="Arial"/>
                <w:b w:val="0"/>
                <w:sz w:val="16"/>
              </w:rPr>
              <w:t>source_id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مرجع المصدر</w:t>
            </w:r>
          </w:p>
        </w:tc>
      </w:tr>
      <w:tr>
        <w:tc>
          <w:tcPr>
            <w:tcW w:type="dxa" w:w="2304"/>
            <w:vAlign w:val="center"/>
          </w:tcPr>
          <w:p>
            <w:pPr>
              <w:bidi w:val="1"/>
              <w:jc w:val="right"/>
            </w:pPr>
            <w:r/>
            <w:r>
              <w:rPr>
                <w:rFonts w:ascii="Arial" w:hAnsi="Arial" w:eastAsia="Arial"/>
                <w:b w:val="0"/>
                <w:sz w:val="16"/>
              </w:rPr>
              <w:t>action_title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العنوان</w:t>
            </w:r>
          </w:p>
        </w:tc>
      </w:tr>
      <w:tr>
        <w:tc>
          <w:tcPr>
            <w:tcW w:type="dxa" w:w="2304"/>
            <w:vAlign w:val="center"/>
          </w:tcPr>
          <w:p>
            <w:pPr>
              <w:bidi w:val="1"/>
              <w:jc w:val="right"/>
            </w:pPr>
            <w:r/>
            <w:r>
              <w:rPr>
                <w:rFonts w:ascii="Arial" w:hAnsi="Arial" w:eastAsia="Arial"/>
                <w:b w:val="0"/>
                <w:sz w:val="16"/>
              </w:rPr>
              <w:t>description</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الوصف</w:t>
            </w:r>
          </w:p>
        </w:tc>
      </w:tr>
      <w:tr>
        <w:tc>
          <w:tcPr>
            <w:tcW w:type="dxa" w:w="2304"/>
            <w:vAlign w:val="center"/>
          </w:tcPr>
          <w:p>
            <w:pPr>
              <w:bidi w:val="1"/>
              <w:jc w:val="right"/>
            </w:pPr>
            <w:r/>
            <w:r>
              <w:rPr>
                <w:rFonts w:ascii="Arial" w:hAnsi="Arial" w:eastAsia="Arial"/>
                <w:b w:val="0"/>
                <w:sz w:val="16"/>
              </w:rPr>
              <w:t>action_type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corrective / preventive / improvement</w:t>
            </w:r>
          </w:p>
        </w:tc>
      </w:tr>
      <w:tr>
        <w:tc>
          <w:tcPr>
            <w:tcW w:type="dxa" w:w="2304"/>
            <w:vAlign w:val="center"/>
          </w:tcPr>
          <w:p>
            <w:pPr>
              <w:bidi w:val="1"/>
              <w:jc w:val="right"/>
            </w:pPr>
            <w:r/>
            <w:r>
              <w:rPr>
                <w:rFonts w:ascii="Arial" w:hAnsi="Arial" w:eastAsia="Arial"/>
                <w:b w:val="0"/>
                <w:sz w:val="16"/>
              </w:rPr>
              <w:t>priority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low / medium / high / critical</w:t>
            </w:r>
          </w:p>
        </w:tc>
      </w:tr>
      <w:tr>
        <w:tc>
          <w:tcPr>
            <w:tcW w:type="dxa" w:w="2304"/>
            <w:vAlign w:val="center"/>
          </w:tcPr>
          <w:p>
            <w:pPr>
              <w:bidi w:val="1"/>
              <w:jc w:val="right"/>
            </w:pPr>
            <w:r/>
            <w:r>
              <w:rPr>
                <w:rFonts w:ascii="Arial" w:hAnsi="Arial" w:eastAsia="Arial"/>
                <w:b w:val="0"/>
                <w:sz w:val="16"/>
              </w:rPr>
              <w:t>assigned_to</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المسؤول</w:t>
            </w:r>
          </w:p>
        </w:tc>
      </w:tr>
      <w:tr>
        <w:tc>
          <w:tcPr>
            <w:tcW w:type="dxa" w:w="2304"/>
            <w:vAlign w:val="center"/>
          </w:tcPr>
          <w:p>
            <w:pPr>
              <w:bidi w:val="1"/>
              <w:jc w:val="right"/>
            </w:pPr>
            <w:r/>
            <w:r>
              <w:rPr>
                <w:rFonts w:ascii="Arial" w:hAnsi="Arial" w:eastAsia="Arial"/>
                <w:b w:val="0"/>
                <w:sz w:val="16"/>
              </w:rPr>
              <w:t>due_date</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موعد نهائي</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in_progress / completed / overdue / cancelled</w:t>
            </w:r>
          </w:p>
        </w:tc>
      </w:tr>
      <w:tr>
        <w:tc>
          <w:tcPr>
            <w:tcW w:type="dxa" w:w="2304"/>
            <w:vAlign w:val="center"/>
          </w:tcPr>
          <w:p>
            <w:pPr>
              <w:bidi w:val="1"/>
              <w:jc w:val="right"/>
            </w:pPr>
            <w:r/>
            <w:r>
              <w:rPr>
                <w:rFonts w:ascii="Arial" w:hAnsi="Arial" w:eastAsia="Arial"/>
                <w:b w:val="0"/>
                <w:sz w:val="16"/>
              </w:rPr>
              <w:t>completed_at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الإغلاق</w:t>
            </w:r>
          </w:p>
        </w:tc>
      </w:tr>
      <w:tr>
        <w:tc>
          <w:tcPr>
            <w:tcW w:type="dxa" w:w="2304"/>
            <w:vAlign w:val="center"/>
          </w:tcPr>
          <w:p>
            <w:pPr>
              <w:bidi w:val="1"/>
              <w:jc w:val="right"/>
            </w:pPr>
            <w:r/>
            <w:r>
              <w:rPr>
                <w:rFonts w:ascii="Arial" w:hAnsi="Arial" w:eastAsia="Arial"/>
                <w:b w:val="0"/>
                <w:sz w:val="16"/>
              </w:rPr>
              <w:t>verification_status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not_required / pending / verified / failed</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26. ehs_inspections</w:t>
      </w:r>
    </w:p>
    <w:p>
      <w:pPr>
        <w:bidi w:val="1"/>
        <w:jc w:val="right"/>
      </w:pPr>
      <w:r>
        <w:rPr>
          <w:rFonts w:ascii="Arial" w:hAnsi="Arial" w:eastAsia="Arial"/>
          <w:b w:val="0"/>
          <w:sz w:val="21"/>
        </w:rPr>
        <w:t>تفتيشات السلامة والبيئة.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الموقع</w:t>
            </w:r>
          </w:p>
        </w:tc>
      </w:tr>
      <w:tr>
        <w:tc>
          <w:tcPr>
            <w:tcW w:type="dxa" w:w="2304"/>
            <w:vAlign w:val="center"/>
          </w:tcPr>
          <w:p>
            <w:pPr>
              <w:bidi w:val="1"/>
              <w:jc w:val="right"/>
            </w:pPr>
            <w:r/>
            <w:r>
              <w:rPr>
                <w:rFonts w:ascii="Arial" w:hAnsi="Arial" w:eastAsia="Arial"/>
                <w:b w:val="0"/>
                <w:sz w:val="16"/>
              </w:rPr>
              <w:t>inspection_type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safety / environmental / fire / equipment / contractor</w:t>
            </w:r>
          </w:p>
        </w:tc>
      </w:tr>
      <w:tr>
        <w:tc>
          <w:tcPr>
            <w:tcW w:type="dxa" w:w="2304"/>
            <w:vAlign w:val="center"/>
          </w:tcPr>
          <w:p>
            <w:pPr>
              <w:bidi w:val="1"/>
              <w:jc w:val="right"/>
            </w:pPr>
            <w:r/>
            <w:r>
              <w:rPr>
                <w:rFonts w:ascii="Arial" w:hAnsi="Arial" w:eastAsia="Arial"/>
                <w:b w:val="0"/>
                <w:sz w:val="16"/>
              </w:rPr>
              <w:t>checklist_template_id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اختياري من workflows/templates</w:t>
            </w:r>
          </w:p>
        </w:tc>
      </w:tr>
      <w:tr>
        <w:tc>
          <w:tcPr>
            <w:tcW w:type="dxa" w:w="2304"/>
            <w:vAlign w:val="center"/>
          </w:tcPr>
          <w:p>
            <w:pPr>
              <w:bidi w:val="1"/>
              <w:jc w:val="right"/>
            </w:pPr>
            <w:r/>
            <w:r>
              <w:rPr>
                <w:rFonts w:ascii="Arial" w:hAnsi="Arial" w:eastAsia="Arial"/>
                <w:b w:val="0"/>
                <w:sz w:val="16"/>
              </w:rPr>
              <w:t>scheduled_at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الجدولة</w:t>
            </w:r>
          </w:p>
        </w:tc>
      </w:tr>
      <w:tr>
        <w:tc>
          <w:tcPr>
            <w:tcW w:type="dxa" w:w="2304"/>
            <w:vAlign w:val="center"/>
          </w:tcPr>
          <w:p>
            <w:pPr>
              <w:bidi w:val="1"/>
              <w:jc w:val="right"/>
            </w:pPr>
            <w:r/>
            <w:r>
              <w:rPr>
                <w:rFonts w:ascii="Arial" w:hAnsi="Arial" w:eastAsia="Arial"/>
                <w:b w:val="0"/>
                <w:sz w:val="16"/>
              </w:rPr>
              <w:t>performed_at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التنفيذ</w:t>
            </w:r>
          </w:p>
        </w:tc>
      </w:tr>
      <w:tr>
        <w:tc>
          <w:tcPr>
            <w:tcW w:type="dxa" w:w="2304"/>
            <w:vAlign w:val="center"/>
          </w:tcPr>
          <w:p>
            <w:pPr>
              <w:bidi w:val="1"/>
              <w:jc w:val="right"/>
            </w:pPr>
            <w:r/>
            <w:r>
              <w:rPr>
                <w:rFonts w:ascii="Arial" w:hAnsi="Arial" w:eastAsia="Arial"/>
                <w:b w:val="0"/>
                <w:sz w:val="16"/>
              </w:rPr>
              <w:t>performed_by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المفتش</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scheduled / in_progress / completed / cancelled</w:t>
            </w:r>
          </w:p>
        </w:tc>
      </w:tr>
      <w:tr>
        <w:tc>
          <w:tcPr>
            <w:tcW w:type="dxa" w:w="2304"/>
            <w:vAlign w:val="center"/>
          </w:tcPr>
          <w:p>
            <w:pPr>
              <w:bidi w:val="1"/>
              <w:jc w:val="right"/>
            </w:pPr>
            <w:r/>
            <w:r>
              <w:rPr>
                <w:rFonts w:ascii="Arial" w:hAnsi="Arial" w:eastAsia="Arial"/>
                <w:b w:val="0"/>
                <w:sz w:val="16"/>
              </w:rPr>
              <w:t>score</w:t>
            </w:r>
          </w:p>
        </w:tc>
        <w:tc>
          <w:tcPr>
            <w:tcW w:type="dxa" w:w="1728"/>
            <w:vAlign w:val="center"/>
          </w:tcPr>
          <w:p>
            <w:pPr>
              <w:bidi w:val="1"/>
              <w:jc w:val="right"/>
            </w:pPr>
            <w:r/>
            <w:r>
              <w:rPr>
                <w:rFonts w:ascii="Arial" w:hAnsi="Arial" w:eastAsia="Arial"/>
                <w:b w:val="0"/>
                <w:sz w:val="16"/>
              </w:rPr>
              <w:t>decimal(5,2) nullable</w:t>
            </w:r>
          </w:p>
        </w:tc>
        <w:tc>
          <w:tcPr>
            <w:tcW w:type="dxa" w:w="5472"/>
            <w:vAlign w:val="center"/>
          </w:tcPr>
          <w:p>
            <w:pPr>
              <w:bidi w:val="1"/>
              <w:jc w:val="right"/>
            </w:pPr>
            <w:r/>
            <w:r>
              <w:rPr>
                <w:rFonts w:ascii="Arial" w:hAnsi="Arial" w:eastAsia="Arial"/>
                <w:b w:val="0"/>
                <w:sz w:val="16"/>
              </w:rPr>
              <w:t>نتيجة التفتيش</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27. ehs_inspection_findings</w:t>
      </w:r>
    </w:p>
    <w:p>
      <w:pPr>
        <w:bidi w:val="1"/>
        <w:jc w:val="right"/>
      </w:pPr>
      <w:r>
        <w:rPr>
          <w:rFonts w:ascii="Arial" w:hAnsi="Arial" w:eastAsia="Arial"/>
          <w:b w:val="0"/>
          <w:sz w:val="21"/>
        </w:rPr>
        <w:t>ملاحظات التفتيش.</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inspection_id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التفتيش</w:t>
            </w:r>
          </w:p>
        </w:tc>
      </w:tr>
      <w:tr>
        <w:tc>
          <w:tcPr>
            <w:tcW w:type="dxa" w:w="2304"/>
            <w:vAlign w:val="center"/>
          </w:tcPr>
          <w:p>
            <w:pPr>
              <w:bidi w:val="1"/>
              <w:jc w:val="right"/>
            </w:pPr>
            <w:r/>
            <w:r>
              <w:rPr>
                <w:rFonts w:ascii="Arial" w:hAnsi="Arial" w:eastAsia="Arial"/>
                <w:b w:val="0"/>
                <w:sz w:val="16"/>
              </w:rPr>
              <w:t>finding_type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non_conformity / observation / improvement / positive</w:t>
            </w:r>
          </w:p>
        </w:tc>
      </w:tr>
      <w:tr>
        <w:tc>
          <w:tcPr>
            <w:tcW w:type="dxa" w:w="2304"/>
            <w:vAlign w:val="center"/>
          </w:tcPr>
          <w:p>
            <w:pPr>
              <w:bidi w:val="1"/>
              <w:jc w:val="right"/>
            </w:pPr>
            <w:r/>
            <w:r>
              <w:rPr>
                <w:rFonts w:ascii="Arial" w:hAnsi="Arial" w:eastAsia="Arial"/>
                <w:b w:val="0"/>
                <w:sz w:val="16"/>
              </w:rPr>
              <w:t>severity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low / medium / high / critical</w:t>
            </w:r>
          </w:p>
        </w:tc>
      </w:tr>
      <w:tr>
        <w:tc>
          <w:tcPr>
            <w:tcW w:type="dxa" w:w="2304"/>
            <w:vAlign w:val="center"/>
          </w:tcPr>
          <w:p>
            <w:pPr>
              <w:bidi w:val="1"/>
              <w:jc w:val="right"/>
            </w:pPr>
            <w:r/>
            <w:r>
              <w:rPr>
                <w:rFonts w:ascii="Arial" w:hAnsi="Arial" w:eastAsia="Arial"/>
                <w:b w:val="0"/>
                <w:sz w:val="16"/>
              </w:rPr>
              <w:t>description</w:t>
            </w:r>
          </w:p>
        </w:tc>
        <w:tc>
          <w:tcPr>
            <w:tcW w:type="dxa" w:w="1728"/>
            <w:vAlign w:val="center"/>
          </w:tcPr>
          <w:p>
            <w:pPr>
              <w:bidi w:val="1"/>
              <w:jc w:val="right"/>
            </w:pPr>
            <w:r/>
            <w:r>
              <w:rPr>
                <w:rFonts w:ascii="Arial" w:hAnsi="Arial" w:eastAsia="Arial"/>
                <w:b w:val="0"/>
                <w:sz w:val="16"/>
              </w:rPr>
              <w:t>longtext</w:t>
            </w:r>
          </w:p>
        </w:tc>
        <w:tc>
          <w:tcPr>
            <w:tcW w:type="dxa" w:w="5472"/>
            <w:vAlign w:val="center"/>
          </w:tcPr>
          <w:p>
            <w:pPr>
              <w:bidi w:val="1"/>
              <w:jc w:val="right"/>
            </w:pPr>
            <w:r/>
            <w:r>
              <w:rPr>
                <w:rFonts w:ascii="Arial" w:hAnsi="Arial" w:eastAsia="Arial"/>
                <w:b w:val="0"/>
                <w:sz w:val="16"/>
              </w:rPr>
              <w:t>الوصف</w:t>
            </w:r>
          </w:p>
        </w:tc>
      </w:tr>
      <w:tr>
        <w:tc>
          <w:tcPr>
            <w:tcW w:type="dxa" w:w="2304"/>
            <w:vAlign w:val="center"/>
          </w:tcPr>
          <w:p>
            <w:pPr>
              <w:bidi w:val="1"/>
              <w:jc w:val="right"/>
            </w:pPr>
            <w:r/>
            <w:r>
              <w:rPr>
                <w:rFonts w:ascii="Arial" w:hAnsi="Arial" w:eastAsia="Arial"/>
                <w:b w:val="0"/>
                <w:sz w:val="16"/>
              </w:rPr>
              <w:t>related_action_id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إجراء تصحيحي</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actioned / closed</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28. ehs_permits</w:t>
      </w:r>
    </w:p>
    <w:p>
      <w:pPr>
        <w:bidi w:val="1"/>
        <w:jc w:val="right"/>
      </w:pPr>
      <w:r>
        <w:rPr>
          <w:rFonts w:ascii="Arial" w:hAnsi="Arial" w:eastAsia="Arial"/>
          <w:b w:val="0"/>
          <w:sz w:val="21"/>
        </w:rPr>
        <w:t>التصاريح والرخص البيئية أو السلامة.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facility_id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الموقع</w:t>
            </w:r>
          </w:p>
        </w:tc>
      </w:tr>
      <w:tr>
        <w:tc>
          <w:tcPr>
            <w:tcW w:type="dxa" w:w="2304"/>
            <w:vAlign w:val="center"/>
          </w:tcPr>
          <w:p>
            <w:pPr>
              <w:bidi w:val="1"/>
              <w:jc w:val="right"/>
            </w:pPr>
            <w:r/>
            <w:r>
              <w:rPr>
                <w:rFonts w:ascii="Arial" w:hAnsi="Arial" w:eastAsia="Arial"/>
                <w:b w:val="0"/>
                <w:sz w:val="16"/>
              </w:rPr>
              <w:t>permit_type</w:t>
            </w:r>
          </w:p>
        </w:tc>
        <w:tc>
          <w:tcPr>
            <w:tcW w:type="dxa" w:w="1728"/>
            <w:vAlign w:val="center"/>
          </w:tcPr>
          <w:p>
            <w:pPr>
              <w:bidi w:val="1"/>
              <w:jc w:val="right"/>
            </w:pPr>
            <w:r/>
            <w:r>
              <w:rPr>
                <w:rFonts w:ascii="Arial" w:hAnsi="Arial" w:eastAsia="Arial"/>
                <w:b w:val="0"/>
                <w:sz w:val="16"/>
              </w:rPr>
              <w:t>varchar(100)</w:t>
            </w:r>
          </w:p>
        </w:tc>
        <w:tc>
          <w:tcPr>
            <w:tcW w:type="dxa" w:w="5472"/>
            <w:vAlign w:val="center"/>
          </w:tcPr>
          <w:p>
            <w:pPr>
              <w:bidi w:val="1"/>
              <w:jc w:val="right"/>
            </w:pPr>
            <w:r/>
            <w:r>
              <w:rPr>
                <w:rFonts w:ascii="Arial" w:hAnsi="Arial" w:eastAsia="Arial"/>
                <w:b w:val="0"/>
                <w:sz w:val="16"/>
              </w:rPr>
              <w:t>environmental / fire_safety / waste / occupational_health</w:t>
            </w:r>
          </w:p>
        </w:tc>
      </w:tr>
      <w:tr>
        <w:tc>
          <w:tcPr>
            <w:tcW w:type="dxa" w:w="2304"/>
            <w:vAlign w:val="center"/>
          </w:tcPr>
          <w:p>
            <w:pPr>
              <w:bidi w:val="1"/>
              <w:jc w:val="right"/>
            </w:pPr>
            <w:r/>
            <w:r>
              <w:rPr>
                <w:rFonts w:ascii="Arial" w:hAnsi="Arial" w:eastAsia="Arial"/>
                <w:b w:val="0"/>
                <w:sz w:val="16"/>
              </w:rPr>
              <w:t>permit_number</w:t>
            </w:r>
          </w:p>
        </w:tc>
        <w:tc>
          <w:tcPr>
            <w:tcW w:type="dxa" w:w="1728"/>
            <w:vAlign w:val="center"/>
          </w:tcPr>
          <w:p>
            <w:pPr>
              <w:bidi w:val="1"/>
              <w:jc w:val="right"/>
            </w:pPr>
            <w:r/>
            <w:r>
              <w:rPr>
                <w:rFonts w:ascii="Arial" w:hAnsi="Arial" w:eastAsia="Arial"/>
                <w:b w:val="0"/>
                <w:sz w:val="16"/>
              </w:rPr>
              <w:t>varchar(120) nullable</w:t>
            </w:r>
          </w:p>
        </w:tc>
        <w:tc>
          <w:tcPr>
            <w:tcW w:type="dxa" w:w="5472"/>
            <w:vAlign w:val="center"/>
          </w:tcPr>
          <w:p>
            <w:pPr>
              <w:bidi w:val="1"/>
              <w:jc w:val="right"/>
            </w:pPr>
            <w:r/>
            <w:r>
              <w:rPr>
                <w:rFonts w:ascii="Arial" w:hAnsi="Arial" w:eastAsia="Arial"/>
                <w:b w:val="0"/>
                <w:sz w:val="16"/>
              </w:rPr>
              <w:t>رقم التصريح</w:t>
            </w:r>
          </w:p>
        </w:tc>
      </w:tr>
      <w:tr>
        <w:tc>
          <w:tcPr>
            <w:tcW w:type="dxa" w:w="2304"/>
            <w:vAlign w:val="center"/>
          </w:tcPr>
          <w:p>
            <w:pPr>
              <w:bidi w:val="1"/>
              <w:jc w:val="right"/>
            </w:pPr>
            <w:r/>
            <w:r>
              <w:rPr>
                <w:rFonts w:ascii="Arial" w:hAnsi="Arial" w:eastAsia="Arial"/>
                <w:b w:val="0"/>
                <w:sz w:val="16"/>
              </w:rPr>
              <w:t>issuer</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الجهة</w:t>
            </w:r>
          </w:p>
        </w:tc>
      </w:tr>
      <w:tr>
        <w:tc>
          <w:tcPr>
            <w:tcW w:type="dxa" w:w="2304"/>
            <w:vAlign w:val="center"/>
          </w:tcPr>
          <w:p>
            <w:pPr>
              <w:bidi w:val="1"/>
              <w:jc w:val="right"/>
            </w:pPr>
            <w:r/>
            <w:r>
              <w:rPr>
                <w:rFonts w:ascii="Arial" w:hAnsi="Arial" w:eastAsia="Arial"/>
                <w:b w:val="0"/>
                <w:sz w:val="16"/>
              </w:rPr>
              <w:t>issued_at / expires_at</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الصلاحية</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expiring / expired / suspended</w:t>
            </w:r>
          </w:p>
        </w:tc>
      </w:tr>
      <w:tr>
        <w:tc>
          <w:tcPr>
            <w:tcW w:type="dxa" w:w="2304"/>
            <w:vAlign w:val="center"/>
          </w:tcPr>
          <w:p>
            <w:pPr>
              <w:bidi w:val="1"/>
              <w:jc w:val="right"/>
            </w:pPr>
            <w:r/>
            <w:r>
              <w:rPr>
                <w:rFonts w:ascii="Arial" w:hAnsi="Arial" w:eastAsia="Arial"/>
                <w:b w:val="0"/>
                <w:sz w:val="16"/>
              </w:rPr>
              <w:t>document_id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ملف التصريح</w:t>
            </w:r>
          </w:p>
        </w:tc>
      </w:tr>
      <w:tr>
        <w:tc>
          <w:tcPr>
            <w:tcW w:type="dxa" w:w="2304"/>
            <w:vAlign w:val="center"/>
          </w:tcPr>
          <w:p>
            <w:pPr>
              <w:bidi w:val="1"/>
              <w:jc w:val="right"/>
            </w:pPr>
            <w:r/>
            <w:r>
              <w:rPr>
                <w:rFonts w:ascii="Arial" w:hAnsi="Arial" w:eastAsia="Arial"/>
                <w:b w:val="0"/>
                <w:sz w:val="16"/>
              </w:rPr>
              <w:t>reminder_days_before</w:t>
            </w:r>
          </w:p>
        </w:tc>
        <w:tc>
          <w:tcPr>
            <w:tcW w:type="dxa" w:w="1728"/>
            <w:vAlign w:val="center"/>
          </w:tcPr>
          <w:p>
            <w:pPr>
              <w:bidi w:val="1"/>
              <w:jc w:val="right"/>
            </w:pPr>
            <w:r/>
            <w:r>
              <w:rPr>
                <w:rFonts w:ascii="Arial" w:hAnsi="Arial" w:eastAsia="Arial"/>
                <w:b w:val="0"/>
                <w:sz w:val="16"/>
              </w:rPr>
              <w:t>integer nullable</w:t>
            </w:r>
          </w:p>
        </w:tc>
        <w:tc>
          <w:tcPr>
            <w:tcW w:type="dxa" w:w="5472"/>
            <w:vAlign w:val="center"/>
          </w:tcPr>
          <w:p>
            <w:pPr>
              <w:bidi w:val="1"/>
              <w:jc w:val="right"/>
            </w:pPr>
            <w:r/>
            <w:r>
              <w:rPr>
                <w:rFonts w:ascii="Arial" w:hAnsi="Arial" w:eastAsia="Arial"/>
                <w:b w:val="0"/>
                <w:sz w:val="16"/>
              </w:rPr>
              <w:t>تنبيه قبل الانتهاء</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29. supplier_esg_assessments</w:t>
      </w:r>
    </w:p>
    <w:p>
      <w:pPr>
        <w:bidi w:val="1"/>
        <w:jc w:val="right"/>
      </w:pPr>
      <w:r>
        <w:rPr>
          <w:rFonts w:ascii="Arial" w:hAnsi="Arial" w:eastAsia="Arial"/>
          <w:b w:val="0"/>
          <w:sz w:val="21"/>
        </w:rPr>
        <w:t>تقييمات ESG للموردين.</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للتكامل</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supplier_id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يرتبط بالمورد في ERP/Purchasing</w:t>
            </w:r>
          </w:p>
        </w:tc>
      </w:tr>
      <w:tr>
        <w:tc>
          <w:tcPr>
            <w:tcW w:type="dxa" w:w="2304"/>
            <w:vAlign w:val="center"/>
          </w:tcPr>
          <w:p>
            <w:pPr>
              <w:bidi w:val="1"/>
              <w:jc w:val="right"/>
            </w:pPr>
            <w:r/>
            <w:r>
              <w:rPr>
                <w:rFonts w:ascii="Arial" w:hAnsi="Arial" w:eastAsia="Arial"/>
                <w:b w:val="0"/>
                <w:sz w:val="16"/>
              </w:rPr>
              <w:t>assessment_name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التقييم</w:t>
            </w:r>
          </w:p>
        </w:tc>
      </w:tr>
      <w:tr>
        <w:tc>
          <w:tcPr>
            <w:tcW w:type="dxa" w:w="2304"/>
            <w:vAlign w:val="center"/>
          </w:tcPr>
          <w:p>
            <w:pPr>
              <w:bidi w:val="1"/>
              <w:jc w:val="right"/>
            </w:pPr>
            <w:r/>
            <w:r>
              <w:rPr>
                <w:rFonts w:ascii="Arial" w:hAnsi="Arial" w:eastAsia="Arial"/>
                <w:b w:val="0"/>
                <w:sz w:val="16"/>
              </w:rPr>
              <w:t>assessment_type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questionnaire / audit / document_review / site_visit</w:t>
            </w:r>
          </w:p>
        </w:tc>
      </w:tr>
      <w:tr>
        <w:tc>
          <w:tcPr>
            <w:tcW w:type="dxa" w:w="2304"/>
            <w:vAlign w:val="center"/>
          </w:tcPr>
          <w:p>
            <w:pPr>
              <w:bidi w:val="1"/>
              <w:jc w:val="right"/>
            </w:pPr>
            <w:r/>
            <w:r>
              <w:rPr>
                <w:rFonts w:ascii="Arial" w:hAnsi="Arial" w:eastAsia="Arial"/>
                <w:b w:val="0"/>
                <w:sz w:val="16"/>
              </w:rPr>
              <w:t>score</w:t>
            </w:r>
          </w:p>
        </w:tc>
        <w:tc>
          <w:tcPr>
            <w:tcW w:type="dxa" w:w="1728"/>
            <w:vAlign w:val="center"/>
          </w:tcPr>
          <w:p>
            <w:pPr>
              <w:bidi w:val="1"/>
              <w:jc w:val="right"/>
            </w:pPr>
            <w:r/>
            <w:r>
              <w:rPr>
                <w:rFonts w:ascii="Arial" w:hAnsi="Arial" w:eastAsia="Arial"/>
                <w:b w:val="0"/>
                <w:sz w:val="16"/>
              </w:rPr>
              <w:t>decimal(5,2) nullable</w:t>
            </w:r>
          </w:p>
        </w:tc>
        <w:tc>
          <w:tcPr>
            <w:tcW w:type="dxa" w:w="5472"/>
            <w:vAlign w:val="center"/>
          </w:tcPr>
          <w:p>
            <w:pPr>
              <w:bidi w:val="1"/>
              <w:jc w:val="right"/>
            </w:pPr>
            <w:r/>
            <w:r>
              <w:rPr>
                <w:rFonts w:ascii="Arial" w:hAnsi="Arial" w:eastAsia="Arial"/>
                <w:b w:val="0"/>
                <w:sz w:val="16"/>
              </w:rPr>
              <w:t>النتيجة</w:t>
            </w:r>
          </w:p>
        </w:tc>
      </w:tr>
      <w:tr>
        <w:tc>
          <w:tcPr>
            <w:tcW w:type="dxa" w:w="2304"/>
            <w:vAlign w:val="center"/>
          </w:tcPr>
          <w:p>
            <w:pPr>
              <w:bidi w:val="1"/>
              <w:jc w:val="right"/>
            </w:pPr>
            <w:r/>
            <w:r>
              <w:rPr>
                <w:rFonts w:ascii="Arial" w:hAnsi="Arial" w:eastAsia="Arial"/>
                <w:b w:val="0"/>
                <w:sz w:val="16"/>
              </w:rPr>
              <w:t>risk_level</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low / medium / high / critical</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sent / submitted / reviewed / approved / rejected</w:t>
            </w:r>
          </w:p>
        </w:tc>
      </w:tr>
      <w:tr>
        <w:tc>
          <w:tcPr>
            <w:tcW w:type="dxa" w:w="2304"/>
            <w:vAlign w:val="center"/>
          </w:tcPr>
          <w:p>
            <w:pPr>
              <w:bidi w:val="1"/>
              <w:jc w:val="right"/>
            </w:pPr>
            <w:r/>
            <w:r>
              <w:rPr>
                <w:rFonts w:ascii="Arial" w:hAnsi="Arial" w:eastAsia="Arial"/>
                <w:b w:val="0"/>
                <w:sz w:val="16"/>
              </w:rPr>
              <w:t>started_at / completed_at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تواريخ</w:t>
            </w:r>
          </w:p>
        </w:tc>
      </w:tr>
      <w:tr>
        <w:tc>
          <w:tcPr>
            <w:tcW w:type="dxa" w:w="2304"/>
            <w:vAlign w:val="center"/>
          </w:tcPr>
          <w:p>
            <w:pPr>
              <w:bidi w:val="1"/>
              <w:jc w:val="right"/>
            </w:pPr>
            <w:r/>
            <w:r>
              <w:rPr>
                <w:rFonts w:ascii="Arial" w:hAnsi="Arial" w:eastAsia="Arial"/>
                <w:b w:val="0"/>
                <w:sz w:val="16"/>
              </w:rPr>
              <w:t>reviewed_by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المراجع</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30. supplier_esg_findings</w:t>
      </w:r>
    </w:p>
    <w:p>
      <w:pPr>
        <w:bidi w:val="1"/>
        <w:jc w:val="right"/>
      </w:pPr>
      <w:r>
        <w:rPr>
          <w:rFonts w:ascii="Arial" w:hAnsi="Arial" w:eastAsia="Arial"/>
          <w:b w:val="0"/>
          <w:sz w:val="21"/>
        </w:rPr>
        <w:t>ملاحظات ومخاطر الموردين.</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assessment_id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التقييم</w:t>
            </w:r>
          </w:p>
        </w:tc>
      </w:tr>
      <w:tr>
        <w:tc>
          <w:tcPr>
            <w:tcW w:type="dxa" w:w="2304"/>
            <w:vAlign w:val="center"/>
          </w:tcPr>
          <w:p>
            <w:pPr>
              <w:bidi w:val="1"/>
              <w:jc w:val="right"/>
            </w:pPr>
            <w:r/>
            <w:r>
              <w:rPr>
                <w:rFonts w:ascii="Arial" w:hAnsi="Arial" w:eastAsia="Arial"/>
                <w:b w:val="0"/>
                <w:sz w:val="16"/>
              </w:rPr>
              <w:t>finding_category</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environment / labor / safety / governance / compliance</w:t>
            </w:r>
          </w:p>
        </w:tc>
      </w:tr>
      <w:tr>
        <w:tc>
          <w:tcPr>
            <w:tcW w:type="dxa" w:w="2304"/>
            <w:vAlign w:val="center"/>
          </w:tcPr>
          <w:p>
            <w:pPr>
              <w:bidi w:val="1"/>
              <w:jc w:val="right"/>
            </w:pPr>
            <w:r/>
            <w:r>
              <w:rPr>
                <w:rFonts w:ascii="Arial" w:hAnsi="Arial" w:eastAsia="Arial"/>
                <w:b w:val="0"/>
                <w:sz w:val="16"/>
              </w:rPr>
              <w:t>severity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low / medium / high / critical</w:t>
            </w:r>
          </w:p>
        </w:tc>
      </w:tr>
      <w:tr>
        <w:tc>
          <w:tcPr>
            <w:tcW w:type="dxa" w:w="2304"/>
            <w:vAlign w:val="center"/>
          </w:tcPr>
          <w:p>
            <w:pPr>
              <w:bidi w:val="1"/>
              <w:jc w:val="right"/>
            </w:pPr>
            <w:r/>
            <w:r>
              <w:rPr>
                <w:rFonts w:ascii="Arial" w:hAnsi="Arial" w:eastAsia="Arial"/>
                <w:b w:val="0"/>
                <w:sz w:val="16"/>
              </w:rPr>
              <w:t>description</w:t>
            </w:r>
          </w:p>
        </w:tc>
        <w:tc>
          <w:tcPr>
            <w:tcW w:type="dxa" w:w="1728"/>
            <w:vAlign w:val="center"/>
          </w:tcPr>
          <w:p>
            <w:pPr>
              <w:bidi w:val="1"/>
              <w:jc w:val="right"/>
            </w:pPr>
            <w:r/>
            <w:r>
              <w:rPr>
                <w:rFonts w:ascii="Arial" w:hAnsi="Arial" w:eastAsia="Arial"/>
                <w:b w:val="0"/>
                <w:sz w:val="16"/>
              </w:rPr>
              <w:t>longtext</w:t>
            </w:r>
          </w:p>
        </w:tc>
        <w:tc>
          <w:tcPr>
            <w:tcW w:type="dxa" w:w="5472"/>
            <w:vAlign w:val="center"/>
          </w:tcPr>
          <w:p>
            <w:pPr>
              <w:bidi w:val="1"/>
              <w:jc w:val="right"/>
            </w:pPr>
            <w:r/>
            <w:r>
              <w:rPr>
                <w:rFonts w:ascii="Arial" w:hAnsi="Arial" w:eastAsia="Arial"/>
                <w:b w:val="0"/>
                <w:sz w:val="16"/>
              </w:rPr>
              <w:t>الوصف</w:t>
            </w:r>
          </w:p>
        </w:tc>
      </w:tr>
      <w:tr>
        <w:tc>
          <w:tcPr>
            <w:tcW w:type="dxa" w:w="2304"/>
            <w:vAlign w:val="center"/>
          </w:tcPr>
          <w:p>
            <w:pPr>
              <w:bidi w:val="1"/>
              <w:jc w:val="right"/>
            </w:pPr>
            <w:r/>
            <w:r>
              <w:rPr>
                <w:rFonts w:ascii="Arial" w:hAnsi="Arial" w:eastAsia="Arial"/>
                <w:b w:val="0"/>
                <w:sz w:val="16"/>
              </w:rPr>
              <w:t>required_action</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المطلوب</w:t>
            </w:r>
          </w:p>
        </w:tc>
      </w:tr>
      <w:tr>
        <w:tc>
          <w:tcPr>
            <w:tcW w:type="dxa" w:w="2304"/>
            <w:vAlign w:val="center"/>
          </w:tcPr>
          <w:p>
            <w:pPr>
              <w:bidi w:val="1"/>
              <w:jc w:val="right"/>
            </w:pPr>
            <w:r/>
            <w:r>
              <w:rPr>
                <w:rFonts w:ascii="Arial" w:hAnsi="Arial" w:eastAsia="Arial"/>
                <w:b w:val="0"/>
                <w:sz w:val="16"/>
              </w:rPr>
              <w:t>due_date</w:t>
            </w:r>
          </w:p>
        </w:tc>
        <w:tc>
          <w:tcPr>
            <w:tcW w:type="dxa" w:w="1728"/>
            <w:vAlign w:val="center"/>
          </w:tcPr>
          <w:p>
            <w:pPr>
              <w:bidi w:val="1"/>
              <w:jc w:val="right"/>
            </w:pPr>
            <w:r/>
            <w:r>
              <w:rPr>
                <w:rFonts w:ascii="Arial" w:hAnsi="Arial" w:eastAsia="Arial"/>
                <w:b w:val="0"/>
                <w:sz w:val="16"/>
              </w:rPr>
              <w:t>date nullable</w:t>
            </w:r>
          </w:p>
        </w:tc>
        <w:tc>
          <w:tcPr>
            <w:tcW w:type="dxa" w:w="5472"/>
            <w:vAlign w:val="center"/>
          </w:tcPr>
          <w:p>
            <w:pPr>
              <w:bidi w:val="1"/>
              <w:jc w:val="right"/>
            </w:pPr>
            <w:r/>
            <w:r>
              <w:rPr>
                <w:rFonts w:ascii="Arial" w:hAnsi="Arial" w:eastAsia="Arial"/>
                <w:b w:val="0"/>
                <w:sz w:val="16"/>
              </w:rPr>
              <w:t>موعد التصحيح</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mitigated / accepted / closed</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31. sustainability_evidence</w:t>
      </w:r>
    </w:p>
    <w:p>
      <w:pPr>
        <w:bidi w:val="1"/>
        <w:jc w:val="right"/>
      </w:pPr>
      <w:r>
        <w:rPr>
          <w:rFonts w:ascii="Arial" w:hAnsi="Arial" w:eastAsia="Arial"/>
          <w:b w:val="0"/>
          <w:sz w:val="21"/>
        </w:rPr>
        <w:t>الأدلة الداعمة للأرقام والتقارير.</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subject_type</w:t>
            </w:r>
          </w:p>
        </w:tc>
        <w:tc>
          <w:tcPr>
            <w:tcW w:type="dxa" w:w="1728"/>
            <w:vAlign w:val="center"/>
          </w:tcPr>
          <w:p>
            <w:pPr>
              <w:bidi w:val="1"/>
              <w:jc w:val="right"/>
            </w:pPr>
            <w:r/>
            <w:r>
              <w:rPr>
                <w:rFonts w:ascii="Arial" w:hAnsi="Arial" w:eastAsia="Arial"/>
                <w:b w:val="0"/>
                <w:sz w:val="16"/>
              </w:rPr>
              <w:t>varchar(120)</w:t>
            </w:r>
          </w:p>
        </w:tc>
        <w:tc>
          <w:tcPr>
            <w:tcW w:type="dxa" w:w="5472"/>
            <w:vAlign w:val="center"/>
          </w:tcPr>
          <w:p>
            <w:pPr>
              <w:bidi w:val="1"/>
              <w:jc w:val="right"/>
            </w:pPr>
            <w:r/>
            <w:r>
              <w:rPr>
                <w:rFonts w:ascii="Arial" w:hAnsi="Arial" w:eastAsia="Arial"/>
                <w:b w:val="0"/>
                <w:sz w:val="16"/>
              </w:rPr>
              <w:t>metric_value / incident / permit / report / goal / supplier_assessment</w:t>
            </w:r>
          </w:p>
        </w:tc>
      </w:tr>
      <w:tr>
        <w:tc>
          <w:tcPr>
            <w:tcW w:type="dxa" w:w="2304"/>
            <w:vAlign w:val="center"/>
          </w:tcPr>
          <w:p>
            <w:pPr>
              <w:bidi w:val="1"/>
              <w:jc w:val="right"/>
            </w:pPr>
            <w:r/>
            <w:r>
              <w:rPr>
                <w:rFonts w:ascii="Arial" w:hAnsi="Arial" w:eastAsia="Arial"/>
                <w:b w:val="0"/>
                <w:sz w:val="16"/>
              </w:rPr>
              <w:t>subject_id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مرجع</w:t>
            </w:r>
          </w:p>
        </w:tc>
      </w:tr>
      <w:tr>
        <w:tc>
          <w:tcPr>
            <w:tcW w:type="dxa" w:w="2304"/>
            <w:vAlign w:val="center"/>
          </w:tcPr>
          <w:p>
            <w:pPr>
              <w:bidi w:val="1"/>
              <w:jc w:val="right"/>
            </w:pPr>
            <w:r/>
            <w:r>
              <w:rPr>
                <w:rFonts w:ascii="Arial" w:hAnsi="Arial" w:eastAsia="Arial"/>
                <w:b w:val="0"/>
                <w:sz w:val="16"/>
              </w:rPr>
              <w:t>document_id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ملف من Document Management</w:t>
            </w:r>
          </w:p>
        </w:tc>
      </w:tr>
      <w:tr>
        <w:tc>
          <w:tcPr>
            <w:tcW w:type="dxa" w:w="2304"/>
            <w:vAlign w:val="center"/>
          </w:tcPr>
          <w:p>
            <w:pPr>
              <w:bidi w:val="1"/>
              <w:jc w:val="right"/>
            </w:pPr>
            <w:r/>
            <w:r>
              <w:rPr>
                <w:rFonts w:ascii="Arial" w:hAnsi="Arial" w:eastAsia="Arial"/>
                <w:b w:val="0"/>
                <w:sz w:val="16"/>
              </w:rPr>
              <w:t>media_asset_id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ملف من Media</w:t>
            </w:r>
          </w:p>
        </w:tc>
      </w:tr>
      <w:tr>
        <w:tc>
          <w:tcPr>
            <w:tcW w:type="dxa" w:w="2304"/>
            <w:vAlign w:val="center"/>
          </w:tcPr>
          <w:p>
            <w:pPr>
              <w:bidi w:val="1"/>
              <w:jc w:val="right"/>
            </w:pPr>
            <w:r/>
            <w:r>
              <w:rPr>
                <w:rFonts w:ascii="Arial" w:hAnsi="Arial" w:eastAsia="Arial"/>
                <w:b w:val="0"/>
                <w:sz w:val="16"/>
              </w:rPr>
              <w:t>evidence_type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invoice / photo / certificate / audit_note / sensor_export / report</w:t>
            </w:r>
          </w:p>
        </w:tc>
      </w:tr>
      <w:tr>
        <w:tc>
          <w:tcPr>
            <w:tcW w:type="dxa" w:w="2304"/>
            <w:vAlign w:val="center"/>
          </w:tcPr>
          <w:p>
            <w:pPr>
              <w:bidi w:val="1"/>
              <w:jc w:val="right"/>
            </w:pPr>
            <w:r/>
            <w:r>
              <w:rPr>
                <w:rFonts w:ascii="Arial" w:hAnsi="Arial" w:eastAsia="Arial"/>
                <w:b w:val="0"/>
                <w:sz w:val="16"/>
              </w:rPr>
              <w:t>confidentiality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public / internal / confidential / restricted</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active / expired / replaced / rejected</w:t>
            </w:r>
          </w:p>
        </w:tc>
      </w:tr>
      <w:tr>
        <w:tc>
          <w:tcPr>
            <w:tcW w:type="dxa" w:w="2304"/>
            <w:vAlign w:val="center"/>
          </w:tcPr>
          <w:p>
            <w:pPr>
              <w:bidi w:val="1"/>
              <w:jc w:val="right"/>
            </w:pPr>
            <w:r/>
            <w:r>
              <w:rPr>
                <w:rFonts w:ascii="Arial" w:hAnsi="Arial" w:eastAsia="Arial"/>
                <w:b w:val="0"/>
                <w:sz w:val="16"/>
              </w:rPr>
              <w:t>created_by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المستخدم</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32. esg_calculation_runs</w:t>
      </w:r>
    </w:p>
    <w:p>
      <w:pPr>
        <w:bidi w:val="1"/>
        <w:jc w:val="right"/>
      </w:pPr>
      <w:r>
        <w:rPr>
          <w:rFonts w:ascii="Arial" w:hAnsi="Arial" w:eastAsia="Arial"/>
          <w:b w:val="0"/>
          <w:sz w:val="21"/>
        </w:rPr>
        <w:t>عمليات حساب مؤشرات أو انبعاثات.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run_type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ghg_emissions / kpi_rollup / goal_progress / supplier_score</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pending / running / completed / failed / cancelled</w:t>
            </w:r>
          </w:p>
        </w:tc>
      </w:tr>
      <w:tr>
        <w:tc>
          <w:tcPr>
            <w:tcW w:type="dxa" w:w="2304"/>
            <w:vAlign w:val="center"/>
          </w:tcPr>
          <w:p>
            <w:pPr>
              <w:bidi w:val="1"/>
              <w:jc w:val="right"/>
            </w:pPr>
            <w:r/>
            <w:r>
              <w:rPr>
                <w:rFonts w:ascii="Arial" w:hAnsi="Arial" w:eastAsia="Arial"/>
                <w:b w:val="0"/>
                <w:sz w:val="16"/>
              </w:rPr>
              <w:t>input_hash</w:t>
            </w:r>
          </w:p>
        </w:tc>
        <w:tc>
          <w:tcPr>
            <w:tcW w:type="dxa" w:w="1728"/>
            <w:vAlign w:val="center"/>
          </w:tcPr>
          <w:p>
            <w:pPr>
              <w:bidi w:val="1"/>
              <w:jc w:val="right"/>
            </w:pPr>
            <w:r/>
            <w:r>
              <w:rPr>
                <w:rFonts w:ascii="Arial" w:hAnsi="Arial" w:eastAsia="Arial"/>
                <w:b w:val="0"/>
                <w:sz w:val="16"/>
              </w:rPr>
              <w:t>varchar(128) nullable</w:t>
            </w:r>
          </w:p>
        </w:tc>
        <w:tc>
          <w:tcPr>
            <w:tcW w:type="dxa" w:w="5472"/>
            <w:vAlign w:val="center"/>
          </w:tcPr>
          <w:p>
            <w:pPr>
              <w:bidi w:val="1"/>
              <w:jc w:val="right"/>
            </w:pPr>
            <w:r/>
            <w:r>
              <w:rPr>
                <w:rFonts w:ascii="Arial" w:hAnsi="Arial" w:eastAsia="Arial"/>
                <w:b w:val="0"/>
                <w:sz w:val="16"/>
              </w:rPr>
              <w:t>لمنع التكرار</w:t>
            </w:r>
          </w:p>
        </w:tc>
      </w:tr>
      <w:tr>
        <w:tc>
          <w:tcPr>
            <w:tcW w:type="dxa" w:w="2304"/>
            <w:vAlign w:val="center"/>
          </w:tcPr>
          <w:p>
            <w:pPr>
              <w:bidi w:val="1"/>
              <w:jc w:val="right"/>
            </w:pPr>
            <w:r/>
            <w:r>
              <w:rPr>
                <w:rFonts w:ascii="Arial" w:hAnsi="Arial" w:eastAsia="Arial"/>
                <w:b w:val="0"/>
                <w:sz w:val="16"/>
              </w:rPr>
              <w:t>started_at / completed_at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تواريخ</w:t>
            </w:r>
          </w:p>
        </w:tc>
      </w:tr>
      <w:tr>
        <w:tc>
          <w:tcPr>
            <w:tcW w:type="dxa" w:w="2304"/>
            <w:vAlign w:val="center"/>
          </w:tcPr>
          <w:p>
            <w:pPr>
              <w:bidi w:val="1"/>
              <w:jc w:val="right"/>
            </w:pPr>
            <w:r/>
            <w:r>
              <w:rPr>
                <w:rFonts w:ascii="Arial" w:hAnsi="Arial" w:eastAsia="Arial"/>
                <w:b w:val="0"/>
                <w:sz w:val="16"/>
              </w:rPr>
              <w:t>triggered_by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المستخدم أو job</w:t>
            </w:r>
          </w:p>
        </w:tc>
      </w:tr>
      <w:tr>
        <w:tc>
          <w:tcPr>
            <w:tcW w:type="dxa" w:w="2304"/>
            <w:vAlign w:val="center"/>
          </w:tcPr>
          <w:p>
            <w:pPr>
              <w:bidi w:val="1"/>
              <w:jc w:val="right"/>
            </w:pPr>
            <w:r/>
            <w:r>
              <w:rPr>
                <w:rFonts w:ascii="Arial" w:hAnsi="Arial" w:eastAsia="Arial"/>
                <w:b w:val="0"/>
                <w:sz w:val="16"/>
              </w:rPr>
              <w:t>result_summary</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ملخص النتيجة</w:t>
            </w:r>
          </w:p>
        </w:tc>
      </w:tr>
      <w:tr>
        <w:tc>
          <w:tcPr>
            <w:tcW w:type="dxa" w:w="2304"/>
            <w:vAlign w:val="center"/>
          </w:tcPr>
          <w:p>
            <w:pPr>
              <w:bidi w:val="1"/>
              <w:jc w:val="right"/>
            </w:pPr>
            <w:r/>
            <w:r>
              <w:rPr>
                <w:rFonts w:ascii="Arial" w:hAnsi="Arial" w:eastAsia="Arial"/>
                <w:b w:val="0"/>
                <w:sz w:val="16"/>
              </w:rPr>
              <w:t>error_message</w:t>
            </w:r>
          </w:p>
        </w:tc>
        <w:tc>
          <w:tcPr>
            <w:tcW w:type="dxa" w:w="1728"/>
            <w:vAlign w:val="center"/>
          </w:tcPr>
          <w:p>
            <w:pPr>
              <w:bidi w:val="1"/>
              <w:jc w:val="right"/>
            </w:pPr>
            <w:r/>
            <w:r>
              <w:rPr>
                <w:rFonts w:ascii="Arial" w:hAnsi="Arial" w:eastAsia="Arial"/>
                <w:b w:val="0"/>
                <w:sz w:val="16"/>
              </w:rPr>
              <w:t>text nullable</w:t>
            </w:r>
          </w:p>
        </w:tc>
        <w:tc>
          <w:tcPr>
            <w:tcW w:type="dxa" w:w="5472"/>
            <w:vAlign w:val="center"/>
          </w:tcPr>
          <w:p>
            <w:pPr>
              <w:bidi w:val="1"/>
              <w:jc w:val="right"/>
            </w:pPr>
            <w:r/>
            <w:r>
              <w:rPr>
                <w:rFonts w:ascii="Arial" w:hAnsi="Arial" w:eastAsia="Arial"/>
                <w:b w:val="0"/>
                <w:sz w:val="16"/>
              </w:rPr>
              <w:t>خطأ</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33. esg_data_quality_checks</w:t>
      </w:r>
    </w:p>
    <w:p>
      <w:pPr>
        <w:bidi w:val="1"/>
        <w:jc w:val="right"/>
      </w:pPr>
      <w:r>
        <w:rPr>
          <w:rFonts w:ascii="Arial" w:hAnsi="Arial" w:eastAsia="Arial"/>
          <w:b w:val="0"/>
          <w:sz w:val="21"/>
        </w:rPr>
        <w:t>فحوص جودة البيانات.</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check_type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missing_evidence / outlier / duplicate / unit_mismatch / stale_data</w:t>
            </w:r>
          </w:p>
        </w:tc>
      </w:tr>
      <w:tr>
        <w:tc>
          <w:tcPr>
            <w:tcW w:type="dxa" w:w="2304"/>
            <w:vAlign w:val="center"/>
          </w:tcPr>
          <w:p>
            <w:pPr>
              <w:bidi w:val="1"/>
              <w:jc w:val="right"/>
            </w:pPr>
            <w:r/>
            <w:r>
              <w:rPr>
                <w:rFonts w:ascii="Arial" w:hAnsi="Arial" w:eastAsia="Arial"/>
                <w:b w:val="0"/>
                <w:sz w:val="16"/>
              </w:rPr>
              <w:t>subject_type</w:t>
            </w:r>
          </w:p>
        </w:tc>
        <w:tc>
          <w:tcPr>
            <w:tcW w:type="dxa" w:w="1728"/>
            <w:vAlign w:val="center"/>
          </w:tcPr>
          <w:p>
            <w:pPr>
              <w:bidi w:val="1"/>
              <w:jc w:val="right"/>
            </w:pPr>
            <w:r/>
            <w:r>
              <w:rPr>
                <w:rFonts w:ascii="Arial" w:hAnsi="Arial" w:eastAsia="Arial"/>
                <w:b w:val="0"/>
                <w:sz w:val="16"/>
              </w:rPr>
              <w:t>varchar(120)</w:t>
            </w:r>
          </w:p>
        </w:tc>
        <w:tc>
          <w:tcPr>
            <w:tcW w:type="dxa" w:w="5472"/>
            <w:vAlign w:val="center"/>
          </w:tcPr>
          <w:p>
            <w:pPr>
              <w:bidi w:val="1"/>
              <w:jc w:val="right"/>
            </w:pPr>
            <w:r/>
            <w:r>
              <w:rPr>
                <w:rFonts w:ascii="Arial" w:hAnsi="Arial" w:eastAsia="Arial"/>
                <w:b w:val="0"/>
                <w:sz w:val="16"/>
              </w:rPr>
              <w:t>نوع السجل</w:t>
            </w:r>
          </w:p>
        </w:tc>
      </w:tr>
      <w:tr>
        <w:tc>
          <w:tcPr>
            <w:tcW w:type="dxa" w:w="2304"/>
            <w:vAlign w:val="center"/>
          </w:tcPr>
          <w:p>
            <w:pPr>
              <w:bidi w:val="1"/>
              <w:jc w:val="right"/>
            </w:pPr>
            <w:r/>
            <w:r>
              <w:rPr>
                <w:rFonts w:ascii="Arial" w:hAnsi="Arial" w:eastAsia="Arial"/>
                <w:b w:val="0"/>
                <w:sz w:val="16"/>
              </w:rPr>
              <w:t>subject_id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معرف السجل</w:t>
            </w:r>
          </w:p>
        </w:tc>
      </w:tr>
      <w:tr>
        <w:tc>
          <w:tcPr>
            <w:tcW w:type="dxa" w:w="2304"/>
            <w:vAlign w:val="center"/>
          </w:tcPr>
          <w:p>
            <w:pPr>
              <w:bidi w:val="1"/>
              <w:jc w:val="right"/>
            </w:pPr>
            <w:r/>
            <w:r>
              <w:rPr>
                <w:rFonts w:ascii="Arial" w:hAnsi="Arial" w:eastAsia="Arial"/>
                <w:b w:val="0"/>
                <w:sz w:val="16"/>
              </w:rPr>
              <w:t>severity</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info / warning / high / critical</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open / resolved / ignored</w:t>
            </w:r>
          </w:p>
        </w:tc>
      </w:tr>
      <w:tr>
        <w:tc>
          <w:tcPr>
            <w:tcW w:type="dxa" w:w="2304"/>
            <w:vAlign w:val="center"/>
          </w:tcPr>
          <w:p>
            <w:pPr>
              <w:bidi w:val="1"/>
              <w:jc w:val="right"/>
            </w:pPr>
            <w:r/>
            <w:r>
              <w:rPr>
                <w:rFonts w:ascii="Arial" w:hAnsi="Arial" w:eastAsia="Arial"/>
                <w:b w:val="0"/>
                <w:sz w:val="16"/>
              </w:rPr>
              <w:t>message</w:t>
            </w:r>
          </w:p>
        </w:tc>
        <w:tc>
          <w:tcPr>
            <w:tcW w:type="dxa" w:w="1728"/>
            <w:vAlign w:val="center"/>
          </w:tcPr>
          <w:p>
            <w:pPr>
              <w:bidi w:val="1"/>
              <w:jc w:val="right"/>
            </w:pPr>
            <w:r/>
            <w:r>
              <w:rPr>
                <w:rFonts w:ascii="Arial" w:hAnsi="Arial" w:eastAsia="Arial"/>
                <w:b w:val="0"/>
                <w:sz w:val="16"/>
              </w:rPr>
              <w:t>text</w:t>
            </w:r>
          </w:p>
        </w:tc>
        <w:tc>
          <w:tcPr>
            <w:tcW w:type="dxa" w:w="5472"/>
            <w:vAlign w:val="center"/>
          </w:tcPr>
          <w:p>
            <w:pPr>
              <w:bidi w:val="1"/>
              <w:jc w:val="right"/>
            </w:pPr>
            <w:r/>
            <w:r>
              <w:rPr>
                <w:rFonts w:ascii="Arial" w:hAnsi="Arial" w:eastAsia="Arial"/>
                <w:b w:val="0"/>
                <w:sz w:val="16"/>
              </w:rPr>
              <w:t>رسالة</w:t>
            </w:r>
          </w:p>
        </w:tc>
      </w:tr>
      <w:tr>
        <w:tc>
          <w:tcPr>
            <w:tcW w:type="dxa" w:w="2304"/>
            <w:vAlign w:val="center"/>
          </w:tcPr>
          <w:p>
            <w:pPr>
              <w:bidi w:val="1"/>
              <w:jc w:val="right"/>
            </w:pPr>
            <w:r/>
            <w:r>
              <w:rPr>
                <w:rFonts w:ascii="Arial" w:hAnsi="Arial" w:eastAsia="Arial"/>
                <w:b w:val="0"/>
                <w:sz w:val="16"/>
              </w:rPr>
              <w:t>resolved_by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من حلها</w:t>
            </w:r>
          </w:p>
        </w:tc>
      </w:tr>
      <w:tr>
        <w:tc>
          <w:tcPr>
            <w:tcW w:type="dxa" w:w="2304"/>
            <w:vAlign w:val="center"/>
          </w:tcPr>
          <w:p>
            <w:pPr>
              <w:bidi w:val="1"/>
              <w:jc w:val="right"/>
            </w:pPr>
            <w:r/>
            <w:r>
              <w:rPr>
                <w:rFonts w:ascii="Arial" w:hAnsi="Arial" w:eastAsia="Arial"/>
                <w:b w:val="0"/>
                <w:sz w:val="16"/>
              </w:rPr>
              <w:t>resolved_at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وقت الحل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34. esg_reports</w:t>
      </w:r>
    </w:p>
    <w:p>
      <w:pPr>
        <w:bidi w:val="1"/>
        <w:jc w:val="right"/>
      </w:pPr>
      <w:r>
        <w:rPr>
          <w:rFonts w:ascii="Arial" w:hAnsi="Arial" w:eastAsia="Arial"/>
          <w:b w:val="0"/>
          <w:sz w:val="21"/>
        </w:rPr>
        <w:t>تقارير الاستدامة الرسمية أو الداخلية.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للتصدير</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company_id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الشركة</w:t>
            </w:r>
          </w:p>
        </w:tc>
      </w:tr>
      <w:tr>
        <w:tc>
          <w:tcPr>
            <w:tcW w:type="dxa" w:w="2304"/>
            <w:vAlign w:val="center"/>
          </w:tcPr>
          <w:p>
            <w:pPr>
              <w:bidi w:val="1"/>
              <w:jc w:val="right"/>
            </w:pPr>
            <w:r/>
            <w:r>
              <w:rPr>
                <w:rFonts w:ascii="Arial" w:hAnsi="Arial" w:eastAsia="Arial"/>
                <w:b w:val="0"/>
                <w:sz w:val="16"/>
              </w:rPr>
              <w:t>disclosure_period_id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الفترة</w:t>
            </w:r>
          </w:p>
        </w:tc>
      </w:tr>
      <w:tr>
        <w:tc>
          <w:tcPr>
            <w:tcW w:type="dxa" w:w="2304"/>
            <w:vAlign w:val="center"/>
          </w:tcPr>
          <w:p>
            <w:pPr>
              <w:bidi w:val="1"/>
              <w:jc w:val="right"/>
            </w:pPr>
            <w:r/>
            <w:r>
              <w:rPr>
                <w:rFonts w:ascii="Arial" w:hAnsi="Arial" w:eastAsia="Arial"/>
                <w:b w:val="0"/>
                <w:sz w:val="16"/>
              </w:rPr>
              <w:t>framework_id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الإطار</w:t>
            </w:r>
          </w:p>
        </w:tc>
      </w:tr>
      <w:tr>
        <w:tc>
          <w:tcPr>
            <w:tcW w:type="dxa" w:w="2304"/>
            <w:vAlign w:val="center"/>
          </w:tcPr>
          <w:p>
            <w:pPr>
              <w:bidi w:val="1"/>
              <w:jc w:val="right"/>
            </w:pPr>
            <w:r/>
            <w:r>
              <w:rPr>
                <w:rFonts w:ascii="Arial" w:hAnsi="Arial" w:eastAsia="Arial"/>
                <w:b w:val="0"/>
                <w:sz w:val="16"/>
              </w:rPr>
              <w:t>report_name</w:t>
            </w:r>
          </w:p>
        </w:tc>
        <w:tc>
          <w:tcPr>
            <w:tcW w:type="dxa" w:w="1728"/>
            <w:vAlign w:val="center"/>
          </w:tcPr>
          <w:p>
            <w:pPr>
              <w:bidi w:val="1"/>
              <w:jc w:val="right"/>
            </w:pPr>
            <w:r/>
            <w:r>
              <w:rPr>
                <w:rFonts w:ascii="Arial" w:hAnsi="Arial" w:eastAsia="Arial"/>
                <w:b w:val="0"/>
                <w:sz w:val="16"/>
              </w:rPr>
              <w:t>varchar(255)</w:t>
            </w:r>
          </w:p>
        </w:tc>
        <w:tc>
          <w:tcPr>
            <w:tcW w:type="dxa" w:w="5472"/>
            <w:vAlign w:val="center"/>
          </w:tcPr>
          <w:p>
            <w:pPr>
              <w:bidi w:val="1"/>
              <w:jc w:val="right"/>
            </w:pPr>
            <w:r/>
            <w:r>
              <w:rPr>
                <w:rFonts w:ascii="Arial" w:hAnsi="Arial" w:eastAsia="Arial"/>
                <w:b w:val="0"/>
                <w:sz w:val="16"/>
              </w:rPr>
              <w:t>اسم التقرير</w:t>
            </w:r>
          </w:p>
        </w:tc>
      </w:tr>
      <w:tr>
        <w:tc>
          <w:tcPr>
            <w:tcW w:type="dxa" w:w="2304"/>
            <w:vAlign w:val="center"/>
          </w:tcPr>
          <w:p>
            <w:pPr>
              <w:bidi w:val="1"/>
              <w:jc w:val="right"/>
            </w:pPr>
            <w:r/>
            <w:r>
              <w:rPr>
                <w:rFonts w:ascii="Arial" w:hAnsi="Arial" w:eastAsia="Arial"/>
                <w:b w:val="0"/>
                <w:sz w:val="16"/>
              </w:rPr>
              <w:t>report_type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internal / management / regulatory / public</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draft / in_review / approved / published / archived</w:t>
            </w:r>
          </w:p>
        </w:tc>
      </w:tr>
      <w:tr>
        <w:tc>
          <w:tcPr>
            <w:tcW w:type="dxa" w:w="2304"/>
            <w:vAlign w:val="center"/>
          </w:tcPr>
          <w:p>
            <w:pPr>
              <w:bidi w:val="1"/>
              <w:jc w:val="right"/>
            </w:pPr>
            <w:r/>
            <w:r>
              <w:rPr>
                <w:rFonts w:ascii="Arial" w:hAnsi="Arial" w:eastAsia="Arial"/>
                <w:b w:val="0"/>
                <w:sz w:val="16"/>
              </w:rPr>
              <w:t>approved_by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المعتمد</w:t>
            </w:r>
          </w:p>
        </w:tc>
      </w:tr>
      <w:tr>
        <w:tc>
          <w:tcPr>
            <w:tcW w:type="dxa" w:w="2304"/>
            <w:vAlign w:val="center"/>
          </w:tcPr>
          <w:p>
            <w:pPr>
              <w:bidi w:val="1"/>
              <w:jc w:val="right"/>
            </w:pPr>
            <w:r/>
            <w:r>
              <w:rPr>
                <w:rFonts w:ascii="Arial" w:hAnsi="Arial" w:eastAsia="Arial"/>
                <w:b w:val="0"/>
                <w:sz w:val="16"/>
              </w:rPr>
              <w:t>approved_at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وقت الاعتماد</w:t>
            </w:r>
          </w:p>
        </w:tc>
      </w:tr>
      <w:tr>
        <w:tc>
          <w:tcPr>
            <w:tcW w:type="dxa" w:w="2304"/>
            <w:vAlign w:val="center"/>
          </w:tcPr>
          <w:p>
            <w:pPr>
              <w:bidi w:val="1"/>
              <w:jc w:val="right"/>
            </w:pPr>
            <w:r/>
            <w:r>
              <w:rPr>
                <w:rFonts w:ascii="Arial" w:hAnsi="Arial" w:eastAsia="Arial"/>
                <w:b w:val="0"/>
                <w:sz w:val="16"/>
              </w:rPr>
              <w:t>published_at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وقت النشر</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إعدادات التقرير</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35. esg_report_exports</w:t>
      </w:r>
    </w:p>
    <w:p>
      <w:pPr>
        <w:bidi w:val="1"/>
        <w:jc w:val="right"/>
      </w:pPr>
      <w:r>
        <w:rPr>
          <w:rFonts w:ascii="Arial" w:hAnsi="Arial" w:eastAsia="Arial"/>
          <w:b w:val="0"/>
          <w:sz w:val="21"/>
        </w:rPr>
        <w:t>ملفات التصدير الناتجة عن التقارير.</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report_id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التقرير</w:t>
            </w:r>
          </w:p>
        </w:tc>
      </w:tr>
      <w:tr>
        <w:tc>
          <w:tcPr>
            <w:tcW w:type="dxa" w:w="2304"/>
            <w:vAlign w:val="center"/>
          </w:tcPr>
          <w:p>
            <w:pPr>
              <w:bidi w:val="1"/>
              <w:jc w:val="right"/>
            </w:pPr>
            <w:r/>
            <w:r>
              <w:rPr>
                <w:rFonts w:ascii="Arial" w:hAnsi="Arial" w:eastAsia="Arial"/>
                <w:b w:val="0"/>
                <w:sz w:val="16"/>
              </w:rPr>
              <w:t>export_type</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pdf / xlsx / csv / json / xbrl_like</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pending / running / completed / failed / expired</w:t>
            </w:r>
          </w:p>
        </w:tc>
      </w:tr>
      <w:tr>
        <w:tc>
          <w:tcPr>
            <w:tcW w:type="dxa" w:w="2304"/>
            <w:vAlign w:val="center"/>
          </w:tcPr>
          <w:p>
            <w:pPr>
              <w:bidi w:val="1"/>
              <w:jc w:val="right"/>
            </w:pPr>
            <w:r/>
            <w:r>
              <w:rPr>
                <w:rFonts w:ascii="Arial" w:hAnsi="Arial" w:eastAsia="Arial"/>
                <w:b w:val="0"/>
                <w:sz w:val="16"/>
              </w:rPr>
              <w:t>file_media_id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الملف الناتج</w:t>
            </w:r>
          </w:p>
        </w:tc>
      </w:tr>
      <w:tr>
        <w:tc>
          <w:tcPr>
            <w:tcW w:type="dxa" w:w="2304"/>
            <w:vAlign w:val="center"/>
          </w:tcPr>
          <w:p>
            <w:pPr>
              <w:bidi w:val="1"/>
              <w:jc w:val="right"/>
            </w:pPr>
            <w:r/>
            <w:r>
              <w:rPr>
                <w:rFonts w:ascii="Arial" w:hAnsi="Arial" w:eastAsia="Arial"/>
                <w:b w:val="0"/>
                <w:sz w:val="16"/>
              </w:rPr>
              <w:t>generated_by</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المستخدم</w:t>
            </w:r>
          </w:p>
        </w:tc>
      </w:tr>
      <w:tr>
        <w:tc>
          <w:tcPr>
            <w:tcW w:type="dxa" w:w="2304"/>
            <w:vAlign w:val="center"/>
          </w:tcPr>
          <w:p>
            <w:pPr>
              <w:bidi w:val="1"/>
              <w:jc w:val="right"/>
            </w:pPr>
            <w:r/>
            <w:r>
              <w:rPr>
                <w:rFonts w:ascii="Arial" w:hAnsi="Arial" w:eastAsia="Arial"/>
                <w:b w:val="0"/>
                <w:sz w:val="16"/>
              </w:rPr>
              <w:t>generated_at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وقت الإنشاء</w:t>
            </w:r>
          </w:p>
        </w:tc>
      </w:tr>
      <w:tr>
        <w:tc>
          <w:tcPr>
            <w:tcW w:type="dxa" w:w="2304"/>
            <w:vAlign w:val="center"/>
          </w:tcPr>
          <w:p>
            <w:pPr>
              <w:bidi w:val="1"/>
              <w:jc w:val="right"/>
            </w:pPr>
            <w:r/>
            <w:r>
              <w:rPr>
                <w:rFonts w:ascii="Arial" w:hAnsi="Arial" w:eastAsia="Arial"/>
                <w:b w:val="0"/>
                <w:sz w:val="16"/>
              </w:rPr>
              <w:t>expires_at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انتهاء الرابط</w:t>
            </w:r>
          </w:p>
        </w:tc>
      </w:tr>
      <w:tr>
        <w:tc>
          <w:tcPr>
            <w:tcW w:type="dxa" w:w="2304"/>
            <w:vAlign w:val="center"/>
          </w:tcPr>
          <w:p>
            <w:pPr>
              <w:bidi w:val="1"/>
              <w:jc w:val="right"/>
            </w:pPr>
            <w:r/>
            <w:r>
              <w:rPr>
                <w:rFonts w:ascii="Arial" w:hAnsi="Arial" w:eastAsia="Arial"/>
                <w:b w:val="0"/>
                <w:sz w:val="16"/>
              </w:rPr>
              <w:t>metadata</w:t>
            </w:r>
          </w:p>
        </w:tc>
        <w:tc>
          <w:tcPr>
            <w:tcW w:type="dxa" w:w="1728"/>
            <w:vAlign w:val="center"/>
          </w:tcPr>
          <w:p>
            <w:pPr>
              <w:bidi w:val="1"/>
              <w:jc w:val="right"/>
            </w:pPr>
            <w:r/>
            <w:r>
              <w:rPr>
                <w:rFonts w:ascii="Arial" w:hAnsi="Arial" w:eastAsia="Arial"/>
                <w:b w:val="0"/>
                <w:sz w:val="16"/>
              </w:rPr>
              <w:t>json nullable</w:t>
            </w:r>
          </w:p>
        </w:tc>
        <w:tc>
          <w:tcPr>
            <w:tcW w:type="dxa" w:w="5472"/>
            <w:vAlign w:val="center"/>
          </w:tcPr>
          <w:p>
            <w:pPr>
              <w:bidi w:val="1"/>
              <w:jc w:val="right"/>
            </w:pPr>
            <w:r/>
            <w:r>
              <w:rPr>
                <w:rFonts w:ascii="Arial" w:hAnsi="Arial" w:eastAsia="Arial"/>
                <w:b w:val="0"/>
                <w:sz w:val="16"/>
              </w:rPr>
              <w:t>تفاصيل</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pPr>
        <w:pStyle w:val="Heading2"/>
        <w:bidi w:val="1"/>
        <w:jc w:val="right"/>
      </w:pPr>
      <w:r>
        <w:rPr>
          <w:rFonts w:ascii="Arial" w:hAnsi="Arial" w:eastAsia="Arial"/>
          <w:b/>
          <w:color w:val="2F5496"/>
          <w:sz w:val="26"/>
        </w:rPr>
        <w:t>36. esg_audit_reviews</w:t>
      </w:r>
    </w:p>
    <w:p>
      <w:pPr>
        <w:bidi w:val="1"/>
        <w:jc w:val="right"/>
      </w:pPr>
      <w:r>
        <w:rPr>
          <w:rFonts w:ascii="Arial" w:hAnsi="Arial" w:eastAsia="Arial"/>
          <w:b w:val="0"/>
          <w:sz w:val="21"/>
        </w:rPr>
        <w:t>مراجعات تدقيق داخلي أو خارجي لبيانات ESG/EHS.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الحقل</w:t>
            </w:r>
          </w:p>
        </w:tc>
        <w:tc>
          <w:tcPr>
            <w:tcW w:type="dxa" w:w="3456"/>
            <w:vAlign w:val="center"/>
            <w:shd w:fill="D9EAF7"/>
          </w:tcPr>
          <w:p>
            <w:pPr>
              <w:bidi w:val="1"/>
              <w:jc w:val="right"/>
            </w:pPr>
            <w:r/>
            <w:r>
              <w:rPr>
                <w:rFonts w:ascii="Arial" w:hAnsi="Arial" w:eastAsia="Arial"/>
                <w:b/>
                <w:sz w:val="17"/>
              </w:rPr>
              <w:t>النوع المقترح</w:t>
            </w:r>
          </w:p>
        </w:tc>
        <w:tc>
          <w:tcPr>
            <w:tcW w:type="dxa" w:w="3456"/>
            <w:vAlign w:val="center"/>
            <w:shd w:fill="D9EAF7"/>
          </w:tcPr>
          <w:p>
            <w:pPr>
              <w:bidi w:val="1"/>
              <w:jc w:val="right"/>
            </w:pPr>
            <w:r/>
            <w:r>
              <w:rPr>
                <w:rFonts w:ascii="Arial" w:hAnsi="Arial" w:eastAsia="Arial"/>
                <w:b/>
                <w:sz w:val="17"/>
              </w:rPr>
              <w:t>الملاحظات</w:t>
            </w:r>
          </w:p>
        </w:tc>
      </w:tr>
      <w:tr>
        <w:tc>
          <w:tcPr>
            <w:tcW w:type="dxa" w:w="2304"/>
            <w:vAlign w:val="center"/>
          </w:tcPr>
          <w:p>
            <w:pPr>
              <w:bidi w:val="1"/>
              <w:jc w:val="right"/>
            </w:pPr>
            <w:r/>
            <w:r>
              <w:rPr>
                <w:rFonts w:ascii="Arial" w:hAnsi="Arial" w:eastAsia="Arial"/>
                <w:b w:val="0"/>
                <w:sz w:val="16"/>
              </w:rPr>
              <w:t>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Primary key</w:t>
            </w:r>
          </w:p>
        </w:tc>
      </w:tr>
      <w:tr>
        <w:tc>
          <w:tcPr>
            <w:tcW w:type="dxa" w:w="2304"/>
            <w:vAlign w:val="center"/>
          </w:tcPr>
          <w:p>
            <w:pPr>
              <w:bidi w:val="1"/>
              <w:jc w:val="right"/>
            </w:pPr>
            <w:r/>
            <w:r>
              <w:rPr>
                <w:rFonts w:ascii="Arial" w:hAnsi="Arial" w:eastAsia="Arial"/>
                <w:b w:val="0"/>
                <w:sz w:val="16"/>
              </w:rPr>
              <w:t>uuid</w:t>
            </w:r>
          </w:p>
        </w:tc>
        <w:tc>
          <w:tcPr>
            <w:tcW w:type="dxa" w:w="1728"/>
            <w:vAlign w:val="center"/>
          </w:tcPr>
          <w:p>
            <w:pPr>
              <w:bidi w:val="1"/>
              <w:jc w:val="right"/>
            </w:pPr>
            <w:r/>
            <w:r>
              <w:rPr>
                <w:rFonts w:ascii="Arial" w:hAnsi="Arial" w:eastAsia="Arial"/>
                <w:b w:val="0"/>
                <w:sz w:val="16"/>
              </w:rPr>
              <w:t>char(26/36)</w:t>
            </w:r>
          </w:p>
        </w:tc>
        <w:tc>
          <w:tcPr>
            <w:tcW w:type="dxa" w:w="5472"/>
            <w:vAlign w:val="center"/>
          </w:tcPr>
          <w:p>
            <w:pPr>
              <w:bidi w:val="1"/>
              <w:jc w:val="right"/>
            </w:pPr>
            <w:r/>
            <w:r>
              <w:rPr>
                <w:rFonts w:ascii="Arial" w:hAnsi="Arial" w:eastAsia="Arial"/>
                <w:b w:val="0"/>
                <w:sz w:val="16"/>
              </w:rPr>
              <w:t>للتتبع</w:t>
            </w:r>
          </w:p>
        </w:tc>
      </w:tr>
      <w:tr>
        <w:tc>
          <w:tcPr>
            <w:tcW w:type="dxa" w:w="2304"/>
            <w:vAlign w:val="center"/>
          </w:tcPr>
          <w:p>
            <w:pPr>
              <w:bidi w:val="1"/>
              <w:jc w:val="right"/>
            </w:pPr>
            <w:r/>
            <w:r>
              <w:rPr>
                <w:rFonts w:ascii="Arial" w:hAnsi="Arial" w:eastAsia="Arial"/>
                <w:b w:val="0"/>
                <w:sz w:val="16"/>
              </w:rPr>
              <w:t>organization_id</w:t>
            </w:r>
          </w:p>
        </w:tc>
        <w:tc>
          <w:tcPr>
            <w:tcW w:type="dxa" w:w="1728"/>
            <w:vAlign w:val="center"/>
          </w:tcPr>
          <w:p>
            <w:pPr>
              <w:bidi w:val="1"/>
              <w:jc w:val="right"/>
            </w:pPr>
            <w:r/>
            <w:r>
              <w:rPr>
                <w:rFonts w:ascii="Arial" w:hAnsi="Arial" w:eastAsia="Arial"/>
                <w:b w:val="0"/>
                <w:sz w:val="16"/>
              </w:rPr>
              <w:t>bigint</w:t>
            </w:r>
          </w:p>
        </w:tc>
        <w:tc>
          <w:tcPr>
            <w:tcW w:type="dxa" w:w="5472"/>
            <w:vAlign w:val="center"/>
          </w:tcPr>
          <w:p>
            <w:pPr>
              <w:bidi w:val="1"/>
              <w:jc w:val="right"/>
            </w:pPr>
            <w:r/>
            <w:r>
              <w:rPr>
                <w:rFonts w:ascii="Arial" w:hAnsi="Arial" w:eastAsia="Arial"/>
                <w:b w:val="0"/>
                <w:sz w:val="16"/>
              </w:rPr>
              <w:t>النطاق</w:t>
            </w:r>
          </w:p>
        </w:tc>
      </w:tr>
      <w:tr>
        <w:tc>
          <w:tcPr>
            <w:tcW w:type="dxa" w:w="2304"/>
            <w:vAlign w:val="center"/>
          </w:tcPr>
          <w:p>
            <w:pPr>
              <w:bidi w:val="1"/>
              <w:jc w:val="right"/>
            </w:pPr>
            <w:r/>
            <w:r>
              <w:rPr>
                <w:rFonts w:ascii="Arial" w:hAnsi="Arial" w:eastAsia="Arial"/>
                <w:b w:val="0"/>
                <w:sz w:val="16"/>
              </w:rPr>
              <w:t>subject_type</w:t>
            </w:r>
          </w:p>
        </w:tc>
        <w:tc>
          <w:tcPr>
            <w:tcW w:type="dxa" w:w="1728"/>
            <w:vAlign w:val="center"/>
          </w:tcPr>
          <w:p>
            <w:pPr>
              <w:bidi w:val="1"/>
              <w:jc w:val="right"/>
            </w:pPr>
            <w:r/>
            <w:r>
              <w:rPr>
                <w:rFonts w:ascii="Arial" w:hAnsi="Arial" w:eastAsia="Arial"/>
                <w:b w:val="0"/>
                <w:sz w:val="16"/>
              </w:rPr>
              <w:t>varchar(120)</w:t>
            </w:r>
          </w:p>
        </w:tc>
        <w:tc>
          <w:tcPr>
            <w:tcW w:type="dxa" w:w="5472"/>
            <w:vAlign w:val="center"/>
          </w:tcPr>
          <w:p>
            <w:pPr>
              <w:bidi w:val="1"/>
              <w:jc w:val="right"/>
            </w:pPr>
            <w:r/>
            <w:r>
              <w:rPr>
                <w:rFonts w:ascii="Arial" w:hAnsi="Arial" w:eastAsia="Arial"/>
                <w:b w:val="0"/>
                <w:sz w:val="16"/>
              </w:rPr>
              <w:t>report / metric_period / facility / supplier_assessment</w:t>
            </w:r>
          </w:p>
        </w:tc>
      </w:tr>
      <w:tr>
        <w:tc>
          <w:tcPr>
            <w:tcW w:type="dxa" w:w="2304"/>
            <w:vAlign w:val="center"/>
          </w:tcPr>
          <w:p>
            <w:pPr>
              <w:bidi w:val="1"/>
              <w:jc w:val="right"/>
            </w:pPr>
            <w:r/>
            <w:r>
              <w:rPr>
                <w:rFonts w:ascii="Arial" w:hAnsi="Arial" w:eastAsia="Arial"/>
                <w:b w:val="0"/>
                <w:sz w:val="16"/>
              </w:rPr>
              <w:t>subject_id</w:t>
            </w:r>
          </w:p>
        </w:tc>
        <w:tc>
          <w:tcPr>
            <w:tcW w:type="dxa" w:w="1728"/>
            <w:vAlign w:val="center"/>
          </w:tcPr>
          <w:p>
            <w:pPr>
              <w:bidi w:val="1"/>
              <w:jc w:val="right"/>
            </w:pPr>
            <w:r/>
            <w:r>
              <w:rPr>
                <w:rFonts w:ascii="Arial" w:hAnsi="Arial" w:eastAsia="Arial"/>
                <w:b w:val="0"/>
                <w:sz w:val="16"/>
              </w:rPr>
              <w:t>bigint nullable</w:t>
            </w:r>
          </w:p>
        </w:tc>
        <w:tc>
          <w:tcPr>
            <w:tcW w:type="dxa" w:w="5472"/>
            <w:vAlign w:val="center"/>
          </w:tcPr>
          <w:p>
            <w:pPr>
              <w:bidi w:val="1"/>
              <w:jc w:val="right"/>
            </w:pPr>
            <w:r/>
            <w:r>
              <w:rPr>
                <w:rFonts w:ascii="Arial" w:hAnsi="Arial" w:eastAsia="Arial"/>
                <w:b w:val="0"/>
                <w:sz w:val="16"/>
              </w:rPr>
              <w:t>مرجع</w:t>
            </w:r>
          </w:p>
        </w:tc>
      </w:tr>
      <w:tr>
        <w:tc>
          <w:tcPr>
            <w:tcW w:type="dxa" w:w="2304"/>
            <w:vAlign w:val="center"/>
          </w:tcPr>
          <w:p>
            <w:pPr>
              <w:bidi w:val="1"/>
              <w:jc w:val="right"/>
            </w:pPr>
            <w:r/>
            <w:r>
              <w:rPr>
                <w:rFonts w:ascii="Arial" w:hAnsi="Arial" w:eastAsia="Arial"/>
                <w:b w:val="0"/>
                <w:sz w:val="16"/>
              </w:rPr>
              <w:t>review_type</w:t>
            </w:r>
          </w:p>
        </w:tc>
        <w:tc>
          <w:tcPr>
            <w:tcW w:type="dxa" w:w="1728"/>
            <w:vAlign w:val="center"/>
          </w:tcPr>
          <w:p>
            <w:pPr>
              <w:bidi w:val="1"/>
              <w:jc w:val="right"/>
            </w:pPr>
            <w:r/>
            <w:r>
              <w:rPr>
                <w:rFonts w:ascii="Arial" w:hAnsi="Arial" w:eastAsia="Arial"/>
                <w:b w:val="0"/>
                <w:sz w:val="16"/>
              </w:rPr>
              <w:t>varchar(80)</w:t>
            </w:r>
          </w:p>
        </w:tc>
        <w:tc>
          <w:tcPr>
            <w:tcW w:type="dxa" w:w="5472"/>
            <w:vAlign w:val="center"/>
          </w:tcPr>
          <w:p>
            <w:pPr>
              <w:bidi w:val="1"/>
              <w:jc w:val="right"/>
            </w:pPr>
            <w:r/>
            <w:r>
              <w:rPr>
                <w:rFonts w:ascii="Arial" w:hAnsi="Arial" w:eastAsia="Arial"/>
                <w:b w:val="0"/>
                <w:sz w:val="16"/>
              </w:rPr>
              <w:t>internal / external / management / regulatory</w:t>
            </w:r>
          </w:p>
        </w:tc>
      </w:tr>
      <w:tr>
        <w:tc>
          <w:tcPr>
            <w:tcW w:type="dxa" w:w="2304"/>
            <w:vAlign w:val="center"/>
          </w:tcPr>
          <w:p>
            <w:pPr>
              <w:bidi w:val="1"/>
              <w:jc w:val="right"/>
            </w:pPr>
            <w:r/>
            <w:r>
              <w:rPr>
                <w:rFonts w:ascii="Arial" w:hAnsi="Arial" w:eastAsia="Arial"/>
                <w:b w:val="0"/>
                <w:sz w:val="16"/>
              </w:rPr>
              <w:t>reviewer_name</w:t>
            </w:r>
          </w:p>
        </w:tc>
        <w:tc>
          <w:tcPr>
            <w:tcW w:type="dxa" w:w="1728"/>
            <w:vAlign w:val="center"/>
          </w:tcPr>
          <w:p>
            <w:pPr>
              <w:bidi w:val="1"/>
              <w:jc w:val="right"/>
            </w:pPr>
            <w:r/>
            <w:r>
              <w:rPr>
                <w:rFonts w:ascii="Arial" w:hAnsi="Arial" w:eastAsia="Arial"/>
                <w:b w:val="0"/>
                <w:sz w:val="16"/>
              </w:rPr>
              <w:t>varchar(255) nullable</w:t>
            </w:r>
          </w:p>
        </w:tc>
        <w:tc>
          <w:tcPr>
            <w:tcW w:type="dxa" w:w="5472"/>
            <w:vAlign w:val="center"/>
          </w:tcPr>
          <w:p>
            <w:pPr>
              <w:bidi w:val="1"/>
              <w:jc w:val="right"/>
            </w:pPr>
            <w:r/>
            <w:r>
              <w:rPr>
                <w:rFonts w:ascii="Arial" w:hAnsi="Arial" w:eastAsia="Arial"/>
                <w:b w:val="0"/>
                <w:sz w:val="16"/>
              </w:rPr>
              <w:t>المراجع</w:t>
            </w:r>
          </w:p>
        </w:tc>
      </w:tr>
      <w:tr>
        <w:tc>
          <w:tcPr>
            <w:tcW w:type="dxa" w:w="2304"/>
            <w:vAlign w:val="center"/>
          </w:tcPr>
          <w:p>
            <w:pPr>
              <w:bidi w:val="1"/>
              <w:jc w:val="right"/>
            </w:pPr>
            <w:r/>
            <w:r>
              <w:rPr>
                <w:rFonts w:ascii="Arial" w:hAnsi="Arial" w:eastAsia="Arial"/>
                <w:b w:val="0"/>
                <w:sz w:val="16"/>
              </w:rPr>
              <w:t>status</w:t>
            </w:r>
          </w:p>
        </w:tc>
        <w:tc>
          <w:tcPr>
            <w:tcW w:type="dxa" w:w="1728"/>
            <w:vAlign w:val="center"/>
          </w:tcPr>
          <w:p>
            <w:pPr>
              <w:bidi w:val="1"/>
              <w:jc w:val="right"/>
            </w:pPr>
            <w:r/>
            <w:r>
              <w:rPr>
                <w:rFonts w:ascii="Arial" w:hAnsi="Arial" w:eastAsia="Arial"/>
                <w:b w:val="0"/>
                <w:sz w:val="16"/>
              </w:rPr>
              <w:t>varchar(50)</w:t>
            </w:r>
          </w:p>
        </w:tc>
        <w:tc>
          <w:tcPr>
            <w:tcW w:type="dxa" w:w="5472"/>
            <w:vAlign w:val="center"/>
          </w:tcPr>
          <w:p>
            <w:pPr>
              <w:bidi w:val="1"/>
              <w:jc w:val="right"/>
            </w:pPr>
            <w:r/>
            <w:r>
              <w:rPr>
                <w:rFonts w:ascii="Arial" w:hAnsi="Arial" w:eastAsia="Arial"/>
                <w:b w:val="0"/>
                <w:sz w:val="16"/>
              </w:rPr>
              <w:t>planned / in_progress / completed / failed</w:t>
            </w:r>
          </w:p>
        </w:tc>
      </w:tr>
      <w:tr>
        <w:tc>
          <w:tcPr>
            <w:tcW w:type="dxa" w:w="2304"/>
            <w:vAlign w:val="center"/>
          </w:tcPr>
          <w:p>
            <w:pPr>
              <w:bidi w:val="1"/>
              <w:jc w:val="right"/>
            </w:pPr>
            <w:r/>
            <w:r>
              <w:rPr>
                <w:rFonts w:ascii="Arial" w:hAnsi="Arial" w:eastAsia="Arial"/>
                <w:b w:val="0"/>
                <w:sz w:val="16"/>
              </w:rPr>
              <w:t>opinion</w:t>
            </w:r>
          </w:p>
        </w:tc>
        <w:tc>
          <w:tcPr>
            <w:tcW w:type="dxa" w:w="1728"/>
            <w:vAlign w:val="center"/>
          </w:tcPr>
          <w:p>
            <w:pPr>
              <w:bidi w:val="1"/>
              <w:jc w:val="right"/>
            </w:pPr>
            <w:r/>
            <w:r>
              <w:rPr>
                <w:rFonts w:ascii="Arial" w:hAnsi="Arial" w:eastAsia="Arial"/>
                <w:b w:val="0"/>
                <w:sz w:val="16"/>
              </w:rPr>
              <w:t>varchar(80) nullable</w:t>
            </w:r>
          </w:p>
        </w:tc>
        <w:tc>
          <w:tcPr>
            <w:tcW w:type="dxa" w:w="5472"/>
            <w:vAlign w:val="center"/>
          </w:tcPr>
          <w:p>
            <w:pPr>
              <w:bidi w:val="1"/>
              <w:jc w:val="right"/>
            </w:pPr>
            <w:r/>
            <w:r>
              <w:rPr>
                <w:rFonts w:ascii="Arial" w:hAnsi="Arial" w:eastAsia="Arial"/>
                <w:b w:val="0"/>
                <w:sz w:val="16"/>
              </w:rPr>
              <w:t>clean / qualified / adverse / not_applicable</w:t>
            </w:r>
          </w:p>
        </w:tc>
      </w:tr>
      <w:tr>
        <w:tc>
          <w:tcPr>
            <w:tcW w:type="dxa" w:w="2304"/>
            <w:vAlign w:val="center"/>
          </w:tcPr>
          <w:p>
            <w:pPr>
              <w:bidi w:val="1"/>
              <w:jc w:val="right"/>
            </w:pPr>
            <w:r/>
            <w:r>
              <w:rPr>
                <w:rFonts w:ascii="Arial" w:hAnsi="Arial" w:eastAsia="Arial"/>
                <w:b w:val="0"/>
                <w:sz w:val="16"/>
              </w:rPr>
              <w:t>notes</w:t>
            </w:r>
          </w:p>
        </w:tc>
        <w:tc>
          <w:tcPr>
            <w:tcW w:type="dxa" w:w="1728"/>
            <w:vAlign w:val="center"/>
          </w:tcPr>
          <w:p>
            <w:pPr>
              <w:bidi w:val="1"/>
              <w:jc w:val="right"/>
            </w:pPr>
            <w:r/>
            <w:r>
              <w:rPr>
                <w:rFonts w:ascii="Arial" w:hAnsi="Arial" w:eastAsia="Arial"/>
                <w:b w:val="0"/>
                <w:sz w:val="16"/>
              </w:rPr>
              <w:t>longtext nullable</w:t>
            </w:r>
          </w:p>
        </w:tc>
        <w:tc>
          <w:tcPr>
            <w:tcW w:type="dxa" w:w="5472"/>
            <w:vAlign w:val="center"/>
          </w:tcPr>
          <w:p>
            <w:pPr>
              <w:bidi w:val="1"/>
              <w:jc w:val="right"/>
            </w:pPr>
            <w:r/>
            <w:r>
              <w:rPr>
                <w:rFonts w:ascii="Arial" w:hAnsi="Arial" w:eastAsia="Arial"/>
                <w:b w:val="0"/>
                <w:sz w:val="16"/>
              </w:rPr>
              <w:t>ملاحظات</w:t>
            </w:r>
          </w:p>
        </w:tc>
      </w:tr>
      <w:tr>
        <w:tc>
          <w:tcPr>
            <w:tcW w:type="dxa" w:w="2304"/>
            <w:vAlign w:val="center"/>
          </w:tcPr>
          <w:p>
            <w:pPr>
              <w:bidi w:val="1"/>
              <w:jc w:val="right"/>
            </w:pPr>
            <w:r/>
            <w:r>
              <w:rPr>
                <w:rFonts w:ascii="Arial" w:hAnsi="Arial" w:eastAsia="Arial"/>
                <w:b w:val="0"/>
                <w:sz w:val="16"/>
              </w:rPr>
              <w:t>started_at / completed_at</w:t>
            </w:r>
          </w:p>
        </w:tc>
        <w:tc>
          <w:tcPr>
            <w:tcW w:type="dxa" w:w="1728"/>
            <w:vAlign w:val="center"/>
          </w:tcPr>
          <w:p>
            <w:pPr>
              <w:bidi w:val="1"/>
              <w:jc w:val="right"/>
            </w:pPr>
            <w:r/>
            <w:r>
              <w:rPr>
                <w:rFonts w:ascii="Arial" w:hAnsi="Arial" w:eastAsia="Arial"/>
                <w:b w:val="0"/>
                <w:sz w:val="16"/>
              </w:rPr>
              <w:t>timestamp nullable</w:t>
            </w:r>
          </w:p>
        </w:tc>
        <w:tc>
          <w:tcPr>
            <w:tcW w:type="dxa" w:w="5472"/>
            <w:vAlign w:val="center"/>
          </w:tcPr>
          <w:p>
            <w:pPr>
              <w:bidi w:val="1"/>
              <w:jc w:val="right"/>
            </w:pPr>
            <w:r/>
            <w:r>
              <w:rPr>
                <w:rFonts w:ascii="Arial" w:hAnsi="Arial" w:eastAsia="Arial"/>
                <w:b w:val="0"/>
                <w:sz w:val="16"/>
              </w:rPr>
              <w:t>تواريخ</w:t>
            </w:r>
          </w:p>
        </w:tc>
      </w:tr>
      <w:tr>
        <w:tc>
          <w:tcPr>
            <w:tcW w:type="dxa" w:w="2304"/>
            <w:vAlign w:val="center"/>
          </w:tcPr>
          <w:p>
            <w:pPr>
              <w:bidi w:val="1"/>
              <w:jc w:val="right"/>
            </w:pPr>
            <w:r/>
            <w:r>
              <w:rPr>
                <w:rFonts w:ascii="Arial" w:hAnsi="Arial" w:eastAsia="Arial"/>
                <w:b w:val="0"/>
                <w:sz w:val="16"/>
              </w:rPr>
              <w:t>created_at / updated_at</w:t>
            </w:r>
          </w:p>
        </w:tc>
        <w:tc>
          <w:tcPr>
            <w:tcW w:type="dxa" w:w="1728"/>
            <w:vAlign w:val="center"/>
          </w:tcPr>
          <w:p>
            <w:pPr>
              <w:bidi w:val="1"/>
              <w:jc w:val="right"/>
            </w:pPr>
            <w:r/>
            <w:r>
              <w:rPr>
                <w:rFonts w:ascii="Arial" w:hAnsi="Arial" w:eastAsia="Arial"/>
                <w:b w:val="0"/>
                <w:sz w:val="16"/>
              </w:rPr>
              <w:t>timestamps</w:t>
            </w:r>
          </w:p>
        </w:tc>
        <w:tc>
          <w:tcPr>
            <w:tcW w:type="dxa" w:w="5472"/>
            <w:vAlign w:val="center"/>
          </w:tcPr>
          <w:p>
            <w:pPr>
              <w:bidi w:val="1"/>
              <w:jc w:val="right"/>
            </w:pPr>
            <w:r/>
            <w:r>
              <w:rPr>
                <w:rFonts w:ascii="Arial" w:hAnsi="Arial" w:eastAsia="Arial"/>
                <w:b w:val="0"/>
                <w:sz w:val="16"/>
              </w:rPr>
              <w:t>قياسي</w:t>
            </w:r>
          </w:p>
        </w:tc>
      </w:tr>
    </w:tbl>
    <w:p/>
    <w:p>
      <w:r>
        <w:br w:type="page"/>
      </w:r>
    </w:p>
    <w:p>
      <w:pPr>
        <w:pStyle w:val="Heading1"/>
        <w:bidi w:val="1"/>
        <w:jc w:val="right"/>
      </w:pPr>
      <w:r>
        <w:rPr>
          <w:rFonts w:ascii="Arial" w:hAnsi="Arial" w:eastAsia="Arial"/>
          <w:b/>
          <w:color w:val="1F4E79"/>
          <w:sz w:val="32"/>
        </w:rPr>
        <w:t>37. ERD المختصر</w:t>
      </w:r>
    </w:p>
    <w:p>
      <w:pPr>
        <w:bidi w:val="1"/>
        <w:jc w:val="right"/>
      </w:pPr>
      <w:r>
        <w:rPr>
          <w:rFonts w:ascii="Arial" w:hAnsi="Arial" w:eastAsia="Arial"/>
          <w:b w:val="0"/>
          <w:sz w:val="16"/>
        </w:rPr>
        <w:t>erDiagram</w:t>
        <w:br/>
        <w:t xml:space="preserve"> ORGANIZATIONS ||--o{ ESG_PROFILES : owns</w:t>
        <w:br/>
        <w:t xml:space="preserve"> COMPANIES ||--o{ ESG_PROFILES : may_have</w:t>
        <w:br/>
        <w:t xml:space="preserve"> ESG_PROFILES ||--o{ ESG_DISCLOSURE_PERIODS : reports_in</w:t>
        <w:br/>
        <w:t xml:space="preserve"> ESG_PROFILES ||--o{ ESG_FACILITIES : includes</w:t>
        <w:br/>
        <w:t xml:space="preserve"> ESG_METRIC_DEFINITIONS ||--o{ ESG_METRIC_VALUES : records</w:t>
        <w:br/>
        <w:t xml:space="preserve"> ESG_DISCLOSURE_PERIODS ||--o{ ESG_METRIC_VALUES : contains</w:t>
        <w:br/>
        <w:t xml:space="preserve"> ESG_FACILITIES ||--o{ ENERGY_CONSUMPTION_RECORDS : consumes</w:t>
        <w:br/>
        <w:t xml:space="preserve"> ESG_FACILITIES ||--o{ WATER_USAGE_RECORDS : uses</w:t>
        <w:br/>
        <w:t xml:space="preserve"> ESG_FACILITIES ||--o{ WASTE_RECORDS : generates</w:t>
        <w:br/>
        <w:t xml:space="preserve"> ESG_FACILITIES ||--o{ EMISSION_SOURCES : emits</w:t>
        <w:br/>
        <w:t xml:space="preserve"> EMISSION_SOURCES ||--o{ GHG_EMISSION_RECORDS : produces</w:t>
        <w:br/>
        <w:t xml:space="preserve"> GHG_EMISSION_FACTORS ||--o{ GHG_EMISSION_RECORDS : calculates</w:t>
        <w:br/>
        <w:t xml:space="preserve"> ESG_FACILITIES ||--o{ EHS_INCIDENTS : reports</w:t>
        <w:br/>
        <w:t xml:space="preserve"> EHS_INCIDENTS ||--o{ EHS_INCIDENT_PEOPLE : involves</w:t>
        <w:br/>
        <w:t xml:space="preserve"> EHS_INCIDENTS ||--o{ EHS_INVESTIGATIONS : investigated_by</w:t>
        <w:br/>
        <w:t xml:space="preserve"> EHS_INCIDENTS ||--o{ EHS_CORRECTIVE_ACTIONS : creates</w:t>
        <w:br/>
        <w:t xml:space="preserve"> EHS_INSPECTIONS ||--o{ EHS_INSPECTION_FINDINGS : finds</w:t>
        <w:br/>
        <w:t xml:space="preserve"> ESG_REPORTS ||--o{ ESG_REPORT_EXPORTS : exports</w:t>
        <w:br/>
        <w:t xml:space="preserve"> ESG_REPORTS ||--o{ ESG_AUDIT_REVIEWS : reviewed_by</w:t>
      </w:r>
    </w:p>
    <w:p>
      <w:pPr>
        <w:pStyle w:val="Heading1"/>
        <w:bidi w:val="1"/>
        <w:jc w:val="right"/>
      </w:pPr>
      <w:r>
        <w:rPr>
          <w:rFonts w:ascii="Arial" w:hAnsi="Arial" w:eastAsia="Arial"/>
          <w:b/>
          <w:color w:val="1F4E79"/>
          <w:sz w:val="32"/>
        </w:rPr>
        <w:t>38. Indexes مهمة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الجدول</w:t>
            </w:r>
          </w:p>
        </w:tc>
        <w:tc>
          <w:tcPr>
            <w:tcW w:type="dxa" w:w="5184"/>
            <w:vAlign w:val="center"/>
            <w:shd w:fill="D9EAF7"/>
          </w:tcPr>
          <w:p>
            <w:pPr>
              <w:bidi w:val="1"/>
              <w:jc w:val="right"/>
            </w:pPr>
            <w:r/>
            <w:r>
              <w:rPr>
                <w:rFonts w:ascii="Arial" w:hAnsi="Arial" w:eastAsia="Arial"/>
                <w:b/>
                <w:sz w:val="17"/>
              </w:rPr>
              <w:t>الفهارس المقترحة</w:t>
            </w:r>
          </w:p>
        </w:tc>
      </w:tr>
      <w:tr>
        <w:tc>
          <w:tcPr>
            <w:tcW w:type="dxa" w:w="5184"/>
            <w:vAlign w:val="center"/>
          </w:tcPr>
          <w:p>
            <w:pPr>
              <w:bidi w:val="1"/>
              <w:jc w:val="right"/>
            </w:pPr>
            <w:r/>
            <w:r>
              <w:rPr>
                <w:rFonts w:ascii="Arial" w:hAnsi="Arial" w:eastAsia="Arial"/>
                <w:b w:val="0"/>
                <w:sz w:val="16"/>
              </w:rPr>
              <w:t>esg_profiles</w:t>
            </w:r>
          </w:p>
        </w:tc>
        <w:tc>
          <w:tcPr>
            <w:tcW w:type="dxa" w:w="5184"/>
            <w:vAlign w:val="center"/>
          </w:tcPr>
          <w:p>
            <w:pPr>
              <w:bidi w:val="1"/>
              <w:jc w:val="right"/>
            </w:pPr>
            <w:r/>
            <w:r>
              <w:rPr>
                <w:rFonts w:ascii="Arial" w:hAnsi="Arial" w:eastAsia="Arial"/>
                <w:b w:val="0"/>
                <w:sz w:val="16"/>
              </w:rPr>
              <w:t>index(organization_id, status), index(company_id), unique(organization_id, company_id, profile_type) where possible</w:t>
            </w:r>
          </w:p>
        </w:tc>
      </w:tr>
      <w:tr>
        <w:tc>
          <w:tcPr>
            <w:tcW w:type="dxa" w:w="5184"/>
            <w:vAlign w:val="center"/>
          </w:tcPr>
          <w:p>
            <w:pPr>
              <w:bidi w:val="1"/>
              <w:jc w:val="right"/>
            </w:pPr>
            <w:r/>
            <w:r>
              <w:rPr>
                <w:rFonts w:ascii="Arial" w:hAnsi="Arial" w:eastAsia="Arial"/>
                <w:b w:val="0"/>
                <w:sz w:val="16"/>
              </w:rPr>
              <w:t>esg_metric_values</w:t>
            </w:r>
          </w:p>
        </w:tc>
        <w:tc>
          <w:tcPr>
            <w:tcW w:type="dxa" w:w="5184"/>
            <w:vAlign w:val="center"/>
          </w:tcPr>
          <w:p>
            <w:pPr>
              <w:bidi w:val="1"/>
              <w:jc w:val="right"/>
            </w:pPr>
            <w:r/>
            <w:r>
              <w:rPr>
                <w:rFonts w:ascii="Arial" w:hAnsi="Arial" w:eastAsia="Arial"/>
                <w:b w:val="0"/>
                <w:sz w:val="16"/>
              </w:rPr>
              <w:t>index(organization_id, metric_definition_id), index(disclosure_period_id), index(facility_id), index(status)</w:t>
            </w:r>
          </w:p>
        </w:tc>
      </w:tr>
      <w:tr>
        <w:tc>
          <w:tcPr>
            <w:tcW w:type="dxa" w:w="5184"/>
            <w:vAlign w:val="center"/>
          </w:tcPr>
          <w:p>
            <w:pPr>
              <w:bidi w:val="1"/>
              <w:jc w:val="right"/>
            </w:pPr>
            <w:r/>
            <w:r>
              <w:rPr>
                <w:rFonts w:ascii="Arial" w:hAnsi="Arial" w:eastAsia="Arial"/>
                <w:b w:val="0"/>
                <w:sz w:val="16"/>
              </w:rPr>
              <w:t>energy_consumption_records</w:t>
            </w:r>
          </w:p>
        </w:tc>
        <w:tc>
          <w:tcPr>
            <w:tcW w:type="dxa" w:w="5184"/>
            <w:vAlign w:val="center"/>
          </w:tcPr>
          <w:p>
            <w:pPr>
              <w:bidi w:val="1"/>
              <w:jc w:val="right"/>
            </w:pPr>
            <w:r/>
            <w:r>
              <w:rPr>
                <w:rFonts w:ascii="Arial" w:hAnsi="Arial" w:eastAsia="Arial"/>
                <w:b w:val="0"/>
                <w:sz w:val="16"/>
              </w:rPr>
              <w:t>index(organization_id, period_start, period_end), index(facility_id), index(energy_type)</w:t>
            </w:r>
          </w:p>
        </w:tc>
      </w:tr>
      <w:tr>
        <w:tc>
          <w:tcPr>
            <w:tcW w:type="dxa" w:w="5184"/>
            <w:vAlign w:val="center"/>
          </w:tcPr>
          <w:p>
            <w:pPr>
              <w:bidi w:val="1"/>
              <w:jc w:val="right"/>
            </w:pPr>
            <w:r/>
            <w:r>
              <w:rPr>
                <w:rFonts w:ascii="Arial" w:hAnsi="Arial" w:eastAsia="Arial"/>
                <w:b w:val="0"/>
                <w:sz w:val="16"/>
              </w:rPr>
              <w:t>ghg_emission_records</w:t>
            </w:r>
          </w:p>
        </w:tc>
        <w:tc>
          <w:tcPr>
            <w:tcW w:type="dxa" w:w="5184"/>
            <w:vAlign w:val="center"/>
          </w:tcPr>
          <w:p>
            <w:pPr>
              <w:bidi w:val="1"/>
              <w:jc w:val="right"/>
            </w:pPr>
            <w:r/>
            <w:r>
              <w:rPr>
                <w:rFonts w:ascii="Arial" w:hAnsi="Arial" w:eastAsia="Arial"/>
                <w:b w:val="0"/>
                <w:sz w:val="16"/>
              </w:rPr>
              <w:t>index(organization_id, scope), index(facility_id), index(period_start, period_end), index(calculation_run_id)</w:t>
            </w:r>
          </w:p>
        </w:tc>
      </w:tr>
      <w:tr>
        <w:tc>
          <w:tcPr>
            <w:tcW w:type="dxa" w:w="5184"/>
            <w:vAlign w:val="center"/>
          </w:tcPr>
          <w:p>
            <w:pPr>
              <w:bidi w:val="1"/>
              <w:jc w:val="right"/>
            </w:pPr>
            <w:r/>
            <w:r>
              <w:rPr>
                <w:rFonts w:ascii="Arial" w:hAnsi="Arial" w:eastAsia="Arial"/>
                <w:b w:val="0"/>
                <w:sz w:val="16"/>
              </w:rPr>
              <w:t>ehs_incidents</w:t>
            </w:r>
          </w:p>
        </w:tc>
        <w:tc>
          <w:tcPr>
            <w:tcW w:type="dxa" w:w="5184"/>
            <w:vAlign w:val="center"/>
          </w:tcPr>
          <w:p>
            <w:pPr>
              <w:bidi w:val="1"/>
              <w:jc w:val="right"/>
            </w:pPr>
            <w:r/>
            <w:r>
              <w:rPr>
                <w:rFonts w:ascii="Arial" w:hAnsi="Arial" w:eastAsia="Arial"/>
                <w:b w:val="0"/>
                <w:sz w:val="16"/>
              </w:rPr>
              <w:t>index(organization_id, occurred_at), index(facility_id), index(severity, status), unique(organization_id, incident_number)</w:t>
            </w:r>
          </w:p>
        </w:tc>
      </w:tr>
      <w:tr>
        <w:tc>
          <w:tcPr>
            <w:tcW w:type="dxa" w:w="5184"/>
            <w:vAlign w:val="center"/>
          </w:tcPr>
          <w:p>
            <w:pPr>
              <w:bidi w:val="1"/>
              <w:jc w:val="right"/>
            </w:pPr>
            <w:r/>
            <w:r>
              <w:rPr>
                <w:rFonts w:ascii="Arial" w:hAnsi="Arial" w:eastAsia="Arial"/>
                <w:b w:val="0"/>
                <w:sz w:val="16"/>
              </w:rPr>
              <w:t>ehs_corrective_actions</w:t>
            </w:r>
          </w:p>
        </w:tc>
        <w:tc>
          <w:tcPr>
            <w:tcW w:type="dxa" w:w="5184"/>
            <w:vAlign w:val="center"/>
          </w:tcPr>
          <w:p>
            <w:pPr>
              <w:bidi w:val="1"/>
              <w:jc w:val="right"/>
            </w:pPr>
            <w:r/>
            <w:r>
              <w:rPr>
                <w:rFonts w:ascii="Arial" w:hAnsi="Arial" w:eastAsia="Arial"/>
                <w:b w:val="0"/>
                <w:sz w:val="16"/>
              </w:rPr>
              <w:t>index(organization_id, status), index(assigned_to, due_date), index(source_type, source_id)</w:t>
            </w:r>
          </w:p>
        </w:tc>
      </w:tr>
      <w:tr>
        <w:tc>
          <w:tcPr>
            <w:tcW w:type="dxa" w:w="5184"/>
            <w:vAlign w:val="center"/>
          </w:tcPr>
          <w:p>
            <w:pPr>
              <w:bidi w:val="1"/>
              <w:jc w:val="right"/>
            </w:pPr>
            <w:r/>
            <w:r>
              <w:rPr>
                <w:rFonts w:ascii="Arial" w:hAnsi="Arial" w:eastAsia="Arial"/>
                <w:b w:val="0"/>
                <w:sz w:val="16"/>
              </w:rPr>
              <w:t>esg_reports</w:t>
            </w:r>
          </w:p>
        </w:tc>
        <w:tc>
          <w:tcPr>
            <w:tcW w:type="dxa" w:w="5184"/>
            <w:vAlign w:val="center"/>
          </w:tcPr>
          <w:p>
            <w:pPr>
              <w:bidi w:val="1"/>
              <w:jc w:val="right"/>
            </w:pPr>
            <w:r/>
            <w:r>
              <w:rPr>
                <w:rFonts w:ascii="Arial" w:hAnsi="Arial" w:eastAsia="Arial"/>
                <w:b w:val="0"/>
                <w:sz w:val="16"/>
              </w:rPr>
              <w:t>index(organization_id, status), index(disclosure_period_id), index(framework_id)</w:t>
            </w:r>
          </w:p>
        </w:tc>
      </w:tr>
    </w:tbl>
    <w:p/>
    <w:p>
      <w:pPr>
        <w:pStyle w:val="Heading1"/>
        <w:bidi w:val="1"/>
        <w:jc w:val="right"/>
      </w:pPr>
      <w:r>
        <w:rPr>
          <w:rFonts w:ascii="Arial" w:hAnsi="Arial" w:eastAsia="Arial"/>
          <w:b/>
          <w:color w:val="1F4E79"/>
          <w:sz w:val="32"/>
        </w:rPr>
        <w:t>39. Permissions المقترحة</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bidi w:val="1"/>
              <w:jc w:val="right"/>
            </w:pPr>
            <w:r/>
            <w:r>
              <w:rPr>
                <w:rFonts w:ascii="Arial" w:hAnsi="Arial" w:eastAsia="Arial"/>
                <w:b/>
                <w:sz w:val="17"/>
              </w:rPr>
              <w:t>Permission</w:t>
            </w:r>
          </w:p>
        </w:tc>
        <w:tc>
          <w:tcPr>
            <w:tcW w:type="dxa" w:w="3456"/>
            <w:vAlign w:val="center"/>
            <w:shd w:fill="D9EAF7"/>
          </w:tcPr>
          <w:p>
            <w:pPr>
              <w:bidi w:val="1"/>
              <w:jc w:val="right"/>
            </w:pPr>
            <w:r/>
            <w:r>
              <w:rPr>
                <w:rFonts w:ascii="Arial" w:hAnsi="Arial" w:eastAsia="Arial"/>
                <w:b/>
                <w:sz w:val="17"/>
              </w:rPr>
              <w:t>الوصف</w:t>
            </w:r>
          </w:p>
        </w:tc>
        <w:tc>
          <w:tcPr>
            <w:tcW w:type="dxa" w:w="3456"/>
            <w:vAlign w:val="center"/>
            <w:shd w:fill="D9EAF7"/>
          </w:tcPr>
          <w:p>
            <w:pPr>
              <w:bidi w:val="1"/>
              <w:jc w:val="right"/>
            </w:pPr>
            <w:r/>
            <w:r>
              <w:rPr>
                <w:rFonts w:ascii="Arial" w:hAnsi="Arial" w:eastAsia="Arial"/>
                <w:b/>
                <w:sz w:val="17"/>
              </w:rPr>
              <w:t>Risk</w:t>
            </w:r>
          </w:p>
        </w:tc>
      </w:tr>
      <w:tr>
        <w:tc>
          <w:tcPr>
            <w:tcW w:type="dxa" w:w="3456"/>
            <w:vAlign w:val="center"/>
          </w:tcPr>
          <w:p>
            <w:pPr>
              <w:bidi w:val="1"/>
              <w:jc w:val="right"/>
            </w:pPr>
            <w:r/>
            <w:r>
              <w:rPr>
                <w:rFonts w:ascii="Arial" w:hAnsi="Arial" w:eastAsia="Arial"/>
                <w:b w:val="0"/>
                <w:sz w:val="16"/>
              </w:rPr>
              <w:t>esg.profile.view</w:t>
            </w:r>
          </w:p>
        </w:tc>
        <w:tc>
          <w:tcPr>
            <w:tcW w:type="dxa" w:w="3456"/>
            <w:vAlign w:val="center"/>
          </w:tcPr>
          <w:p>
            <w:pPr>
              <w:bidi w:val="1"/>
              <w:jc w:val="right"/>
            </w:pPr>
            <w:r/>
            <w:r>
              <w:rPr>
                <w:rFonts w:ascii="Arial" w:hAnsi="Arial" w:eastAsia="Arial"/>
                <w:b w:val="0"/>
                <w:sz w:val="16"/>
              </w:rPr>
              <w:t>عرض ملف ESG</w:t>
            </w:r>
          </w:p>
        </w:tc>
        <w:tc>
          <w:tcPr>
            <w:tcW w:type="dxa" w:w="3456"/>
            <w:vAlign w:val="center"/>
          </w:tcPr>
          <w:p>
            <w:pPr>
              <w:bidi w:val="1"/>
              <w:jc w:val="right"/>
            </w:pPr>
            <w:r/>
            <w:r>
              <w:rPr>
                <w:rFonts w:ascii="Arial" w:hAnsi="Arial" w:eastAsia="Arial"/>
                <w:b w:val="0"/>
                <w:sz w:val="16"/>
              </w:rPr>
              <w:t>low</w:t>
            </w:r>
          </w:p>
        </w:tc>
      </w:tr>
      <w:tr>
        <w:tc>
          <w:tcPr>
            <w:tcW w:type="dxa" w:w="3456"/>
            <w:vAlign w:val="center"/>
          </w:tcPr>
          <w:p>
            <w:pPr>
              <w:bidi w:val="1"/>
              <w:jc w:val="right"/>
            </w:pPr>
            <w:r/>
            <w:r>
              <w:rPr>
                <w:rFonts w:ascii="Arial" w:hAnsi="Arial" w:eastAsia="Arial"/>
                <w:b w:val="0"/>
                <w:sz w:val="16"/>
              </w:rPr>
              <w:t>esg.profile.manage</w:t>
            </w:r>
          </w:p>
        </w:tc>
        <w:tc>
          <w:tcPr>
            <w:tcW w:type="dxa" w:w="3456"/>
            <w:vAlign w:val="center"/>
          </w:tcPr>
          <w:p>
            <w:pPr>
              <w:bidi w:val="1"/>
              <w:jc w:val="right"/>
            </w:pPr>
            <w:r/>
            <w:r>
              <w:rPr>
                <w:rFonts w:ascii="Arial" w:hAnsi="Arial" w:eastAsia="Arial"/>
                <w:b w:val="0"/>
                <w:sz w:val="16"/>
              </w:rPr>
              <w:t>إدارة الملف والإعدادات</w:t>
            </w:r>
          </w:p>
        </w:tc>
        <w:tc>
          <w:tcPr>
            <w:tcW w:type="dxa" w:w="3456"/>
            <w:vAlign w:val="center"/>
          </w:tcPr>
          <w:p>
            <w:pPr>
              <w:bidi w:val="1"/>
              <w:jc w:val="right"/>
            </w:pPr>
            <w:r/>
            <w:r>
              <w:rPr>
                <w:rFonts w:ascii="Arial" w:hAnsi="Arial" w:eastAsia="Arial"/>
                <w:b w:val="0"/>
                <w:sz w:val="16"/>
              </w:rPr>
              <w:t>medium</w:t>
            </w:r>
          </w:p>
        </w:tc>
      </w:tr>
      <w:tr>
        <w:tc>
          <w:tcPr>
            <w:tcW w:type="dxa" w:w="3456"/>
            <w:vAlign w:val="center"/>
          </w:tcPr>
          <w:p>
            <w:pPr>
              <w:bidi w:val="1"/>
              <w:jc w:val="right"/>
            </w:pPr>
            <w:r/>
            <w:r>
              <w:rPr>
                <w:rFonts w:ascii="Arial" w:hAnsi="Arial" w:eastAsia="Arial"/>
                <w:b w:val="0"/>
                <w:sz w:val="16"/>
              </w:rPr>
              <w:t>esg.metric.view</w:t>
            </w:r>
          </w:p>
        </w:tc>
        <w:tc>
          <w:tcPr>
            <w:tcW w:type="dxa" w:w="3456"/>
            <w:vAlign w:val="center"/>
          </w:tcPr>
          <w:p>
            <w:pPr>
              <w:bidi w:val="1"/>
              <w:jc w:val="right"/>
            </w:pPr>
            <w:r/>
            <w:r>
              <w:rPr>
                <w:rFonts w:ascii="Arial" w:hAnsi="Arial" w:eastAsia="Arial"/>
                <w:b w:val="0"/>
                <w:sz w:val="16"/>
              </w:rPr>
              <w:t>عرض المؤشرات</w:t>
            </w:r>
          </w:p>
        </w:tc>
        <w:tc>
          <w:tcPr>
            <w:tcW w:type="dxa" w:w="3456"/>
            <w:vAlign w:val="center"/>
          </w:tcPr>
          <w:p>
            <w:pPr>
              <w:bidi w:val="1"/>
              <w:jc w:val="right"/>
            </w:pPr>
            <w:r/>
            <w:r>
              <w:rPr>
                <w:rFonts w:ascii="Arial" w:hAnsi="Arial" w:eastAsia="Arial"/>
                <w:b w:val="0"/>
                <w:sz w:val="16"/>
              </w:rPr>
              <w:t>low</w:t>
            </w:r>
          </w:p>
        </w:tc>
      </w:tr>
      <w:tr>
        <w:tc>
          <w:tcPr>
            <w:tcW w:type="dxa" w:w="3456"/>
            <w:vAlign w:val="center"/>
          </w:tcPr>
          <w:p>
            <w:pPr>
              <w:bidi w:val="1"/>
              <w:jc w:val="right"/>
            </w:pPr>
            <w:r/>
            <w:r>
              <w:rPr>
                <w:rFonts w:ascii="Arial" w:hAnsi="Arial" w:eastAsia="Arial"/>
                <w:b w:val="0"/>
                <w:sz w:val="16"/>
              </w:rPr>
              <w:t>esg.metric.record</w:t>
            </w:r>
          </w:p>
        </w:tc>
        <w:tc>
          <w:tcPr>
            <w:tcW w:type="dxa" w:w="3456"/>
            <w:vAlign w:val="center"/>
          </w:tcPr>
          <w:p>
            <w:pPr>
              <w:bidi w:val="1"/>
              <w:jc w:val="right"/>
            </w:pPr>
            <w:r/>
            <w:r>
              <w:rPr>
                <w:rFonts w:ascii="Arial" w:hAnsi="Arial" w:eastAsia="Arial"/>
                <w:b w:val="0"/>
                <w:sz w:val="16"/>
              </w:rPr>
              <w:t>تسجيل قيم مؤشرات</w:t>
            </w:r>
          </w:p>
        </w:tc>
        <w:tc>
          <w:tcPr>
            <w:tcW w:type="dxa" w:w="3456"/>
            <w:vAlign w:val="center"/>
          </w:tcPr>
          <w:p>
            <w:pPr>
              <w:bidi w:val="1"/>
              <w:jc w:val="right"/>
            </w:pPr>
            <w:r/>
            <w:r>
              <w:rPr>
                <w:rFonts w:ascii="Arial" w:hAnsi="Arial" w:eastAsia="Arial"/>
                <w:b w:val="0"/>
                <w:sz w:val="16"/>
              </w:rPr>
              <w:t>medium</w:t>
            </w:r>
          </w:p>
        </w:tc>
      </w:tr>
      <w:tr>
        <w:tc>
          <w:tcPr>
            <w:tcW w:type="dxa" w:w="3456"/>
            <w:vAlign w:val="center"/>
          </w:tcPr>
          <w:p>
            <w:pPr>
              <w:bidi w:val="1"/>
              <w:jc w:val="right"/>
            </w:pPr>
            <w:r/>
            <w:r>
              <w:rPr>
                <w:rFonts w:ascii="Arial" w:hAnsi="Arial" w:eastAsia="Arial"/>
                <w:b w:val="0"/>
                <w:sz w:val="16"/>
              </w:rPr>
              <w:t>esg.metric.approve</w:t>
            </w:r>
          </w:p>
        </w:tc>
        <w:tc>
          <w:tcPr>
            <w:tcW w:type="dxa" w:w="3456"/>
            <w:vAlign w:val="center"/>
          </w:tcPr>
          <w:p>
            <w:pPr>
              <w:bidi w:val="1"/>
              <w:jc w:val="right"/>
            </w:pPr>
            <w:r/>
            <w:r>
              <w:rPr>
                <w:rFonts w:ascii="Arial" w:hAnsi="Arial" w:eastAsia="Arial"/>
                <w:b w:val="0"/>
                <w:sz w:val="16"/>
              </w:rPr>
              <w:t>اعتماد قيم المؤشرات</w:t>
            </w:r>
          </w:p>
        </w:tc>
        <w:tc>
          <w:tcPr>
            <w:tcW w:type="dxa" w:w="3456"/>
            <w:vAlign w:val="center"/>
          </w:tcPr>
          <w:p>
            <w:pPr>
              <w:bidi w:val="1"/>
              <w:jc w:val="right"/>
            </w:pPr>
            <w:r/>
            <w:r>
              <w:rPr>
                <w:rFonts w:ascii="Arial" w:hAnsi="Arial" w:eastAsia="Arial"/>
                <w:b w:val="0"/>
                <w:sz w:val="16"/>
              </w:rPr>
              <w:t>high</w:t>
            </w:r>
          </w:p>
        </w:tc>
      </w:tr>
      <w:tr>
        <w:tc>
          <w:tcPr>
            <w:tcW w:type="dxa" w:w="3456"/>
            <w:vAlign w:val="center"/>
          </w:tcPr>
          <w:p>
            <w:pPr>
              <w:bidi w:val="1"/>
              <w:jc w:val="right"/>
            </w:pPr>
            <w:r/>
            <w:r>
              <w:rPr>
                <w:rFonts w:ascii="Arial" w:hAnsi="Arial" w:eastAsia="Arial"/>
                <w:b w:val="0"/>
                <w:sz w:val="16"/>
              </w:rPr>
              <w:t>esg.report.generate</w:t>
            </w:r>
          </w:p>
        </w:tc>
        <w:tc>
          <w:tcPr>
            <w:tcW w:type="dxa" w:w="3456"/>
            <w:vAlign w:val="center"/>
          </w:tcPr>
          <w:p>
            <w:pPr>
              <w:bidi w:val="1"/>
              <w:jc w:val="right"/>
            </w:pPr>
            <w:r/>
            <w:r>
              <w:rPr>
                <w:rFonts w:ascii="Arial" w:hAnsi="Arial" w:eastAsia="Arial"/>
                <w:b w:val="0"/>
                <w:sz w:val="16"/>
              </w:rPr>
              <w:t>توليد تقارير</w:t>
            </w:r>
          </w:p>
        </w:tc>
        <w:tc>
          <w:tcPr>
            <w:tcW w:type="dxa" w:w="3456"/>
            <w:vAlign w:val="center"/>
          </w:tcPr>
          <w:p>
            <w:pPr>
              <w:bidi w:val="1"/>
              <w:jc w:val="right"/>
            </w:pPr>
            <w:r/>
            <w:r>
              <w:rPr>
                <w:rFonts w:ascii="Arial" w:hAnsi="Arial" w:eastAsia="Arial"/>
                <w:b w:val="0"/>
                <w:sz w:val="16"/>
              </w:rPr>
              <w:t>medium</w:t>
            </w:r>
          </w:p>
        </w:tc>
      </w:tr>
      <w:tr>
        <w:tc>
          <w:tcPr>
            <w:tcW w:type="dxa" w:w="3456"/>
            <w:vAlign w:val="center"/>
          </w:tcPr>
          <w:p>
            <w:pPr>
              <w:bidi w:val="1"/>
              <w:jc w:val="right"/>
            </w:pPr>
            <w:r/>
            <w:r>
              <w:rPr>
                <w:rFonts w:ascii="Arial" w:hAnsi="Arial" w:eastAsia="Arial"/>
                <w:b w:val="0"/>
                <w:sz w:val="16"/>
              </w:rPr>
              <w:t>esg.report.approve</w:t>
            </w:r>
          </w:p>
        </w:tc>
        <w:tc>
          <w:tcPr>
            <w:tcW w:type="dxa" w:w="3456"/>
            <w:vAlign w:val="center"/>
          </w:tcPr>
          <w:p>
            <w:pPr>
              <w:bidi w:val="1"/>
              <w:jc w:val="right"/>
            </w:pPr>
            <w:r/>
            <w:r>
              <w:rPr>
                <w:rFonts w:ascii="Arial" w:hAnsi="Arial" w:eastAsia="Arial"/>
                <w:b w:val="0"/>
                <w:sz w:val="16"/>
              </w:rPr>
              <w:t>اعتماد تقرير</w:t>
            </w:r>
          </w:p>
        </w:tc>
        <w:tc>
          <w:tcPr>
            <w:tcW w:type="dxa" w:w="3456"/>
            <w:vAlign w:val="center"/>
          </w:tcPr>
          <w:p>
            <w:pPr>
              <w:bidi w:val="1"/>
              <w:jc w:val="right"/>
            </w:pPr>
            <w:r/>
            <w:r>
              <w:rPr>
                <w:rFonts w:ascii="Arial" w:hAnsi="Arial" w:eastAsia="Arial"/>
                <w:b w:val="0"/>
                <w:sz w:val="16"/>
              </w:rPr>
              <w:t>high</w:t>
            </w:r>
          </w:p>
        </w:tc>
      </w:tr>
      <w:tr>
        <w:tc>
          <w:tcPr>
            <w:tcW w:type="dxa" w:w="3456"/>
            <w:vAlign w:val="center"/>
          </w:tcPr>
          <w:p>
            <w:pPr>
              <w:bidi w:val="1"/>
              <w:jc w:val="right"/>
            </w:pPr>
            <w:r/>
            <w:r>
              <w:rPr>
                <w:rFonts w:ascii="Arial" w:hAnsi="Arial" w:eastAsia="Arial"/>
                <w:b w:val="0"/>
                <w:sz w:val="16"/>
              </w:rPr>
              <w:t>ehs.incident.report</w:t>
            </w:r>
          </w:p>
        </w:tc>
        <w:tc>
          <w:tcPr>
            <w:tcW w:type="dxa" w:w="3456"/>
            <w:vAlign w:val="center"/>
          </w:tcPr>
          <w:p>
            <w:pPr>
              <w:bidi w:val="1"/>
              <w:jc w:val="right"/>
            </w:pPr>
            <w:r/>
            <w:r>
              <w:rPr>
                <w:rFonts w:ascii="Arial" w:hAnsi="Arial" w:eastAsia="Arial"/>
                <w:b w:val="0"/>
                <w:sz w:val="16"/>
              </w:rPr>
              <w:t>تسجيل حادث</w:t>
            </w:r>
          </w:p>
        </w:tc>
        <w:tc>
          <w:tcPr>
            <w:tcW w:type="dxa" w:w="3456"/>
            <w:vAlign w:val="center"/>
          </w:tcPr>
          <w:p>
            <w:pPr>
              <w:bidi w:val="1"/>
              <w:jc w:val="right"/>
            </w:pPr>
            <w:r/>
            <w:r>
              <w:rPr>
                <w:rFonts w:ascii="Arial" w:hAnsi="Arial" w:eastAsia="Arial"/>
                <w:b w:val="0"/>
                <w:sz w:val="16"/>
              </w:rPr>
              <w:t>medium</w:t>
            </w:r>
          </w:p>
        </w:tc>
      </w:tr>
      <w:tr>
        <w:tc>
          <w:tcPr>
            <w:tcW w:type="dxa" w:w="3456"/>
            <w:vAlign w:val="center"/>
          </w:tcPr>
          <w:p>
            <w:pPr>
              <w:bidi w:val="1"/>
              <w:jc w:val="right"/>
            </w:pPr>
            <w:r/>
            <w:r>
              <w:rPr>
                <w:rFonts w:ascii="Arial" w:hAnsi="Arial" w:eastAsia="Arial"/>
                <w:b w:val="0"/>
                <w:sz w:val="16"/>
              </w:rPr>
              <w:t>ehs.incident.investigate</w:t>
            </w:r>
          </w:p>
        </w:tc>
        <w:tc>
          <w:tcPr>
            <w:tcW w:type="dxa" w:w="3456"/>
            <w:vAlign w:val="center"/>
          </w:tcPr>
          <w:p>
            <w:pPr>
              <w:bidi w:val="1"/>
              <w:jc w:val="right"/>
            </w:pPr>
            <w:r/>
            <w:r>
              <w:rPr>
                <w:rFonts w:ascii="Arial" w:hAnsi="Arial" w:eastAsia="Arial"/>
                <w:b w:val="0"/>
                <w:sz w:val="16"/>
              </w:rPr>
              <w:t>إدارة التحقيق</w:t>
            </w:r>
          </w:p>
        </w:tc>
        <w:tc>
          <w:tcPr>
            <w:tcW w:type="dxa" w:w="3456"/>
            <w:vAlign w:val="center"/>
          </w:tcPr>
          <w:p>
            <w:pPr>
              <w:bidi w:val="1"/>
              <w:jc w:val="right"/>
            </w:pPr>
            <w:r/>
            <w:r>
              <w:rPr>
                <w:rFonts w:ascii="Arial" w:hAnsi="Arial" w:eastAsia="Arial"/>
                <w:b w:val="0"/>
                <w:sz w:val="16"/>
              </w:rPr>
              <w:t>high</w:t>
            </w:r>
          </w:p>
        </w:tc>
      </w:tr>
      <w:tr>
        <w:tc>
          <w:tcPr>
            <w:tcW w:type="dxa" w:w="3456"/>
            <w:vAlign w:val="center"/>
          </w:tcPr>
          <w:p>
            <w:pPr>
              <w:bidi w:val="1"/>
              <w:jc w:val="right"/>
            </w:pPr>
            <w:r/>
            <w:r>
              <w:rPr>
                <w:rFonts w:ascii="Arial" w:hAnsi="Arial" w:eastAsia="Arial"/>
                <w:b w:val="0"/>
                <w:sz w:val="16"/>
              </w:rPr>
              <w:t>ehs.corrective_action.manage</w:t>
            </w:r>
          </w:p>
        </w:tc>
        <w:tc>
          <w:tcPr>
            <w:tcW w:type="dxa" w:w="3456"/>
            <w:vAlign w:val="center"/>
          </w:tcPr>
          <w:p>
            <w:pPr>
              <w:bidi w:val="1"/>
              <w:jc w:val="right"/>
            </w:pPr>
            <w:r/>
            <w:r>
              <w:rPr>
                <w:rFonts w:ascii="Arial" w:hAnsi="Arial" w:eastAsia="Arial"/>
                <w:b w:val="0"/>
                <w:sz w:val="16"/>
              </w:rPr>
              <w:t>إدارة الإجراءات التصحيحية</w:t>
            </w:r>
          </w:p>
        </w:tc>
        <w:tc>
          <w:tcPr>
            <w:tcW w:type="dxa" w:w="3456"/>
            <w:vAlign w:val="center"/>
          </w:tcPr>
          <w:p>
            <w:pPr>
              <w:bidi w:val="1"/>
              <w:jc w:val="right"/>
            </w:pPr>
            <w:r/>
            <w:r>
              <w:rPr>
                <w:rFonts w:ascii="Arial" w:hAnsi="Arial" w:eastAsia="Arial"/>
                <w:b w:val="0"/>
                <w:sz w:val="16"/>
              </w:rPr>
              <w:t>medium</w:t>
            </w:r>
          </w:p>
        </w:tc>
      </w:tr>
      <w:tr>
        <w:tc>
          <w:tcPr>
            <w:tcW w:type="dxa" w:w="3456"/>
            <w:vAlign w:val="center"/>
          </w:tcPr>
          <w:p>
            <w:pPr>
              <w:bidi w:val="1"/>
              <w:jc w:val="right"/>
            </w:pPr>
            <w:r/>
            <w:r>
              <w:rPr>
                <w:rFonts w:ascii="Arial" w:hAnsi="Arial" w:eastAsia="Arial"/>
                <w:b w:val="0"/>
                <w:sz w:val="16"/>
              </w:rPr>
              <w:t>ehs.permit.manage</w:t>
            </w:r>
          </w:p>
        </w:tc>
        <w:tc>
          <w:tcPr>
            <w:tcW w:type="dxa" w:w="3456"/>
            <w:vAlign w:val="center"/>
          </w:tcPr>
          <w:p>
            <w:pPr>
              <w:bidi w:val="1"/>
              <w:jc w:val="right"/>
            </w:pPr>
            <w:r/>
            <w:r>
              <w:rPr>
                <w:rFonts w:ascii="Arial" w:hAnsi="Arial" w:eastAsia="Arial"/>
                <w:b w:val="0"/>
                <w:sz w:val="16"/>
              </w:rPr>
              <w:t>إدارة التصاريح</w:t>
            </w:r>
          </w:p>
        </w:tc>
        <w:tc>
          <w:tcPr>
            <w:tcW w:type="dxa" w:w="3456"/>
            <w:vAlign w:val="center"/>
          </w:tcPr>
          <w:p>
            <w:pPr>
              <w:bidi w:val="1"/>
              <w:jc w:val="right"/>
            </w:pPr>
            <w:r/>
            <w:r>
              <w:rPr>
                <w:rFonts w:ascii="Arial" w:hAnsi="Arial" w:eastAsia="Arial"/>
                <w:b w:val="0"/>
                <w:sz w:val="16"/>
              </w:rPr>
              <w:t>high</w:t>
            </w:r>
          </w:p>
        </w:tc>
      </w:tr>
      <w:tr>
        <w:tc>
          <w:tcPr>
            <w:tcW w:type="dxa" w:w="3456"/>
            <w:vAlign w:val="center"/>
          </w:tcPr>
          <w:p>
            <w:pPr>
              <w:bidi w:val="1"/>
              <w:jc w:val="right"/>
            </w:pPr>
            <w:r/>
            <w:r>
              <w:rPr>
                <w:rFonts w:ascii="Arial" w:hAnsi="Arial" w:eastAsia="Arial"/>
                <w:b w:val="0"/>
                <w:sz w:val="16"/>
              </w:rPr>
              <w:t>esg.evidence.view_restricted</w:t>
            </w:r>
          </w:p>
        </w:tc>
        <w:tc>
          <w:tcPr>
            <w:tcW w:type="dxa" w:w="3456"/>
            <w:vAlign w:val="center"/>
          </w:tcPr>
          <w:p>
            <w:pPr>
              <w:bidi w:val="1"/>
              <w:jc w:val="right"/>
            </w:pPr>
            <w:r/>
            <w:r>
              <w:rPr>
                <w:rFonts w:ascii="Arial" w:hAnsi="Arial" w:eastAsia="Arial"/>
                <w:b w:val="0"/>
                <w:sz w:val="16"/>
              </w:rPr>
              <w:t>عرض أدلة مقيدة</w:t>
            </w:r>
          </w:p>
        </w:tc>
        <w:tc>
          <w:tcPr>
            <w:tcW w:type="dxa" w:w="3456"/>
            <w:vAlign w:val="center"/>
          </w:tcPr>
          <w:p>
            <w:pPr>
              <w:bidi w:val="1"/>
              <w:jc w:val="right"/>
            </w:pPr>
            <w:r/>
            <w:r>
              <w:rPr>
                <w:rFonts w:ascii="Arial" w:hAnsi="Arial" w:eastAsia="Arial"/>
                <w:b w:val="0"/>
                <w:sz w:val="16"/>
              </w:rPr>
              <w:t>high</w:t>
            </w:r>
          </w:p>
        </w:tc>
      </w:tr>
      <w:tr>
        <w:tc>
          <w:tcPr>
            <w:tcW w:type="dxa" w:w="3456"/>
            <w:vAlign w:val="center"/>
          </w:tcPr>
          <w:p>
            <w:pPr>
              <w:bidi w:val="1"/>
              <w:jc w:val="right"/>
            </w:pPr>
            <w:r/>
            <w:r>
              <w:rPr>
                <w:rFonts w:ascii="Arial" w:hAnsi="Arial" w:eastAsia="Arial"/>
                <w:b w:val="0"/>
                <w:sz w:val="16"/>
              </w:rPr>
              <w:t>esg.audit.review</w:t>
            </w:r>
          </w:p>
        </w:tc>
        <w:tc>
          <w:tcPr>
            <w:tcW w:type="dxa" w:w="3456"/>
            <w:vAlign w:val="center"/>
          </w:tcPr>
          <w:p>
            <w:pPr>
              <w:bidi w:val="1"/>
              <w:jc w:val="right"/>
            </w:pPr>
            <w:r/>
            <w:r>
              <w:rPr>
                <w:rFonts w:ascii="Arial" w:hAnsi="Arial" w:eastAsia="Arial"/>
                <w:b w:val="0"/>
                <w:sz w:val="16"/>
              </w:rPr>
              <w:t>تنفيذ مراجعة/تدقيق</w:t>
            </w:r>
          </w:p>
        </w:tc>
        <w:tc>
          <w:tcPr>
            <w:tcW w:type="dxa" w:w="3456"/>
            <w:vAlign w:val="center"/>
          </w:tcPr>
          <w:p>
            <w:pPr>
              <w:bidi w:val="1"/>
              <w:jc w:val="right"/>
            </w:pPr>
            <w:r/>
            <w:r>
              <w:rPr>
                <w:rFonts w:ascii="Arial" w:hAnsi="Arial" w:eastAsia="Arial"/>
                <w:b w:val="0"/>
                <w:sz w:val="16"/>
              </w:rPr>
              <w:t>high</w:t>
            </w:r>
          </w:p>
        </w:tc>
      </w:tr>
    </w:tbl>
    <w:p/>
    <w:p>
      <w:pPr>
        <w:pStyle w:val="Heading1"/>
        <w:bidi w:val="1"/>
        <w:jc w:val="right"/>
      </w:pPr>
      <w:r>
        <w:rPr>
          <w:rFonts w:ascii="Arial" w:hAnsi="Arial" w:eastAsia="Arial"/>
          <w:b/>
          <w:color w:val="1F4E79"/>
          <w:sz w:val="32"/>
        </w:rPr>
        <w:t>40. Feature Flags</w:t>
      </w:r>
    </w:p>
    <w:p>
      <w:pPr>
        <w:bidi w:val="1"/>
        <w:jc w:val="right"/>
      </w:pPr>
      <w:r>
        <w:rPr>
          <w:rFonts w:ascii="Arial" w:hAnsi="Arial" w:eastAsia="Arial"/>
          <w:sz w:val="20"/>
        </w:rPr>
        <w:t>• enable_esg_suite</w:t>
      </w:r>
    </w:p>
    <w:p>
      <w:pPr>
        <w:bidi w:val="1"/>
        <w:jc w:val="right"/>
      </w:pPr>
      <w:r>
        <w:rPr>
          <w:rFonts w:ascii="Arial" w:hAnsi="Arial" w:eastAsia="Arial"/>
          <w:sz w:val="20"/>
        </w:rPr>
        <w:t>• enable_ehs_incidents</w:t>
      </w:r>
    </w:p>
    <w:p>
      <w:pPr>
        <w:bidi w:val="1"/>
        <w:jc w:val="right"/>
      </w:pPr>
      <w:r>
        <w:rPr>
          <w:rFonts w:ascii="Arial" w:hAnsi="Arial" w:eastAsia="Arial"/>
          <w:sz w:val="20"/>
        </w:rPr>
        <w:t>• enable_esg_metrics</w:t>
      </w:r>
    </w:p>
    <w:p>
      <w:pPr>
        <w:bidi w:val="1"/>
        <w:jc w:val="right"/>
      </w:pPr>
      <w:r>
        <w:rPr>
          <w:rFonts w:ascii="Arial" w:hAnsi="Arial" w:eastAsia="Arial"/>
          <w:sz w:val="20"/>
        </w:rPr>
        <w:t>• enable_ghg_calculations</w:t>
      </w:r>
    </w:p>
    <w:p>
      <w:pPr>
        <w:bidi w:val="1"/>
        <w:jc w:val="right"/>
      </w:pPr>
      <w:r>
        <w:rPr>
          <w:rFonts w:ascii="Arial" w:hAnsi="Arial" w:eastAsia="Arial"/>
          <w:sz w:val="20"/>
        </w:rPr>
        <w:t>• enable_energy_water_waste_tracking</w:t>
      </w:r>
    </w:p>
    <w:p>
      <w:pPr>
        <w:bidi w:val="1"/>
        <w:jc w:val="right"/>
      </w:pPr>
      <w:r>
        <w:rPr>
          <w:rFonts w:ascii="Arial" w:hAnsi="Arial" w:eastAsia="Arial"/>
          <w:sz w:val="20"/>
        </w:rPr>
        <w:t>• enable_supplier_esg_assessments</w:t>
      </w:r>
    </w:p>
    <w:p>
      <w:pPr>
        <w:bidi w:val="1"/>
        <w:jc w:val="right"/>
      </w:pPr>
      <w:r>
        <w:rPr>
          <w:rFonts w:ascii="Arial" w:hAnsi="Arial" w:eastAsia="Arial"/>
          <w:sz w:val="20"/>
        </w:rPr>
        <w:t>• enable_esg_reporting</w:t>
      </w:r>
    </w:p>
    <w:p>
      <w:pPr>
        <w:bidi w:val="1"/>
        <w:jc w:val="right"/>
      </w:pPr>
      <w:r>
        <w:rPr>
          <w:rFonts w:ascii="Arial" w:hAnsi="Arial" w:eastAsia="Arial"/>
          <w:sz w:val="20"/>
        </w:rPr>
        <w:t>• enable_esg_ai_suggestions</w:t>
      </w:r>
    </w:p>
    <w:p>
      <w:pPr>
        <w:bidi w:val="1"/>
        <w:jc w:val="right"/>
      </w:pPr>
      <w:r>
        <w:rPr>
          <w:rFonts w:ascii="Arial" w:hAnsi="Arial" w:eastAsia="Arial"/>
          <w:sz w:val="20"/>
        </w:rPr>
        <w:t>• enable_esg_public_disclosures</w:t>
      </w:r>
    </w:p>
    <w:p>
      <w:pPr>
        <w:bidi w:val="1"/>
        <w:jc w:val="right"/>
      </w:pPr>
      <w:r>
        <w:rPr>
          <w:rFonts w:ascii="Arial" w:hAnsi="Arial" w:eastAsia="Arial"/>
          <w:sz w:val="20"/>
        </w:rPr>
        <w:t>• enable_esg_data_quality_checks</w:t>
      </w:r>
    </w:p>
    <w:p>
      <w:pPr>
        <w:pStyle w:val="Heading1"/>
        <w:bidi w:val="1"/>
        <w:jc w:val="right"/>
      </w:pPr>
      <w:r>
        <w:rPr>
          <w:rFonts w:ascii="Arial" w:hAnsi="Arial" w:eastAsia="Arial"/>
          <w:b/>
          <w:color w:val="1F4E79"/>
          <w:sz w:val="32"/>
        </w:rPr>
        <w:t>41. Flows الأساسية</w:t>
      </w:r>
    </w:p>
    <w:p>
      <w:pPr>
        <w:pStyle w:val="Heading2"/>
        <w:bidi w:val="1"/>
        <w:jc w:val="right"/>
      </w:pPr>
      <w:r>
        <w:rPr>
          <w:rFonts w:ascii="Arial" w:hAnsi="Arial" w:eastAsia="Arial"/>
          <w:b/>
          <w:color w:val="2F5496"/>
          <w:sz w:val="26"/>
        </w:rPr>
        <w:t>41.1 ESG Profile Setup Flow</w:t>
      </w:r>
    </w:p>
    <w:p>
      <w:pPr>
        <w:bidi w:val="1"/>
        <w:jc w:val="right"/>
      </w:pPr>
      <w:r>
        <w:rPr>
          <w:rFonts w:ascii="Arial" w:hAnsi="Arial" w:eastAsia="Arial"/>
          <w:b w:val="0"/>
          <w:sz w:val="18"/>
        </w:rPr>
        <w:t>Organization enables ESG Suite</w:t>
        <w:br/>
        <w:t>→ entitlement check</w:t>
        <w:br/>
        <w:t>→ esg_profile created</w:t>
        <w:br/>
        <w:t>→ reporting boundary selected</w:t>
        <w:br/>
        <w:t>→ facilities created</w:t>
        <w:br/>
        <w:t>→ frameworks selected</w:t>
        <w:br/>
        <w:t>→ default metrics loaded</w:t>
        <w:br/>
        <w:t>→ roles/permissions assigned</w:t>
        <w:br/>
        <w:t>→ first disclosure period opened</w:t>
      </w:r>
    </w:p>
    <w:p>
      <w:pPr>
        <w:pStyle w:val="Heading2"/>
        <w:bidi w:val="1"/>
        <w:jc w:val="right"/>
      </w:pPr>
      <w:r>
        <w:rPr>
          <w:rFonts w:ascii="Arial" w:hAnsi="Arial" w:eastAsia="Arial"/>
          <w:b/>
          <w:color w:val="2F5496"/>
          <w:sz w:val="26"/>
        </w:rPr>
        <w:t>41.2 Metric Recording Flow</w:t>
      </w:r>
    </w:p>
    <w:p>
      <w:pPr>
        <w:bidi w:val="1"/>
        <w:jc w:val="right"/>
      </w:pPr>
      <w:r>
        <w:rPr>
          <w:rFonts w:ascii="Arial" w:hAnsi="Arial" w:eastAsia="Arial"/>
          <w:b w:val="0"/>
          <w:sz w:val="18"/>
        </w:rPr>
        <w:t>User records metric value</w:t>
        <w:br/>
        <w:t>→ unit validated</w:t>
        <w:br/>
        <w:t>→ evidence required check</w:t>
        <w:br/>
        <w:t>→ data quality checks run</w:t>
        <w:br/>
        <w:t>→ approval request optional</w:t>
        <w:br/>
        <w:t>→ metric value approved</w:t>
        <w:br/>
        <w:t>→ KPI snapshot updated</w:t>
        <w:br/>
        <w:t>→ report period aggregates refreshed</w:t>
      </w:r>
    </w:p>
    <w:p>
      <w:pPr>
        <w:pStyle w:val="Heading2"/>
        <w:bidi w:val="1"/>
        <w:jc w:val="right"/>
      </w:pPr>
      <w:r>
        <w:rPr>
          <w:rFonts w:ascii="Arial" w:hAnsi="Arial" w:eastAsia="Arial"/>
          <w:b/>
          <w:color w:val="2F5496"/>
          <w:sz w:val="26"/>
        </w:rPr>
        <w:t>41.3 EHS Incident Flow</w:t>
      </w:r>
    </w:p>
    <w:p>
      <w:pPr>
        <w:bidi w:val="1"/>
        <w:jc w:val="right"/>
      </w:pPr>
      <w:r>
        <w:rPr>
          <w:rFonts w:ascii="Arial" w:hAnsi="Arial" w:eastAsia="Arial"/>
          <w:b w:val="0"/>
          <w:sz w:val="18"/>
        </w:rPr>
        <w:t>Incident reported</w:t>
        <w:br/>
        <w:t>→ severity classified</w:t>
        <w:br/>
        <w:t>→ notifications sent</w:t>
        <w:br/>
        <w:t>→ investigation opened</w:t>
        <w:br/>
        <w:t>→ people/evidence attached</w:t>
        <w:br/>
        <w:t>→ root cause recorded</w:t>
        <w:br/>
        <w:t>→ corrective actions assigned</w:t>
        <w:br/>
        <w:t>→ verification completed</w:t>
        <w:br/>
        <w:t>→ incident closed</w:t>
        <w:br/>
        <w:t>→ audit log and KPI updated</w:t>
      </w:r>
    </w:p>
    <w:p>
      <w:pPr>
        <w:pStyle w:val="Heading2"/>
        <w:bidi w:val="1"/>
        <w:jc w:val="right"/>
      </w:pPr>
      <w:r>
        <w:rPr>
          <w:rFonts w:ascii="Arial" w:hAnsi="Arial" w:eastAsia="Arial"/>
          <w:b/>
          <w:color w:val="2F5496"/>
          <w:sz w:val="26"/>
        </w:rPr>
        <w:t>41.4 GHG Calculation Flow</w:t>
      </w:r>
    </w:p>
    <w:p>
      <w:pPr>
        <w:bidi w:val="1"/>
        <w:jc w:val="right"/>
      </w:pPr>
      <w:r>
        <w:rPr>
          <w:rFonts w:ascii="Arial" w:hAnsi="Arial" w:eastAsia="Arial"/>
          <w:b w:val="0"/>
          <w:sz w:val="18"/>
        </w:rPr>
        <w:t>Energy/fuel/activity data approved</w:t>
        <w:br/>
        <w:t>→ calculation run queued</w:t>
        <w:br/>
        <w:t>→ emission factor version selected</w:t>
        <w:br/>
        <w:t>→ ghg_emission_records generated</w:t>
        <w:br/>
        <w:t>→ data quality checks run</w:t>
        <w:br/>
        <w:t>→ result approved/locked</w:t>
        <w:br/>
        <w:t>→ dashboard/report updates</w:t>
      </w:r>
    </w:p>
    <w:p>
      <w:pPr>
        <w:pStyle w:val="Heading2"/>
        <w:bidi w:val="1"/>
        <w:jc w:val="right"/>
      </w:pPr>
      <w:r>
        <w:rPr>
          <w:rFonts w:ascii="Arial" w:hAnsi="Arial" w:eastAsia="Arial"/>
          <w:b/>
          <w:color w:val="2F5496"/>
          <w:sz w:val="26"/>
        </w:rPr>
        <w:t>41.5 ESG Report Flow</w:t>
      </w:r>
    </w:p>
    <w:p>
      <w:pPr>
        <w:bidi w:val="1"/>
        <w:jc w:val="right"/>
      </w:pPr>
      <w:r>
        <w:rPr>
          <w:rFonts w:ascii="Arial" w:hAnsi="Arial" w:eastAsia="Arial"/>
          <w:b w:val="0"/>
          <w:sz w:val="18"/>
        </w:rPr>
        <w:t>Disclosure period opened</w:t>
        <w:br/>
        <w:t>→ metrics collected</w:t>
        <w:br/>
        <w:t>→ evidence attached</w:t>
        <w:br/>
        <w:t>→ data quality checks resolved</w:t>
        <w:br/>
        <w:t>→ report draft generated</w:t>
        <w:br/>
        <w:t>→ workflow approval</w:t>
        <w:br/>
        <w:t>→ report export created</w:t>
        <w:br/>
        <w:t>→ report locked/published if allowed</w:t>
      </w:r>
    </w:p>
    <w:p>
      <w:pPr>
        <w:pStyle w:val="Heading1"/>
        <w:bidi w:val="1"/>
        <w:jc w:val="right"/>
      </w:pPr>
      <w:r>
        <w:rPr>
          <w:rFonts w:ascii="Arial" w:hAnsi="Arial" w:eastAsia="Arial"/>
          <w:b/>
          <w:color w:val="1F4E79"/>
          <w:sz w:val="32"/>
        </w:rPr>
        <w:t>42. Integration مع GRC</w:t>
      </w:r>
    </w:p>
    <w:p>
      <w:pPr>
        <w:bidi w:val="1"/>
        <w:jc w:val="right"/>
      </w:pPr>
      <w:r>
        <w:rPr>
          <w:rFonts w:ascii="Arial" w:hAnsi="Arial" w:eastAsia="Arial"/>
          <w:b w:val="0"/>
          <w:sz w:val="21"/>
        </w:rPr>
        <w:t>ESG/EHS لا يكرر GRC. بدلا من ذلك يمكن ربط الحقول التالية:</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ESG/EHS</w:t>
            </w:r>
          </w:p>
        </w:tc>
        <w:tc>
          <w:tcPr>
            <w:tcW w:type="dxa" w:w="5184"/>
            <w:vAlign w:val="center"/>
            <w:shd w:fill="D9EAF7"/>
          </w:tcPr>
          <w:p>
            <w:pPr>
              <w:bidi w:val="1"/>
              <w:jc w:val="right"/>
            </w:pPr>
            <w:r/>
            <w:r>
              <w:rPr>
                <w:rFonts w:ascii="Arial" w:hAnsi="Arial" w:eastAsia="Arial"/>
                <w:b/>
                <w:sz w:val="17"/>
              </w:rPr>
              <w:t>GRC Link</w:t>
            </w:r>
          </w:p>
        </w:tc>
      </w:tr>
      <w:tr>
        <w:tc>
          <w:tcPr>
            <w:tcW w:type="dxa" w:w="5184"/>
            <w:vAlign w:val="center"/>
          </w:tcPr>
          <w:p>
            <w:pPr>
              <w:bidi w:val="1"/>
              <w:jc w:val="right"/>
            </w:pPr>
            <w:r/>
            <w:r>
              <w:rPr>
                <w:rFonts w:ascii="Arial" w:hAnsi="Arial" w:eastAsia="Arial"/>
                <w:b w:val="0"/>
                <w:sz w:val="16"/>
              </w:rPr>
              <w:t>ehs_permits</w:t>
            </w:r>
          </w:p>
        </w:tc>
        <w:tc>
          <w:tcPr>
            <w:tcW w:type="dxa" w:w="5184"/>
            <w:vAlign w:val="center"/>
          </w:tcPr>
          <w:p>
            <w:pPr>
              <w:bidi w:val="1"/>
              <w:jc w:val="right"/>
            </w:pPr>
            <w:r/>
            <w:r>
              <w:rPr>
                <w:rFonts w:ascii="Arial" w:hAnsi="Arial" w:eastAsia="Arial"/>
                <w:b w:val="0"/>
                <w:sz w:val="16"/>
              </w:rPr>
              <w:t>compliance_obligations / evidence</w:t>
            </w:r>
          </w:p>
        </w:tc>
      </w:tr>
      <w:tr>
        <w:tc>
          <w:tcPr>
            <w:tcW w:type="dxa" w:w="5184"/>
            <w:vAlign w:val="center"/>
          </w:tcPr>
          <w:p>
            <w:pPr>
              <w:bidi w:val="1"/>
              <w:jc w:val="right"/>
            </w:pPr>
            <w:r/>
            <w:r>
              <w:rPr>
                <w:rFonts w:ascii="Arial" w:hAnsi="Arial" w:eastAsia="Arial"/>
                <w:b w:val="0"/>
                <w:sz w:val="16"/>
              </w:rPr>
              <w:t>ehs_incidents</w:t>
            </w:r>
          </w:p>
        </w:tc>
        <w:tc>
          <w:tcPr>
            <w:tcW w:type="dxa" w:w="5184"/>
            <w:vAlign w:val="center"/>
          </w:tcPr>
          <w:p>
            <w:pPr>
              <w:bidi w:val="1"/>
              <w:jc w:val="right"/>
            </w:pPr>
            <w:r/>
            <w:r>
              <w:rPr>
                <w:rFonts w:ascii="Arial" w:hAnsi="Arial" w:eastAsia="Arial"/>
                <w:b w:val="0"/>
                <w:sz w:val="16"/>
              </w:rPr>
              <w:t>risk_events / audit findings</w:t>
            </w:r>
          </w:p>
        </w:tc>
      </w:tr>
      <w:tr>
        <w:tc>
          <w:tcPr>
            <w:tcW w:type="dxa" w:w="5184"/>
            <w:vAlign w:val="center"/>
          </w:tcPr>
          <w:p>
            <w:pPr>
              <w:bidi w:val="1"/>
              <w:jc w:val="right"/>
            </w:pPr>
            <w:r/>
            <w:r>
              <w:rPr>
                <w:rFonts w:ascii="Arial" w:hAnsi="Arial" w:eastAsia="Arial"/>
                <w:b w:val="0"/>
                <w:sz w:val="16"/>
              </w:rPr>
              <w:t>ehs_corrective_actions</w:t>
            </w:r>
          </w:p>
        </w:tc>
        <w:tc>
          <w:tcPr>
            <w:tcW w:type="dxa" w:w="5184"/>
            <w:vAlign w:val="center"/>
          </w:tcPr>
          <w:p>
            <w:pPr>
              <w:bidi w:val="1"/>
              <w:jc w:val="right"/>
            </w:pPr>
            <w:r/>
            <w:r>
              <w:rPr>
                <w:rFonts w:ascii="Arial" w:hAnsi="Arial" w:eastAsia="Arial"/>
                <w:b w:val="0"/>
                <w:sz w:val="16"/>
              </w:rPr>
              <w:t>corrective_actions / remediation plans</w:t>
            </w:r>
          </w:p>
        </w:tc>
      </w:tr>
      <w:tr>
        <w:tc>
          <w:tcPr>
            <w:tcW w:type="dxa" w:w="5184"/>
            <w:vAlign w:val="center"/>
          </w:tcPr>
          <w:p>
            <w:pPr>
              <w:bidi w:val="1"/>
              <w:jc w:val="right"/>
            </w:pPr>
            <w:r/>
            <w:r>
              <w:rPr>
                <w:rFonts w:ascii="Arial" w:hAnsi="Arial" w:eastAsia="Arial"/>
                <w:b w:val="0"/>
                <w:sz w:val="16"/>
              </w:rPr>
              <w:t>esg_data_quality_checks</w:t>
            </w:r>
          </w:p>
        </w:tc>
        <w:tc>
          <w:tcPr>
            <w:tcW w:type="dxa" w:w="5184"/>
            <w:vAlign w:val="center"/>
          </w:tcPr>
          <w:p>
            <w:pPr>
              <w:bidi w:val="1"/>
              <w:jc w:val="right"/>
            </w:pPr>
            <w:r/>
            <w:r>
              <w:rPr>
                <w:rFonts w:ascii="Arial" w:hAnsi="Arial" w:eastAsia="Arial"/>
                <w:b w:val="0"/>
                <w:sz w:val="16"/>
              </w:rPr>
              <w:t>control testing / findings</w:t>
            </w:r>
          </w:p>
        </w:tc>
      </w:tr>
      <w:tr>
        <w:tc>
          <w:tcPr>
            <w:tcW w:type="dxa" w:w="5184"/>
            <w:vAlign w:val="center"/>
          </w:tcPr>
          <w:p>
            <w:pPr>
              <w:bidi w:val="1"/>
              <w:jc w:val="right"/>
            </w:pPr>
            <w:r/>
            <w:r>
              <w:rPr>
                <w:rFonts w:ascii="Arial" w:hAnsi="Arial" w:eastAsia="Arial"/>
                <w:b w:val="0"/>
                <w:sz w:val="16"/>
              </w:rPr>
              <w:t>esg_audit_reviews</w:t>
            </w:r>
          </w:p>
        </w:tc>
        <w:tc>
          <w:tcPr>
            <w:tcW w:type="dxa" w:w="5184"/>
            <w:vAlign w:val="center"/>
          </w:tcPr>
          <w:p>
            <w:pPr>
              <w:bidi w:val="1"/>
              <w:jc w:val="right"/>
            </w:pPr>
            <w:r/>
            <w:r>
              <w:rPr>
                <w:rFonts w:ascii="Arial" w:hAnsi="Arial" w:eastAsia="Arial"/>
                <w:b w:val="0"/>
                <w:sz w:val="16"/>
              </w:rPr>
              <w:t>internal_audit / evidence</w:t>
            </w:r>
          </w:p>
        </w:tc>
      </w:tr>
      <w:tr>
        <w:tc>
          <w:tcPr>
            <w:tcW w:type="dxa" w:w="5184"/>
            <w:vAlign w:val="center"/>
          </w:tcPr>
          <w:p>
            <w:pPr>
              <w:bidi w:val="1"/>
              <w:jc w:val="right"/>
            </w:pPr>
            <w:r/>
            <w:r>
              <w:rPr>
                <w:rFonts w:ascii="Arial" w:hAnsi="Arial" w:eastAsia="Arial"/>
                <w:b w:val="0"/>
                <w:sz w:val="16"/>
              </w:rPr>
              <w:t>supplier_esg_findings</w:t>
            </w:r>
          </w:p>
        </w:tc>
        <w:tc>
          <w:tcPr>
            <w:tcW w:type="dxa" w:w="5184"/>
            <w:vAlign w:val="center"/>
          </w:tcPr>
          <w:p>
            <w:pPr>
              <w:bidi w:val="1"/>
              <w:jc w:val="right"/>
            </w:pPr>
            <w:r/>
            <w:r>
              <w:rPr>
                <w:rFonts w:ascii="Arial" w:hAnsi="Arial" w:eastAsia="Arial"/>
                <w:b w:val="0"/>
                <w:sz w:val="16"/>
              </w:rPr>
              <w:t>third-party risk register</w:t>
            </w:r>
          </w:p>
        </w:tc>
      </w:tr>
    </w:tbl>
    <w:p/>
    <w:p>
      <w:pPr>
        <w:pStyle w:val="Heading1"/>
        <w:bidi w:val="1"/>
        <w:jc w:val="right"/>
      </w:pPr>
      <w:r>
        <w:rPr>
          <w:rFonts w:ascii="Arial" w:hAnsi="Arial" w:eastAsia="Arial"/>
          <w:b/>
          <w:color w:val="1F4E79"/>
          <w:sz w:val="32"/>
        </w:rPr>
        <w:t>43. Integration مع BI / Data Platform</w:t>
      </w:r>
    </w:p>
    <w:p>
      <w:pPr>
        <w:bidi w:val="1"/>
        <w:jc w:val="right"/>
      </w:pPr>
      <w:r>
        <w:rPr>
          <w:rFonts w:ascii="Arial" w:hAnsi="Arial" w:eastAsia="Arial"/>
          <w:b w:val="0"/>
          <w:sz w:val="21"/>
        </w:rPr>
        <w:t>الـ ESG operational tables تغذي Data Platform، لكن لا يجب أن تقرأ dashboards الثقيلة من الجداول التشغيلية مباشرة في كل request.</w:t>
      </w:r>
    </w:p>
    <w:p>
      <w:pPr>
        <w:bidi w:val="1"/>
        <w:jc w:val="right"/>
      </w:pPr>
      <w:r>
        <w:rPr>
          <w:rFonts w:ascii="Arial" w:hAnsi="Arial" w:eastAsia="Arial"/>
          <w:sz w:val="20"/>
        </w:rPr>
        <w:t>• esg_metric_values → KPI Store / Data Mart.</w:t>
      </w:r>
    </w:p>
    <w:p>
      <w:pPr>
        <w:bidi w:val="1"/>
        <w:jc w:val="right"/>
      </w:pPr>
      <w:r>
        <w:rPr>
          <w:rFonts w:ascii="Arial" w:hAnsi="Arial" w:eastAsia="Arial"/>
          <w:sz w:val="20"/>
        </w:rPr>
        <w:t>• ghg_emission_records → Carbon dashboard.</w:t>
      </w:r>
    </w:p>
    <w:p>
      <w:pPr>
        <w:bidi w:val="1"/>
        <w:jc w:val="right"/>
      </w:pPr>
      <w:r>
        <w:rPr>
          <w:rFonts w:ascii="Arial" w:hAnsi="Arial" w:eastAsia="Arial"/>
          <w:sz w:val="20"/>
        </w:rPr>
        <w:t>• ehs_incidents → Safety dashboard.</w:t>
      </w:r>
    </w:p>
    <w:p>
      <w:pPr>
        <w:bidi w:val="1"/>
        <w:jc w:val="right"/>
      </w:pPr>
      <w:r>
        <w:rPr>
          <w:rFonts w:ascii="Arial" w:hAnsi="Arial" w:eastAsia="Arial"/>
          <w:sz w:val="20"/>
        </w:rPr>
        <w:t>• corrective actions → SLA/overdue dashboard.</w:t>
      </w:r>
    </w:p>
    <w:p>
      <w:pPr>
        <w:bidi w:val="1"/>
        <w:jc w:val="right"/>
      </w:pPr>
      <w:r>
        <w:rPr>
          <w:rFonts w:ascii="Arial" w:hAnsi="Arial" w:eastAsia="Arial"/>
          <w:sz w:val="20"/>
        </w:rPr>
        <w:t>• supplier_esg_assessments → supplier risk dashboard.</w:t>
      </w:r>
    </w:p>
    <w:p>
      <w:pPr>
        <w:bidi w:val="1"/>
        <w:jc w:val="right"/>
      </w:pPr>
      <w:r>
        <w:rPr>
          <w:rFonts w:ascii="Arial" w:hAnsi="Arial" w:eastAsia="Arial"/>
          <w:sz w:val="20"/>
        </w:rPr>
        <w:t>• esg_data_quality_checks → data quality dashboard.</w:t>
      </w:r>
    </w:p>
    <w:p>
      <w:pPr>
        <w:pStyle w:val="Heading1"/>
        <w:bidi w:val="1"/>
        <w:jc w:val="right"/>
      </w:pPr>
      <w:r>
        <w:rPr>
          <w:rFonts w:ascii="Arial" w:hAnsi="Arial" w:eastAsia="Arial"/>
          <w:b/>
          <w:color w:val="1F4E79"/>
          <w:sz w:val="32"/>
        </w:rPr>
        <w:t>44. Integration مع AI</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AI Use Case</w:t>
            </w:r>
          </w:p>
        </w:tc>
        <w:tc>
          <w:tcPr>
            <w:tcW w:type="dxa" w:w="5184"/>
            <w:vAlign w:val="center"/>
            <w:shd w:fill="D9EAF7"/>
          </w:tcPr>
          <w:p>
            <w:pPr>
              <w:bidi w:val="1"/>
              <w:jc w:val="right"/>
            </w:pPr>
            <w:r/>
            <w:r>
              <w:rPr>
                <w:rFonts w:ascii="Arial" w:hAnsi="Arial" w:eastAsia="Arial"/>
                <w:b/>
                <w:sz w:val="17"/>
              </w:rPr>
              <w:t>القيود</w:t>
            </w:r>
          </w:p>
        </w:tc>
      </w:tr>
      <w:tr>
        <w:tc>
          <w:tcPr>
            <w:tcW w:type="dxa" w:w="5184"/>
            <w:vAlign w:val="center"/>
          </w:tcPr>
          <w:p>
            <w:pPr>
              <w:bidi w:val="1"/>
              <w:jc w:val="right"/>
            </w:pPr>
            <w:r/>
            <w:r>
              <w:rPr>
                <w:rFonts w:ascii="Arial" w:hAnsi="Arial" w:eastAsia="Arial"/>
                <w:b w:val="0"/>
                <w:sz w:val="16"/>
              </w:rPr>
              <w:t>اقتراح أسباب جذرية لحادث</w:t>
            </w:r>
          </w:p>
        </w:tc>
        <w:tc>
          <w:tcPr>
            <w:tcW w:type="dxa" w:w="5184"/>
            <w:vAlign w:val="center"/>
          </w:tcPr>
          <w:p>
            <w:pPr>
              <w:bidi w:val="1"/>
              <w:jc w:val="right"/>
            </w:pPr>
            <w:r/>
            <w:r>
              <w:rPr>
                <w:rFonts w:ascii="Arial" w:hAnsi="Arial" w:eastAsia="Arial"/>
                <w:b w:val="0"/>
                <w:sz w:val="16"/>
              </w:rPr>
              <w:t>لا يعتمد النتيجة بدون investigator approval.</w:t>
            </w:r>
          </w:p>
        </w:tc>
      </w:tr>
      <w:tr>
        <w:tc>
          <w:tcPr>
            <w:tcW w:type="dxa" w:w="5184"/>
            <w:vAlign w:val="center"/>
          </w:tcPr>
          <w:p>
            <w:pPr>
              <w:bidi w:val="1"/>
              <w:jc w:val="right"/>
            </w:pPr>
            <w:r/>
            <w:r>
              <w:rPr>
                <w:rFonts w:ascii="Arial" w:hAnsi="Arial" w:eastAsia="Arial"/>
                <w:b w:val="0"/>
                <w:sz w:val="16"/>
              </w:rPr>
              <w:t>اقتراح corrective actions</w:t>
            </w:r>
          </w:p>
        </w:tc>
        <w:tc>
          <w:tcPr>
            <w:tcW w:type="dxa" w:w="5184"/>
            <w:vAlign w:val="center"/>
          </w:tcPr>
          <w:p>
            <w:pPr>
              <w:bidi w:val="1"/>
              <w:jc w:val="right"/>
            </w:pPr>
            <w:r/>
            <w:r>
              <w:rPr>
                <w:rFonts w:ascii="Arial" w:hAnsi="Arial" w:eastAsia="Arial"/>
                <w:b w:val="0"/>
                <w:sz w:val="16"/>
              </w:rPr>
              <w:t>تدخل كـ draft فقط.</w:t>
            </w:r>
          </w:p>
        </w:tc>
      </w:tr>
      <w:tr>
        <w:tc>
          <w:tcPr>
            <w:tcW w:type="dxa" w:w="5184"/>
            <w:vAlign w:val="center"/>
          </w:tcPr>
          <w:p>
            <w:pPr>
              <w:bidi w:val="1"/>
              <w:jc w:val="right"/>
            </w:pPr>
            <w:r/>
            <w:r>
              <w:rPr>
                <w:rFonts w:ascii="Arial" w:hAnsi="Arial" w:eastAsia="Arial"/>
                <w:b w:val="0"/>
                <w:sz w:val="16"/>
              </w:rPr>
              <w:t>شرح KPI أو انبعاثات</w:t>
            </w:r>
          </w:p>
        </w:tc>
        <w:tc>
          <w:tcPr>
            <w:tcW w:type="dxa" w:w="5184"/>
            <w:vAlign w:val="center"/>
          </w:tcPr>
          <w:p>
            <w:pPr>
              <w:bidi w:val="1"/>
              <w:jc w:val="right"/>
            </w:pPr>
            <w:r/>
            <w:r>
              <w:rPr>
                <w:rFonts w:ascii="Arial" w:hAnsi="Arial" w:eastAsia="Arial"/>
                <w:b w:val="0"/>
                <w:sz w:val="16"/>
              </w:rPr>
              <w:t>قراءة فقط مع data minimization.</w:t>
            </w:r>
          </w:p>
        </w:tc>
      </w:tr>
      <w:tr>
        <w:tc>
          <w:tcPr>
            <w:tcW w:type="dxa" w:w="5184"/>
            <w:vAlign w:val="center"/>
          </w:tcPr>
          <w:p>
            <w:pPr>
              <w:bidi w:val="1"/>
              <w:jc w:val="right"/>
            </w:pPr>
            <w:r/>
            <w:r>
              <w:rPr>
                <w:rFonts w:ascii="Arial" w:hAnsi="Arial" w:eastAsia="Arial"/>
                <w:b w:val="0"/>
                <w:sz w:val="16"/>
              </w:rPr>
              <w:t>اكتشاف outliers في القياسات</w:t>
            </w:r>
          </w:p>
        </w:tc>
        <w:tc>
          <w:tcPr>
            <w:tcW w:type="dxa" w:w="5184"/>
            <w:vAlign w:val="center"/>
          </w:tcPr>
          <w:p>
            <w:pPr>
              <w:bidi w:val="1"/>
              <w:jc w:val="right"/>
            </w:pPr>
            <w:r/>
            <w:r>
              <w:rPr>
                <w:rFonts w:ascii="Arial" w:hAnsi="Arial" w:eastAsia="Arial"/>
                <w:b w:val="0"/>
                <w:sz w:val="16"/>
              </w:rPr>
              <w:t>ينشئ data_quality_check ولا يعدل السجل.</w:t>
            </w:r>
          </w:p>
        </w:tc>
      </w:tr>
      <w:tr>
        <w:tc>
          <w:tcPr>
            <w:tcW w:type="dxa" w:w="5184"/>
            <w:vAlign w:val="center"/>
          </w:tcPr>
          <w:p>
            <w:pPr>
              <w:bidi w:val="1"/>
              <w:jc w:val="right"/>
            </w:pPr>
            <w:r/>
            <w:r>
              <w:rPr>
                <w:rFonts w:ascii="Arial" w:hAnsi="Arial" w:eastAsia="Arial"/>
                <w:b w:val="0"/>
                <w:sz w:val="16"/>
              </w:rPr>
              <w:t>تلخيص ESG report</w:t>
            </w:r>
          </w:p>
        </w:tc>
        <w:tc>
          <w:tcPr>
            <w:tcW w:type="dxa" w:w="5184"/>
            <w:vAlign w:val="center"/>
          </w:tcPr>
          <w:p>
            <w:pPr>
              <w:bidi w:val="1"/>
              <w:jc w:val="right"/>
            </w:pPr>
            <w:r/>
            <w:r>
              <w:rPr>
                <w:rFonts w:ascii="Arial" w:hAnsi="Arial" w:eastAsia="Arial"/>
                <w:b w:val="0"/>
                <w:sz w:val="16"/>
              </w:rPr>
              <w:t>لا ينشر بدون report.approve.</w:t>
            </w:r>
          </w:p>
        </w:tc>
      </w:tr>
    </w:tbl>
    <w:p/>
    <w:p>
      <w:pPr>
        <w:pStyle w:val="Heading1"/>
        <w:bidi w:val="1"/>
        <w:jc w:val="right"/>
      </w:pPr>
      <w:r>
        <w:rPr>
          <w:rFonts w:ascii="Arial" w:hAnsi="Arial" w:eastAsia="Arial"/>
          <w:b/>
          <w:color w:val="1F4E79"/>
          <w:sz w:val="32"/>
        </w:rPr>
        <w:t>45. Cloud / Frontend Anywhere / Portable / Dedicated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Mode</w:t>
            </w:r>
          </w:p>
        </w:tc>
        <w:tc>
          <w:tcPr>
            <w:tcW w:type="dxa" w:w="5184"/>
            <w:vAlign w:val="center"/>
            <w:shd w:fill="D9EAF7"/>
          </w:tcPr>
          <w:p>
            <w:pPr>
              <w:bidi w:val="1"/>
              <w:jc w:val="right"/>
            </w:pPr>
            <w:r/>
            <w:r>
              <w:rPr>
                <w:rFonts w:ascii="Arial" w:hAnsi="Arial" w:eastAsia="Arial"/>
                <w:b/>
                <w:sz w:val="17"/>
              </w:rPr>
              <w:t>قاعدة التعامل مع ESG/EHS</w:t>
            </w:r>
          </w:p>
        </w:tc>
      </w:tr>
      <w:tr>
        <w:tc>
          <w:tcPr>
            <w:tcW w:type="dxa" w:w="5184"/>
            <w:vAlign w:val="center"/>
          </w:tcPr>
          <w:p>
            <w:pPr>
              <w:bidi w:val="1"/>
              <w:jc w:val="right"/>
            </w:pPr>
            <w:r/>
            <w:r>
              <w:rPr>
                <w:rFonts w:ascii="Arial" w:hAnsi="Arial" w:eastAsia="Arial"/>
                <w:b w:val="0"/>
                <w:sz w:val="16"/>
              </w:rPr>
              <w:t>Cloud</w:t>
            </w:r>
          </w:p>
        </w:tc>
        <w:tc>
          <w:tcPr>
            <w:tcW w:type="dxa" w:w="5184"/>
            <w:vAlign w:val="center"/>
          </w:tcPr>
          <w:p>
            <w:pPr>
              <w:bidi w:val="1"/>
              <w:jc w:val="right"/>
            </w:pPr>
            <w:r/>
            <w:r>
              <w:rPr>
                <w:rFonts w:ascii="Arial" w:hAnsi="Arial" w:eastAsia="Arial"/>
                <w:b w:val="0"/>
                <w:sz w:val="16"/>
              </w:rPr>
              <w:t>كل البيانات داخل Kabeeri Cloud، مع jobs للحسابات والتقارير.</w:t>
            </w:r>
          </w:p>
        </w:tc>
      </w:tr>
      <w:tr>
        <w:tc>
          <w:tcPr>
            <w:tcW w:type="dxa" w:w="5184"/>
            <w:vAlign w:val="center"/>
          </w:tcPr>
          <w:p>
            <w:pPr>
              <w:bidi w:val="1"/>
              <w:jc w:val="right"/>
            </w:pPr>
            <w:r/>
            <w:r>
              <w:rPr>
                <w:rFonts w:ascii="Arial" w:hAnsi="Arial" w:eastAsia="Arial"/>
                <w:b w:val="0"/>
                <w:sz w:val="16"/>
              </w:rPr>
              <w:t>Frontend Anywhere</w:t>
            </w:r>
          </w:p>
        </w:tc>
        <w:tc>
          <w:tcPr>
            <w:tcW w:type="dxa" w:w="5184"/>
            <w:vAlign w:val="center"/>
          </w:tcPr>
          <w:p>
            <w:pPr>
              <w:bidi w:val="1"/>
              <w:jc w:val="right"/>
            </w:pPr>
            <w:r/>
            <w:r>
              <w:rPr>
                <w:rFonts w:ascii="Arial" w:hAnsi="Arial" w:eastAsia="Arial"/>
                <w:b w:val="0"/>
                <w:sz w:val="16"/>
              </w:rPr>
              <w:t>لا تخرج بيانات ESG الخاصة للواجهة العامة؛ يمكن عرض public sustainability statements فقط إذا فعلت الشركة ذلك.</w:t>
            </w:r>
          </w:p>
        </w:tc>
      </w:tr>
      <w:tr>
        <w:tc>
          <w:tcPr>
            <w:tcW w:type="dxa" w:w="5184"/>
            <w:vAlign w:val="center"/>
          </w:tcPr>
          <w:p>
            <w:pPr>
              <w:bidi w:val="1"/>
              <w:jc w:val="right"/>
            </w:pPr>
            <w:r/>
            <w:r>
              <w:rPr>
                <w:rFonts w:ascii="Arial" w:hAnsi="Arial" w:eastAsia="Arial"/>
                <w:b w:val="0"/>
                <w:sz w:val="16"/>
              </w:rPr>
              <w:t>Portable</w:t>
            </w:r>
          </w:p>
        </w:tc>
        <w:tc>
          <w:tcPr>
            <w:tcW w:type="dxa" w:w="5184"/>
            <w:vAlign w:val="center"/>
          </w:tcPr>
          <w:p>
            <w:pPr>
              <w:bidi w:val="1"/>
              <w:jc w:val="right"/>
            </w:pPr>
            <w:r/>
            <w:r>
              <w:rPr>
                <w:rFonts w:ascii="Arial" w:hAnsi="Arial" w:eastAsia="Arial"/>
                <w:b w:val="0"/>
                <w:sz w:val="16"/>
              </w:rPr>
              <w:t>يتم تصدير ESG/EHS tenant data حسب export registry، مع احترام السرية والاحتفاظ القانوني.</w:t>
            </w:r>
          </w:p>
        </w:tc>
      </w:tr>
      <w:tr>
        <w:tc>
          <w:tcPr>
            <w:tcW w:type="dxa" w:w="5184"/>
            <w:vAlign w:val="center"/>
          </w:tcPr>
          <w:p>
            <w:pPr>
              <w:bidi w:val="1"/>
              <w:jc w:val="right"/>
            </w:pPr>
            <w:r/>
            <w:r>
              <w:rPr>
                <w:rFonts w:ascii="Arial" w:hAnsi="Arial" w:eastAsia="Arial"/>
                <w:b w:val="0"/>
                <w:sz w:val="16"/>
              </w:rPr>
              <w:t>Dedicated</w:t>
            </w:r>
          </w:p>
        </w:tc>
        <w:tc>
          <w:tcPr>
            <w:tcW w:type="dxa" w:w="5184"/>
            <w:vAlign w:val="center"/>
          </w:tcPr>
          <w:p>
            <w:pPr>
              <w:bidi w:val="1"/>
              <w:jc w:val="right"/>
            </w:pPr>
            <w:r/>
            <w:r>
              <w:rPr>
                <w:rFonts w:ascii="Arial" w:hAnsi="Arial" w:eastAsia="Arial"/>
                <w:b w:val="0"/>
                <w:sz w:val="16"/>
              </w:rPr>
              <w:t>مناسب للشركات الكبيرة والحساسة، ويمكن إبقاء التقارير والـ sync مع Central بشكل ملخص فقط.</w:t>
            </w:r>
          </w:p>
        </w:tc>
      </w:tr>
      <w:tr>
        <w:tc>
          <w:tcPr>
            <w:tcW w:type="dxa" w:w="5184"/>
            <w:vAlign w:val="center"/>
          </w:tcPr>
          <w:p>
            <w:pPr>
              <w:bidi w:val="1"/>
              <w:jc w:val="right"/>
            </w:pPr>
            <w:r/>
            <w:r>
              <w:rPr>
                <w:rFonts w:ascii="Arial" w:hAnsi="Arial" w:eastAsia="Arial"/>
                <w:b w:val="0"/>
                <w:sz w:val="16"/>
              </w:rPr>
              <w:t>Mall</w:t>
            </w:r>
          </w:p>
        </w:tc>
        <w:tc>
          <w:tcPr>
            <w:tcW w:type="dxa" w:w="5184"/>
            <w:vAlign w:val="center"/>
          </w:tcPr>
          <w:p>
            <w:pPr>
              <w:bidi w:val="1"/>
              <w:jc w:val="right"/>
            </w:pPr>
            <w:r/>
            <w:r>
              <w:rPr>
                <w:rFonts w:ascii="Arial" w:hAnsi="Arial" w:eastAsia="Arial"/>
                <w:b w:val="0"/>
                <w:sz w:val="16"/>
              </w:rPr>
              <w:t>لا ينشر ESG/EHS تلقائيا. فقط trust/public badges أو sustainability claims المعتمدة والمصرح بها.</w:t>
            </w:r>
          </w:p>
        </w:tc>
      </w:tr>
    </w:tbl>
    <w:p/>
    <w:p>
      <w:pPr>
        <w:pStyle w:val="Heading1"/>
        <w:bidi w:val="1"/>
        <w:jc w:val="right"/>
      </w:pPr>
      <w:r>
        <w:rPr>
          <w:rFonts w:ascii="Arial" w:hAnsi="Arial" w:eastAsia="Arial"/>
          <w:b/>
          <w:color w:val="1F4E79"/>
          <w:sz w:val="32"/>
        </w:rPr>
        <w:t>46. Privacy &amp; Security</w:t>
      </w:r>
    </w:p>
    <w:p>
      <w:pPr>
        <w:bidi w:val="1"/>
        <w:jc w:val="right"/>
      </w:pPr>
      <w:r>
        <w:rPr>
          <w:rFonts w:ascii="Arial" w:hAnsi="Arial" w:eastAsia="Arial"/>
          <w:sz w:val="20"/>
        </w:rPr>
        <w:t>• EHS incident people data قد تكون حساسة ويجب تقييدها.</w:t>
      </w:r>
    </w:p>
    <w:p>
      <w:pPr>
        <w:bidi w:val="1"/>
        <w:jc w:val="right"/>
      </w:pPr>
      <w:r>
        <w:rPr>
          <w:rFonts w:ascii="Arial" w:hAnsi="Arial" w:eastAsia="Arial"/>
          <w:sz w:val="20"/>
        </w:rPr>
        <w:t>• صور الحوادث والتقارير الطبية لا تظهر في Public APIs.</w:t>
      </w:r>
    </w:p>
    <w:p>
      <w:pPr>
        <w:bidi w:val="1"/>
        <w:jc w:val="right"/>
      </w:pPr>
      <w:r>
        <w:rPr>
          <w:rFonts w:ascii="Arial" w:hAnsi="Arial" w:eastAsia="Arial"/>
          <w:sz w:val="20"/>
        </w:rPr>
        <w:t>• تصاريح ومخالفات الجهات التنظيمية قد تكون confidential.</w:t>
      </w:r>
    </w:p>
    <w:p>
      <w:pPr>
        <w:bidi w:val="1"/>
        <w:jc w:val="right"/>
      </w:pPr>
      <w:r>
        <w:rPr>
          <w:rFonts w:ascii="Arial" w:hAnsi="Arial" w:eastAsia="Arial"/>
          <w:sz w:val="20"/>
        </w:rPr>
        <w:t>• كل وصول إلى restricted evidence يسجل sensitive_access_log.</w:t>
      </w:r>
    </w:p>
    <w:p>
      <w:pPr>
        <w:bidi w:val="1"/>
        <w:jc w:val="right"/>
      </w:pPr>
      <w:r>
        <w:rPr>
          <w:rFonts w:ascii="Arial" w:hAnsi="Arial" w:eastAsia="Arial"/>
          <w:sz w:val="20"/>
        </w:rPr>
        <w:t>• public sustainability claims تحتاج approval وconsent.</w:t>
      </w:r>
    </w:p>
    <w:p>
      <w:pPr>
        <w:bidi w:val="1"/>
        <w:jc w:val="right"/>
      </w:pPr>
      <w:r>
        <w:rPr>
          <w:rFonts w:ascii="Arial" w:hAnsi="Arial" w:eastAsia="Arial"/>
          <w:sz w:val="20"/>
        </w:rPr>
        <w:t>• Supplier ESG findings لا ترسل إلى Mall أو public listings بدون موافقة.</w:t>
      </w:r>
    </w:p>
    <w:p>
      <w:pPr>
        <w:pStyle w:val="Heading1"/>
        <w:bidi w:val="1"/>
        <w:jc w:val="right"/>
      </w:pPr>
      <w:r>
        <w:rPr>
          <w:rFonts w:ascii="Arial" w:hAnsi="Arial" w:eastAsia="Arial"/>
          <w:b/>
          <w:color w:val="1F4E79"/>
          <w:sz w:val="32"/>
        </w:rPr>
        <w:t>47. Export Registry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Module</w:t>
            </w:r>
          </w:p>
        </w:tc>
        <w:tc>
          <w:tcPr>
            <w:tcW w:type="dxa" w:w="5184"/>
            <w:vAlign w:val="center"/>
            <w:shd w:fill="D9EAF7"/>
          </w:tcPr>
          <w:p>
            <w:pPr>
              <w:bidi w:val="1"/>
              <w:jc w:val="right"/>
            </w:pPr>
            <w:r/>
            <w:r>
              <w:rPr>
                <w:rFonts w:ascii="Arial" w:hAnsi="Arial" w:eastAsia="Arial"/>
                <w:b/>
                <w:sz w:val="17"/>
              </w:rPr>
              <w:t>Tables</w:t>
            </w:r>
          </w:p>
        </w:tc>
      </w:tr>
      <w:tr>
        <w:tc>
          <w:tcPr>
            <w:tcW w:type="dxa" w:w="5184"/>
            <w:vAlign w:val="center"/>
          </w:tcPr>
          <w:p>
            <w:pPr>
              <w:bidi w:val="1"/>
              <w:jc w:val="right"/>
            </w:pPr>
            <w:r/>
            <w:r>
              <w:rPr>
                <w:rFonts w:ascii="Arial" w:hAnsi="Arial" w:eastAsia="Arial"/>
                <w:b w:val="0"/>
                <w:sz w:val="16"/>
              </w:rPr>
              <w:t>esg_core</w:t>
            </w:r>
          </w:p>
        </w:tc>
        <w:tc>
          <w:tcPr>
            <w:tcW w:type="dxa" w:w="5184"/>
            <w:vAlign w:val="center"/>
          </w:tcPr>
          <w:p>
            <w:pPr>
              <w:bidi w:val="1"/>
              <w:jc w:val="right"/>
            </w:pPr>
            <w:r/>
            <w:r>
              <w:rPr>
                <w:rFonts w:ascii="Arial" w:hAnsi="Arial" w:eastAsia="Arial"/>
                <w:b w:val="0"/>
                <w:sz w:val="16"/>
              </w:rPr>
              <w:t>esg_profiles, esg_facilities, esg_reporting_frameworks, esg_disclosure_periods</w:t>
            </w:r>
          </w:p>
        </w:tc>
      </w:tr>
      <w:tr>
        <w:tc>
          <w:tcPr>
            <w:tcW w:type="dxa" w:w="5184"/>
            <w:vAlign w:val="center"/>
          </w:tcPr>
          <w:p>
            <w:pPr>
              <w:bidi w:val="1"/>
              <w:jc w:val="right"/>
            </w:pPr>
            <w:r/>
            <w:r>
              <w:rPr>
                <w:rFonts w:ascii="Arial" w:hAnsi="Arial" w:eastAsia="Arial"/>
                <w:b w:val="0"/>
                <w:sz w:val="16"/>
              </w:rPr>
              <w:t>esg_metrics</w:t>
            </w:r>
          </w:p>
        </w:tc>
        <w:tc>
          <w:tcPr>
            <w:tcW w:type="dxa" w:w="5184"/>
            <w:vAlign w:val="center"/>
          </w:tcPr>
          <w:p>
            <w:pPr>
              <w:bidi w:val="1"/>
              <w:jc w:val="right"/>
            </w:pPr>
            <w:r/>
            <w:r>
              <w:rPr>
                <w:rFonts w:ascii="Arial" w:hAnsi="Arial" w:eastAsia="Arial"/>
                <w:b w:val="0"/>
                <w:sz w:val="16"/>
              </w:rPr>
              <w:t>esg_metric_definitions, esg_metric_values, esg_goals, esg_initiatives</w:t>
            </w:r>
          </w:p>
        </w:tc>
      </w:tr>
      <w:tr>
        <w:tc>
          <w:tcPr>
            <w:tcW w:type="dxa" w:w="5184"/>
            <w:vAlign w:val="center"/>
          </w:tcPr>
          <w:p>
            <w:pPr>
              <w:bidi w:val="1"/>
              <w:jc w:val="right"/>
            </w:pPr>
            <w:r/>
            <w:r>
              <w:rPr>
                <w:rFonts w:ascii="Arial" w:hAnsi="Arial" w:eastAsia="Arial"/>
                <w:b w:val="0"/>
                <w:sz w:val="16"/>
              </w:rPr>
              <w:t>environmental</w:t>
            </w:r>
          </w:p>
        </w:tc>
        <w:tc>
          <w:tcPr>
            <w:tcW w:type="dxa" w:w="5184"/>
            <w:vAlign w:val="center"/>
          </w:tcPr>
          <w:p>
            <w:pPr>
              <w:bidi w:val="1"/>
              <w:jc w:val="right"/>
            </w:pPr>
            <w:r/>
            <w:r>
              <w:rPr>
                <w:rFonts w:ascii="Arial" w:hAnsi="Arial" w:eastAsia="Arial"/>
                <w:b w:val="0"/>
                <w:sz w:val="16"/>
              </w:rPr>
              <w:t>energy_consumption_records, water_usage_records, waste_records, environmental_measurements</w:t>
            </w:r>
          </w:p>
        </w:tc>
      </w:tr>
      <w:tr>
        <w:tc>
          <w:tcPr>
            <w:tcW w:type="dxa" w:w="5184"/>
            <w:vAlign w:val="center"/>
          </w:tcPr>
          <w:p>
            <w:pPr>
              <w:bidi w:val="1"/>
              <w:jc w:val="right"/>
            </w:pPr>
            <w:r/>
            <w:r>
              <w:rPr>
                <w:rFonts w:ascii="Arial" w:hAnsi="Arial" w:eastAsia="Arial"/>
                <w:b w:val="0"/>
                <w:sz w:val="16"/>
              </w:rPr>
              <w:t>ghg</w:t>
            </w:r>
          </w:p>
        </w:tc>
        <w:tc>
          <w:tcPr>
            <w:tcW w:type="dxa" w:w="5184"/>
            <w:vAlign w:val="center"/>
          </w:tcPr>
          <w:p>
            <w:pPr>
              <w:bidi w:val="1"/>
              <w:jc w:val="right"/>
            </w:pPr>
            <w:r/>
            <w:r>
              <w:rPr>
                <w:rFonts w:ascii="Arial" w:hAnsi="Arial" w:eastAsia="Arial"/>
                <w:b w:val="0"/>
                <w:sz w:val="16"/>
              </w:rPr>
              <w:t>emission_sources, ghg_emission_factors, ghg_emission_records, esg_calculation_runs</w:t>
            </w:r>
          </w:p>
        </w:tc>
      </w:tr>
      <w:tr>
        <w:tc>
          <w:tcPr>
            <w:tcW w:type="dxa" w:w="5184"/>
            <w:vAlign w:val="center"/>
          </w:tcPr>
          <w:p>
            <w:pPr>
              <w:bidi w:val="1"/>
              <w:jc w:val="right"/>
            </w:pPr>
            <w:r/>
            <w:r>
              <w:rPr>
                <w:rFonts w:ascii="Arial" w:hAnsi="Arial" w:eastAsia="Arial"/>
                <w:b w:val="0"/>
                <w:sz w:val="16"/>
              </w:rPr>
              <w:t>ehs</w:t>
            </w:r>
          </w:p>
        </w:tc>
        <w:tc>
          <w:tcPr>
            <w:tcW w:type="dxa" w:w="5184"/>
            <w:vAlign w:val="center"/>
          </w:tcPr>
          <w:p>
            <w:pPr>
              <w:bidi w:val="1"/>
              <w:jc w:val="right"/>
            </w:pPr>
            <w:r/>
            <w:r>
              <w:rPr>
                <w:rFonts w:ascii="Arial" w:hAnsi="Arial" w:eastAsia="Arial"/>
                <w:b w:val="0"/>
                <w:sz w:val="16"/>
              </w:rPr>
              <w:t>ehs_incidents, ehs_incident_people, ehs_investigations, ehs_corrective_actions, ehs_inspections, ehs_findings, ehs_permits</w:t>
            </w:r>
          </w:p>
        </w:tc>
      </w:tr>
      <w:tr>
        <w:tc>
          <w:tcPr>
            <w:tcW w:type="dxa" w:w="5184"/>
            <w:vAlign w:val="center"/>
          </w:tcPr>
          <w:p>
            <w:pPr>
              <w:bidi w:val="1"/>
              <w:jc w:val="right"/>
            </w:pPr>
            <w:r/>
            <w:r>
              <w:rPr>
                <w:rFonts w:ascii="Arial" w:hAnsi="Arial" w:eastAsia="Arial"/>
                <w:b w:val="0"/>
                <w:sz w:val="16"/>
              </w:rPr>
              <w:t>supplier_esg</w:t>
            </w:r>
          </w:p>
        </w:tc>
        <w:tc>
          <w:tcPr>
            <w:tcW w:type="dxa" w:w="5184"/>
            <w:vAlign w:val="center"/>
          </w:tcPr>
          <w:p>
            <w:pPr>
              <w:bidi w:val="1"/>
              <w:jc w:val="right"/>
            </w:pPr>
            <w:r/>
            <w:r>
              <w:rPr>
                <w:rFonts w:ascii="Arial" w:hAnsi="Arial" w:eastAsia="Arial"/>
                <w:b w:val="0"/>
                <w:sz w:val="16"/>
              </w:rPr>
              <w:t>supplier_esg_assessments, supplier_esg_findings</w:t>
            </w:r>
          </w:p>
        </w:tc>
      </w:tr>
      <w:tr>
        <w:tc>
          <w:tcPr>
            <w:tcW w:type="dxa" w:w="5184"/>
            <w:vAlign w:val="center"/>
          </w:tcPr>
          <w:p>
            <w:pPr>
              <w:bidi w:val="1"/>
              <w:jc w:val="right"/>
            </w:pPr>
            <w:r/>
            <w:r>
              <w:rPr>
                <w:rFonts w:ascii="Arial" w:hAnsi="Arial" w:eastAsia="Arial"/>
                <w:b w:val="0"/>
                <w:sz w:val="16"/>
              </w:rPr>
              <w:t>reporting</w:t>
            </w:r>
          </w:p>
        </w:tc>
        <w:tc>
          <w:tcPr>
            <w:tcW w:type="dxa" w:w="5184"/>
            <w:vAlign w:val="center"/>
          </w:tcPr>
          <w:p>
            <w:pPr>
              <w:bidi w:val="1"/>
              <w:jc w:val="right"/>
            </w:pPr>
            <w:r/>
            <w:r>
              <w:rPr>
                <w:rFonts w:ascii="Arial" w:hAnsi="Arial" w:eastAsia="Arial"/>
                <w:b w:val="0"/>
                <w:sz w:val="16"/>
              </w:rPr>
              <w:t>sustainability_evidence, esg_reports, esg_report_exports, esg_audit_reviews</w:t>
            </w:r>
          </w:p>
        </w:tc>
      </w:tr>
    </w:tbl>
    <w:p/>
    <w:p>
      <w:pPr>
        <w:pStyle w:val="Heading1"/>
        <w:bidi w:val="1"/>
        <w:jc w:val="right"/>
      </w:pPr>
      <w:r>
        <w:rPr>
          <w:rFonts w:ascii="Arial" w:hAnsi="Arial" w:eastAsia="Arial"/>
          <w:b/>
          <w:color w:val="1F4E79"/>
          <w:sz w:val="32"/>
        </w:rPr>
        <w:t>48. Seeders المقترحة</w:t>
      </w:r>
    </w:p>
    <w:p>
      <w:pPr>
        <w:bidi w:val="1"/>
        <w:jc w:val="right"/>
      </w:pPr>
      <w:r>
        <w:rPr>
          <w:rFonts w:ascii="Arial" w:hAnsi="Arial" w:eastAsia="Arial"/>
          <w:sz w:val="20"/>
        </w:rPr>
        <w:t>• ESGPermissionsSeeder</w:t>
      </w:r>
    </w:p>
    <w:p>
      <w:pPr>
        <w:bidi w:val="1"/>
        <w:jc w:val="right"/>
      </w:pPr>
      <w:r>
        <w:rPr>
          <w:rFonts w:ascii="Arial" w:hAnsi="Arial" w:eastAsia="Arial"/>
          <w:sz w:val="20"/>
        </w:rPr>
        <w:t>• DefaultESGMetricDefinitionsSeeder</w:t>
      </w:r>
    </w:p>
    <w:p>
      <w:pPr>
        <w:bidi w:val="1"/>
        <w:jc w:val="right"/>
      </w:pPr>
      <w:r>
        <w:rPr>
          <w:rFonts w:ascii="Arial" w:hAnsi="Arial" w:eastAsia="Arial"/>
          <w:sz w:val="20"/>
        </w:rPr>
        <w:t>• DefaultEHSIncidentTypesSeeder</w:t>
      </w:r>
    </w:p>
    <w:p>
      <w:pPr>
        <w:bidi w:val="1"/>
        <w:jc w:val="right"/>
      </w:pPr>
      <w:r>
        <w:rPr>
          <w:rFonts w:ascii="Arial" w:hAnsi="Arial" w:eastAsia="Arial"/>
          <w:sz w:val="20"/>
        </w:rPr>
        <w:t>• DefaultGHGEmissionFactorsSeeder</w:t>
      </w:r>
    </w:p>
    <w:p>
      <w:pPr>
        <w:bidi w:val="1"/>
        <w:jc w:val="right"/>
      </w:pPr>
      <w:r>
        <w:rPr>
          <w:rFonts w:ascii="Arial" w:hAnsi="Arial" w:eastAsia="Arial"/>
          <w:sz w:val="20"/>
        </w:rPr>
        <w:t>• DefaultESGReportingFrameworksSeeder</w:t>
      </w:r>
    </w:p>
    <w:p>
      <w:pPr>
        <w:bidi w:val="1"/>
        <w:jc w:val="right"/>
      </w:pPr>
      <w:r>
        <w:rPr>
          <w:rFonts w:ascii="Arial" w:hAnsi="Arial" w:eastAsia="Arial"/>
          <w:sz w:val="20"/>
        </w:rPr>
        <w:t>• DefaultSustainabilityDashboardSeeder</w:t>
      </w:r>
    </w:p>
    <w:p>
      <w:pPr>
        <w:bidi w:val="1"/>
        <w:jc w:val="right"/>
      </w:pPr>
      <w:r>
        <w:rPr>
          <w:rFonts w:ascii="Arial" w:hAnsi="Arial" w:eastAsia="Arial"/>
          <w:sz w:val="20"/>
        </w:rPr>
        <w:t>• DemoESGDataSeeder</w:t>
      </w:r>
    </w:p>
    <w:p>
      <w:pPr>
        <w:bidi w:val="1"/>
        <w:jc w:val="right"/>
      </w:pPr>
      <w:r>
        <w:rPr>
          <w:rFonts w:ascii="Arial" w:hAnsi="Arial" w:eastAsia="Arial"/>
          <w:sz w:val="20"/>
        </w:rPr>
        <w:t>• DemoEHSIncidentSeeder</w:t>
      </w:r>
    </w:p>
    <w:p>
      <w:pPr>
        <w:pStyle w:val="Heading1"/>
        <w:bidi w:val="1"/>
        <w:jc w:val="right"/>
      </w:pPr>
      <w:r>
        <w:rPr>
          <w:rFonts w:ascii="Arial" w:hAnsi="Arial" w:eastAsia="Arial"/>
          <w:b/>
          <w:color w:val="1F4E79"/>
          <w:sz w:val="32"/>
        </w:rPr>
        <w:t>49. CLI Commands المقترحة</w:t>
      </w:r>
    </w:p>
    <w:p>
      <w:pPr>
        <w:bidi w:val="1"/>
        <w:jc w:val="right"/>
      </w:pPr>
      <w:r>
        <w:rPr>
          <w:rFonts w:ascii="Arial" w:hAnsi="Arial" w:eastAsia="Arial"/>
          <w:b w:val="0"/>
          <w:sz w:val="18"/>
        </w:rPr>
        <w:t>php artisan kabeeri:esg:open-period {organizationId}</w:t>
        <w:br/>
        <w:t>php artisan kabeeri:esg:calculate-kpis {organizationId}</w:t>
        <w:br/>
        <w:t>php artisan kabeeri:esg:calculate-ghg {organizationId} {periodId}</w:t>
        <w:br/>
        <w:t>php artisan kabeeri:esg:data-quality {organizationId}</w:t>
        <w:br/>
        <w:t>php artisan kabeeri:ehs:check-overdue-actions {organizationId}</w:t>
        <w:br/>
        <w:t>php artisan kabeeri:esg:generate-report {reportId}</w:t>
        <w:br/>
        <w:t>php artisan kabeeri:esg:export {reportId} --type=pdf</w:t>
      </w:r>
    </w:p>
    <w:p>
      <w:pPr>
        <w:pStyle w:val="Heading1"/>
        <w:bidi w:val="1"/>
        <w:jc w:val="right"/>
      </w:pPr>
      <w:r>
        <w:rPr>
          <w:rFonts w:ascii="Arial" w:hAnsi="Arial" w:eastAsia="Arial"/>
          <w:b/>
          <w:color w:val="1F4E79"/>
          <w:sz w:val="32"/>
        </w:rPr>
        <w:t>50. Build Order العملي</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bidi w:val="1"/>
              <w:jc w:val="right"/>
            </w:pPr>
            <w:r/>
            <w:r>
              <w:rPr>
                <w:rFonts w:ascii="Arial" w:hAnsi="Arial" w:eastAsia="Arial"/>
                <w:b/>
                <w:sz w:val="17"/>
              </w:rPr>
              <w:t>المرحلة</w:t>
            </w:r>
          </w:p>
        </w:tc>
        <w:tc>
          <w:tcPr>
            <w:tcW w:type="dxa" w:w="5184"/>
            <w:vAlign w:val="center"/>
            <w:shd w:fill="D9EAF7"/>
          </w:tcPr>
          <w:p>
            <w:pPr>
              <w:bidi w:val="1"/>
              <w:jc w:val="right"/>
            </w:pPr>
            <w:r/>
            <w:r>
              <w:rPr>
                <w:rFonts w:ascii="Arial" w:hAnsi="Arial" w:eastAsia="Arial"/>
                <w:b/>
                <w:sz w:val="17"/>
              </w:rPr>
              <w:t>ما يتم بناؤه</w:t>
            </w:r>
          </w:p>
        </w:tc>
      </w:tr>
      <w:tr>
        <w:tc>
          <w:tcPr>
            <w:tcW w:type="dxa" w:w="5184"/>
            <w:vAlign w:val="center"/>
          </w:tcPr>
          <w:p>
            <w:pPr>
              <w:bidi w:val="1"/>
              <w:jc w:val="right"/>
            </w:pPr>
            <w:r/>
            <w:r>
              <w:rPr>
                <w:rFonts w:ascii="Arial" w:hAnsi="Arial" w:eastAsia="Arial"/>
                <w:b w:val="0"/>
                <w:sz w:val="16"/>
              </w:rPr>
              <w:t>1</w:t>
            </w:r>
          </w:p>
        </w:tc>
        <w:tc>
          <w:tcPr>
            <w:tcW w:type="dxa" w:w="5184"/>
            <w:vAlign w:val="center"/>
          </w:tcPr>
          <w:p>
            <w:pPr>
              <w:bidi w:val="1"/>
              <w:jc w:val="right"/>
            </w:pPr>
            <w:r/>
            <w:r>
              <w:rPr>
                <w:rFonts w:ascii="Arial" w:hAnsi="Arial" w:eastAsia="Arial"/>
                <w:b w:val="0"/>
                <w:sz w:val="16"/>
              </w:rPr>
              <w:t>esg_profiles + esg_facilities + permissions + feature flags</w:t>
            </w:r>
          </w:p>
        </w:tc>
      </w:tr>
      <w:tr>
        <w:tc>
          <w:tcPr>
            <w:tcW w:type="dxa" w:w="5184"/>
            <w:vAlign w:val="center"/>
          </w:tcPr>
          <w:p>
            <w:pPr>
              <w:bidi w:val="1"/>
              <w:jc w:val="right"/>
            </w:pPr>
            <w:r/>
            <w:r>
              <w:rPr>
                <w:rFonts w:ascii="Arial" w:hAnsi="Arial" w:eastAsia="Arial"/>
                <w:b w:val="0"/>
                <w:sz w:val="16"/>
              </w:rPr>
              <w:t>2</w:t>
            </w:r>
          </w:p>
        </w:tc>
        <w:tc>
          <w:tcPr>
            <w:tcW w:type="dxa" w:w="5184"/>
            <w:vAlign w:val="center"/>
          </w:tcPr>
          <w:p>
            <w:pPr>
              <w:bidi w:val="1"/>
              <w:jc w:val="right"/>
            </w:pPr>
            <w:r/>
            <w:r>
              <w:rPr>
                <w:rFonts w:ascii="Arial" w:hAnsi="Arial" w:eastAsia="Arial"/>
                <w:b w:val="0"/>
                <w:sz w:val="16"/>
              </w:rPr>
              <w:t>metric definitions/values + goals + evidence</w:t>
            </w:r>
          </w:p>
        </w:tc>
      </w:tr>
      <w:tr>
        <w:tc>
          <w:tcPr>
            <w:tcW w:type="dxa" w:w="5184"/>
            <w:vAlign w:val="center"/>
          </w:tcPr>
          <w:p>
            <w:pPr>
              <w:bidi w:val="1"/>
              <w:jc w:val="right"/>
            </w:pPr>
            <w:r/>
            <w:r>
              <w:rPr>
                <w:rFonts w:ascii="Arial" w:hAnsi="Arial" w:eastAsia="Arial"/>
                <w:b w:val="0"/>
                <w:sz w:val="16"/>
              </w:rPr>
              <w:t>3</w:t>
            </w:r>
          </w:p>
        </w:tc>
        <w:tc>
          <w:tcPr>
            <w:tcW w:type="dxa" w:w="5184"/>
            <w:vAlign w:val="center"/>
          </w:tcPr>
          <w:p>
            <w:pPr>
              <w:bidi w:val="1"/>
              <w:jc w:val="right"/>
            </w:pPr>
            <w:r/>
            <w:r>
              <w:rPr>
                <w:rFonts w:ascii="Arial" w:hAnsi="Arial" w:eastAsia="Arial"/>
                <w:b w:val="0"/>
                <w:sz w:val="16"/>
              </w:rPr>
              <w:t>energy/water/waste records + GHG factors/calculations</w:t>
            </w:r>
          </w:p>
        </w:tc>
      </w:tr>
      <w:tr>
        <w:tc>
          <w:tcPr>
            <w:tcW w:type="dxa" w:w="5184"/>
            <w:vAlign w:val="center"/>
          </w:tcPr>
          <w:p>
            <w:pPr>
              <w:bidi w:val="1"/>
              <w:jc w:val="right"/>
            </w:pPr>
            <w:r/>
            <w:r>
              <w:rPr>
                <w:rFonts w:ascii="Arial" w:hAnsi="Arial" w:eastAsia="Arial"/>
                <w:b w:val="0"/>
                <w:sz w:val="16"/>
              </w:rPr>
              <w:t>4</w:t>
            </w:r>
          </w:p>
        </w:tc>
        <w:tc>
          <w:tcPr>
            <w:tcW w:type="dxa" w:w="5184"/>
            <w:vAlign w:val="center"/>
          </w:tcPr>
          <w:p>
            <w:pPr>
              <w:bidi w:val="1"/>
              <w:jc w:val="right"/>
            </w:pPr>
            <w:r/>
            <w:r>
              <w:rPr>
                <w:rFonts w:ascii="Arial" w:hAnsi="Arial" w:eastAsia="Arial"/>
                <w:b w:val="0"/>
                <w:sz w:val="16"/>
              </w:rPr>
              <w:t>EHS incidents + investigations + corrective actions</w:t>
            </w:r>
          </w:p>
        </w:tc>
      </w:tr>
      <w:tr>
        <w:tc>
          <w:tcPr>
            <w:tcW w:type="dxa" w:w="5184"/>
            <w:vAlign w:val="center"/>
          </w:tcPr>
          <w:p>
            <w:pPr>
              <w:bidi w:val="1"/>
              <w:jc w:val="right"/>
            </w:pPr>
            <w:r/>
            <w:r>
              <w:rPr>
                <w:rFonts w:ascii="Arial" w:hAnsi="Arial" w:eastAsia="Arial"/>
                <w:b w:val="0"/>
                <w:sz w:val="16"/>
              </w:rPr>
              <w:t>5</w:t>
            </w:r>
          </w:p>
        </w:tc>
        <w:tc>
          <w:tcPr>
            <w:tcW w:type="dxa" w:w="5184"/>
            <w:vAlign w:val="center"/>
          </w:tcPr>
          <w:p>
            <w:pPr>
              <w:bidi w:val="1"/>
              <w:jc w:val="right"/>
            </w:pPr>
            <w:r/>
            <w:r>
              <w:rPr>
                <w:rFonts w:ascii="Arial" w:hAnsi="Arial" w:eastAsia="Arial"/>
                <w:b w:val="0"/>
                <w:sz w:val="16"/>
              </w:rPr>
              <w:t>inspections + permits + supplier ESG assessments</w:t>
            </w:r>
          </w:p>
        </w:tc>
      </w:tr>
      <w:tr>
        <w:tc>
          <w:tcPr>
            <w:tcW w:type="dxa" w:w="5184"/>
            <w:vAlign w:val="center"/>
          </w:tcPr>
          <w:p>
            <w:pPr>
              <w:bidi w:val="1"/>
              <w:jc w:val="right"/>
            </w:pPr>
            <w:r/>
            <w:r>
              <w:rPr>
                <w:rFonts w:ascii="Arial" w:hAnsi="Arial" w:eastAsia="Arial"/>
                <w:b w:val="0"/>
                <w:sz w:val="16"/>
              </w:rPr>
              <w:t>6</w:t>
            </w:r>
          </w:p>
        </w:tc>
        <w:tc>
          <w:tcPr>
            <w:tcW w:type="dxa" w:w="5184"/>
            <w:vAlign w:val="center"/>
          </w:tcPr>
          <w:p>
            <w:pPr>
              <w:bidi w:val="1"/>
              <w:jc w:val="right"/>
            </w:pPr>
            <w:r/>
            <w:r>
              <w:rPr>
                <w:rFonts w:ascii="Arial" w:hAnsi="Arial" w:eastAsia="Arial"/>
                <w:b w:val="0"/>
                <w:sz w:val="16"/>
              </w:rPr>
              <w:t>reports + exports + data quality checks</w:t>
            </w:r>
          </w:p>
        </w:tc>
      </w:tr>
      <w:tr>
        <w:tc>
          <w:tcPr>
            <w:tcW w:type="dxa" w:w="5184"/>
            <w:vAlign w:val="center"/>
          </w:tcPr>
          <w:p>
            <w:pPr>
              <w:bidi w:val="1"/>
              <w:jc w:val="right"/>
            </w:pPr>
            <w:r/>
            <w:r>
              <w:rPr>
                <w:rFonts w:ascii="Arial" w:hAnsi="Arial" w:eastAsia="Arial"/>
                <w:b w:val="0"/>
                <w:sz w:val="16"/>
              </w:rPr>
              <w:t>7</w:t>
            </w:r>
          </w:p>
        </w:tc>
        <w:tc>
          <w:tcPr>
            <w:tcW w:type="dxa" w:w="5184"/>
            <w:vAlign w:val="center"/>
          </w:tcPr>
          <w:p>
            <w:pPr>
              <w:bidi w:val="1"/>
              <w:jc w:val="right"/>
            </w:pPr>
            <w:r/>
            <w:r>
              <w:rPr>
                <w:rFonts w:ascii="Arial" w:hAnsi="Arial" w:eastAsia="Arial"/>
                <w:b w:val="0"/>
                <w:sz w:val="16"/>
              </w:rPr>
              <w:t>BI dashboards + GRC links + AI suggestions</w:t>
            </w:r>
          </w:p>
        </w:tc>
      </w:tr>
      <w:tr>
        <w:tc>
          <w:tcPr>
            <w:tcW w:type="dxa" w:w="5184"/>
            <w:vAlign w:val="center"/>
          </w:tcPr>
          <w:p>
            <w:pPr>
              <w:bidi w:val="1"/>
              <w:jc w:val="right"/>
            </w:pPr>
            <w:r/>
            <w:r>
              <w:rPr>
                <w:rFonts w:ascii="Arial" w:hAnsi="Arial" w:eastAsia="Arial"/>
                <w:b w:val="0"/>
                <w:sz w:val="16"/>
              </w:rPr>
              <w:t>8</w:t>
            </w:r>
          </w:p>
        </w:tc>
        <w:tc>
          <w:tcPr>
            <w:tcW w:type="dxa" w:w="5184"/>
            <w:vAlign w:val="center"/>
          </w:tcPr>
          <w:p>
            <w:pPr>
              <w:bidi w:val="1"/>
              <w:jc w:val="right"/>
            </w:pPr>
            <w:r/>
            <w:r>
              <w:rPr>
                <w:rFonts w:ascii="Arial" w:hAnsi="Arial" w:eastAsia="Arial"/>
                <w:b w:val="0"/>
                <w:sz w:val="16"/>
              </w:rPr>
              <w:t>Portable/Dedicated export rules + release tests</w:t>
            </w:r>
          </w:p>
        </w:tc>
      </w:tr>
    </w:tbl>
    <w:p/>
    <w:p>
      <w:pPr>
        <w:pStyle w:val="Heading1"/>
        <w:bidi w:val="1"/>
        <w:jc w:val="right"/>
      </w:pPr>
      <w:r>
        <w:rPr>
          <w:rFonts w:ascii="Arial" w:hAnsi="Arial" w:eastAsia="Arial"/>
          <w:b/>
          <w:color w:val="1F4E79"/>
          <w:sz w:val="32"/>
        </w:rPr>
        <w:t>51. Acceptance Criteria</w:t>
      </w:r>
    </w:p>
    <w:p>
      <w:pPr>
        <w:bidi w:val="1"/>
        <w:jc w:val="right"/>
      </w:pPr>
      <w:r>
        <w:rPr>
          <w:rFonts w:ascii="Arial" w:hAnsi="Arial" w:eastAsia="Arial"/>
          <w:sz w:val="20"/>
        </w:rPr>
        <w:t>• يمكن إنشاء ESG profile لشركة أو Organization.</w:t>
      </w:r>
    </w:p>
    <w:p>
      <w:pPr>
        <w:bidi w:val="1"/>
        <w:jc w:val="right"/>
      </w:pPr>
      <w:r>
        <w:rPr>
          <w:rFonts w:ascii="Arial" w:hAnsi="Arial" w:eastAsia="Arial"/>
          <w:sz w:val="20"/>
        </w:rPr>
        <w:t>• يمكن تسجيل facilities وربطها بالشركة.</w:t>
      </w:r>
    </w:p>
    <w:p>
      <w:pPr>
        <w:bidi w:val="1"/>
        <w:jc w:val="right"/>
      </w:pPr>
      <w:r>
        <w:rPr>
          <w:rFonts w:ascii="Arial" w:hAnsi="Arial" w:eastAsia="Arial"/>
          <w:sz w:val="20"/>
        </w:rPr>
        <w:t>• يمكن تسجيل مؤشرات وقيم مع evidence واعتمادها.</w:t>
      </w:r>
    </w:p>
    <w:p>
      <w:pPr>
        <w:bidi w:val="1"/>
        <w:jc w:val="right"/>
      </w:pPr>
      <w:r>
        <w:rPr>
          <w:rFonts w:ascii="Arial" w:hAnsi="Arial" w:eastAsia="Arial"/>
          <w:sz w:val="20"/>
        </w:rPr>
        <w:t>• يمكن تسجيل حادث EHS وفتح تحقيق وإجراء تصحيحي وإغلاقه.</w:t>
      </w:r>
    </w:p>
    <w:p>
      <w:pPr>
        <w:bidi w:val="1"/>
        <w:jc w:val="right"/>
      </w:pPr>
      <w:r>
        <w:rPr>
          <w:rFonts w:ascii="Arial" w:hAnsi="Arial" w:eastAsia="Arial"/>
          <w:sz w:val="20"/>
        </w:rPr>
        <w:t>• يمكن حساب GHG records من activity data باستخدام factor version واضح.</w:t>
      </w:r>
    </w:p>
    <w:p>
      <w:pPr>
        <w:bidi w:val="1"/>
        <w:jc w:val="right"/>
      </w:pPr>
      <w:r>
        <w:rPr>
          <w:rFonts w:ascii="Arial" w:hAnsi="Arial" w:eastAsia="Arial"/>
          <w:sz w:val="20"/>
        </w:rPr>
        <w:t>• يمكن توليد تقرير ESG داخلي وتصديره.</w:t>
      </w:r>
    </w:p>
    <w:p>
      <w:pPr>
        <w:bidi w:val="1"/>
        <w:jc w:val="right"/>
      </w:pPr>
      <w:r>
        <w:rPr>
          <w:rFonts w:ascii="Arial" w:hAnsi="Arial" w:eastAsia="Arial"/>
          <w:sz w:val="20"/>
        </w:rPr>
        <w:t>• كل بيانات حساسة تخضع لصلاحيات وsensitive access logging.</w:t>
      </w:r>
    </w:p>
    <w:p>
      <w:pPr>
        <w:bidi w:val="1"/>
        <w:jc w:val="right"/>
      </w:pPr>
      <w:r>
        <w:rPr>
          <w:rFonts w:ascii="Arial" w:hAnsi="Arial" w:eastAsia="Arial"/>
          <w:sz w:val="20"/>
        </w:rPr>
        <w:t>• Dashboards لا تكسر الأداء لأنها تعتمد على snapshots/jobs.</w:t>
      </w:r>
    </w:p>
    <w:p>
      <w:pPr>
        <w:bidi w:val="1"/>
        <w:jc w:val="right"/>
      </w:pPr>
      <w:r>
        <w:rPr>
          <w:rFonts w:ascii="Arial" w:hAnsi="Arial" w:eastAsia="Arial"/>
          <w:sz w:val="20"/>
        </w:rPr>
        <w:t>• Portable export يحترم الخصوصية والاحتفاظ القانوني.</w:t>
      </w:r>
    </w:p>
    <w:p>
      <w:pPr>
        <w:bidi w:val="1"/>
        <w:jc w:val="right"/>
      </w:pPr>
      <w:r>
        <w:rPr>
          <w:rFonts w:ascii="Arial" w:hAnsi="Arial" w:eastAsia="Arial"/>
          <w:sz w:val="20"/>
        </w:rPr>
        <w:t>• لا يوجد public disclosure بدون approval وconsent.</w:t>
      </w:r>
    </w:p>
    <w:p>
      <w:pPr>
        <w:pStyle w:val="Heading1"/>
        <w:bidi w:val="1"/>
        <w:jc w:val="right"/>
      </w:pPr>
      <w:r>
        <w:rPr>
          <w:rFonts w:ascii="Arial" w:hAnsi="Arial" w:eastAsia="Arial"/>
          <w:b/>
          <w:color w:val="1F4E79"/>
          <w:sz w:val="32"/>
        </w:rPr>
        <w:t>52. الخلاصة</w:t>
      </w:r>
    </w:p>
    <w:p>
      <w:pPr>
        <w:bidi w:val="1"/>
        <w:jc w:val="right"/>
      </w:pPr>
      <w:r>
        <w:rPr>
          <w:rFonts w:ascii="Arial" w:hAnsi="Arial" w:eastAsia="Arial"/>
          <w:b w:val="0"/>
          <w:sz w:val="21"/>
        </w:rPr>
        <w:t>ESG / EHS / Sustainability Suite تجعل Kabeeri قادرا على خدمة الشركات التي تحتاج إدارة الاستدامة والسلامة والامتثال البيئي ضمن نفس منصة التشغيل، مع الاعتماد على Core وGRC وBI وDocuments وWorkflows بدلا من بناء نظام منفصل.</w:t>
      </w:r>
    </w:p>
    <w:p>
      <w:pPr>
        <w:bidi w:val="1"/>
        <w:jc w:val="right"/>
      </w:pPr>
      <w:r>
        <w:rPr>
          <w:rFonts w:ascii="Arial" w:hAnsi="Arial" w:eastAsia="Arial"/>
          <w:b/>
          <w:color w:val="1F4E79"/>
          <w:sz w:val="21"/>
        </w:rPr>
        <w:t>القاعدة النهائية: ESG/EHS is not a public marketing claim by default. It is controlled operational, compliance, and evidence-backed data.</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KABEERI — powered by ADMIT | Database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