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4"/>
        </w:rPr>
        <w:t>KABEERI Laravel Module Architecture</w:t>
      </w:r>
    </w:p>
    <w:p>
      <w:pPr>
        <w:jc w:val="center"/>
      </w:pPr>
      <w:r>
        <w:rPr>
          <w:rFonts w:ascii="Arial" w:hAnsi="Arial" w:eastAsia="Arial"/>
          <w:b/>
          <w:color w:val="2F5597"/>
          <w:sz w:val="28"/>
        </w:rPr>
        <w:t>معمارية موديولات Laravel لبناء Kabeeri Modular Monolith</w:t>
      </w:r>
    </w:p>
    <w:p>
      <w:pPr>
        <w:spacing w:after="60" w:line="264" w:lineRule="auto"/>
        <w:jc w:val="right"/>
        <w:bidi w:val="1"/>
      </w:pPr>
      <w:r>
        <w:rPr>
          <w:rFonts w:ascii="Arial" w:hAnsi="Arial" w:eastAsia="Arial"/>
          <w:b w:val="0"/>
          <w:sz w:val="20"/>
        </w:rPr>
        <w:t>هذا الملف يحول قاعدة البيانات وخريطة العلاقات إلى هيكل كود عملي داخل Laravel، بحيث يعرف المطور أو AI أين يضع كل Model وAction وPolicy وEvent وJob وFilament Resource بدون فوضى أو تكرار.</w:t>
      </w:r>
    </w:p>
    <w:p>
      <w:pPr>
        <w:spacing w:before="200" w:after="80"/>
        <w:jc w:val="right"/>
        <w:bidi w:val="1"/>
      </w:pPr>
      <w:r>
        <w:rPr>
          <w:rFonts w:ascii="Arial" w:hAnsi="Arial" w:eastAsia="Arial"/>
          <w:b/>
          <w:color w:val="1F4E79"/>
          <w:sz w:val="32"/>
        </w:rPr>
        <w:t>1. الهدف من الملف</w:t>
      </w:r>
    </w:p>
    <w:p>
      <w:pPr>
        <w:spacing w:after="40"/>
        <w:ind w:left="144"/>
        <w:jc w:val="right"/>
        <w:bidi w:val="1"/>
      </w:pPr>
      <w:r>
        <w:rPr>
          <w:rFonts w:ascii="Arial" w:hAnsi="Arial" w:eastAsia="Arial"/>
          <w:b w:val="0"/>
          <w:sz w:val="18"/>
        </w:rPr>
        <w:t>• تثبيت هيكل موديولات واضح قبل كتابة كود V1.</w:t>
      </w:r>
    </w:p>
    <w:p>
      <w:pPr>
        <w:spacing w:after="40"/>
        <w:ind w:left="144"/>
        <w:jc w:val="right"/>
        <w:bidi w:val="1"/>
      </w:pPr>
      <w:r>
        <w:rPr>
          <w:rFonts w:ascii="Arial" w:hAnsi="Arial" w:eastAsia="Arial"/>
          <w:b w:val="0"/>
          <w:sz w:val="18"/>
        </w:rPr>
        <w:t>• منع تحول Laravel إلى مجلد app ضخم بلا حدود بين Core وCMS وCommerce وERP.</w:t>
      </w:r>
    </w:p>
    <w:p>
      <w:pPr>
        <w:spacing w:after="40"/>
        <w:ind w:left="144"/>
        <w:jc w:val="right"/>
        <w:bidi w:val="1"/>
      </w:pPr>
      <w:r>
        <w:rPr>
          <w:rFonts w:ascii="Arial" w:hAnsi="Arial" w:eastAsia="Arial"/>
          <w:b w:val="0"/>
          <w:sz w:val="18"/>
        </w:rPr>
        <w:t>• تسهيل العمل بمبدأ: migration واحد، model واحد، policy واحدة، action واحدة، resource واحدة، test واحد.</w:t>
      </w:r>
    </w:p>
    <w:p>
      <w:pPr>
        <w:spacing w:after="40"/>
        <w:ind w:left="144"/>
        <w:jc w:val="right"/>
        <w:bidi w:val="1"/>
      </w:pPr>
      <w:r>
        <w:rPr>
          <w:rFonts w:ascii="Arial" w:hAnsi="Arial" w:eastAsia="Arial"/>
          <w:b w:val="0"/>
          <w:sz w:val="18"/>
        </w:rPr>
        <w:t>• ضمان أن التوسع لاحقًا إلى Packages وMarketplace وDedicated وPortable لا يحتاج إعادة هيكلة جذرية.</w:t>
      </w:r>
    </w:p>
    <w:p>
      <w:pPr>
        <w:spacing w:after="40"/>
        <w:ind w:left="144"/>
        <w:jc w:val="right"/>
        <w:bidi w:val="1"/>
      </w:pPr>
      <w:r>
        <w:rPr>
          <w:rFonts w:ascii="Arial" w:hAnsi="Arial" w:eastAsia="Arial"/>
          <w:b w:val="0"/>
          <w:sz w:val="18"/>
        </w:rPr>
        <w:t>• توفير عقد ثابت بين الموديولات: Events, Actions, Contracts, Policies, Services.</w:t>
      </w:r>
    </w:p>
    <w:p>
      <w:pPr>
        <w:spacing w:before="200" w:after="80"/>
        <w:jc w:val="right"/>
        <w:bidi w:val="1"/>
      </w:pPr>
      <w:r>
        <w:rPr>
          <w:rFonts w:ascii="Arial" w:hAnsi="Arial" w:eastAsia="Arial"/>
          <w:b/>
          <w:color w:val="1F4E79"/>
          <w:sz w:val="32"/>
        </w:rPr>
        <w:t>2. القرار المعماري الأعلى</w:t>
      </w:r>
    </w:p>
    <w:p>
      <w:pPr>
        <w:spacing w:after="60" w:line="264" w:lineRule="auto"/>
        <w:jc w:val="right"/>
        <w:bidi w:val="1"/>
      </w:pPr>
      <w:r>
        <w:rPr>
          <w:rFonts w:ascii="Arial" w:hAnsi="Arial" w:eastAsia="Arial"/>
          <w:b w:val="0"/>
          <w:sz w:val="20"/>
        </w:rPr>
        <w:t>يبدأ Kabeeri كـ Modular Monolith داخل Laravel وليس Microservices. الهدف هو فصل منطقي واضح داخل الكود، مع الاحتفاظ بسرعة التطوير وسهولة الاختبار والنشر في المراحل الأولى.</w:t>
      </w:r>
    </w:p>
    <w:tbl>
      <w:tblPr>
        <w:tblStyle w:val="TableGrid"/>
        <w:tblW w:type="auto" w:w="0"/>
        <w:jc w:val="center"/>
        <w:tblLook w:firstColumn="1" w:firstRow="1" w:lastColumn="0" w:lastRow="0" w:noHBand="0" w:noVBand="1" w:val="04A0"/>
      </w:tblPr>
      <w:tblGrid>
        <w:gridCol w:w="5328"/>
        <w:gridCol w:w="5328"/>
      </w:tblGrid>
      <w:tr>
        <w:tc>
          <w:tcPr>
            <w:tcW w:type="dxa" w:w="5328"/>
            <w:shd w:fill="1F4E79"/>
            <w:vAlign w:val="center"/>
          </w:tcPr>
          <w:p>
            <w:pPr>
              <w:spacing w:after="20"/>
              <w:jc w:val="right"/>
              <w:bidi w:val="1"/>
            </w:pPr>
            <w:r/>
            <w:r>
              <w:rPr>
                <w:rFonts w:ascii="Arial" w:hAnsi="Arial" w:eastAsia="Arial"/>
                <w:b/>
                <w:color w:val="FFFFFF"/>
                <w:sz w:val="18"/>
              </w:rPr>
              <w:t>القرار</w:t>
            </w:r>
          </w:p>
        </w:tc>
        <w:tc>
          <w:tcPr>
            <w:tcW w:type="dxa" w:w="5328"/>
            <w:shd w:fill="1F4E79"/>
            <w:vAlign w:val="center"/>
          </w:tcPr>
          <w:p>
            <w:pPr>
              <w:spacing w:after="20"/>
              <w:jc w:val="right"/>
              <w:bidi w:val="1"/>
            </w:pPr>
            <w:r/>
            <w:r>
              <w:rPr>
                <w:rFonts w:ascii="Arial" w:hAnsi="Arial" w:eastAsia="Arial"/>
                <w:b/>
                <w:color w:val="FFFFFF"/>
                <w:sz w:val="18"/>
              </w:rPr>
              <w:t>المعنى التنفيذي</w:t>
            </w:r>
          </w:p>
        </w:tc>
      </w:tr>
      <w:tr>
        <w:tc>
          <w:tcPr>
            <w:tcW w:type="dxa" w:w="5328"/>
            <w:vAlign w:val="top"/>
          </w:tcPr>
          <w:p>
            <w:pPr>
              <w:spacing w:after="20"/>
              <w:jc w:val="right"/>
              <w:bidi w:val="1"/>
            </w:pPr>
            <w:r/>
            <w:r>
              <w:rPr>
                <w:rFonts w:ascii="Arial" w:hAnsi="Arial" w:eastAsia="Arial"/>
                <w:b w:val="0"/>
                <w:sz w:val="18"/>
              </w:rPr>
              <w:t>Modular Monolith</w:t>
            </w:r>
          </w:p>
        </w:tc>
        <w:tc>
          <w:tcPr>
            <w:tcW w:type="dxa" w:w="5328"/>
            <w:vAlign w:val="top"/>
          </w:tcPr>
          <w:p>
            <w:pPr>
              <w:spacing w:after="20"/>
              <w:jc w:val="right"/>
              <w:bidi w:val="1"/>
            </w:pPr>
            <w:r/>
            <w:r>
              <w:rPr>
                <w:rFonts w:ascii="Arial" w:hAnsi="Arial" w:eastAsia="Arial"/>
                <w:b w:val="0"/>
                <w:sz w:val="18"/>
              </w:rPr>
              <w:t>كل الموديولات داخل تطبيق Laravel واحد، لكن بفواصل واضحة في namespaces وservices وevents.</w:t>
            </w:r>
          </w:p>
        </w:tc>
      </w:tr>
      <w:tr>
        <w:tc>
          <w:tcPr>
            <w:tcW w:type="dxa" w:w="5328"/>
            <w:vAlign w:val="top"/>
          </w:tcPr>
          <w:p>
            <w:pPr>
              <w:spacing w:after="20"/>
              <w:jc w:val="right"/>
              <w:bidi w:val="1"/>
            </w:pPr>
            <w:r/>
            <w:r>
              <w:rPr>
                <w:rFonts w:ascii="Arial" w:hAnsi="Arial" w:eastAsia="Arial"/>
                <w:b w:val="0"/>
                <w:sz w:val="18"/>
              </w:rPr>
              <w:t>Core First</w:t>
            </w:r>
          </w:p>
        </w:tc>
        <w:tc>
          <w:tcPr>
            <w:tcW w:type="dxa" w:w="5328"/>
            <w:vAlign w:val="top"/>
          </w:tcPr>
          <w:p>
            <w:pPr>
              <w:spacing w:after="20"/>
              <w:jc w:val="right"/>
              <w:bidi w:val="1"/>
            </w:pPr>
            <w:r/>
            <w:r>
              <w:rPr>
                <w:rFonts w:ascii="Arial" w:hAnsi="Arial" w:eastAsia="Arial"/>
                <w:b w:val="0"/>
                <w:sz w:val="18"/>
              </w:rPr>
              <w:t>لا يبنى CMS أو Commerce أو ERP بدون Core Identity وPermissions وSites.</w:t>
            </w:r>
          </w:p>
        </w:tc>
      </w:tr>
      <w:tr>
        <w:tc>
          <w:tcPr>
            <w:tcW w:type="dxa" w:w="5328"/>
            <w:vAlign w:val="top"/>
          </w:tcPr>
          <w:p>
            <w:pPr>
              <w:spacing w:after="20"/>
              <w:jc w:val="right"/>
              <w:bidi w:val="1"/>
            </w:pPr>
            <w:r/>
            <w:r>
              <w:rPr>
                <w:rFonts w:ascii="Arial" w:hAnsi="Arial" w:eastAsia="Arial"/>
                <w:b w:val="0"/>
                <w:sz w:val="18"/>
              </w:rPr>
              <w:t>Event-driven Boundaries</w:t>
            </w:r>
          </w:p>
        </w:tc>
        <w:tc>
          <w:tcPr>
            <w:tcW w:type="dxa" w:w="5328"/>
            <w:vAlign w:val="top"/>
          </w:tcPr>
          <w:p>
            <w:pPr>
              <w:spacing w:after="20"/>
              <w:jc w:val="right"/>
              <w:bidi w:val="1"/>
            </w:pPr>
            <w:r/>
            <w:r>
              <w:rPr>
                <w:rFonts w:ascii="Arial" w:hAnsi="Arial" w:eastAsia="Arial"/>
                <w:b w:val="0"/>
                <w:sz w:val="18"/>
              </w:rPr>
              <w:t>الموديولات لا تستدعي منطق بعضها مباشرة إلا عبر Events أو Contracts أو Actions عامة.</w:t>
            </w:r>
          </w:p>
        </w:tc>
      </w:tr>
      <w:tr>
        <w:tc>
          <w:tcPr>
            <w:tcW w:type="dxa" w:w="5328"/>
            <w:vAlign w:val="top"/>
          </w:tcPr>
          <w:p>
            <w:pPr>
              <w:spacing w:after="20"/>
              <w:jc w:val="right"/>
              <w:bidi w:val="1"/>
            </w:pPr>
            <w:r/>
            <w:r>
              <w:rPr>
                <w:rFonts w:ascii="Arial" w:hAnsi="Arial" w:eastAsia="Arial"/>
                <w:b w:val="0"/>
                <w:sz w:val="18"/>
              </w:rPr>
              <w:t>Filament First</w:t>
            </w:r>
          </w:p>
        </w:tc>
        <w:tc>
          <w:tcPr>
            <w:tcW w:type="dxa" w:w="5328"/>
            <w:vAlign w:val="top"/>
          </w:tcPr>
          <w:p>
            <w:pPr>
              <w:spacing w:after="20"/>
              <w:jc w:val="right"/>
              <w:bidi w:val="1"/>
            </w:pPr>
            <w:r/>
            <w:r>
              <w:rPr>
                <w:rFonts w:ascii="Arial" w:hAnsi="Arial" w:eastAsia="Arial"/>
                <w:b w:val="0"/>
                <w:sz w:val="18"/>
              </w:rPr>
              <w:t>لوحة الإدارة في V1 تعتمد Filament لتسريع CRUD وPolicies وResources.</w:t>
            </w:r>
          </w:p>
        </w:tc>
      </w:tr>
      <w:tr>
        <w:tc>
          <w:tcPr>
            <w:tcW w:type="dxa" w:w="5328"/>
            <w:vAlign w:val="top"/>
          </w:tcPr>
          <w:p>
            <w:pPr>
              <w:spacing w:after="20"/>
              <w:jc w:val="right"/>
              <w:bidi w:val="1"/>
            </w:pPr>
            <w:r/>
            <w:r>
              <w:rPr>
                <w:rFonts w:ascii="Arial" w:hAnsi="Arial" w:eastAsia="Arial"/>
                <w:b w:val="0"/>
                <w:sz w:val="18"/>
              </w:rPr>
              <w:t>Package-ready</w:t>
            </w:r>
          </w:p>
        </w:tc>
        <w:tc>
          <w:tcPr>
            <w:tcW w:type="dxa" w:w="5328"/>
            <w:vAlign w:val="top"/>
          </w:tcPr>
          <w:p>
            <w:pPr>
              <w:spacing w:after="20"/>
              <w:jc w:val="right"/>
              <w:bidi w:val="1"/>
            </w:pPr>
            <w:r/>
            <w:r>
              <w:rPr>
                <w:rFonts w:ascii="Arial" w:hAnsi="Arial" w:eastAsia="Arial"/>
                <w:b w:val="0"/>
                <w:sz w:val="18"/>
              </w:rPr>
              <w:t>الهيكل الداخلي يمهد لاحقًا لتحويل الموديولات إلى Packages أو Marketplace extensions.</w:t>
            </w:r>
          </w:p>
        </w:tc>
      </w:tr>
    </w:tbl>
    <w:p/>
    <w:p>
      <w:pPr>
        <w:spacing w:before="200" w:after="80"/>
        <w:jc w:val="right"/>
        <w:bidi w:val="1"/>
      </w:pPr>
      <w:r>
        <w:rPr>
          <w:rFonts w:ascii="Arial" w:hAnsi="Arial" w:eastAsia="Arial"/>
          <w:b/>
          <w:color w:val="1F4E79"/>
          <w:sz w:val="32"/>
        </w:rPr>
        <w:t>3. Stack المعتمد في مرحلة البناء الأولى</w:t>
      </w:r>
    </w:p>
    <w:tbl>
      <w:tblPr>
        <w:tblStyle w:val="TableGrid"/>
        <w:tblW w:type="auto" w:w="0"/>
        <w:jc w:val="center"/>
        <w:tblLook w:firstColumn="1" w:firstRow="1" w:lastColumn="0" w:lastRow="0" w:noHBand="0" w:noVBand="1" w:val="04A0"/>
      </w:tblPr>
      <w:tblGrid>
        <w:gridCol w:w="5328"/>
        <w:gridCol w:w="5328"/>
      </w:tblGrid>
      <w:tr>
        <w:tc>
          <w:tcPr>
            <w:tcW w:type="dxa" w:w="5328"/>
            <w:shd w:fill="1F4E79"/>
            <w:vAlign w:val="center"/>
          </w:tcPr>
          <w:p>
            <w:pPr>
              <w:spacing w:after="20"/>
              <w:jc w:val="right"/>
              <w:bidi w:val="1"/>
            </w:pPr>
            <w:r/>
            <w:r>
              <w:rPr>
                <w:rFonts w:ascii="Arial" w:hAnsi="Arial" w:eastAsia="Arial"/>
                <w:b/>
                <w:color w:val="FFFFFF"/>
                <w:sz w:val="18"/>
              </w:rPr>
              <w:t>الطبقة</w:t>
            </w:r>
          </w:p>
        </w:tc>
        <w:tc>
          <w:tcPr>
            <w:tcW w:type="dxa" w:w="5328"/>
            <w:shd w:fill="1F4E79"/>
            <w:vAlign w:val="center"/>
          </w:tcPr>
          <w:p>
            <w:pPr>
              <w:spacing w:after="20"/>
              <w:jc w:val="right"/>
              <w:bidi w:val="1"/>
            </w:pPr>
            <w:r/>
            <w:r>
              <w:rPr>
                <w:rFonts w:ascii="Arial" w:hAnsi="Arial" w:eastAsia="Arial"/>
                <w:b/>
                <w:color w:val="FFFFFF"/>
                <w:sz w:val="18"/>
              </w:rPr>
              <w:t>الاختيار</w:t>
            </w:r>
          </w:p>
        </w:tc>
      </w:tr>
      <w:tr>
        <w:tc>
          <w:tcPr>
            <w:tcW w:type="dxa" w:w="5328"/>
            <w:vAlign w:val="top"/>
          </w:tcPr>
          <w:p>
            <w:pPr>
              <w:spacing w:after="20"/>
              <w:jc w:val="right"/>
              <w:bidi w:val="1"/>
            </w:pPr>
            <w:r/>
            <w:r>
              <w:rPr>
                <w:rFonts w:ascii="Arial" w:hAnsi="Arial" w:eastAsia="Arial"/>
                <w:b w:val="0"/>
                <w:sz w:val="18"/>
              </w:rPr>
              <w:t>Backend</w:t>
            </w:r>
          </w:p>
        </w:tc>
        <w:tc>
          <w:tcPr>
            <w:tcW w:type="dxa" w:w="5328"/>
            <w:vAlign w:val="top"/>
          </w:tcPr>
          <w:p>
            <w:pPr>
              <w:spacing w:after="20"/>
              <w:jc w:val="right"/>
              <w:bidi w:val="1"/>
            </w:pPr>
            <w:r/>
            <w:r>
              <w:rPr>
                <w:rFonts w:ascii="Arial" w:hAnsi="Arial" w:eastAsia="Arial"/>
                <w:b w:val="0"/>
                <w:sz w:val="18"/>
              </w:rPr>
              <w:t>PHP 8.3+ / Laravel 11 أو 12 / MySQL 8+</w:t>
            </w:r>
          </w:p>
        </w:tc>
      </w:tr>
      <w:tr>
        <w:tc>
          <w:tcPr>
            <w:tcW w:type="dxa" w:w="5328"/>
            <w:vAlign w:val="top"/>
          </w:tcPr>
          <w:p>
            <w:pPr>
              <w:spacing w:after="20"/>
              <w:jc w:val="right"/>
              <w:bidi w:val="1"/>
            </w:pPr>
            <w:r/>
            <w:r>
              <w:rPr>
                <w:rFonts w:ascii="Arial" w:hAnsi="Arial" w:eastAsia="Arial"/>
                <w:b w:val="0"/>
                <w:sz w:val="18"/>
              </w:rPr>
              <w:t>Admin UI</w:t>
            </w:r>
          </w:p>
        </w:tc>
        <w:tc>
          <w:tcPr>
            <w:tcW w:type="dxa" w:w="5328"/>
            <w:vAlign w:val="top"/>
          </w:tcPr>
          <w:p>
            <w:pPr>
              <w:spacing w:after="20"/>
              <w:jc w:val="right"/>
              <w:bidi w:val="1"/>
            </w:pPr>
            <w:r/>
            <w:r>
              <w:rPr>
                <w:rFonts w:ascii="Arial" w:hAnsi="Arial" w:eastAsia="Arial"/>
                <w:b w:val="0"/>
                <w:sz w:val="18"/>
              </w:rPr>
              <w:t>Filament + Laravel في البداية</w:t>
            </w:r>
          </w:p>
        </w:tc>
      </w:tr>
      <w:tr>
        <w:tc>
          <w:tcPr>
            <w:tcW w:type="dxa" w:w="5328"/>
            <w:vAlign w:val="top"/>
          </w:tcPr>
          <w:p>
            <w:pPr>
              <w:spacing w:after="20"/>
              <w:jc w:val="right"/>
              <w:bidi w:val="1"/>
            </w:pPr>
            <w:r/>
            <w:r>
              <w:rPr>
                <w:rFonts w:ascii="Arial" w:hAnsi="Arial" w:eastAsia="Arial"/>
                <w:b w:val="0"/>
                <w:sz w:val="18"/>
              </w:rPr>
              <w:t>Public Frontend</w:t>
            </w:r>
          </w:p>
        </w:tc>
        <w:tc>
          <w:tcPr>
            <w:tcW w:type="dxa" w:w="5328"/>
            <w:vAlign w:val="top"/>
          </w:tcPr>
          <w:p>
            <w:pPr>
              <w:spacing w:after="20"/>
              <w:jc w:val="right"/>
              <w:bidi w:val="1"/>
            </w:pPr>
            <w:r/>
            <w:r>
              <w:rPr>
                <w:rFonts w:ascii="Arial" w:hAnsi="Arial" w:eastAsia="Arial"/>
                <w:b w:val="0"/>
                <w:sz w:val="18"/>
              </w:rPr>
              <w:t>Blade Themes + Tailwind CSS + Alpine.js عند الحاجة</w:t>
            </w:r>
          </w:p>
        </w:tc>
      </w:tr>
      <w:tr>
        <w:tc>
          <w:tcPr>
            <w:tcW w:type="dxa" w:w="5328"/>
            <w:vAlign w:val="top"/>
          </w:tcPr>
          <w:p>
            <w:pPr>
              <w:spacing w:after="20"/>
              <w:jc w:val="right"/>
              <w:bidi w:val="1"/>
            </w:pPr>
            <w:r/>
            <w:r>
              <w:rPr>
                <w:rFonts w:ascii="Arial" w:hAnsi="Arial" w:eastAsia="Arial"/>
                <w:b w:val="0"/>
                <w:sz w:val="18"/>
              </w:rPr>
              <w:t>Tests</w:t>
            </w:r>
          </w:p>
        </w:tc>
        <w:tc>
          <w:tcPr>
            <w:tcW w:type="dxa" w:w="5328"/>
            <w:vAlign w:val="top"/>
          </w:tcPr>
          <w:p>
            <w:pPr>
              <w:spacing w:after="20"/>
              <w:jc w:val="right"/>
              <w:bidi w:val="1"/>
            </w:pPr>
            <w:r/>
            <w:r>
              <w:rPr>
                <w:rFonts w:ascii="Arial" w:hAnsi="Arial" w:eastAsia="Arial"/>
                <w:b w:val="0"/>
                <w:sz w:val="18"/>
              </w:rPr>
              <w:t>Pest أو PHPUnit + Feature Tests + Policy Tests</w:t>
            </w:r>
          </w:p>
        </w:tc>
      </w:tr>
      <w:tr>
        <w:tc>
          <w:tcPr>
            <w:tcW w:type="dxa" w:w="5328"/>
            <w:vAlign w:val="top"/>
          </w:tcPr>
          <w:p>
            <w:pPr>
              <w:spacing w:after="20"/>
              <w:jc w:val="right"/>
              <w:bidi w:val="1"/>
            </w:pPr>
            <w:r/>
            <w:r>
              <w:rPr>
                <w:rFonts w:ascii="Arial" w:hAnsi="Arial" w:eastAsia="Arial"/>
                <w:b w:val="0"/>
                <w:sz w:val="18"/>
              </w:rPr>
              <w:t>Code Quality</w:t>
            </w:r>
          </w:p>
        </w:tc>
        <w:tc>
          <w:tcPr>
            <w:tcW w:type="dxa" w:w="5328"/>
            <w:vAlign w:val="top"/>
          </w:tcPr>
          <w:p>
            <w:pPr>
              <w:spacing w:after="20"/>
              <w:jc w:val="right"/>
              <w:bidi w:val="1"/>
            </w:pPr>
            <w:r/>
            <w:r>
              <w:rPr>
                <w:rFonts w:ascii="Arial" w:hAnsi="Arial" w:eastAsia="Arial"/>
                <w:b w:val="0"/>
                <w:sz w:val="18"/>
              </w:rPr>
              <w:t>Laravel Pint ثم Larastan لاحقًا</w:t>
            </w:r>
          </w:p>
        </w:tc>
      </w:tr>
      <w:tr>
        <w:tc>
          <w:tcPr>
            <w:tcW w:type="dxa" w:w="5328"/>
            <w:vAlign w:val="top"/>
          </w:tcPr>
          <w:p>
            <w:pPr>
              <w:spacing w:after="20"/>
              <w:jc w:val="right"/>
              <w:bidi w:val="1"/>
            </w:pPr>
            <w:r/>
            <w:r>
              <w:rPr>
                <w:rFonts w:ascii="Arial" w:hAnsi="Arial" w:eastAsia="Arial"/>
                <w:b w:val="0"/>
                <w:sz w:val="18"/>
              </w:rPr>
              <w:t>Queue/Cache</w:t>
            </w:r>
          </w:p>
        </w:tc>
        <w:tc>
          <w:tcPr>
            <w:tcW w:type="dxa" w:w="5328"/>
            <w:vAlign w:val="top"/>
          </w:tcPr>
          <w:p>
            <w:pPr>
              <w:spacing w:after="20"/>
              <w:jc w:val="right"/>
              <w:bidi w:val="1"/>
            </w:pPr>
            <w:r/>
            <w:r>
              <w:rPr>
                <w:rFonts w:ascii="Arial" w:hAnsi="Arial" w:eastAsia="Arial"/>
                <w:b w:val="0"/>
                <w:sz w:val="18"/>
              </w:rPr>
              <w:t>Database queue/file cache في البداية، Redis-ready لاحقًا</w:t>
            </w:r>
          </w:p>
        </w:tc>
      </w:tr>
    </w:tbl>
    <w:p/>
    <w:p>
      <w:pPr>
        <w:spacing w:before="200" w:after="80"/>
        <w:jc w:val="right"/>
        <w:bidi w:val="1"/>
      </w:pPr>
      <w:r>
        <w:rPr>
          <w:rFonts w:ascii="Arial" w:hAnsi="Arial" w:eastAsia="Arial"/>
          <w:b/>
          <w:color w:val="1F4E79"/>
          <w:sz w:val="32"/>
        </w:rPr>
        <w:t>4. Root Folder Structure المقترح</w:t>
      </w:r>
    </w:p>
    <w:p>
      <w:pPr>
        <w:spacing w:after="60" w:line="264" w:lineRule="auto"/>
        <w:jc w:val="right"/>
        <w:bidi w:val="1"/>
      </w:pPr>
      <w:r>
        <w:rPr>
          <w:rFonts w:ascii="Arial" w:hAnsi="Arial" w:eastAsia="Arial"/>
          <w:b w:val="0"/>
          <w:sz w:val="20"/>
        </w:rPr>
        <w:t>يستخدم المشروع هيكلًا واضحًا داخل app/، ولا يعني وجود المجلدات أن كل شيء سيتم بناؤه في V1. وجودها يثبت الحدود ويمنع الفوضى.</w:t>
      </w:r>
    </w:p>
    <w:p>
      <w:pPr>
        <w:spacing w:after="80"/>
        <w:jc w:val="left"/>
        <w:shd w:fill="F2F2F2"/>
      </w:pPr>
      <w:r>
        <w:rPr>
          <w:rFonts w:ascii="Arial" w:hAnsi="Arial" w:eastAsia="Arial"/>
          <w:sz w:val="16"/>
        </w:rPr>
        <w:t>app/</w:t>
      </w:r>
      <w:r>
        <w:rPr>
          <w:rFonts w:ascii="Arial" w:hAnsi="Arial" w:eastAsia="Arial"/>
        </w:rPr>
        <w:br/>
      </w:r>
      <w:r>
        <w:rPr>
          <w:rFonts w:ascii="Arial" w:hAnsi="Arial" w:eastAsia="Arial"/>
          <w:sz w:val="16"/>
        </w:rPr>
        <w:t xml:space="preserve">  Core/</w:t>
      </w:r>
      <w:r>
        <w:rPr>
          <w:rFonts w:ascii="Arial" w:hAnsi="Arial" w:eastAsia="Arial"/>
        </w:rPr>
        <w:br/>
      </w:r>
      <w:r>
        <w:rPr>
          <w:rFonts w:ascii="Arial" w:hAnsi="Arial" w:eastAsia="Arial"/>
          <w:sz w:val="16"/>
        </w:rPr>
        <w:t xml:space="preserve">    Auth/</w:t>
      </w:r>
      <w:r>
        <w:rPr>
          <w:rFonts w:ascii="Arial" w:hAnsi="Arial" w:eastAsia="Arial"/>
        </w:rPr>
        <w:br/>
      </w:r>
      <w:r>
        <w:rPr>
          <w:rFonts w:ascii="Arial" w:hAnsi="Arial" w:eastAsia="Arial"/>
          <w:sz w:val="16"/>
        </w:rPr>
        <w:t xml:space="preserve">    Users/</w:t>
      </w:r>
      <w:r>
        <w:rPr>
          <w:rFonts w:ascii="Arial" w:hAnsi="Arial" w:eastAsia="Arial"/>
        </w:rPr>
        <w:br/>
      </w:r>
      <w:r>
        <w:rPr>
          <w:rFonts w:ascii="Arial" w:hAnsi="Arial" w:eastAsia="Arial"/>
          <w:sz w:val="16"/>
        </w:rPr>
        <w:t xml:space="preserve">    Organizations/</w:t>
      </w:r>
      <w:r>
        <w:rPr>
          <w:rFonts w:ascii="Arial" w:hAnsi="Arial" w:eastAsia="Arial"/>
        </w:rPr>
        <w:br/>
      </w:r>
      <w:r>
        <w:rPr>
          <w:rFonts w:ascii="Arial" w:hAnsi="Arial" w:eastAsia="Arial"/>
          <w:sz w:val="16"/>
        </w:rPr>
        <w:t xml:space="preserve">    Permissions/</w:t>
      </w:r>
      <w:r>
        <w:rPr>
          <w:rFonts w:ascii="Arial" w:hAnsi="Arial" w:eastAsia="Arial"/>
        </w:rPr>
        <w:br/>
      </w:r>
      <w:r>
        <w:rPr>
          <w:rFonts w:ascii="Arial" w:hAnsi="Arial" w:eastAsia="Arial"/>
          <w:sz w:val="16"/>
        </w:rPr>
        <w:t xml:space="preserve">    Sites/</w:t>
      </w:r>
      <w:r>
        <w:rPr>
          <w:rFonts w:ascii="Arial" w:hAnsi="Arial" w:eastAsia="Arial"/>
        </w:rPr>
        <w:br/>
      </w:r>
      <w:r>
        <w:rPr>
          <w:rFonts w:ascii="Arial" w:hAnsi="Arial" w:eastAsia="Arial"/>
          <w:sz w:val="16"/>
        </w:rPr>
        <w:t xml:space="preserve">    Settings/</w:t>
      </w:r>
      <w:r>
        <w:rPr>
          <w:rFonts w:ascii="Arial" w:hAnsi="Arial" w:eastAsia="Arial"/>
        </w:rPr>
        <w:br/>
      </w:r>
      <w:r>
        <w:rPr>
          <w:rFonts w:ascii="Arial" w:hAnsi="Arial" w:eastAsia="Arial"/>
          <w:sz w:val="16"/>
        </w:rPr>
        <w:t xml:space="preserve">    FeatureFlags/</w:t>
      </w:r>
      <w:r>
        <w:rPr>
          <w:rFonts w:ascii="Arial" w:hAnsi="Arial" w:eastAsia="Arial"/>
        </w:rPr>
        <w:br/>
      </w:r>
      <w:r>
        <w:rPr>
          <w:rFonts w:ascii="Arial" w:hAnsi="Arial" w:eastAsia="Arial"/>
          <w:sz w:val="16"/>
        </w:rPr>
        <w:t xml:space="preserve">    Activity/</w:t>
      </w:r>
      <w:r>
        <w:rPr>
          <w:rFonts w:ascii="Arial" w:hAnsi="Arial" w:eastAsia="Arial"/>
        </w:rPr>
        <w:br/>
      </w:r>
      <w:r>
        <w:rPr>
          <w:rFonts w:ascii="Arial" w:hAnsi="Arial" w:eastAsia="Arial"/>
          <w:sz w:val="16"/>
        </w:rPr>
        <w:t xml:space="preserve">    Media/</w:t>
      </w:r>
      <w:r>
        <w:rPr>
          <w:rFonts w:ascii="Arial" w:hAnsi="Arial" w:eastAsia="Arial"/>
        </w:rPr>
        <w:br/>
      </w:r>
      <w:r>
        <w:rPr>
          <w:rFonts w:ascii="Arial" w:hAnsi="Arial" w:eastAsia="Arial"/>
          <w:sz w:val="16"/>
        </w:rPr>
        <w:t xml:space="preserve">    Notifications/</w:t>
      </w:r>
      <w:r>
        <w:rPr>
          <w:rFonts w:ascii="Arial" w:hAnsi="Arial" w:eastAsia="Arial"/>
        </w:rPr>
        <w:br/>
      </w:r>
      <w:r>
        <w:rPr>
          <w:rFonts w:ascii="Arial" w:hAnsi="Arial" w:eastAsia="Arial"/>
          <w:sz w:val="16"/>
        </w:rPr>
        <w:t xml:space="preserve">    Packages/</w:t>
      </w:r>
      <w:r>
        <w:rPr>
          <w:rFonts w:ascii="Arial" w:hAnsi="Arial" w:eastAsia="Arial"/>
        </w:rPr>
        <w:br/>
      </w:r>
      <w:r>
        <w:rPr>
          <w:rFonts w:ascii="Arial" w:hAnsi="Arial" w:eastAsia="Arial"/>
          <w:sz w:val="16"/>
        </w:rPr>
        <w:t xml:space="preserve">    Localization/</w:t>
      </w:r>
      <w:r>
        <w:rPr>
          <w:rFonts w:ascii="Arial" w:hAnsi="Arial" w:eastAsia="Arial"/>
        </w:rPr>
        <w:br/>
      </w:r>
      <w:r>
        <w:rPr>
          <w:rFonts w:ascii="Arial" w:hAnsi="Arial" w:eastAsia="Arial"/>
          <w:sz w:val="16"/>
        </w:rPr>
        <w:t xml:space="preserve">  CMS/</w:t>
      </w:r>
      <w:r>
        <w:rPr>
          <w:rFonts w:ascii="Arial" w:hAnsi="Arial" w:eastAsia="Arial"/>
        </w:rPr>
        <w:br/>
      </w:r>
      <w:r>
        <w:rPr>
          <w:rFonts w:ascii="Arial" w:hAnsi="Arial" w:eastAsia="Arial"/>
          <w:sz w:val="16"/>
        </w:rPr>
        <w:t xml:space="preserve">    Content/</w:t>
      </w:r>
      <w:r>
        <w:rPr>
          <w:rFonts w:ascii="Arial" w:hAnsi="Arial" w:eastAsia="Arial"/>
        </w:rPr>
        <w:br/>
      </w:r>
      <w:r>
        <w:rPr>
          <w:rFonts w:ascii="Arial" w:hAnsi="Arial" w:eastAsia="Arial"/>
          <w:sz w:val="16"/>
        </w:rPr>
        <w:t xml:space="preserve">    Taxonomies/</w:t>
      </w:r>
      <w:r>
        <w:rPr>
          <w:rFonts w:ascii="Arial" w:hAnsi="Arial" w:eastAsia="Arial"/>
        </w:rPr>
        <w:br/>
      </w:r>
      <w:r>
        <w:rPr>
          <w:rFonts w:ascii="Arial" w:hAnsi="Arial" w:eastAsia="Arial"/>
          <w:sz w:val="16"/>
        </w:rPr>
        <w:t xml:space="preserve">    SEO/</w:t>
      </w:r>
      <w:r>
        <w:rPr>
          <w:rFonts w:ascii="Arial" w:hAnsi="Arial" w:eastAsia="Arial"/>
        </w:rPr>
        <w:br/>
      </w:r>
      <w:r>
        <w:rPr>
          <w:rFonts w:ascii="Arial" w:hAnsi="Arial" w:eastAsia="Arial"/>
          <w:sz w:val="16"/>
        </w:rPr>
        <w:t xml:space="preserve">    Themes/</w:t>
      </w:r>
      <w:r>
        <w:rPr>
          <w:rFonts w:ascii="Arial" w:hAnsi="Arial" w:eastAsia="Arial"/>
        </w:rPr>
        <w:br/>
      </w:r>
      <w:r>
        <w:rPr>
          <w:rFonts w:ascii="Arial" w:hAnsi="Arial" w:eastAsia="Arial"/>
          <w:sz w:val="16"/>
        </w:rPr>
        <w:t xml:space="preserve">    Forms/</w:t>
      </w:r>
      <w:r>
        <w:rPr>
          <w:rFonts w:ascii="Arial" w:hAnsi="Arial" w:eastAsia="Arial"/>
        </w:rPr>
        <w:br/>
      </w:r>
      <w:r>
        <w:rPr>
          <w:rFonts w:ascii="Arial" w:hAnsi="Arial" w:eastAsia="Arial"/>
          <w:sz w:val="16"/>
        </w:rPr>
        <w:t xml:space="preserve">    Redirects/</w:t>
      </w:r>
      <w:r>
        <w:rPr>
          <w:rFonts w:ascii="Arial" w:hAnsi="Arial" w:eastAsia="Arial"/>
        </w:rPr>
        <w:br/>
      </w:r>
      <w:r>
        <w:rPr>
          <w:rFonts w:ascii="Arial" w:hAnsi="Arial" w:eastAsia="Arial"/>
          <w:sz w:val="16"/>
        </w:rPr>
        <w:t xml:space="preserve">    Menus/</w:t>
      </w:r>
      <w:r>
        <w:rPr>
          <w:rFonts w:ascii="Arial" w:hAnsi="Arial" w:eastAsia="Arial"/>
        </w:rPr>
        <w:br/>
      </w:r>
      <w:r>
        <w:rPr>
          <w:rFonts w:ascii="Arial" w:hAnsi="Arial" w:eastAsia="Arial"/>
          <w:sz w:val="16"/>
        </w:rPr>
        <w:t xml:space="preserve">  Rabet/</w:t>
      </w:r>
      <w:r>
        <w:rPr>
          <w:rFonts w:ascii="Arial" w:hAnsi="Arial" w:eastAsia="Arial"/>
        </w:rPr>
        <w:br/>
      </w:r>
      <w:r>
        <w:rPr>
          <w:rFonts w:ascii="Arial" w:hAnsi="Arial" w:eastAsia="Arial"/>
          <w:sz w:val="16"/>
        </w:rPr>
        <w:t xml:space="preserve">    Companies/</w:t>
      </w:r>
      <w:r>
        <w:rPr>
          <w:rFonts w:ascii="Arial" w:hAnsi="Arial" w:eastAsia="Arial"/>
        </w:rPr>
        <w:br/>
      </w:r>
      <w:r>
        <w:rPr>
          <w:rFonts w:ascii="Arial" w:hAnsi="Arial" w:eastAsia="Arial"/>
          <w:sz w:val="16"/>
        </w:rPr>
        <w:t xml:space="preserve">    BusinessProfiles/</w:t>
      </w:r>
      <w:r>
        <w:rPr>
          <w:rFonts w:ascii="Arial" w:hAnsi="Arial" w:eastAsia="Arial"/>
        </w:rPr>
        <w:br/>
      </w:r>
      <w:r>
        <w:rPr>
          <w:rFonts w:ascii="Arial" w:hAnsi="Arial" w:eastAsia="Arial"/>
          <w:sz w:val="16"/>
        </w:rPr>
        <w:t xml:space="preserve">    Verification/</w:t>
      </w:r>
      <w:r>
        <w:rPr>
          <w:rFonts w:ascii="Arial" w:hAnsi="Arial" w:eastAsia="Arial"/>
        </w:rPr>
        <w:br/>
      </w:r>
      <w:r>
        <w:rPr>
          <w:rFonts w:ascii="Arial" w:hAnsi="Arial" w:eastAsia="Arial"/>
          <w:sz w:val="16"/>
        </w:rPr>
        <w:t xml:space="preserve">    Trust/</w:t>
      </w:r>
      <w:r>
        <w:rPr>
          <w:rFonts w:ascii="Arial" w:hAnsi="Arial" w:eastAsia="Arial"/>
        </w:rPr>
        <w:br/>
      </w:r>
      <w:r>
        <w:rPr>
          <w:rFonts w:ascii="Arial" w:hAnsi="Arial" w:eastAsia="Arial"/>
          <w:sz w:val="16"/>
        </w:rPr>
        <w:t xml:space="preserve">  Commerce/</w:t>
      </w:r>
      <w:r>
        <w:rPr>
          <w:rFonts w:ascii="Arial" w:hAnsi="Arial" w:eastAsia="Arial"/>
        </w:rPr>
        <w:br/>
      </w:r>
      <w:r>
        <w:rPr>
          <w:rFonts w:ascii="Arial" w:hAnsi="Arial" w:eastAsia="Arial"/>
          <w:sz w:val="16"/>
        </w:rPr>
        <w:t xml:space="preserve">    Products/</w:t>
      </w:r>
      <w:r>
        <w:rPr>
          <w:rFonts w:ascii="Arial" w:hAnsi="Arial" w:eastAsia="Arial"/>
        </w:rPr>
        <w:br/>
      </w:r>
      <w:r>
        <w:rPr>
          <w:rFonts w:ascii="Arial" w:hAnsi="Arial" w:eastAsia="Arial"/>
          <w:sz w:val="16"/>
        </w:rPr>
        <w:t xml:space="preserve">    Cart/</w:t>
      </w:r>
      <w:r>
        <w:rPr>
          <w:rFonts w:ascii="Arial" w:hAnsi="Arial" w:eastAsia="Arial"/>
        </w:rPr>
        <w:br/>
      </w:r>
      <w:r>
        <w:rPr>
          <w:rFonts w:ascii="Arial" w:hAnsi="Arial" w:eastAsia="Arial"/>
          <w:sz w:val="16"/>
        </w:rPr>
        <w:t xml:space="preserve">    Orders/</w:t>
      </w:r>
      <w:r>
        <w:rPr>
          <w:rFonts w:ascii="Arial" w:hAnsi="Arial" w:eastAsia="Arial"/>
        </w:rPr>
        <w:br/>
      </w:r>
      <w:r>
        <w:rPr>
          <w:rFonts w:ascii="Arial" w:hAnsi="Arial" w:eastAsia="Arial"/>
          <w:sz w:val="16"/>
        </w:rPr>
        <w:t xml:space="preserve">    Customers/</w:t>
      </w:r>
      <w:r>
        <w:rPr>
          <w:rFonts w:ascii="Arial" w:hAnsi="Arial" w:eastAsia="Arial"/>
        </w:rPr>
        <w:br/>
      </w:r>
      <w:r>
        <w:rPr>
          <w:rFonts w:ascii="Arial" w:hAnsi="Arial" w:eastAsia="Arial"/>
          <w:sz w:val="16"/>
        </w:rPr>
        <w:t xml:space="preserve">    Payments/</w:t>
      </w:r>
      <w:r>
        <w:rPr>
          <w:rFonts w:ascii="Arial" w:hAnsi="Arial" w:eastAsia="Arial"/>
        </w:rPr>
        <w:br/>
      </w:r>
      <w:r>
        <w:rPr>
          <w:rFonts w:ascii="Arial" w:hAnsi="Arial" w:eastAsia="Arial"/>
          <w:sz w:val="16"/>
        </w:rPr>
        <w:t xml:space="preserve">  ERP/</w:t>
      </w:r>
      <w:r>
        <w:rPr>
          <w:rFonts w:ascii="Arial" w:hAnsi="Arial" w:eastAsia="Arial"/>
        </w:rPr>
        <w:br/>
      </w:r>
      <w:r>
        <w:rPr>
          <w:rFonts w:ascii="Arial" w:hAnsi="Arial" w:eastAsia="Arial"/>
          <w:sz w:val="16"/>
        </w:rPr>
        <w:t xml:space="preserve">    CRM/</w:t>
      </w:r>
      <w:r>
        <w:rPr>
          <w:rFonts w:ascii="Arial" w:hAnsi="Arial" w:eastAsia="Arial"/>
        </w:rPr>
        <w:br/>
      </w:r>
      <w:r>
        <w:rPr>
          <w:rFonts w:ascii="Arial" w:hAnsi="Arial" w:eastAsia="Arial"/>
          <w:sz w:val="16"/>
        </w:rPr>
        <w:t xml:space="preserve">    Sales/</w:t>
      </w:r>
      <w:r>
        <w:rPr>
          <w:rFonts w:ascii="Arial" w:hAnsi="Arial" w:eastAsia="Arial"/>
        </w:rPr>
        <w:br/>
      </w:r>
      <w:r>
        <w:rPr>
          <w:rFonts w:ascii="Arial" w:hAnsi="Arial" w:eastAsia="Arial"/>
          <w:sz w:val="16"/>
        </w:rPr>
        <w:t xml:space="preserve">    Invoicing/</w:t>
      </w:r>
      <w:r>
        <w:rPr>
          <w:rFonts w:ascii="Arial" w:hAnsi="Arial" w:eastAsia="Arial"/>
        </w:rPr>
        <w:br/>
      </w:r>
      <w:r>
        <w:rPr>
          <w:rFonts w:ascii="Arial" w:hAnsi="Arial" w:eastAsia="Arial"/>
          <w:sz w:val="16"/>
        </w:rPr>
        <w:t xml:space="preserve">    Inventory/</w:t>
      </w:r>
      <w:r>
        <w:rPr>
          <w:rFonts w:ascii="Arial" w:hAnsi="Arial" w:eastAsia="Arial"/>
        </w:rPr>
        <w:br/>
      </w:r>
      <w:r>
        <w:rPr>
          <w:rFonts w:ascii="Arial" w:hAnsi="Arial" w:eastAsia="Arial"/>
          <w:sz w:val="16"/>
        </w:rPr>
        <w:t xml:space="preserve">    Purchasing/</w:t>
      </w:r>
      <w:r>
        <w:rPr>
          <w:rFonts w:ascii="Arial" w:hAnsi="Arial" w:eastAsia="Arial"/>
        </w:rPr>
        <w:br/>
      </w:r>
      <w:r>
        <w:rPr>
          <w:rFonts w:ascii="Arial" w:hAnsi="Arial" w:eastAsia="Arial"/>
          <w:sz w:val="16"/>
        </w:rPr>
        <w:t xml:space="preserve">    Accounting/</w:t>
      </w:r>
      <w:r>
        <w:rPr>
          <w:rFonts w:ascii="Arial" w:hAnsi="Arial" w:eastAsia="Arial"/>
        </w:rPr>
        <w:br/>
      </w:r>
      <w:r>
        <w:rPr>
          <w:rFonts w:ascii="Arial" w:hAnsi="Arial" w:eastAsia="Arial"/>
          <w:sz w:val="16"/>
        </w:rPr>
        <w:t xml:space="preserve">    HR/</w:t>
      </w:r>
      <w:r>
        <w:rPr>
          <w:rFonts w:ascii="Arial" w:hAnsi="Arial" w:eastAsia="Arial"/>
        </w:rPr>
        <w:br/>
      </w:r>
      <w:r>
        <w:rPr>
          <w:rFonts w:ascii="Arial" w:hAnsi="Arial" w:eastAsia="Arial"/>
          <w:sz w:val="16"/>
        </w:rPr>
        <w:t xml:space="preserve">  Operating/</w:t>
      </w:r>
      <w:r>
        <w:rPr>
          <w:rFonts w:ascii="Arial" w:hAnsi="Arial" w:eastAsia="Arial"/>
        </w:rPr>
        <w:br/>
      </w:r>
      <w:r>
        <w:rPr>
          <w:rFonts w:ascii="Arial" w:hAnsi="Arial" w:eastAsia="Arial"/>
          <w:sz w:val="16"/>
        </w:rPr>
        <w:t xml:space="preserve">    Workflows/</w:t>
      </w:r>
      <w:r>
        <w:rPr>
          <w:rFonts w:ascii="Arial" w:hAnsi="Arial" w:eastAsia="Arial"/>
        </w:rPr>
        <w:br/>
      </w:r>
      <w:r>
        <w:rPr>
          <w:rFonts w:ascii="Arial" w:hAnsi="Arial" w:eastAsia="Arial"/>
          <w:sz w:val="16"/>
        </w:rPr>
        <w:t xml:space="preserve">    Search/</w:t>
      </w:r>
      <w:r>
        <w:rPr>
          <w:rFonts w:ascii="Arial" w:hAnsi="Arial" w:eastAsia="Arial"/>
        </w:rPr>
        <w:br/>
      </w:r>
      <w:r>
        <w:rPr>
          <w:rFonts w:ascii="Arial" w:hAnsi="Arial" w:eastAsia="Arial"/>
          <w:sz w:val="16"/>
        </w:rPr>
        <w:t xml:space="preserve">    Moderation/</w:t>
      </w:r>
      <w:r>
        <w:rPr>
          <w:rFonts w:ascii="Arial" w:hAnsi="Arial" w:eastAsia="Arial"/>
        </w:rPr>
        <w:br/>
      </w:r>
      <w:r>
        <w:rPr>
          <w:rFonts w:ascii="Arial" w:hAnsi="Arial" w:eastAsia="Arial"/>
          <w:sz w:val="16"/>
        </w:rPr>
        <w:t xml:space="preserve">    Reviews/</w:t>
      </w:r>
      <w:r>
        <w:rPr>
          <w:rFonts w:ascii="Arial" w:hAnsi="Arial" w:eastAsia="Arial"/>
        </w:rPr>
        <w:br/>
      </w:r>
      <w:r>
        <w:rPr>
          <w:rFonts w:ascii="Arial" w:hAnsi="Arial" w:eastAsia="Arial"/>
          <w:sz w:val="16"/>
        </w:rPr>
        <w:t xml:space="preserve">    Disputes/</w:t>
      </w:r>
      <w:r>
        <w:rPr>
          <w:rFonts w:ascii="Arial" w:hAnsi="Arial" w:eastAsia="Arial"/>
        </w:rPr>
        <w:br/>
      </w:r>
      <w:r>
        <w:rPr>
          <w:rFonts w:ascii="Arial" w:hAnsi="Arial" w:eastAsia="Arial"/>
          <w:sz w:val="16"/>
        </w:rPr>
        <w:t xml:space="preserve">  Platform/</w:t>
      </w:r>
      <w:r>
        <w:rPr>
          <w:rFonts w:ascii="Arial" w:hAnsi="Arial" w:eastAsia="Arial"/>
        </w:rPr>
        <w:br/>
      </w:r>
      <w:r>
        <w:rPr>
          <w:rFonts w:ascii="Arial" w:hAnsi="Arial" w:eastAsia="Arial"/>
          <w:sz w:val="16"/>
        </w:rPr>
        <w:t xml:space="preserve">    Cloud/</w:t>
      </w:r>
      <w:r>
        <w:rPr>
          <w:rFonts w:ascii="Arial" w:hAnsi="Arial" w:eastAsia="Arial"/>
        </w:rPr>
        <w:br/>
      </w:r>
      <w:r>
        <w:rPr>
          <w:rFonts w:ascii="Arial" w:hAnsi="Arial" w:eastAsia="Arial"/>
          <w:sz w:val="16"/>
        </w:rPr>
        <w:t xml:space="preserve">    Billing/</w:t>
      </w:r>
      <w:r>
        <w:rPr>
          <w:rFonts w:ascii="Arial" w:hAnsi="Arial" w:eastAsia="Arial"/>
        </w:rPr>
        <w:br/>
      </w:r>
      <w:r>
        <w:rPr>
          <w:rFonts w:ascii="Arial" w:hAnsi="Arial" w:eastAsia="Arial"/>
          <w:sz w:val="16"/>
        </w:rPr>
        <w:t xml:space="preserve">    Marketplace/</w:t>
      </w:r>
      <w:r>
        <w:rPr>
          <w:rFonts w:ascii="Arial" w:hAnsi="Arial" w:eastAsia="Arial"/>
        </w:rPr>
        <w:br/>
      </w:r>
      <w:r>
        <w:rPr>
          <w:rFonts w:ascii="Arial" w:hAnsi="Arial" w:eastAsia="Arial"/>
          <w:sz w:val="16"/>
        </w:rPr>
        <w:t xml:space="preserve">    Mall/</w:t>
      </w:r>
      <w:r>
        <w:rPr>
          <w:rFonts w:ascii="Arial" w:hAnsi="Arial" w:eastAsia="Arial"/>
        </w:rPr>
        <w:br/>
      </w:r>
      <w:r>
        <w:rPr>
          <w:rFonts w:ascii="Arial" w:hAnsi="Arial" w:eastAsia="Arial"/>
          <w:sz w:val="16"/>
        </w:rPr>
        <w:t xml:space="preserve">    Talent/</w:t>
      </w:r>
      <w:r>
        <w:rPr>
          <w:rFonts w:ascii="Arial" w:hAnsi="Arial" w:eastAsia="Arial"/>
        </w:rPr>
        <w:br/>
      </w:r>
      <w:r>
        <w:rPr>
          <w:rFonts w:ascii="Arial" w:hAnsi="Arial" w:eastAsia="Arial"/>
          <w:sz w:val="16"/>
        </w:rPr>
        <w:t xml:space="preserve">    Teams/</w:t>
      </w:r>
      <w:r>
        <w:rPr>
          <w:rFonts w:ascii="Arial" w:hAnsi="Arial" w:eastAsia="Arial"/>
        </w:rPr>
        <w:br/>
      </w:r>
      <w:r>
        <w:rPr>
          <w:rFonts w:ascii="Arial" w:hAnsi="Arial" w:eastAsia="Arial"/>
          <w:sz w:val="16"/>
        </w:rPr>
        <w:t xml:space="preserve">    SecurityCenter/</w:t>
      </w:r>
      <w:r>
        <w:rPr>
          <w:rFonts w:ascii="Arial" w:hAnsi="Arial" w:eastAsia="Arial"/>
        </w:rPr>
        <w:br/>
      </w:r>
      <w:r>
        <w:rPr>
          <w:rFonts w:ascii="Arial" w:hAnsi="Arial" w:eastAsia="Arial"/>
          <w:sz w:val="16"/>
        </w:rPr>
        <w:t xml:space="preserve">    AI/</w:t>
      </w:r>
      <w:r>
        <w:rPr>
          <w:rFonts w:ascii="Arial" w:hAnsi="Arial" w:eastAsia="Arial"/>
        </w:rPr>
        <w:br/>
      </w:r>
      <w:r>
        <w:rPr>
          <w:rFonts w:ascii="Arial" w:hAnsi="Arial" w:eastAsia="Arial"/>
          <w:sz w:val="16"/>
        </w:rPr>
        <w:t xml:space="preserve">    Integrations/</w:t>
      </w:r>
      <w:r>
        <w:rPr>
          <w:rFonts w:ascii="Arial" w:hAnsi="Arial" w:eastAsia="Arial"/>
        </w:rPr>
        <w:br/>
      </w:r>
      <w:r>
        <w:rPr>
          <w:rFonts w:ascii="Arial" w:hAnsi="Arial" w:eastAsia="Arial"/>
          <w:sz w:val="16"/>
        </w:rPr>
        <w:t xml:space="preserve">    DeveloperConsole/</w:t>
      </w:r>
      <w:r>
        <w:rPr>
          <w:rFonts w:ascii="Arial" w:hAnsi="Arial" w:eastAsia="Arial"/>
        </w:rPr>
        <w:br/>
      </w:r>
      <w:r>
        <w:rPr>
          <w:rFonts w:ascii="Arial" w:hAnsi="Arial" w:eastAsia="Arial"/>
          <w:sz w:val="16"/>
        </w:rPr>
        <w:t xml:space="preserve">  Enterprise/</w:t>
      </w:r>
      <w:r>
        <w:rPr>
          <w:rFonts w:ascii="Arial" w:hAnsi="Arial" w:eastAsia="Arial"/>
        </w:rPr>
        <w:br/>
      </w:r>
      <w:r>
        <w:rPr>
          <w:rFonts w:ascii="Arial" w:hAnsi="Arial" w:eastAsia="Arial"/>
          <w:sz w:val="16"/>
        </w:rPr>
        <w:t xml:space="preserve">    BI/</w:t>
      </w:r>
      <w:r>
        <w:rPr>
          <w:rFonts w:ascii="Arial" w:hAnsi="Arial" w:eastAsia="Arial"/>
        </w:rPr>
        <w:br/>
      </w:r>
      <w:r>
        <w:rPr>
          <w:rFonts w:ascii="Arial" w:hAnsi="Arial" w:eastAsia="Arial"/>
          <w:sz w:val="16"/>
        </w:rPr>
        <w:t xml:space="preserve">    GRC/</w:t>
      </w:r>
      <w:r>
        <w:rPr>
          <w:rFonts w:ascii="Arial" w:hAnsi="Arial" w:eastAsia="Arial"/>
        </w:rPr>
        <w:br/>
      </w:r>
      <w:r>
        <w:rPr>
          <w:rFonts w:ascii="Arial" w:hAnsi="Arial" w:eastAsia="Arial"/>
          <w:sz w:val="16"/>
        </w:rPr>
        <w:t xml:space="preserve">    DataPlatform/</w:t>
      </w:r>
      <w:r>
        <w:rPr>
          <w:rFonts w:ascii="Arial" w:hAnsi="Arial" w:eastAsia="Arial"/>
        </w:rPr>
        <w:br/>
      </w:r>
      <w:r>
        <w:rPr>
          <w:rFonts w:ascii="Arial" w:hAnsi="Arial" w:eastAsia="Arial"/>
          <w:sz w:val="16"/>
        </w:rPr>
        <w:t xml:space="preserve">    IndustrySolutions/</w:t>
      </w:r>
    </w:p>
    <w:p>
      <w:pPr>
        <w:spacing w:before="200" w:after="80"/>
        <w:jc w:val="right"/>
        <w:bidi w:val="1"/>
      </w:pPr>
      <w:r>
        <w:rPr>
          <w:rFonts w:ascii="Arial" w:hAnsi="Arial" w:eastAsia="Arial"/>
          <w:b/>
          <w:color w:val="1F4E79"/>
          <w:sz w:val="32"/>
        </w:rPr>
        <w:t>5. Module Contract — ما الذي يجب أن يحتويه كل موديول؟</w:t>
      </w:r>
    </w:p>
    <w:tbl>
      <w:tblPr>
        <w:tblStyle w:val="TableGrid"/>
        <w:tblW w:type="auto" w:w="0"/>
        <w:jc w:val="center"/>
        <w:tblLook w:firstColumn="1" w:firstRow="1" w:lastColumn="0" w:lastRow="0" w:noHBand="0" w:noVBand="1" w:val="04A0"/>
      </w:tblPr>
      <w:tblGrid>
        <w:gridCol w:w="5328"/>
        <w:gridCol w:w="5328"/>
      </w:tblGrid>
      <w:tr>
        <w:tc>
          <w:tcPr>
            <w:tcW w:type="dxa" w:w="5328"/>
            <w:shd w:fill="1F4E79"/>
            <w:vAlign w:val="center"/>
          </w:tcPr>
          <w:p>
            <w:pPr>
              <w:spacing w:after="20"/>
              <w:jc w:val="right"/>
              <w:bidi w:val="1"/>
            </w:pPr>
            <w:r/>
            <w:r>
              <w:rPr>
                <w:rFonts w:ascii="Arial" w:hAnsi="Arial" w:eastAsia="Arial"/>
                <w:b/>
                <w:color w:val="FFFFFF"/>
                <w:sz w:val="18"/>
              </w:rPr>
              <w:t>المجلد</w:t>
            </w:r>
          </w:p>
        </w:tc>
        <w:tc>
          <w:tcPr>
            <w:tcW w:type="dxa" w:w="5328"/>
            <w:shd w:fill="1F4E79"/>
            <w:vAlign w:val="center"/>
          </w:tcPr>
          <w:p>
            <w:pPr>
              <w:spacing w:after="20"/>
              <w:jc w:val="right"/>
              <w:bidi w:val="1"/>
            </w:pPr>
            <w:r/>
            <w:r>
              <w:rPr>
                <w:rFonts w:ascii="Arial" w:hAnsi="Arial" w:eastAsia="Arial"/>
                <w:b/>
                <w:color w:val="FFFFFF"/>
                <w:sz w:val="18"/>
              </w:rPr>
              <w:t>الاستخدام</w:t>
            </w:r>
          </w:p>
        </w:tc>
      </w:tr>
      <w:tr>
        <w:tc>
          <w:tcPr>
            <w:tcW w:type="dxa" w:w="5328"/>
            <w:vAlign w:val="top"/>
          </w:tcPr>
          <w:p>
            <w:pPr>
              <w:spacing w:after="20"/>
              <w:jc w:val="right"/>
              <w:bidi w:val="1"/>
            </w:pPr>
            <w:r/>
            <w:r>
              <w:rPr>
                <w:rFonts w:ascii="Arial" w:hAnsi="Arial" w:eastAsia="Arial"/>
                <w:b w:val="0"/>
                <w:sz w:val="18"/>
              </w:rPr>
              <w:t>Models/</w:t>
            </w:r>
          </w:p>
        </w:tc>
        <w:tc>
          <w:tcPr>
            <w:tcW w:type="dxa" w:w="5328"/>
            <w:vAlign w:val="top"/>
          </w:tcPr>
          <w:p>
            <w:pPr>
              <w:spacing w:after="20"/>
              <w:jc w:val="right"/>
              <w:bidi w:val="1"/>
            </w:pPr>
            <w:r/>
            <w:r>
              <w:rPr>
                <w:rFonts w:ascii="Arial" w:hAnsi="Arial" w:eastAsia="Arial"/>
                <w:b w:val="0"/>
                <w:sz w:val="18"/>
              </w:rPr>
              <w:t>Eloquent models الخاصة بالموديول فقط.</w:t>
            </w:r>
          </w:p>
        </w:tc>
      </w:tr>
      <w:tr>
        <w:tc>
          <w:tcPr>
            <w:tcW w:type="dxa" w:w="5328"/>
            <w:vAlign w:val="top"/>
          </w:tcPr>
          <w:p>
            <w:pPr>
              <w:spacing w:after="20"/>
              <w:jc w:val="right"/>
              <w:bidi w:val="1"/>
            </w:pPr>
            <w:r/>
            <w:r>
              <w:rPr>
                <w:rFonts w:ascii="Arial" w:hAnsi="Arial" w:eastAsia="Arial"/>
                <w:b w:val="0"/>
                <w:sz w:val="18"/>
              </w:rPr>
              <w:t>Actions/</w:t>
            </w:r>
          </w:p>
        </w:tc>
        <w:tc>
          <w:tcPr>
            <w:tcW w:type="dxa" w:w="5328"/>
            <w:vAlign w:val="top"/>
          </w:tcPr>
          <w:p>
            <w:pPr>
              <w:spacing w:after="20"/>
              <w:jc w:val="right"/>
              <w:bidi w:val="1"/>
            </w:pPr>
            <w:r/>
            <w:r>
              <w:rPr>
                <w:rFonts w:ascii="Arial" w:hAnsi="Arial" w:eastAsia="Arial"/>
                <w:b w:val="0"/>
                <w:sz w:val="18"/>
              </w:rPr>
              <w:t>تنفيذ فعل محدد قابل للاختبار مثل CreateSiteAction أو PublishContentEntryAction.</w:t>
            </w:r>
          </w:p>
        </w:tc>
      </w:tr>
      <w:tr>
        <w:tc>
          <w:tcPr>
            <w:tcW w:type="dxa" w:w="5328"/>
            <w:vAlign w:val="top"/>
          </w:tcPr>
          <w:p>
            <w:pPr>
              <w:spacing w:after="20"/>
              <w:jc w:val="right"/>
              <w:bidi w:val="1"/>
            </w:pPr>
            <w:r/>
            <w:r>
              <w:rPr>
                <w:rFonts w:ascii="Arial" w:hAnsi="Arial" w:eastAsia="Arial"/>
                <w:b w:val="0"/>
                <w:sz w:val="18"/>
              </w:rPr>
              <w:t>Services/</w:t>
            </w:r>
          </w:p>
        </w:tc>
        <w:tc>
          <w:tcPr>
            <w:tcW w:type="dxa" w:w="5328"/>
            <w:vAlign w:val="top"/>
          </w:tcPr>
          <w:p>
            <w:pPr>
              <w:spacing w:after="20"/>
              <w:jc w:val="right"/>
              <w:bidi w:val="1"/>
            </w:pPr>
            <w:r/>
            <w:r>
              <w:rPr>
                <w:rFonts w:ascii="Arial" w:hAnsi="Arial" w:eastAsia="Arial"/>
                <w:b w:val="0"/>
                <w:sz w:val="18"/>
              </w:rPr>
              <w:t>تنسيق عمليات أكبر أو domain services. لا يتحول إلى God Service.</w:t>
            </w:r>
          </w:p>
        </w:tc>
      </w:tr>
      <w:tr>
        <w:tc>
          <w:tcPr>
            <w:tcW w:type="dxa" w:w="5328"/>
            <w:vAlign w:val="top"/>
          </w:tcPr>
          <w:p>
            <w:pPr>
              <w:spacing w:after="20"/>
              <w:jc w:val="right"/>
              <w:bidi w:val="1"/>
            </w:pPr>
            <w:r/>
            <w:r>
              <w:rPr>
                <w:rFonts w:ascii="Arial" w:hAnsi="Arial" w:eastAsia="Arial"/>
                <w:b w:val="0"/>
                <w:sz w:val="18"/>
              </w:rPr>
              <w:t>Policies/</w:t>
            </w:r>
          </w:p>
        </w:tc>
        <w:tc>
          <w:tcPr>
            <w:tcW w:type="dxa" w:w="5328"/>
            <w:vAlign w:val="top"/>
          </w:tcPr>
          <w:p>
            <w:pPr>
              <w:spacing w:after="20"/>
              <w:jc w:val="right"/>
              <w:bidi w:val="1"/>
            </w:pPr>
            <w:r/>
            <w:r>
              <w:rPr>
                <w:rFonts w:ascii="Arial" w:hAnsi="Arial" w:eastAsia="Arial"/>
                <w:b w:val="0"/>
                <w:sz w:val="18"/>
              </w:rPr>
              <w:t>سياسات الوصول لكل Model مهم.</w:t>
            </w:r>
          </w:p>
        </w:tc>
      </w:tr>
      <w:tr>
        <w:tc>
          <w:tcPr>
            <w:tcW w:type="dxa" w:w="5328"/>
            <w:vAlign w:val="top"/>
          </w:tcPr>
          <w:p>
            <w:pPr>
              <w:spacing w:after="20"/>
              <w:jc w:val="right"/>
              <w:bidi w:val="1"/>
            </w:pPr>
            <w:r/>
            <w:r>
              <w:rPr>
                <w:rFonts w:ascii="Arial" w:hAnsi="Arial" w:eastAsia="Arial"/>
                <w:b w:val="0"/>
                <w:sz w:val="18"/>
              </w:rPr>
              <w:t>Events/</w:t>
            </w:r>
          </w:p>
        </w:tc>
        <w:tc>
          <w:tcPr>
            <w:tcW w:type="dxa" w:w="5328"/>
            <w:vAlign w:val="top"/>
          </w:tcPr>
          <w:p>
            <w:pPr>
              <w:spacing w:after="20"/>
              <w:jc w:val="right"/>
              <w:bidi w:val="1"/>
            </w:pPr>
            <w:r/>
            <w:r>
              <w:rPr>
                <w:rFonts w:ascii="Arial" w:hAnsi="Arial" w:eastAsia="Arial"/>
                <w:b w:val="0"/>
                <w:sz w:val="18"/>
              </w:rPr>
              <w:t>الأحداث التي يطلقها الموديول بعد حدوث فعل.</w:t>
            </w:r>
          </w:p>
        </w:tc>
      </w:tr>
      <w:tr>
        <w:tc>
          <w:tcPr>
            <w:tcW w:type="dxa" w:w="5328"/>
            <w:vAlign w:val="top"/>
          </w:tcPr>
          <w:p>
            <w:pPr>
              <w:spacing w:after="20"/>
              <w:jc w:val="right"/>
              <w:bidi w:val="1"/>
            </w:pPr>
            <w:r/>
            <w:r>
              <w:rPr>
                <w:rFonts w:ascii="Arial" w:hAnsi="Arial" w:eastAsia="Arial"/>
                <w:b w:val="0"/>
                <w:sz w:val="18"/>
              </w:rPr>
              <w:t>Listeners/</w:t>
            </w:r>
          </w:p>
        </w:tc>
        <w:tc>
          <w:tcPr>
            <w:tcW w:type="dxa" w:w="5328"/>
            <w:vAlign w:val="top"/>
          </w:tcPr>
          <w:p>
            <w:pPr>
              <w:spacing w:after="20"/>
              <w:jc w:val="right"/>
              <w:bidi w:val="1"/>
            </w:pPr>
            <w:r/>
            <w:r>
              <w:rPr>
                <w:rFonts w:ascii="Arial" w:hAnsi="Arial" w:eastAsia="Arial"/>
                <w:b w:val="0"/>
                <w:sz w:val="18"/>
              </w:rPr>
              <w:t>ردود الفعل على أحداث داخلية أو خارجية.</w:t>
            </w:r>
          </w:p>
        </w:tc>
      </w:tr>
      <w:tr>
        <w:tc>
          <w:tcPr>
            <w:tcW w:type="dxa" w:w="5328"/>
            <w:vAlign w:val="top"/>
          </w:tcPr>
          <w:p>
            <w:pPr>
              <w:spacing w:after="20"/>
              <w:jc w:val="right"/>
              <w:bidi w:val="1"/>
            </w:pPr>
            <w:r/>
            <w:r>
              <w:rPr>
                <w:rFonts w:ascii="Arial" w:hAnsi="Arial" w:eastAsia="Arial"/>
                <w:b w:val="0"/>
                <w:sz w:val="18"/>
              </w:rPr>
              <w:t>Jobs/</w:t>
            </w:r>
          </w:p>
        </w:tc>
        <w:tc>
          <w:tcPr>
            <w:tcW w:type="dxa" w:w="5328"/>
            <w:vAlign w:val="top"/>
          </w:tcPr>
          <w:p>
            <w:pPr>
              <w:spacing w:after="20"/>
              <w:jc w:val="right"/>
              <w:bidi w:val="1"/>
            </w:pPr>
            <w:r/>
            <w:r>
              <w:rPr>
                <w:rFonts w:ascii="Arial" w:hAnsi="Arial" w:eastAsia="Arial"/>
                <w:b w:val="0"/>
                <w:sz w:val="18"/>
              </w:rPr>
              <w:t>الأعمال الثقيلة أو المؤجلة مثل import أو media processing.</w:t>
            </w:r>
          </w:p>
        </w:tc>
      </w:tr>
      <w:tr>
        <w:tc>
          <w:tcPr>
            <w:tcW w:type="dxa" w:w="5328"/>
            <w:vAlign w:val="top"/>
          </w:tcPr>
          <w:p>
            <w:pPr>
              <w:spacing w:after="20"/>
              <w:jc w:val="right"/>
              <w:bidi w:val="1"/>
            </w:pPr>
            <w:r/>
            <w:r>
              <w:rPr>
                <w:rFonts w:ascii="Arial" w:hAnsi="Arial" w:eastAsia="Arial"/>
                <w:b w:val="0"/>
                <w:sz w:val="18"/>
              </w:rPr>
              <w:t>Enums/</w:t>
            </w:r>
          </w:p>
        </w:tc>
        <w:tc>
          <w:tcPr>
            <w:tcW w:type="dxa" w:w="5328"/>
            <w:vAlign w:val="top"/>
          </w:tcPr>
          <w:p>
            <w:pPr>
              <w:spacing w:after="20"/>
              <w:jc w:val="right"/>
              <w:bidi w:val="1"/>
            </w:pPr>
            <w:r/>
            <w:r>
              <w:rPr>
                <w:rFonts w:ascii="Arial" w:hAnsi="Arial" w:eastAsia="Arial"/>
                <w:b w:val="0"/>
                <w:sz w:val="18"/>
              </w:rPr>
              <w:t>حالات status/type/visibility/risk_level إن أمكن.</w:t>
            </w:r>
          </w:p>
        </w:tc>
      </w:tr>
      <w:tr>
        <w:tc>
          <w:tcPr>
            <w:tcW w:type="dxa" w:w="5328"/>
            <w:vAlign w:val="top"/>
          </w:tcPr>
          <w:p>
            <w:pPr>
              <w:spacing w:after="20"/>
              <w:jc w:val="right"/>
              <w:bidi w:val="1"/>
            </w:pPr>
            <w:r/>
            <w:r>
              <w:rPr>
                <w:rFonts w:ascii="Arial" w:hAnsi="Arial" w:eastAsia="Arial"/>
                <w:b w:val="0"/>
                <w:sz w:val="18"/>
              </w:rPr>
              <w:t>DTOs/</w:t>
            </w:r>
          </w:p>
        </w:tc>
        <w:tc>
          <w:tcPr>
            <w:tcW w:type="dxa" w:w="5328"/>
            <w:vAlign w:val="top"/>
          </w:tcPr>
          <w:p>
            <w:pPr>
              <w:spacing w:after="20"/>
              <w:jc w:val="right"/>
              <w:bidi w:val="1"/>
            </w:pPr>
            <w:r/>
            <w:r>
              <w:rPr>
                <w:rFonts w:ascii="Arial" w:hAnsi="Arial" w:eastAsia="Arial"/>
                <w:b w:val="0"/>
                <w:sz w:val="18"/>
              </w:rPr>
              <w:t>نقل بيانات منظمة بين Actions/Services عند الحاجة.</w:t>
            </w:r>
          </w:p>
        </w:tc>
      </w:tr>
      <w:tr>
        <w:tc>
          <w:tcPr>
            <w:tcW w:type="dxa" w:w="5328"/>
            <w:vAlign w:val="top"/>
          </w:tcPr>
          <w:p>
            <w:pPr>
              <w:spacing w:after="20"/>
              <w:jc w:val="right"/>
              <w:bidi w:val="1"/>
            </w:pPr>
            <w:r/>
            <w:r>
              <w:rPr>
                <w:rFonts w:ascii="Arial" w:hAnsi="Arial" w:eastAsia="Arial"/>
                <w:b w:val="0"/>
                <w:sz w:val="18"/>
              </w:rPr>
              <w:t>Http/Requests/</w:t>
            </w:r>
          </w:p>
        </w:tc>
        <w:tc>
          <w:tcPr>
            <w:tcW w:type="dxa" w:w="5328"/>
            <w:vAlign w:val="top"/>
          </w:tcPr>
          <w:p>
            <w:pPr>
              <w:spacing w:after="20"/>
              <w:jc w:val="right"/>
              <w:bidi w:val="1"/>
            </w:pPr>
            <w:r/>
            <w:r>
              <w:rPr>
                <w:rFonts w:ascii="Arial" w:hAnsi="Arial" w:eastAsia="Arial"/>
                <w:b w:val="0"/>
                <w:sz w:val="18"/>
              </w:rPr>
              <w:t>FormRequest validation لواجهات API أو admin actions.</w:t>
            </w:r>
          </w:p>
        </w:tc>
      </w:tr>
      <w:tr>
        <w:tc>
          <w:tcPr>
            <w:tcW w:type="dxa" w:w="5328"/>
            <w:vAlign w:val="top"/>
          </w:tcPr>
          <w:p>
            <w:pPr>
              <w:spacing w:after="20"/>
              <w:jc w:val="right"/>
              <w:bidi w:val="1"/>
            </w:pPr>
            <w:r/>
            <w:r>
              <w:rPr>
                <w:rFonts w:ascii="Arial" w:hAnsi="Arial" w:eastAsia="Arial"/>
                <w:b w:val="0"/>
                <w:sz w:val="18"/>
              </w:rPr>
              <w:t>Filament/Resources/</w:t>
            </w:r>
          </w:p>
        </w:tc>
        <w:tc>
          <w:tcPr>
            <w:tcW w:type="dxa" w:w="5328"/>
            <w:vAlign w:val="top"/>
          </w:tcPr>
          <w:p>
            <w:pPr>
              <w:spacing w:after="20"/>
              <w:jc w:val="right"/>
              <w:bidi w:val="1"/>
            </w:pPr>
            <w:r/>
            <w:r>
              <w:rPr>
                <w:rFonts w:ascii="Arial" w:hAnsi="Arial" w:eastAsia="Arial"/>
                <w:b w:val="0"/>
                <w:sz w:val="18"/>
              </w:rPr>
              <w:t>موارد لوحة الإدارة الخاصة بالموديول.</w:t>
            </w:r>
          </w:p>
        </w:tc>
      </w:tr>
      <w:tr>
        <w:tc>
          <w:tcPr>
            <w:tcW w:type="dxa" w:w="5328"/>
            <w:vAlign w:val="top"/>
          </w:tcPr>
          <w:p>
            <w:pPr>
              <w:spacing w:after="20"/>
              <w:jc w:val="right"/>
              <w:bidi w:val="1"/>
            </w:pPr>
            <w:r/>
            <w:r>
              <w:rPr>
                <w:rFonts w:ascii="Arial" w:hAnsi="Arial" w:eastAsia="Arial"/>
                <w:b w:val="0"/>
                <w:sz w:val="18"/>
              </w:rPr>
              <w:t>Database/Factories/</w:t>
            </w:r>
          </w:p>
        </w:tc>
        <w:tc>
          <w:tcPr>
            <w:tcW w:type="dxa" w:w="5328"/>
            <w:vAlign w:val="top"/>
          </w:tcPr>
          <w:p>
            <w:pPr>
              <w:spacing w:after="20"/>
              <w:jc w:val="right"/>
              <w:bidi w:val="1"/>
            </w:pPr>
            <w:r/>
            <w:r>
              <w:rPr>
                <w:rFonts w:ascii="Arial" w:hAnsi="Arial" w:eastAsia="Arial"/>
                <w:b w:val="0"/>
                <w:sz w:val="18"/>
              </w:rPr>
              <w:t>Factories للاختبارات والبيانات التجريبية.</w:t>
            </w:r>
          </w:p>
        </w:tc>
      </w:tr>
      <w:tr>
        <w:tc>
          <w:tcPr>
            <w:tcW w:type="dxa" w:w="5328"/>
            <w:vAlign w:val="top"/>
          </w:tcPr>
          <w:p>
            <w:pPr>
              <w:spacing w:after="20"/>
              <w:jc w:val="right"/>
              <w:bidi w:val="1"/>
            </w:pPr>
            <w:r/>
            <w:r>
              <w:rPr>
                <w:rFonts w:ascii="Arial" w:hAnsi="Arial" w:eastAsia="Arial"/>
                <w:b w:val="0"/>
                <w:sz w:val="18"/>
              </w:rPr>
              <w:t>Tests/</w:t>
            </w:r>
          </w:p>
        </w:tc>
        <w:tc>
          <w:tcPr>
            <w:tcW w:type="dxa" w:w="5328"/>
            <w:vAlign w:val="top"/>
          </w:tcPr>
          <w:p>
            <w:pPr>
              <w:spacing w:after="20"/>
              <w:jc w:val="right"/>
              <w:bidi w:val="1"/>
            </w:pPr>
            <w:r/>
            <w:r>
              <w:rPr>
                <w:rFonts w:ascii="Arial" w:hAnsi="Arial" w:eastAsia="Arial"/>
                <w:b w:val="0"/>
                <w:sz w:val="18"/>
              </w:rPr>
              <w:t>Unit/Feature/Policy tests الخاصة بالموديول.</w:t>
            </w:r>
          </w:p>
        </w:tc>
      </w:tr>
      <w:tr>
        <w:tc>
          <w:tcPr>
            <w:tcW w:type="dxa" w:w="5328"/>
            <w:vAlign w:val="top"/>
          </w:tcPr>
          <w:p>
            <w:pPr>
              <w:spacing w:after="20"/>
              <w:jc w:val="right"/>
              <w:bidi w:val="1"/>
            </w:pPr>
            <w:r/>
            <w:r>
              <w:rPr>
                <w:rFonts w:ascii="Arial" w:hAnsi="Arial" w:eastAsia="Arial"/>
                <w:b w:val="0"/>
                <w:sz w:val="18"/>
              </w:rPr>
              <w:t>Contracts/</w:t>
            </w:r>
          </w:p>
        </w:tc>
        <w:tc>
          <w:tcPr>
            <w:tcW w:type="dxa" w:w="5328"/>
            <w:vAlign w:val="top"/>
          </w:tcPr>
          <w:p>
            <w:pPr>
              <w:spacing w:after="20"/>
              <w:jc w:val="right"/>
              <w:bidi w:val="1"/>
            </w:pPr>
            <w:r/>
            <w:r>
              <w:rPr>
                <w:rFonts w:ascii="Arial" w:hAnsi="Arial" w:eastAsia="Arial"/>
                <w:b w:val="0"/>
                <w:sz w:val="18"/>
              </w:rPr>
              <w:t>واجهات يستهلكها موديول آخر بدل الاستدعاء المباشر.</w:t>
            </w:r>
          </w:p>
        </w:tc>
      </w:tr>
      <w:tr>
        <w:tc>
          <w:tcPr>
            <w:tcW w:type="dxa" w:w="5328"/>
            <w:vAlign w:val="top"/>
          </w:tcPr>
          <w:p>
            <w:pPr>
              <w:spacing w:after="20"/>
              <w:jc w:val="right"/>
              <w:bidi w:val="1"/>
            </w:pPr>
            <w:r/>
            <w:r>
              <w:rPr>
                <w:rFonts w:ascii="Arial" w:hAnsi="Arial" w:eastAsia="Arial"/>
                <w:b w:val="0"/>
                <w:sz w:val="18"/>
              </w:rPr>
              <w:t>Providers/</w:t>
            </w:r>
          </w:p>
        </w:tc>
        <w:tc>
          <w:tcPr>
            <w:tcW w:type="dxa" w:w="5328"/>
            <w:vAlign w:val="top"/>
          </w:tcPr>
          <w:p>
            <w:pPr>
              <w:spacing w:after="20"/>
              <w:jc w:val="right"/>
              <w:bidi w:val="1"/>
            </w:pPr>
            <w:r/>
            <w:r>
              <w:rPr>
                <w:rFonts w:ascii="Arial" w:hAnsi="Arial" w:eastAsia="Arial"/>
                <w:b w:val="0"/>
                <w:sz w:val="18"/>
              </w:rPr>
              <w:t>ServiceProvider للموديول عند الحاجة.</w:t>
            </w:r>
          </w:p>
        </w:tc>
      </w:tr>
      <w:tr>
        <w:tc>
          <w:tcPr>
            <w:tcW w:type="dxa" w:w="5328"/>
            <w:vAlign w:val="top"/>
          </w:tcPr>
          <w:p>
            <w:pPr>
              <w:spacing w:after="20"/>
              <w:jc w:val="right"/>
              <w:bidi w:val="1"/>
            </w:pPr>
            <w:r/>
            <w:r>
              <w:rPr>
                <w:rFonts w:ascii="Arial" w:hAnsi="Arial" w:eastAsia="Arial"/>
                <w:b w:val="0"/>
                <w:sz w:val="18"/>
              </w:rPr>
              <w:t>Docs/</w:t>
            </w:r>
          </w:p>
        </w:tc>
        <w:tc>
          <w:tcPr>
            <w:tcW w:type="dxa" w:w="5328"/>
            <w:vAlign w:val="top"/>
          </w:tcPr>
          <w:p>
            <w:pPr>
              <w:spacing w:after="20"/>
              <w:jc w:val="right"/>
              <w:bidi w:val="1"/>
            </w:pPr>
            <w:r/>
            <w:r>
              <w:rPr>
                <w:rFonts w:ascii="Arial" w:hAnsi="Arial" w:eastAsia="Arial"/>
                <w:b w:val="0"/>
                <w:sz w:val="18"/>
              </w:rPr>
              <w:t>ملاحظات تنفيذية وقرارات خاصة بالموديول.</w:t>
            </w:r>
          </w:p>
        </w:tc>
      </w:tr>
    </w:tbl>
    <w:p/>
    <w:p>
      <w:pPr>
        <w:spacing w:before="200" w:after="80"/>
        <w:jc w:val="right"/>
        <w:bidi w:val="1"/>
      </w:pPr>
      <w:r>
        <w:rPr>
          <w:rFonts w:ascii="Arial" w:hAnsi="Arial" w:eastAsia="Arial"/>
          <w:b/>
          <w:color w:val="1F4E79"/>
          <w:sz w:val="32"/>
        </w:rPr>
        <w:t>6. قالب هيكل أي Module</w:t>
      </w:r>
    </w:p>
    <w:p>
      <w:pPr>
        <w:spacing w:after="80"/>
        <w:jc w:val="left"/>
        <w:shd w:fill="F2F2F2"/>
      </w:pPr>
      <w:r>
        <w:rPr>
          <w:rFonts w:ascii="Arial" w:hAnsi="Arial" w:eastAsia="Arial"/>
          <w:sz w:val="16"/>
        </w:rPr>
        <w:t>app/Core/Organizations/</w:t>
      </w:r>
      <w:r>
        <w:rPr>
          <w:rFonts w:ascii="Arial" w:hAnsi="Arial" w:eastAsia="Arial"/>
        </w:rPr>
        <w:br/>
      </w:r>
      <w:r>
        <w:rPr>
          <w:rFonts w:ascii="Arial" w:hAnsi="Arial" w:eastAsia="Arial"/>
          <w:sz w:val="16"/>
        </w:rPr>
        <w:t xml:space="preserve">  Models/</w:t>
      </w:r>
      <w:r>
        <w:rPr>
          <w:rFonts w:ascii="Arial" w:hAnsi="Arial" w:eastAsia="Arial"/>
        </w:rPr>
        <w:br/>
      </w:r>
      <w:r>
        <w:rPr>
          <w:rFonts w:ascii="Arial" w:hAnsi="Arial" w:eastAsia="Arial"/>
          <w:sz w:val="16"/>
        </w:rPr>
        <w:t xml:space="preserve">    Organization.php</w:t>
      </w:r>
      <w:r>
        <w:rPr>
          <w:rFonts w:ascii="Arial" w:hAnsi="Arial" w:eastAsia="Arial"/>
        </w:rPr>
        <w:br/>
      </w:r>
      <w:r>
        <w:rPr>
          <w:rFonts w:ascii="Arial" w:hAnsi="Arial" w:eastAsia="Arial"/>
          <w:sz w:val="16"/>
        </w:rPr>
        <w:t xml:space="preserve">    OrganizationMembership.php</w:t>
      </w:r>
      <w:r>
        <w:rPr>
          <w:rFonts w:ascii="Arial" w:hAnsi="Arial" w:eastAsia="Arial"/>
        </w:rPr>
        <w:br/>
      </w:r>
      <w:r>
        <w:rPr>
          <w:rFonts w:ascii="Arial" w:hAnsi="Arial" w:eastAsia="Arial"/>
          <w:sz w:val="16"/>
        </w:rPr>
        <w:t xml:space="preserve">  Actions/</w:t>
      </w:r>
      <w:r>
        <w:rPr>
          <w:rFonts w:ascii="Arial" w:hAnsi="Arial" w:eastAsia="Arial"/>
        </w:rPr>
        <w:br/>
      </w:r>
      <w:r>
        <w:rPr>
          <w:rFonts w:ascii="Arial" w:hAnsi="Arial" w:eastAsia="Arial"/>
          <w:sz w:val="16"/>
        </w:rPr>
        <w:t xml:space="preserve">    CreateOrganizationAction.php</w:t>
      </w:r>
      <w:r>
        <w:rPr>
          <w:rFonts w:ascii="Arial" w:hAnsi="Arial" w:eastAsia="Arial"/>
        </w:rPr>
        <w:br/>
      </w:r>
      <w:r>
        <w:rPr>
          <w:rFonts w:ascii="Arial" w:hAnsi="Arial" w:eastAsia="Arial"/>
          <w:sz w:val="16"/>
        </w:rPr>
        <w:t xml:space="preserve">    InviteOrganizationMemberAction.php</w:t>
      </w:r>
      <w:r>
        <w:rPr>
          <w:rFonts w:ascii="Arial" w:hAnsi="Arial" w:eastAsia="Arial"/>
        </w:rPr>
        <w:br/>
      </w:r>
      <w:r>
        <w:rPr>
          <w:rFonts w:ascii="Arial" w:hAnsi="Arial" w:eastAsia="Arial"/>
          <w:sz w:val="16"/>
        </w:rPr>
        <w:t xml:space="preserve">  Policies/</w:t>
      </w:r>
      <w:r>
        <w:rPr>
          <w:rFonts w:ascii="Arial" w:hAnsi="Arial" w:eastAsia="Arial"/>
        </w:rPr>
        <w:br/>
      </w:r>
      <w:r>
        <w:rPr>
          <w:rFonts w:ascii="Arial" w:hAnsi="Arial" w:eastAsia="Arial"/>
          <w:sz w:val="16"/>
        </w:rPr>
        <w:t xml:space="preserve">    OrganizationPolicy.php</w:t>
      </w:r>
      <w:r>
        <w:rPr>
          <w:rFonts w:ascii="Arial" w:hAnsi="Arial" w:eastAsia="Arial"/>
        </w:rPr>
        <w:br/>
      </w:r>
      <w:r>
        <w:rPr>
          <w:rFonts w:ascii="Arial" w:hAnsi="Arial" w:eastAsia="Arial"/>
          <w:sz w:val="16"/>
        </w:rPr>
        <w:t xml:space="preserve">    OrganizationMembershipPolicy.php</w:t>
      </w:r>
      <w:r>
        <w:rPr>
          <w:rFonts w:ascii="Arial" w:hAnsi="Arial" w:eastAsia="Arial"/>
        </w:rPr>
        <w:br/>
      </w:r>
      <w:r>
        <w:rPr>
          <w:rFonts w:ascii="Arial" w:hAnsi="Arial" w:eastAsia="Arial"/>
          <w:sz w:val="16"/>
        </w:rPr>
        <w:t xml:space="preserve">  Events/</w:t>
      </w:r>
      <w:r>
        <w:rPr>
          <w:rFonts w:ascii="Arial" w:hAnsi="Arial" w:eastAsia="Arial"/>
        </w:rPr>
        <w:br/>
      </w:r>
      <w:r>
        <w:rPr>
          <w:rFonts w:ascii="Arial" w:hAnsi="Arial" w:eastAsia="Arial"/>
          <w:sz w:val="16"/>
        </w:rPr>
        <w:t xml:space="preserve">    OrganizationCreated.php</w:t>
      </w:r>
      <w:r>
        <w:rPr>
          <w:rFonts w:ascii="Arial" w:hAnsi="Arial" w:eastAsia="Arial"/>
        </w:rPr>
        <w:br/>
      </w:r>
      <w:r>
        <w:rPr>
          <w:rFonts w:ascii="Arial" w:hAnsi="Arial" w:eastAsia="Arial"/>
          <w:sz w:val="16"/>
        </w:rPr>
        <w:t xml:space="preserve">    MemberInvited.php</w:t>
      </w:r>
      <w:r>
        <w:rPr>
          <w:rFonts w:ascii="Arial" w:hAnsi="Arial" w:eastAsia="Arial"/>
        </w:rPr>
        <w:br/>
      </w:r>
      <w:r>
        <w:rPr>
          <w:rFonts w:ascii="Arial" w:hAnsi="Arial" w:eastAsia="Arial"/>
          <w:sz w:val="16"/>
        </w:rPr>
        <w:t xml:space="preserve">  Listeners/</w:t>
      </w:r>
      <w:r>
        <w:rPr>
          <w:rFonts w:ascii="Arial" w:hAnsi="Arial" w:eastAsia="Arial"/>
        </w:rPr>
        <w:br/>
      </w:r>
      <w:r>
        <w:rPr>
          <w:rFonts w:ascii="Arial" w:hAnsi="Arial" w:eastAsia="Arial"/>
          <w:sz w:val="16"/>
        </w:rPr>
        <w:t xml:space="preserve">    CreateDefaultOrganizationRoles.php</w:t>
      </w:r>
      <w:r>
        <w:rPr>
          <w:rFonts w:ascii="Arial" w:hAnsi="Arial" w:eastAsia="Arial"/>
        </w:rPr>
        <w:br/>
      </w:r>
      <w:r>
        <w:rPr>
          <w:rFonts w:ascii="Arial" w:hAnsi="Arial" w:eastAsia="Arial"/>
          <w:sz w:val="16"/>
        </w:rPr>
        <w:t xml:space="preserve">    CreateDefaultOrganizationSettings.php</w:t>
      </w:r>
      <w:r>
        <w:rPr>
          <w:rFonts w:ascii="Arial" w:hAnsi="Arial" w:eastAsia="Arial"/>
        </w:rPr>
        <w:br/>
      </w:r>
      <w:r>
        <w:rPr>
          <w:rFonts w:ascii="Arial" w:hAnsi="Arial" w:eastAsia="Arial"/>
          <w:sz w:val="16"/>
        </w:rPr>
        <w:t xml:space="preserve">  Services/</w:t>
      </w:r>
      <w:r>
        <w:rPr>
          <w:rFonts w:ascii="Arial" w:hAnsi="Arial" w:eastAsia="Arial"/>
        </w:rPr>
        <w:br/>
      </w:r>
      <w:r>
        <w:rPr>
          <w:rFonts w:ascii="Arial" w:hAnsi="Arial" w:eastAsia="Arial"/>
          <w:sz w:val="16"/>
        </w:rPr>
        <w:t xml:space="preserve">    OrganizationContext.php</w:t>
      </w:r>
      <w:r>
        <w:rPr>
          <w:rFonts w:ascii="Arial" w:hAnsi="Arial" w:eastAsia="Arial"/>
        </w:rPr>
        <w:br/>
      </w:r>
      <w:r>
        <w:rPr>
          <w:rFonts w:ascii="Arial" w:hAnsi="Arial" w:eastAsia="Arial"/>
          <w:sz w:val="16"/>
        </w:rPr>
        <w:t xml:space="preserve">    OrganizationPermissionResolver.php</w:t>
      </w:r>
      <w:r>
        <w:rPr>
          <w:rFonts w:ascii="Arial" w:hAnsi="Arial" w:eastAsia="Arial"/>
        </w:rPr>
        <w:br/>
      </w:r>
      <w:r>
        <w:rPr>
          <w:rFonts w:ascii="Arial" w:hAnsi="Arial" w:eastAsia="Arial"/>
          <w:sz w:val="16"/>
        </w:rPr>
        <w:t xml:space="preserve">  Filament/</w:t>
      </w:r>
      <w:r>
        <w:rPr>
          <w:rFonts w:ascii="Arial" w:hAnsi="Arial" w:eastAsia="Arial"/>
        </w:rPr>
        <w:br/>
      </w:r>
      <w:r>
        <w:rPr>
          <w:rFonts w:ascii="Arial" w:hAnsi="Arial" w:eastAsia="Arial"/>
          <w:sz w:val="16"/>
        </w:rPr>
        <w:t xml:space="preserve">    Resources/</w:t>
      </w:r>
      <w:r>
        <w:rPr>
          <w:rFonts w:ascii="Arial" w:hAnsi="Arial" w:eastAsia="Arial"/>
        </w:rPr>
        <w:br/>
      </w:r>
      <w:r>
        <w:rPr>
          <w:rFonts w:ascii="Arial" w:hAnsi="Arial" w:eastAsia="Arial"/>
          <w:sz w:val="16"/>
        </w:rPr>
        <w:t xml:space="preserve">      OrganizationResource.php</w:t>
      </w:r>
      <w:r>
        <w:rPr>
          <w:rFonts w:ascii="Arial" w:hAnsi="Arial" w:eastAsia="Arial"/>
        </w:rPr>
        <w:br/>
      </w:r>
      <w:r>
        <w:rPr>
          <w:rFonts w:ascii="Arial" w:hAnsi="Arial" w:eastAsia="Arial"/>
          <w:sz w:val="16"/>
        </w:rPr>
        <w:t xml:space="preserve">      OrganizationResource/Pages/</w:t>
      </w:r>
      <w:r>
        <w:rPr>
          <w:rFonts w:ascii="Arial" w:hAnsi="Arial" w:eastAsia="Arial"/>
        </w:rPr>
        <w:br/>
      </w:r>
      <w:r>
        <w:rPr>
          <w:rFonts w:ascii="Arial" w:hAnsi="Arial" w:eastAsia="Arial"/>
          <w:sz w:val="16"/>
        </w:rPr>
        <w:t xml:space="preserve">      OrganizationResource/RelationManagers/</w:t>
      </w:r>
      <w:r>
        <w:rPr>
          <w:rFonts w:ascii="Arial" w:hAnsi="Arial" w:eastAsia="Arial"/>
        </w:rPr>
        <w:br/>
      </w:r>
      <w:r>
        <w:rPr>
          <w:rFonts w:ascii="Arial" w:hAnsi="Arial" w:eastAsia="Arial"/>
          <w:sz w:val="16"/>
        </w:rPr>
        <w:t xml:space="preserve">  Http/</w:t>
      </w:r>
      <w:r>
        <w:rPr>
          <w:rFonts w:ascii="Arial" w:hAnsi="Arial" w:eastAsia="Arial"/>
        </w:rPr>
        <w:br/>
      </w:r>
      <w:r>
        <w:rPr>
          <w:rFonts w:ascii="Arial" w:hAnsi="Arial" w:eastAsia="Arial"/>
          <w:sz w:val="16"/>
        </w:rPr>
        <w:t xml:space="preserve">    Requests/</w:t>
      </w:r>
      <w:r>
        <w:rPr>
          <w:rFonts w:ascii="Arial" w:hAnsi="Arial" w:eastAsia="Arial"/>
        </w:rPr>
        <w:br/>
      </w:r>
      <w:r>
        <w:rPr>
          <w:rFonts w:ascii="Arial" w:hAnsi="Arial" w:eastAsia="Arial"/>
          <w:sz w:val="16"/>
        </w:rPr>
        <w:t xml:space="preserve">  Tests/</w:t>
      </w:r>
      <w:r>
        <w:rPr>
          <w:rFonts w:ascii="Arial" w:hAnsi="Arial" w:eastAsia="Arial"/>
        </w:rPr>
        <w:br/>
      </w:r>
      <w:r>
        <w:rPr>
          <w:rFonts w:ascii="Arial" w:hAnsi="Arial" w:eastAsia="Arial"/>
          <w:sz w:val="16"/>
        </w:rPr>
        <w:t xml:space="preserve">    Feature/</w:t>
      </w:r>
      <w:r>
        <w:rPr>
          <w:rFonts w:ascii="Arial" w:hAnsi="Arial" w:eastAsia="Arial"/>
        </w:rPr>
        <w:br/>
      </w:r>
      <w:r>
        <w:rPr>
          <w:rFonts w:ascii="Arial" w:hAnsi="Arial" w:eastAsia="Arial"/>
          <w:sz w:val="16"/>
        </w:rPr>
        <w:t xml:space="preserve">    Unit/</w:t>
      </w:r>
      <w:r>
        <w:rPr>
          <w:rFonts w:ascii="Arial" w:hAnsi="Arial" w:eastAsia="Arial"/>
        </w:rPr>
        <w:br/>
      </w:r>
      <w:r>
        <w:rPr>
          <w:rFonts w:ascii="Arial" w:hAnsi="Arial" w:eastAsia="Arial"/>
          <w:sz w:val="16"/>
        </w:rPr>
        <w:t xml:space="preserve">    Policy/</w:t>
      </w:r>
      <w:r>
        <w:rPr>
          <w:rFonts w:ascii="Arial" w:hAnsi="Arial" w:eastAsia="Arial"/>
        </w:rPr>
        <w:br/>
      </w:r>
      <w:r>
        <w:rPr>
          <w:rFonts w:ascii="Arial" w:hAnsi="Arial" w:eastAsia="Arial"/>
          <w:sz w:val="16"/>
        </w:rPr>
        <w:t xml:space="preserve">  Providers/</w:t>
      </w:r>
      <w:r>
        <w:rPr>
          <w:rFonts w:ascii="Arial" w:hAnsi="Arial" w:eastAsia="Arial"/>
        </w:rPr>
        <w:br/>
      </w:r>
      <w:r>
        <w:rPr>
          <w:rFonts w:ascii="Arial" w:hAnsi="Arial" w:eastAsia="Arial"/>
          <w:sz w:val="16"/>
        </w:rPr>
        <w:t xml:space="preserve">    OrganizationServiceProvider.php</w:t>
      </w:r>
    </w:p>
    <w:p>
      <w:pPr>
        <w:spacing w:before="200" w:after="80"/>
        <w:jc w:val="right"/>
        <w:bidi w:val="1"/>
      </w:pPr>
      <w:r>
        <w:rPr>
          <w:rFonts w:ascii="Arial" w:hAnsi="Arial" w:eastAsia="Arial"/>
          <w:b/>
          <w:color w:val="1F4E79"/>
          <w:sz w:val="32"/>
        </w:rPr>
        <w:t>7. خريطة موديولات V1</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F4E79"/>
            <w:vAlign w:val="center"/>
          </w:tcPr>
          <w:p>
            <w:pPr>
              <w:spacing w:after="20"/>
              <w:jc w:val="right"/>
              <w:bidi w:val="1"/>
            </w:pPr>
            <w:r/>
            <w:r>
              <w:rPr>
                <w:rFonts w:ascii="Arial" w:hAnsi="Arial" w:eastAsia="Arial"/>
                <w:b/>
                <w:color w:val="FFFFFF"/>
                <w:sz w:val="18"/>
              </w:rPr>
              <w:t>Module</w:t>
            </w:r>
          </w:p>
        </w:tc>
        <w:tc>
          <w:tcPr>
            <w:tcW w:type="dxa" w:w="3552"/>
            <w:shd w:fill="1F4E79"/>
            <w:vAlign w:val="center"/>
          </w:tcPr>
          <w:p>
            <w:pPr>
              <w:spacing w:after="20"/>
              <w:jc w:val="right"/>
              <w:bidi w:val="1"/>
            </w:pPr>
            <w:r/>
            <w:r>
              <w:rPr>
                <w:rFonts w:ascii="Arial" w:hAnsi="Arial" w:eastAsia="Arial"/>
                <w:b/>
                <w:color w:val="FFFFFF"/>
                <w:sz w:val="18"/>
              </w:rPr>
              <w:t>Namespace</w:t>
            </w:r>
          </w:p>
        </w:tc>
        <w:tc>
          <w:tcPr>
            <w:tcW w:type="dxa" w:w="3552"/>
            <w:shd w:fill="1F4E79"/>
            <w:vAlign w:val="center"/>
          </w:tcPr>
          <w:p>
            <w:pPr>
              <w:spacing w:after="20"/>
              <w:jc w:val="right"/>
              <w:bidi w:val="1"/>
            </w:pPr>
            <w:r/>
            <w:r>
              <w:rPr>
                <w:rFonts w:ascii="Arial" w:hAnsi="Arial" w:eastAsia="Arial"/>
                <w:b/>
                <w:color w:val="FFFFFF"/>
                <w:sz w:val="18"/>
              </w:rPr>
              <w:t>محتوى V1</w:t>
            </w:r>
          </w:p>
        </w:tc>
      </w:tr>
      <w:tr>
        <w:tc>
          <w:tcPr>
            <w:tcW w:type="dxa" w:w="3552"/>
            <w:vAlign w:val="top"/>
          </w:tcPr>
          <w:p>
            <w:pPr>
              <w:spacing w:after="20"/>
              <w:jc w:val="right"/>
              <w:bidi w:val="1"/>
            </w:pPr>
            <w:r/>
            <w:r>
              <w:rPr>
                <w:rFonts w:ascii="Arial" w:hAnsi="Arial" w:eastAsia="Arial"/>
                <w:b w:val="0"/>
                <w:sz w:val="18"/>
              </w:rPr>
              <w:t>Core Auth/Users</w:t>
            </w:r>
          </w:p>
        </w:tc>
        <w:tc>
          <w:tcPr>
            <w:tcW w:type="dxa" w:w="3552"/>
            <w:vAlign w:val="top"/>
          </w:tcPr>
          <w:p>
            <w:pPr>
              <w:spacing w:after="20"/>
              <w:jc w:val="right"/>
              <w:bidi w:val="1"/>
            </w:pPr>
            <w:r/>
            <w:r>
              <w:rPr>
                <w:rFonts w:ascii="Arial" w:hAnsi="Arial" w:eastAsia="Arial"/>
                <w:b w:val="0"/>
                <w:sz w:val="18"/>
              </w:rPr>
              <w:t>app/Core/Auth + app/Core/Users</w:t>
            </w:r>
          </w:p>
        </w:tc>
        <w:tc>
          <w:tcPr>
            <w:tcW w:type="dxa" w:w="3552"/>
            <w:vAlign w:val="top"/>
          </w:tcPr>
          <w:p>
            <w:pPr>
              <w:spacing w:after="20"/>
              <w:jc w:val="right"/>
              <w:bidi w:val="1"/>
            </w:pPr>
            <w:r/>
            <w:r>
              <w:rPr>
                <w:rFonts w:ascii="Arial" w:hAnsi="Arial" w:eastAsia="Arial"/>
                <w:b w:val="0"/>
                <w:sz w:val="18"/>
              </w:rPr>
              <w:t>Users, UserProfile, Auth, locale/timezone, account status.</w:t>
            </w:r>
          </w:p>
        </w:tc>
      </w:tr>
      <w:tr>
        <w:tc>
          <w:tcPr>
            <w:tcW w:type="dxa" w:w="3552"/>
            <w:vAlign w:val="top"/>
          </w:tcPr>
          <w:p>
            <w:pPr>
              <w:spacing w:after="20"/>
              <w:jc w:val="right"/>
              <w:bidi w:val="1"/>
            </w:pPr>
            <w:r/>
            <w:r>
              <w:rPr>
                <w:rFonts w:ascii="Arial" w:hAnsi="Arial" w:eastAsia="Arial"/>
                <w:b w:val="0"/>
                <w:sz w:val="18"/>
              </w:rPr>
              <w:t>Organizations</w:t>
            </w:r>
          </w:p>
        </w:tc>
        <w:tc>
          <w:tcPr>
            <w:tcW w:type="dxa" w:w="3552"/>
            <w:vAlign w:val="top"/>
          </w:tcPr>
          <w:p>
            <w:pPr>
              <w:spacing w:after="20"/>
              <w:jc w:val="right"/>
              <w:bidi w:val="1"/>
            </w:pPr>
            <w:r/>
            <w:r>
              <w:rPr>
                <w:rFonts w:ascii="Arial" w:hAnsi="Arial" w:eastAsia="Arial"/>
                <w:b w:val="0"/>
                <w:sz w:val="18"/>
              </w:rPr>
              <w:t>app/Core/Organizations</w:t>
            </w:r>
          </w:p>
        </w:tc>
        <w:tc>
          <w:tcPr>
            <w:tcW w:type="dxa" w:w="3552"/>
            <w:vAlign w:val="top"/>
          </w:tcPr>
          <w:p>
            <w:pPr>
              <w:spacing w:after="20"/>
              <w:jc w:val="right"/>
              <w:bidi w:val="1"/>
            </w:pPr>
            <w:r/>
            <w:r>
              <w:rPr>
                <w:rFonts w:ascii="Arial" w:hAnsi="Arial" w:eastAsia="Arial"/>
                <w:b w:val="0"/>
                <w:sz w:val="18"/>
              </w:rPr>
              <w:t>Organizations, memberships, invite flow, organization context.</w:t>
            </w:r>
          </w:p>
        </w:tc>
      </w:tr>
      <w:tr>
        <w:tc>
          <w:tcPr>
            <w:tcW w:type="dxa" w:w="3552"/>
            <w:vAlign w:val="top"/>
          </w:tcPr>
          <w:p>
            <w:pPr>
              <w:spacing w:after="20"/>
              <w:jc w:val="right"/>
              <w:bidi w:val="1"/>
            </w:pPr>
            <w:r/>
            <w:r>
              <w:rPr>
                <w:rFonts w:ascii="Arial" w:hAnsi="Arial" w:eastAsia="Arial"/>
                <w:b w:val="0"/>
                <w:sz w:val="18"/>
              </w:rPr>
              <w:t>Permissions</w:t>
            </w:r>
          </w:p>
        </w:tc>
        <w:tc>
          <w:tcPr>
            <w:tcW w:type="dxa" w:w="3552"/>
            <w:vAlign w:val="top"/>
          </w:tcPr>
          <w:p>
            <w:pPr>
              <w:spacing w:after="20"/>
              <w:jc w:val="right"/>
              <w:bidi w:val="1"/>
            </w:pPr>
            <w:r/>
            <w:r>
              <w:rPr>
                <w:rFonts w:ascii="Arial" w:hAnsi="Arial" w:eastAsia="Arial"/>
                <w:b w:val="0"/>
                <w:sz w:val="18"/>
              </w:rPr>
              <w:t>app/Core/Permissions</w:t>
            </w:r>
          </w:p>
        </w:tc>
        <w:tc>
          <w:tcPr>
            <w:tcW w:type="dxa" w:w="3552"/>
            <w:vAlign w:val="top"/>
          </w:tcPr>
          <w:p>
            <w:pPr>
              <w:spacing w:after="20"/>
              <w:jc w:val="right"/>
              <w:bidi w:val="1"/>
            </w:pPr>
            <w:r/>
            <w:r>
              <w:rPr>
                <w:rFonts w:ascii="Arial" w:hAnsi="Arial" w:eastAsia="Arial"/>
                <w:b w:val="0"/>
                <w:sz w:val="18"/>
              </w:rPr>
              <w:t>Roles, permissions, role_permission, overrides, PermissionService.</w:t>
            </w:r>
          </w:p>
        </w:tc>
      </w:tr>
      <w:tr>
        <w:tc>
          <w:tcPr>
            <w:tcW w:type="dxa" w:w="3552"/>
            <w:vAlign w:val="top"/>
          </w:tcPr>
          <w:p>
            <w:pPr>
              <w:spacing w:after="20"/>
              <w:jc w:val="right"/>
              <w:bidi w:val="1"/>
            </w:pPr>
            <w:r/>
            <w:r>
              <w:rPr>
                <w:rFonts w:ascii="Arial" w:hAnsi="Arial" w:eastAsia="Arial"/>
                <w:b w:val="0"/>
                <w:sz w:val="18"/>
              </w:rPr>
              <w:t>Sites</w:t>
            </w:r>
          </w:p>
        </w:tc>
        <w:tc>
          <w:tcPr>
            <w:tcW w:type="dxa" w:w="3552"/>
            <w:vAlign w:val="top"/>
          </w:tcPr>
          <w:p>
            <w:pPr>
              <w:spacing w:after="20"/>
              <w:jc w:val="right"/>
              <w:bidi w:val="1"/>
            </w:pPr>
            <w:r/>
            <w:r>
              <w:rPr>
                <w:rFonts w:ascii="Arial" w:hAnsi="Arial" w:eastAsia="Arial"/>
                <w:b w:val="0"/>
                <w:sz w:val="18"/>
              </w:rPr>
              <w:t>app/Core/Sites</w:t>
            </w:r>
          </w:p>
        </w:tc>
        <w:tc>
          <w:tcPr>
            <w:tcW w:type="dxa" w:w="3552"/>
            <w:vAlign w:val="top"/>
          </w:tcPr>
          <w:p>
            <w:pPr>
              <w:spacing w:after="20"/>
              <w:jc w:val="right"/>
              <w:bidi w:val="1"/>
            </w:pPr>
            <w:r/>
            <w:r>
              <w:rPr>
                <w:rFonts w:ascii="Arial" w:hAnsi="Arial" w:eastAsia="Arial"/>
                <w:b w:val="0"/>
                <w:sz w:val="18"/>
              </w:rPr>
              <w:t>Sites, domains/subdomains foundation, site settings.</w:t>
            </w:r>
          </w:p>
        </w:tc>
      </w:tr>
      <w:tr>
        <w:tc>
          <w:tcPr>
            <w:tcW w:type="dxa" w:w="3552"/>
            <w:vAlign w:val="top"/>
          </w:tcPr>
          <w:p>
            <w:pPr>
              <w:spacing w:after="20"/>
              <w:jc w:val="right"/>
              <w:bidi w:val="1"/>
            </w:pPr>
            <w:r/>
            <w:r>
              <w:rPr>
                <w:rFonts w:ascii="Arial" w:hAnsi="Arial" w:eastAsia="Arial"/>
                <w:b w:val="0"/>
                <w:sz w:val="18"/>
              </w:rPr>
              <w:t>Settings</w:t>
            </w:r>
          </w:p>
        </w:tc>
        <w:tc>
          <w:tcPr>
            <w:tcW w:type="dxa" w:w="3552"/>
            <w:vAlign w:val="top"/>
          </w:tcPr>
          <w:p>
            <w:pPr>
              <w:spacing w:after="20"/>
              <w:jc w:val="right"/>
              <w:bidi w:val="1"/>
            </w:pPr>
            <w:r/>
            <w:r>
              <w:rPr>
                <w:rFonts w:ascii="Arial" w:hAnsi="Arial" w:eastAsia="Arial"/>
                <w:b w:val="0"/>
                <w:sz w:val="18"/>
              </w:rPr>
              <w:t>app/Core/Settings</w:t>
            </w:r>
          </w:p>
        </w:tc>
        <w:tc>
          <w:tcPr>
            <w:tcW w:type="dxa" w:w="3552"/>
            <w:vAlign w:val="top"/>
          </w:tcPr>
          <w:p>
            <w:pPr>
              <w:spacing w:after="20"/>
              <w:jc w:val="right"/>
              <w:bidi w:val="1"/>
            </w:pPr>
            <w:r/>
            <w:r>
              <w:rPr>
                <w:rFonts w:ascii="Arial" w:hAnsi="Arial" w:eastAsia="Arial"/>
                <w:b w:val="0"/>
                <w:sz w:val="18"/>
              </w:rPr>
              <w:t>Scoped settings: platform/organization/company/site/module/user.</w:t>
            </w:r>
          </w:p>
        </w:tc>
      </w:tr>
      <w:tr>
        <w:tc>
          <w:tcPr>
            <w:tcW w:type="dxa" w:w="3552"/>
            <w:vAlign w:val="top"/>
          </w:tcPr>
          <w:p>
            <w:pPr>
              <w:spacing w:after="20"/>
              <w:jc w:val="right"/>
              <w:bidi w:val="1"/>
            </w:pPr>
            <w:r/>
            <w:r>
              <w:rPr>
                <w:rFonts w:ascii="Arial" w:hAnsi="Arial" w:eastAsia="Arial"/>
                <w:b w:val="0"/>
                <w:sz w:val="18"/>
              </w:rPr>
              <w:t>Feature Flags</w:t>
            </w:r>
          </w:p>
        </w:tc>
        <w:tc>
          <w:tcPr>
            <w:tcW w:type="dxa" w:w="3552"/>
            <w:vAlign w:val="top"/>
          </w:tcPr>
          <w:p>
            <w:pPr>
              <w:spacing w:after="20"/>
              <w:jc w:val="right"/>
              <w:bidi w:val="1"/>
            </w:pPr>
            <w:r/>
            <w:r>
              <w:rPr>
                <w:rFonts w:ascii="Arial" w:hAnsi="Arial" w:eastAsia="Arial"/>
                <w:b w:val="0"/>
                <w:sz w:val="18"/>
              </w:rPr>
              <w:t>app/Core/FeatureFlags</w:t>
            </w:r>
          </w:p>
        </w:tc>
        <w:tc>
          <w:tcPr>
            <w:tcW w:type="dxa" w:w="3552"/>
            <w:vAlign w:val="top"/>
          </w:tcPr>
          <w:p>
            <w:pPr>
              <w:spacing w:after="20"/>
              <w:jc w:val="right"/>
              <w:bidi w:val="1"/>
            </w:pPr>
            <w:r/>
            <w:r>
              <w:rPr>
                <w:rFonts w:ascii="Arial" w:hAnsi="Arial" w:eastAsia="Arial"/>
                <w:b w:val="0"/>
                <w:sz w:val="18"/>
              </w:rPr>
              <w:t>feature_flags, overrides, FeatureFlagService.</w:t>
            </w:r>
          </w:p>
        </w:tc>
      </w:tr>
      <w:tr>
        <w:tc>
          <w:tcPr>
            <w:tcW w:type="dxa" w:w="3552"/>
            <w:vAlign w:val="top"/>
          </w:tcPr>
          <w:p>
            <w:pPr>
              <w:spacing w:after="20"/>
              <w:jc w:val="right"/>
              <w:bidi w:val="1"/>
            </w:pPr>
            <w:r/>
            <w:r>
              <w:rPr>
                <w:rFonts w:ascii="Arial" w:hAnsi="Arial" w:eastAsia="Arial"/>
                <w:b w:val="0"/>
                <w:sz w:val="18"/>
              </w:rPr>
              <w:t>Activity</w:t>
            </w:r>
          </w:p>
        </w:tc>
        <w:tc>
          <w:tcPr>
            <w:tcW w:type="dxa" w:w="3552"/>
            <w:vAlign w:val="top"/>
          </w:tcPr>
          <w:p>
            <w:pPr>
              <w:spacing w:after="20"/>
              <w:jc w:val="right"/>
              <w:bidi w:val="1"/>
            </w:pPr>
            <w:r/>
            <w:r>
              <w:rPr>
                <w:rFonts w:ascii="Arial" w:hAnsi="Arial" w:eastAsia="Arial"/>
                <w:b w:val="0"/>
                <w:sz w:val="18"/>
              </w:rPr>
              <w:t>app/Core/Activity</w:t>
            </w:r>
          </w:p>
        </w:tc>
        <w:tc>
          <w:tcPr>
            <w:tcW w:type="dxa" w:w="3552"/>
            <w:vAlign w:val="top"/>
          </w:tcPr>
          <w:p>
            <w:pPr>
              <w:spacing w:after="20"/>
              <w:jc w:val="right"/>
              <w:bidi w:val="1"/>
            </w:pPr>
            <w:r/>
            <w:r>
              <w:rPr>
                <w:rFonts w:ascii="Arial" w:hAnsi="Arial" w:eastAsia="Arial"/>
                <w:b w:val="0"/>
                <w:sz w:val="18"/>
              </w:rPr>
              <w:t>activity_logs, audit foundation, LogActivityAction.</w:t>
            </w:r>
          </w:p>
        </w:tc>
      </w:tr>
      <w:tr>
        <w:tc>
          <w:tcPr>
            <w:tcW w:type="dxa" w:w="3552"/>
            <w:vAlign w:val="top"/>
          </w:tcPr>
          <w:p>
            <w:pPr>
              <w:spacing w:after="20"/>
              <w:jc w:val="right"/>
              <w:bidi w:val="1"/>
            </w:pPr>
            <w:r/>
            <w:r>
              <w:rPr>
                <w:rFonts w:ascii="Arial" w:hAnsi="Arial" w:eastAsia="Arial"/>
                <w:b w:val="0"/>
                <w:sz w:val="18"/>
              </w:rPr>
              <w:t>Notifications</w:t>
            </w:r>
          </w:p>
        </w:tc>
        <w:tc>
          <w:tcPr>
            <w:tcW w:type="dxa" w:w="3552"/>
            <w:vAlign w:val="top"/>
          </w:tcPr>
          <w:p>
            <w:pPr>
              <w:spacing w:after="20"/>
              <w:jc w:val="right"/>
              <w:bidi w:val="1"/>
            </w:pPr>
            <w:r/>
            <w:r>
              <w:rPr>
                <w:rFonts w:ascii="Arial" w:hAnsi="Arial" w:eastAsia="Arial"/>
                <w:b w:val="0"/>
                <w:sz w:val="18"/>
              </w:rPr>
              <w:t>app/Core/Notifications</w:t>
            </w:r>
          </w:p>
        </w:tc>
        <w:tc>
          <w:tcPr>
            <w:tcW w:type="dxa" w:w="3552"/>
            <w:vAlign w:val="top"/>
          </w:tcPr>
          <w:p>
            <w:pPr>
              <w:spacing w:after="20"/>
              <w:jc w:val="right"/>
              <w:bidi w:val="1"/>
            </w:pPr>
            <w:r/>
            <w:r>
              <w:rPr>
                <w:rFonts w:ascii="Arial" w:hAnsi="Arial" w:eastAsia="Arial"/>
                <w:b w:val="0"/>
                <w:sz w:val="18"/>
              </w:rPr>
              <w:t>notifications basic, listeners.</w:t>
            </w:r>
          </w:p>
        </w:tc>
      </w:tr>
      <w:tr>
        <w:tc>
          <w:tcPr>
            <w:tcW w:type="dxa" w:w="3552"/>
            <w:vAlign w:val="top"/>
          </w:tcPr>
          <w:p>
            <w:pPr>
              <w:spacing w:after="20"/>
              <w:jc w:val="right"/>
              <w:bidi w:val="1"/>
            </w:pPr>
            <w:r/>
            <w:r>
              <w:rPr>
                <w:rFonts w:ascii="Arial" w:hAnsi="Arial" w:eastAsia="Arial"/>
                <w:b w:val="0"/>
                <w:sz w:val="18"/>
              </w:rPr>
              <w:t>Media</w:t>
            </w:r>
          </w:p>
        </w:tc>
        <w:tc>
          <w:tcPr>
            <w:tcW w:type="dxa" w:w="3552"/>
            <w:vAlign w:val="top"/>
          </w:tcPr>
          <w:p>
            <w:pPr>
              <w:spacing w:after="20"/>
              <w:jc w:val="right"/>
              <w:bidi w:val="1"/>
            </w:pPr>
            <w:r/>
            <w:r>
              <w:rPr>
                <w:rFonts w:ascii="Arial" w:hAnsi="Arial" w:eastAsia="Arial"/>
                <w:b w:val="0"/>
                <w:sz w:val="18"/>
              </w:rPr>
              <w:t>app/Core/Media</w:t>
            </w:r>
          </w:p>
        </w:tc>
        <w:tc>
          <w:tcPr>
            <w:tcW w:type="dxa" w:w="3552"/>
            <w:vAlign w:val="top"/>
          </w:tcPr>
          <w:p>
            <w:pPr>
              <w:spacing w:after="20"/>
              <w:jc w:val="right"/>
              <w:bidi w:val="1"/>
            </w:pPr>
            <w:r/>
            <w:r>
              <w:rPr>
                <w:rFonts w:ascii="Arial" w:hAnsi="Arial" w:eastAsia="Arial"/>
                <w:b w:val="0"/>
                <w:sz w:val="18"/>
              </w:rPr>
              <w:t>media_assets, media_usages, upload/validation.</w:t>
            </w:r>
          </w:p>
        </w:tc>
      </w:tr>
      <w:tr>
        <w:tc>
          <w:tcPr>
            <w:tcW w:type="dxa" w:w="3552"/>
            <w:vAlign w:val="top"/>
          </w:tcPr>
          <w:p>
            <w:pPr>
              <w:spacing w:after="20"/>
              <w:jc w:val="right"/>
              <w:bidi w:val="1"/>
            </w:pPr>
            <w:r/>
            <w:r>
              <w:rPr>
                <w:rFonts w:ascii="Arial" w:hAnsi="Arial" w:eastAsia="Arial"/>
                <w:b w:val="0"/>
                <w:sz w:val="18"/>
              </w:rPr>
              <w:t>CMS Content</w:t>
            </w:r>
          </w:p>
        </w:tc>
        <w:tc>
          <w:tcPr>
            <w:tcW w:type="dxa" w:w="3552"/>
            <w:vAlign w:val="top"/>
          </w:tcPr>
          <w:p>
            <w:pPr>
              <w:spacing w:after="20"/>
              <w:jc w:val="right"/>
              <w:bidi w:val="1"/>
            </w:pPr>
            <w:r/>
            <w:r>
              <w:rPr>
                <w:rFonts w:ascii="Arial" w:hAnsi="Arial" w:eastAsia="Arial"/>
                <w:b w:val="0"/>
                <w:sz w:val="18"/>
              </w:rPr>
              <w:t>app/CMS/Content</w:t>
            </w:r>
          </w:p>
        </w:tc>
        <w:tc>
          <w:tcPr>
            <w:tcW w:type="dxa" w:w="3552"/>
            <w:vAlign w:val="top"/>
          </w:tcPr>
          <w:p>
            <w:pPr>
              <w:spacing w:after="20"/>
              <w:jc w:val="right"/>
              <w:bidi w:val="1"/>
            </w:pPr>
            <w:r/>
            <w:r>
              <w:rPr>
                <w:rFonts w:ascii="Arial" w:hAnsi="Arial" w:eastAsia="Arial"/>
                <w:b w:val="0"/>
                <w:sz w:val="18"/>
              </w:rPr>
              <w:t>content_types, content_entries, revisions, publish action.</w:t>
            </w:r>
          </w:p>
        </w:tc>
      </w:tr>
      <w:tr>
        <w:tc>
          <w:tcPr>
            <w:tcW w:type="dxa" w:w="3552"/>
            <w:vAlign w:val="top"/>
          </w:tcPr>
          <w:p>
            <w:pPr>
              <w:spacing w:after="20"/>
              <w:jc w:val="right"/>
              <w:bidi w:val="1"/>
            </w:pPr>
            <w:r/>
            <w:r>
              <w:rPr>
                <w:rFonts w:ascii="Arial" w:hAnsi="Arial" w:eastAsia="Arial"/>
                <w:b w:val="0"/>
                <w:sz w:val="18"/>
              </w:rPr>
              <w:t>CMS Taxonomies</w:t>
            </w:r>
          </w:p>
        </w:tc>
        <w:tc>
          <w:tcPr>
            <w:tcW w:type="dxa" w:w="3552"/>
            <w:vAlign w:val="top"/>
          </w:tcPr>
          <w:p>
            <w:pPr>
              <w:spacing w:after="20"/>
              <w:jc w:val="right"/>
              <w:bidi w:val="1"/>
            </w:pPr>
            <w:r/>
            <w:r>
              <w:rPr>
                <w:rFonts w:ascii="Arial" w:hAnsi="Arial" w:eastAsia="Arial"/>
                <w:b w:val="0"/>
                <w:sz w:val="18"/>
              </w:rPr>
              <w:t>app/CMS/Taxonomies</w:t>
            </w:r>
          </w:p>
        </w:tc>
        <w:tc>
          <w:tcPr>
            <w:tcW w:type="dxa" w:w="3552"/>
            <w:vAlign w:val="top"/>
          </w:tcPr>
          <w:p>
            <w:pPr>
              <w:spacing w:after="20"/>
              <w:jc w:val="right"/>
              <w:bidi w:val="1"/>
            </w:pPr>
            <w:r/>
            <w:r>
              <w:rPr>
                <w:rFonts w:ascii="Arial" w:hAnsi="Arial" w:eastAsia="Arial"/>
                <w:b w:val="0"/>
                <w:sz w:val="18"/>
              </w:rPr>
              <w:t>taxonomies, taxonomy_terms, content_term.</w:t>
            </w:r>
          </w:p>
        </w:tc>
      </w:tr>
      <w:tr>
        <w:tc>
          <w:tcPr>
            <w:tcW w:type="dxa" w:w="3552"/>
            <w:vAlign w:val="top"/>
          </w:tcPr>
          <w:p>
            <w:pPr>
              <w:spacing w:after="20"/>
              <w:jc w:val="right"/>
              <w:bidi w:val="1"/>
            </w:pPr>
            <w:r/>
            <w:r>
              <w:rPr>
                <w:rFonts w:ascii="Arial" w:hAnsi="Arial" w:eastAsia="Arial"/>
                <w:b w:val="0"/>
                <w:sz w:val="18"/>
              </w:rPr>
              <w:t>CMS SEO</w:t>
            </w:r>
          </w:p>
        </w:tc>
        <w:tc>
          <w:tcPr>
            <w:tcW w:type="dxa" w:w="3552"/>
            <w:vAlign w:val="top"/>
          </w:tcPr>
          <w:p>
            <w:pPr>
              <w:spacing w:after="20"/>
              <w:jc w:val="right"/>
              <w:bidi w:val="1"/>
            </w:pPr>
            <w:r/>
            <w:r>
              <w:rPr>
                <w:rFonts w:ascii="Arial" w:hAnsi="Arial" w:eastAsia="Arial"/>
                <w:b w:val="0"/>
                <w:sz w:val="18"/>
              </w:rPr>
              <w:t>app/CMS/SEO</w:t>
            </w:r>
          </w:p>
        </w:tc>
        <w:tc>
          <w:tcPr>
            <w:tcW w:type="dxa" w:w="3552"/>
            <w:vAlign w:val="top"/>
          </w:tcPr>
          <w:p>
            <w:pPr>
              <w:spacing w:after="20"/>
              <w:jc w:val="right"/>
              <w:bidi w:val="1"/>
            </w:pPr>
            <w:r/>
            <w:r>
              <w:rPr>
                <w:rFonts w:ascii="Arial" w:hAnsi="Arial" w:eastAsia="Arial"/>
                <w:b w:val="0"/>
                <w:sz w:val="18"/>
              </w:rPr>
              <w:t>SEO fields, sitemap basic, robots basic.</w:t>
            </w:r>
          </w:p>
        </w:tc>
      </w:tr>
      <w:tr>
        <w:tc>
          <w:tcPr>
            <w:tcW w:type="dxa" w:w="3552"/>
            <w:vAlign w:val="top"/>
          </w:tcPr>
          <w:p>
            <w:pPr>
              <w:spacing w:after="20"/>
              <w:jc w:val="right"/>
              <w:bidi w:val="1"/>
            </w:pPr>
            <w:r/>
            <w:r>
              <w:rPr>
                <w:rFonts w:ascii="Arial" w:hAnsi="Arial" w:eastAsia="Arial"/>
                <w:b w:val="0"/>
                <w:sz w:val="18"/>
              </w:rPr>
              <w:t>Themes</w:t>
            </w:r>
          </w:p>
        </w:tc>
        <w:tc>
          <w:tcPr>
            <w:tcW w:type="dxa" w:w="3552"/>
            <w:vAlign w:val="top"/>
          </w:tcPr>
          <w:p>
            <w:pPr>
              <w:spacing w:after="20"/>
              <w:jc w:val="right"/>
              <w:bidi w:val="1"/>
            </w:pPr>
            <w:r/>
            <w:r>
              <w:rPr>
                <w:rFonts w:ascii="Arial" w:hAnsi="Arial" w:eastAsia="Arial"/>
                <w:b w:val="0"/>
                <w:sz w:val="18"/>
              </w:rPr>
              <w:t>app/CMS/Themes</w:t>
            </w:r>
          </w:p>
        </w:tc>
        <w:tc>
          <w:tcPr>
            <w:tcW w:type="dxa" w:w="3552"/>
            <w:vAlign w:val="top"/>
          </w:tcPr>
          <w:p>
            <w:pPr>
              <w:spacing w:after="20"/>
              <w:jc w:val="right"/>
              <w:bidi w:val="1"/>
            </w:pPr>
            <w:r/>
            <w:r>
              <w:rPr>
                <w:rFonts w:ascii="Arial" w:hAnsi="Arial" w:eastAsia="Arial"/>
                <w:b w:val="0"/>
                <w:sz w:val="18"/>
              </w:rPr>
              <w:t>themes, active theme, Blade rendering.</w:t>
            </w:r>
          </w:p>
        </w:tc>
      </w:tr>
      <w:tr>
        <w:tc>
          <w:tcPr>
            <w:tcW w:type="dxa" w:w="3552"/>
            <w:vAlign w:val="top"/>
          </w:tcPr>
          <w:p>
            <w:pPr>
              <w:spacing w:after="20"/>
              <w:jc w:val="right"/>
              <w:bidi w:val="1"/>
            </w:pPr>
            <w:r/>
            <w:r>
              <w:rPr>
                <w:rFonts w:ascii="Arial" w:hAnsi="Arial" w:eastAsia="Arial"/>
                <w:b w:val="0"/>
                <w:sz w:val="18"/>
              </w:rPr>
              <w:t>Packages Foundation</w:t>
            </w:r>
          </w:p>
        </w:tc>
        <w:tc>
          <w:tcPr>
            <w:tcW w:type="dxa" w:w="3552"/>
            <w:vAlign w:val="top"/>
          </w:tcPr>
          <w:p>
            <w:pPr>
              <w:spacing w:after="20"/>
              <w:jc w:val="right"/>
              <w:bidi w:val="1"/>
            </w:pPr>
            <w:r/>
            <w:r>
              <w:rPr>
                <w:rFonts w:ascii="Arial" w:hAnsi="Arial" w:eastAsia="Arial"/>
                <w:b w:val="0"/>
                <w:sz w:val="18"/>
              </w:rPr>
              <w:t>app/Core/Packages</w:t>
            </w:r>
          </w:p>
        </w:tc>
        <w:tc>
          <w:tcPr>
            <w:tcW w:type="dxa" w:w="3552"/>
            <w:vAlign w:val="top"/>
          </w:tcPr>
          <w:p>
            <w:pPr>
              <w:spacing w:after="20"/>
              <w:jc w:val="right"/>
              <w:bidi w:val="1"/>
            </w:pPr>
            <w:r/>
            <w:r>
              <w:rPr>
                <w:rFonts w:ascii="Arial" w:hAnsi="Arial" w:eastAsia="Arial"/>
                <w:b w:val="0"/>
                <w:sz w:val="18"/>
              </w:rPr>
              <w:t>installed_packages, manifest concept, activation/deactivation basic.</w:t>
            </w:r>
          </w:p>
        </w:tc>
      </w:tr>
      <w:tr>
        <w:tc>
          <w:tcPr>
            <w:tcW w:type="dxa" w:w="3552"/>
            <w:vAlign w:val="top"/>
          </w:tcPr>
          <w:p>
            <w:pPr>
              <w:spacing w:after="20"/>
              <w:jc w:val="right"/>
              <w:bidi w:val="1"/>
            </w:pPr>
            <w:r/>
            <w:r>
              <w:rPr>
                <w:rFonts w:ascii="Arial" w:hAnsi="Arial" w:eastAsia="Arial"/>
                <w:b w:val="0"/>
                <w:sz w:val="18"/>
              </w:rPr>
              <w:t>Rabet Foundation</w:t>
            </w:r>
          </w:p>
        </w:tc>
        <w:tc>
          <w:tcPr>
            <w:tcW w:type="dxa" w:w="3552"/>
            <w:vAlign w:val="top"/>
          </w:tcPr>
          <w:p>
            <w:pPr>
              <w:spacing w:after="20"/>
              <w:jc w:val="right"/>
              <w:bidi w:val="1"/>
            </w:pPr>
            <w:r/>
            <w:r>
              <w:rPr>
                <w:rFonts w:ascii="Arial" w:hAnsi="Arial" w:eastAsia="Arial"/>
                <w:b w:val="0"/>
                <w:sz w:val="18"/>
              </w:rPr>
              <w:t>app/Rabet/*</w:t>
            </w:r>
          </w:p>
        </w:tc>
        <w:tc>
          <w:tcPr>
            <w:tcW w:type="dxa" w:w="3552"/>
            <w:vAlign w:val="top"/>
          </w:tcPr>
          <w:p>
            <w:pPr>
              <w:spacing w:after="20"/>
              <w:jc w:val="right"/>
              <w:bidi w:val="1"/>
            </w:pPr>
            <w:r/>
            <w:r>
              <w:rPr>
                <w:rFonts w:ascii="Arial" w:hAnsi="Arial" w:eastAsia="Arial"/>
                <w:b w:val="0"/>
                <w:sz w:val="18"/>
              </w:rPr>
              <w:t>companies, business_profiles, verification_requests/documents basic.</w:t>
            </w:r>
          </w:p>
        </w:tc>
      </w:tr>
    </w:tbl>
    <w:p/>
    <w:p>
      <w:pPr>
        <w:spacing w:before="200" w:after="80"/>
        <w:jc w:val="right"/>
        <w:bidi w:val="1"/>
      </w:pPr>
      <w:r>
        <w:rPr>
          <w:rFonts w:ascii="Arial" w:hAnsi="Arial" w:eastAsia="Arial"/>
          <w:b/>
          <w:color w:val="1F4E79"/>
          <w:sz w:val="32"/>
        </w:rPr>
        <w:t>8. موديولات V2 إلى V6 — خريطة نمو تدريجية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F4E79"/>
            <w:vAlign w:val="center"/>
          </w:tcPr>
          <w:p>
            <w:pPr>
              <w:spacing w:after="20"/>
              <w:jc w:val="right"/>
              <w:bidi w:val="1"/>
            </w:pPr>
            <w:r/>
            <w:r>
              <w:rPr>
                <w:rFonts w:ascii="Arial" w:hAnsi="Arial" w:eastAsia="Arial"/>
                <w:b/>
                <w:color w:val="FFFFFF"/>
                <w:sz w:val="18"/>
              </w:rPr>
              <w:t>الإصدار</w:t>
            </w:r>
          </w:p>
        </w:tc>
        <w:tc>
          <w:tcPr>
            <w:tcW w:type="dxa" w:w="3552"/>
            <w:shd w:fill="1F4E79"/>
            <w:vAlign w:val="center"/>
          </w:tcPr>
          <w:p>
            <w:pPr>
              <w:spacing w:after="20"/>
              <w:jc w:val="right"/>
              <w:bidi w:val="1"/>
            </w:pPr>
            <w:r/>
            <w:r>
              <w:rPr>
                <w:rFonts w:ascii="Arial" w:hAnsi="Arial" w:eastAsia="Arial"/>
                <w:b/>
                <w:color w:val="FFFFFF"/>
                <w:sz w:val="18"/>
              </w:rPr>
              <w:t>الموديولات الجديدة/الموسعة</w:t>
            </w:r>
          </w:p>
        </w:tc>
        <w:tc>
          <w:tcPr>
            <w:tcW w:type="dxa" w:w="3552"/>
            <w:shd w:fill="1F4E79"/>
            <w:vAlign w:val="center"/>
          </w:tcPr>
          <w:p>
            <w:pPr>
              <w:spacing w:after="20"/>
              <w:jc w:val="right"/>
              <w:bidi w:val="1"/>
            </w:pPr>
            <w:r/>
            <w:r>
              <w:rPr>
                <w:rFonts w:ascii="Arial" w:hAnsi="Arial" w:eastAsia="Arial"/>
                <w:b/>
                <w:color w:val="FFFFFF"/>
                <w:sz w:val="18"/>
              </w:rPr>
              <w:t>ملاحظة</w:t>
            </w:r>
          </w:p>
        </w:tc>
      </w:tr>
      <w:tr>
        <w:tc>
          <w:tcPr>
            <w:tcW w:type="dxa" w:w="3552"/>
            <w:vAlign w:val="top"/>
          </w:tcPr>
          <w:p>
            <w:pPr>
              <w:spacing w:after="20"/>
              <w:jc w:val="right"/>
              <w:bidi w:val="1"/>
            </w:pPr>
            <w:r/>
            <w:r>
              <w:rPr>
                <w:rFonts w:ascii="Arial" w:hAnsi="Arial" w:eastAsia="Arial"/>
                <w:b w:val="0"/>
                <w:sz w:val="18"/>
              </w:rPr>
              <w:t>V2</w:t>
            </w:r>
          </w:p>
        </w:tc>
        <w:tc>
          <w:tcPr>
            <w:tcW w:type="dxa" w:w="3552"/>
            <w:vAlign w:val="top"/>
          </w:tcPr>
          <w:p>
            <w:pPr>
              <w:spacing w:after="20"/>
              <w:jc w:val="right"/>
              <w:bidi w:val="1"/>
            </w:pPr>
            <w:r/>
            <w:r>
              <w:rPr>
                <w:rFonts w:ascii="Arial" w:hAnsi="Arial" w:eastAsia="Arial"/>
                <w:b w:val="0"/>
                <w:sz w:val="18"/>
              </w:rPr>
              <w:t>Forms, Redirects, Menus, WordPress Importer, Commerce Foundation, Services, Tasks Basic</w:t>
            </w:r>
          </w:p>
        </w:tc>
        <w:tc>
          <w:tcPr>
            <w:tcW w:type="dxa" w:w="3552"/>
            <w:vAlign w:val="top"/>
          </w:tcPr>
          <w:p>
            <w:pPr>
              <w:spacing w:after="20"/>
              <w:jc w:val="right"/>
              <w:bidi w:val="1"/>
            </w:pPr>
            <w:r/>
            <w:r>
              <w:rPr>
                <w:rFonts w:ascii="Arial" w:hAnsi="Arial" w:eastAsia="Arial"/>
                <w:b w:val="0"/>
                <w:sz w:val="18"/>
              </w:rPr>
              <w:t>لا يدخل ERP كامل ولا Mall كامل.</w:t>
            </w:r>
          </w:p>
        </w:tc>
      </w:tr>
      <w:tr>
        <w:tc>
          <w:tcPr>
            <w:tcW w:type="dxa" w:w="3552"/>
            <w:vAlign w:val="top"/>
          </w:tcPr>
          <w:p>
            <w:pPr>
              <w:spacing w:after="20"/>
              <w:jc w:val="right"/>
              <w:bidi w:val="1"/>
            </w:pPr>
            <w:r/>
            <w:r>
              <w:rPr>
                <w:rFonts w:ascii="Arial" w:hAnsi="Arial" w:eastAsia="Arial"/>
                <w:b w:val="0"/>
                <w:sz w:val="18"/>
              </w:rPr>
              <w:t>V3</w:t>
            </w:r>
          </w:p>
        </w:tc>
        <w:tc>
          <w:tcPr>
            <w:tcW w:type="dxa" w:w="3552"/>
            <w:vAlign w:val="top"/>
          </w:tcPr>
          <w:p>
            <w:pPr>
              <w:spacing w:after="20"/>
              <w:jc w:val="right"/>
              <w:bidi w:val="1"/>
            </w:pPr>
            <w:r/>
            <w:r>
              <w:rPr>
                <w:rFonts w:ascii="Arial" w:hAnsi="Arial" w:eastAsia="Arial"/>
                <w:b w:val="0"/>
                <w:sz w:val="18"/>
              </w:rPr>
              <w:t>CRM Lite, Sales Basic, Invoicing, Inventory, Purchasing, Accounting Starter, Employees, Workflows</w:t>
            </w:r>
          </w:p>
        </w:tc>
        <w:tc>
          <w:tcPr>
            <w:tcW w:type="dxa" w:w="3552"/>
            <w:vAlign w:val="top"/>
          </w:tcPr>
          <w:p>
            <w:pPr>
              <w:spacing w:after="20"/>
              <w:jc w:val="right"/>
              <w:bidi w:val="1"/>
            </w:pPr>
            <w:r/>
            <w:r>
              <w:rPr>
                <w:rFonts w:ascii="Arial" w:hAnsi="Arial" w:eastAsia="Arial"/>
                <w:b w:val="0"/>
                <w:sz w:val="18"/>
              </w:rPr>
              <w:t>أي مالي/مخزني يحتاج Permission + Audit + Status workflow.</w:t>
            </w:r>
          </w:p>
        </w:tc>
      </w:tr>
      <w:tr>
        <w:tc>
          <w:tcPr>
            <w:tcW w:type="dxa" w:w="3552"/>
            <w:vAlign w:val="top"/>
          </w:tcPr>
          <w:p>
            <w:pPr>
              <w:spacing w:after="20"/>
              <w:jc w:val="right"/>
              <w:bidi w:val="1"/>
            </w:pPr>
            <w:r/>
            <w:r>
              <w:rPr>
                <w:rFonts w:ascii="Arial" w:hAnsi="Arial" w:eastAsia="Arial"/>
                <w:b w:val="0"/>
                <w:sz w:val="18"/>
              </w:rPr>
              <w:t>V4</w:t>
            </w:r>
          </w:p>
        </w:tc>
        <w:tc>
          <w:tcPr>
            <w:tcW w:type="dxa" w:w="3552"/>
            <w:vAlign w:val="top"/>
          </w:tcPr>
          <w:p>
            <w:pPr>
              <w:spacing w:after="20"/>
              <w:jc w:val="right"/>
              <w:bidi w:val="1"/>
            </w:pPr>
            <w:r/>
            <w:r>
              <w:rPr>
                <w:rFonts w:ascii="Arial" w:hAnsi="Arial" w:eastAsia="Arial"/>
                <w:b w:val="0"/>
                <w:sz w:val="18"/>
              </w:rPr>
              <w:t>Cloud, Billing, Internal Marketplace, Mall V1, Talent V1, Agency, Teams, AI V1, Security Center</w:t>
            </w:r>
          </w:p>
        </w:tc>
        <w:tc>
          <w:tcPr>
            <w:tcW w:type="dxa" w:w="3552"/>
            <w:vAlign w:val="top"/>
          </w:tcPr>
          <w:p>
            <w:pPr>
              <w:spacing w:after="20"/>
              <w:jc w:val="right"/>
              <w:bidi w:val="1"/>
            </w:pPr>
            <w:r/>
            <w:r>
              <w:rPr>
                <w:rFonts w:ascii="Arial" w:hAnsi="Arial" w:eastAsia="Arial"/>
                <w:b w:val="0"/>
                <w:sz w:val="18"/>
              </w:rPr>
              <w:t>Commercial platform release.</w:t>
            </w:r>
          </w:p>
        </w:tc>
      </w:tr>
      <w:tr>
        <w:tc>
          <w:tcPr>
            <w:tcW w:type="dxa" w:w="3552"/>
            <w:vAlign w:val="top"/>
          </w:tcPr>
          <w:p>
            <w:pPr>
              <w:spacing w:after="20"/>
              <w:jc w:val="right"/>
              <w:bidi w:val="1"/>
            </w:pPr>
            <w:r/>
            <w:r>
              <w:rPr>
                <w:rFonts w:ascii="Arial" w:hAnsi="Arial" w:eastAsia="Arial"/>
                <w:b w:val="0"/>
                <w:sz w:val="18"/>
              </w:rPr>
              <w:t>V5</w:t>
            </w:r>
          </w:p>
        </w:tc>
        <w:tc>
          <w:tcPr>
            <w:tcW w:type="dxa" w:w="3552"/>
            <w:vAlign w:val="top"/>
          </w:tcPr>
          <w:p>
            <w:pPr>
              <w:spacing w:after="20"/>
              <w:jc w:val="right"/>
              <w:bidi w:val="1"/>
            </w:pPr>
            <w:r/>
            <w:r>
              <w:rPr>
                <w:rFonts w:ascii="Arial" w:hAnsi="Arial" w:eastAsia="Arial"/>
                <w:b w:val="0"/>
                <w:sz w:val="18"/>
              </w:rPr>
              <w:t>ERP Pro, Integration Hub, Connectors, Contracts, Helpdesk, POS, Commission Engine</w:t>
            </w:r>
          </w:p>
        </w:tc>
        <w:tc>
          <w:tcPr>
            <w:tcW w:type="dxa" w:w="3552"/>
            <w:vAlign w:val="top"/>
          </w:tcPr>
          <w:p>
            <w:pPr>
              <w:spacing w:after="20"/>
              <w:jc w:val="right"/>
              <w:bidi w:val="1"/>
            </w:pPr>
            <w:r/>
            <w:r>
              <w:rPr>
                <w:rFonts w:ascii="Arial" w:hAnsi="Arial" w:eastAsia="Arial"/>
                <w:b w:val="0"/>
                <w:sz w:val="18"/>
              </w:rPr>
              <w:t>توسيع ERP وتشغيل التكامليات.</w:t>
            </w:r>
          </w:p>
        </w:tc>
      </w:tr>
      <w:tr>
        <w:tc>
          <w:tcPr>
            <w:tcW w:type="dxa" w:w="3552"/>
            <w:vAlign w:val="top"/>
          </w:tcPr>
          <w:p>
            <w:pPr>
              <w:spacing w:after="20"/>
              <w:jc w:val="right"/>
              <w:bidi w:val="1"/>
            </w:pPr>
            <w:r/>
            <w:r>
              <w:rPr>
                <w:rFonts w:ascii="Arial" w:hAnsi="Arial" w:eastAsia="Arial"/>
                <w:b w:val="0"/>
                <w:sz w:val="18"/>
              </w:rPr>
              <w:t>V6</w:t>
            </w:r>
          </w:p>
        </w:tc>
        <w:tc>
          <w:tcPr>
            <w:tcW w:type="dxa" w:w="3552"/>
            <w:vAlign w:val="top"/>
          </w:tcPr>
          <w:p>
            <w:pPr>
              <w:spacing w:after="20"/>
              <w:jc w:val="right"/>
              <w:bidi w:val="1"/>
            </w:pPr>
            <w:r/>
            <w:r>
              <w:rPr>
                <w:rFonts w:ascii="Arial" w:hAnsi="Arial" w:eastAsia="Arial"/>
                <w:b w:val="0"/>
                <w:sz w:val="18"/>
              </w:rPr>
              <w:t>BI, GRC, Enterprise Security, Data Platform, Public Developer Marketplace, Industry Solutions</w:t>
            </w:r>
          </w:p>
        </w:tc>
        <w:tc>
          <w:tcPr>
            <w:tcW w:type="dxa" w:w="3552"/>
            <w:vAlign w:val="top"/>
          </w:tcPr>
          <w:p>
            <w:pPr>
              <w:spacing w:after="20"/>
              <w:jc w:val="right"/>
              <w:bidi w:val="1"/>
            </w:pPr>
            <w:r/>
            <w:r>
              <w:rPr>
                <w:rFonts w:ascii="Arial" w:hAnsi="Arial" w:eastAsia="Arial"/>
                <w:b w:val="0"/>
                <w:sz w:val="18"/>
              </w:rPr>
              <w:t>Enterprise complete platform.</w:t>
            </w:r>
          </w:p>
        </w:tc>
      </w:tr>
    </w:tbl>
    <w:p/>
    <w:p>
      <w:pPr>
        <w:spacing w:before="200" w:after="80"/>
        <w:jc w:val="right"/>
        <w:bidi w:val="1"/>
      </w:pPr>
      <w:r>
        <w:rPr>
          <w:rFonts w:ascii="Arial" w:hAnsi="Arial" w:eastAsia="Arial"/>
          <w:b/>
          <w:color w:val="1F4E79"/>
          <w:sz w:val="32"/>
        </w:rPr>
        <w:t>9. Naming Conventions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F4E79"/>
            <w:vAlign w:val="center"/>
          </w:tcPr>
          <w:p>
            <w:pPr>
              <w:spacing w:after="20"/>
              <w:jc w:val="right"/>
              <w:bidi w:val="1"/>
            </w:pPr>
            <w:r/>
            <w:r>
              <w:rPr>
                <w:rFonts w:ascii="Arial" w:hAnsi="Arial" w:eastAsia="Arial"/>
                <w:b/>
                <w:color w:val="FFFFFF"/>
                <w:sz w:val="18"/>
              </w:rPr>
              <w:t>العنصر</w:t>
            </w:r>
          </w:p>
        </w:tc>
        <w:tc>
          <w:tcPr>
            <w:tcW w:type="dxa" w:w="3552"/>
            <w:shd w:fill="1F4E79"/>
            <w:vAlign w:val="center"/>
          </w:tcPr>
          <w:p>
            <w:pPr>
              <w:spacing w:after="20"/>
              <w:jc w:val="right"/>
              <w:bidi w:val="1"/>
            </w:pPr>
            <w:r/>
            <w:r>
              <w:rPr>
                <w:rFonts w:ascii="Arial" w:hAnsi="Arial" w:eastAsia="Arial"/>
                <w:b/>
                <w:color w:val="FFFFFF"/>
                <w:sz w:val="18"/>
              </w:rPr>
              <w:t>القاعدة</w:t>
            </w:r>
          </w:p>
        </w:tc>
        <w:tc>
          <w:tcPr>
            <w:tcW w:type="dxa" w:w="3552"/>
            <w:shd w:fill="1F4E79"/>
            <w:vAlign w:val="center"/>
          </w:tcPr>
          <w:p>
            <w:pPr>
              <w:spacing w:after="20"/>
              <w:jc w:val="right"/>
              <w:bidi w:val="1"/>
            </w:pPr>
            <w:r/>
            <w:r>
              <w:rPr>
                <w:rFonts w:ascii="Arial" w:hAnsi="Arial" w:eastAsia="Arial"/>
                <w:b/>
                <w:color w:val="FFFFFF"/>
                <w:sz w:val="18"/>
              </w:rPr>
              <w:t>مثال</w:t>
            </w:r>
          </w:p>
        </w:tc>
      </w:tr>
      <w:tr>
        <w:tc>
          <w:tcPr>
            <w:tcW w:type="dxa" w:w="3552"/>
            <w:vAlign w:val="top"/>
          </w:tcPr>
          <w:p>
            <w:pPr>
              <w:spacing w:after="20"/>
              <w:jc w:val="right"/>
              <w:bidi w:val="1"/>
            </w:pPr>
            <w:r/>
            <w:r>
              <w:rPr>
                <w:rFonts w:ascii="Arial" w:hAnsi="Arial" w:eastAsia="Arial"/>
                <w:b w:val="0"/>
                <w:sz w:val="18"/>
              </w:rPr>
              <w:t>Model</w:t>
            </w:r>
          </w:p>
        </w:tc>
        <w:tc>
          <w:tcPr>
            <w:tcW w:type="dxa" w:w="3552"/>
            <w:vAlign w:val="top"/>
          </w:tcPr>
          <w:p>
            <w:pPr>
              <w:spacing w:after="20"/>
              <w:jc w:val="right"/>
              <w:bidi w:val="1"/>
            </w:pPr>
            <w:r/>
            <w:r>
              <w:rPr>
                <w:rFonts w:ascii="Arial" w:hAnsi="Arial" w:eastAsia="Arial"/>
                <w:b w:val="0"/>
                <w:sz w:val="18"/>
              </w:rPr>
              <w:t>PascalCase مفرد</w:t>
            </w:r>
          </w:p>
        </w:tc>
        <w:tc>
          <w:tcPr>
            <w:tcW w:type="dxa" w:w="3552"/>
            <w:vAlign w:val="top"/>
          </w:tcPr>
          <w:p>
            <w:pPr>
              <w:spacing w:after="20"/>
              <w:jc w:val="right"/>
              <w:bidi w:val="1"/>
            </w:pPr>
            <w:r/>
            <w:r>
              <w:rPr>
                <w:rFonts w:ascii="Arial" w:hAnsi="Arial" w:eastAsia="Arial"/>
                <w:b w:val="0"/>
                <w:sz w:val="18"/>
              </w:rPr>
              <w:t>Organization, ContentEntry, BusinessProfile</w:t>
            </w:r>
          </w:p>
        </w:tc>
      </w:tr>
      <w:tr>
        <w:tc>
          <w:tcPr>
            <w:tcW w:type="dxa" w:w="3552"/>
            <w:vAlign w:val="top"/>
          </w:tcPr>
          <w:p>
            <w:pPr>
              <w:spacing w:after="20"/>
              <w:jc w:val="right"/>
              <w:bidi w:val="1"/>
            </w:pPr>
            <w:r/>
            <w:r>
              <w:rPr>
                <w:rFonts w:ascii="Arial" w:hAnsi="Arial" w:eastAsia="Arial"/>
                <w:b w:val="0"/>
                <w:sz w:val="18"/>
              </w:rPr>
              <w:t>Table</w:t>
            </w:r>
          </w:p>
        </w:tc>
        <w:tc>
          <w:tcPr>
            <w:tcW w:type="dxa" w:w="3552"/>
            <w:vAlign w:val="top"/>
          </w:tcPr>
          <w:p>
            <w:pPr>
              <w:spacing w:after="20"/>
              <w:jc w:val="right"/>
              <w:bidi w:val="1"/>
            </w:pPr>
            <w:r/>
            <w:r>
              <w:rPr>
                <w:rFonts w:ascii="Arial" w:hAnsi="Arial" w:eastAsia="Arial"/>
                <w:b w:val="0"/>
                <w:sz w:val="18"/>
              </w:rPr>
              <w:t>snake_case جمع</w:t>
            </w:r>
          </w:p>
        </w:tc>
        <w:tc>
          <w:tcPr>
            <w:tcW w:type="dxa" w:w="3552"/>
            <w:vAlign w:val="top"/>
          </w:tcPr>
          <w:p>
            <w:pPr>
              <w:spacing w:after="20"/>
              <w:jc w:val="right"/>
              <w:bidi w:val="1"/>
            </w:pPr>
            <w:r/>
            <w:r>
              <w:rPr>
                <w:rFonts w:ascii="Arial" w:hAnsi="Arial" w:eastAsia="Arial"/>
                <w:b w:val="0"/>
                <w:sz w:val="18"/>
              </w:rPr>
              <w:t>organizations, content_entries, business_profiles</w:t>
            </w:r>
          </w:p>
        </w:tc>
      </w:tr>
      <w:tr>
        <w:tc>
          <w:tcPr>
            <w:tcW w:type="dxa" w:w="3552"/>
            <w:vAlign w:val="top"/>
          </w:tcPr>
          <w:p>
            <w:pPr>
              <w:spacing w:after="20"/>
              <w:jc w:val="right"/>
              <w:bidi w:val="1"/>
            </w:pPr>
            <w:r/>
            <w:r>
              <w:rPr>
                <w:rFonts w:ascii="Arial" w:hAnsi="Arial" w:eastAsia="Arial"/>
                <w:b w:val="0"/>
                <w:sz w:val="18"/>
              </w:rPr>
              <w:t>Action</w:t>
            </w:r>
          </w:p>
        </w:tc>
        <w:tc>
          <w:tcPr>
            <w:tcW w:type="dxa" w:w="3552"/>
            <w:vAlign w:val="top"/>
          </w:tcPr>
          <w:p>
            <w:pPr>
              <w:spacing w:after="20"/>
              <w:jc w:val="right"/>
              <w:bidi w:val="1"/>
            </w:pPr>
            <w:r/>
            <w:r>
              <w:rPr>
                <w:rFonts w:ascii="Arial" w:hAnsi="Arial" w:eastAsia="Arial"/>
                <w:b w:val="0"/>
                <w:sz w:val="18"/>
              </w:rPr>
              <w:t>Verb + Entity + Action</w:t>
            </w:r>
          </w:p>
        </w:tc>
        <w:tc>
          <w:tcPr>
            <w:tcW w:type="dxa" w:w="3552"/>
            <w:vAlign w:val="top"/>
          </w:tcPr>
          <w:p>
            <w:pPr>
              <w:spacing w:after="20"/>
              <w:jc w:val="right"/>
              <w:bidi w:val="1"/>
            </w:pPr>
            <w:r/>
            <w:r>
              <w:rPr>
                <w:rFonts w:ascii="Arial" w:hAnsi="Arial" w:eastAsia="Arial"/>
                <w:b w:val="0"/>
                <w:sz w:val="18"/>
              </w:rPr>
              <w:t>CreateOrganizationAction, PublishContentEntryAction</w:t>
            </w:r>
          </w:p>
        </w:tc>
      </w:tr>
      <w:tr>
        <w:tc>
          <w:tcPr>
            <w:tcW w:type="dxa" w:w="3552"/>
            <w:vAlign w:val="top"/>
          </w:tcPr>
          <w:p>
            <w:pPr>
              <w:spacing w:after="20"/>
              <w:jc w:val="right"/>
              <w:bidi w:val="1"/>
            </w:pPr>
            <w:r/>
            <w:r>
              <w:rPr>
                <w:rFonts w:ascii="Arial" w:hAnsi="Arial" w:eastAsia="Arial"/>
                <w:b w:val="0"/>
                <w:sz w:val="18"/>
              </w:rPr>
              <w:t>Policy</w:t>
            </w:r>
          </w:p>
        </w:tc>
        <w:tc>
          <w:tcPr>
            <w:tcW w:type="dxa" w:w="3552"/>
            <w:vAlign w:val="top"/>
          </w:tcPr>
          <w:p>
            <w:pPr>
              <w:spacing w:after="20"/>
              <w:jc w:val="right"/>
              <w:bidi w:val="1"/>
            </w:pPr>
            <w:r/>
            <w:r>
              <w:rPr>
                <w:rFonts w:ascii="Arial" w:hAnsi="Arial" w:eastAsia="Arial"/>
                <w:b w:val="0"/>
                <w:sz w:val="18"/>
              </w:rPr>
              <w:t>Model + Policy</w:t>
            </w:r>
          </w:p>
        </w:tc>
        <w:tc>
          <w:tcPr>
            <w:tcW w:type="dxa" w:w="3552"/>
            <w:vAlign w:val="top"/>
          </w:tcPr>
          <w:p>
            <w:pPr>
              <w:spacing w:after="20"/>
              <w:jc w:val="right"/>
              <w:bidi w:val="1"/>
            </w:pPr>
            <w:r/>
            <w:r>
              <w:rPr>
                <w:rFonts w:ascii="Arial" w:hAnsi="Arial" w:eastAsia="Arial"/>
                <w:b w:val="0"/>
                <w:sz w:val="18"/>
              </w:rPr>
              <w:t>OrganizationPolicy, ContentEntryPolicy</w:t>
            </w:r>
          </w:p>
        </w:tc>
      </w:tr>
      <w:tr>
        <w:tc>
          <w:tcPr>
            <w:tcW w:type="dxa" w:w="3552"/>
            <w:vAlign w:val="top"/>
          </w:tcPr>
          <w:p>
            <w:pPr>
              <w:spacing w:after="20"/>
              <w:jc w:val="right"/>
              <w:bidi w:val="1"/>
            </w:pPr>
            <w:r/>
            <w:r>
              <w:rPr>
                <w:rFonts w:ascii="Arial" w:hAnsi="Arial" w:eastAsia="Arial"/>
                <w:b w:val="0"/>
                <w:sz w:val="18"/>
              </w:rPr>
              <w:t>Event</w:t>
            </w:r>
          </w:p>
        </w:tc>
        <w:tc>
          <w:tcPr>
            <w:tcW w:type="dxa" w:w="3552"/>
            <w:vAlign w:val="top"/>
          </w:tcPr>
          <w:p>
            <w:pPr>
              <w:spacing w:after="20"/>
              <w:jc w:val="right"/>
              <w:bidi w:val="1"/>
            </w:pPr>
            <w:r/>
            <w:r>
              <w:rPr>
                <w:rFonts w:ascii="Arial" w:hAnsi="Arial" w:eastAsia="Arial"/>
                <w:b w:val="0"/>
                <w:sz w:val="18"/>
              </w:rPr>
              <w:t>Past tense</w:t>
            </w:r>
          </w:p>
        </w:tc>
        <w:tc>
          <w:tcPr>
            <w:tcW w:type="dxa" w:w="3552"/>
            <w:vAlign w:val="top"/>
          </w:tcPr>
          <w:p>
            <w:pPr>
              <w:spacing w:after="20"/>
              <w:jc w:val="right"/>
              <w:bidi w:val="1"/>
            </w:pPr>
            <w:r/>
            <w:r>
              <w:rPr>
                <w:rFonts w:ascii="Arial" w:hAnsi="Arial" w:eastAsia="Arial"/>
                <w:b w:val="0"/>
                <w:sz w:val="18"/>
              </w:rPr>
              <w:t>OrganizationCreated, ContentPublished</w:t>
            </w:r>
          </w:p>
        </w:tc>
      </w:tr>
      <w:tr>
        <w:tc>
          <w:tcPr>
            <w:tcW w:type="dxa" w:w="3552"/>
            <w:vAlign w:val="top"/>
          </w:tcPr>
          <w:p>
            <w:pPr>
              <w:spacing w:after="20"/>
              <w:jc w:val="right"/>
              <w:bidi w:val="1"/>
            </w:pPr>
            <w:r/>
            <w:r>
              <w:rPr>
                <w:rFonts w:ascii="Arial" w:hAnsi="Arial" w:eastAsia="Arial"/>
                <w:b w:val="0"/>
                <w:sz w:val="18"/>
              </w:rPr>
              <w:t>Listener</w:t>
            </w:r>
          </w:p>
        </w:tc>
        <w:tc>
          <w:tcPr>
            <w:tcW w:type="dxa" w:w="3552"/>
            <w:vAlign w:val="top"/>
          </w:tcPr>
          <w:p>
            <w:pPr>
              <w:spacing w:after="20"/>
              <w:jc w:val="right"/>
              <w:bidi w:val="1"/>
            </w:pPr>
            <w:r/>
            <w:r>
              <w:rPr>
                <w:rFonts w:ascii="Arial" w:hAnsi="Arial" w:eastAsia="Arial"/>
                <w:b w:val="0"/>
                <w:sz w:val="18"/>
              </w:rPr>
              <w:t>Verb + Object</w:t>
            </w:r>
          </w:p>
        </w:tc>
        <w:tc>
          <w:tcPr>
            <w:tcW w:type="dxa" w:w="3552"/>
            <w:vAlign w:val="top"/>
          </w:tcPr>
          <w:p>
            <w:pPr>
              <w:spacing w:after="20"/>
              <w:jc w:val="right"/>
              <w:bidi w:val="1"/>
            </w:pPr>
            <w:r/>
            <w:r>
              <w:rPr>
                <w:rFonts w:ascii="Arial" w:hAnsi="Arial" w:eastAsia="Arial"/>
                <w:b w:val="0"/>
                <w:sz w:val="18"/>
              </w:rPr>
              <w:t>LogContentPublished, UpdateSitemap</w:t>
            </w:r>
          </w:p>
        </w:tc>
      </w:tr>
      <w:tr>
        <w:tc>
          <w:tcPr>
            <w:tcW w:type="dxa" w:w="3552"/>
            <w:vAlign w:val="top"/>
          </w:tcPr>
          <w:p>
            <w:pPr>
              <w:spacing w:after="20"/>
              <w:jc w:val="right"/>
              <w:bidi w:val="1"/>
            </w:pPr>
            <w:r/>
            <w:r>
              <w:rPr>
                <w:rFonts w:ascii="Arial" w:hAnsi="Arial" w:eastAsia="Arial"/>
                <w:b w:val="0"/>
                <w:sz w:val="18"/>
              </w:rPr>
              <w:t>Job</w:t>
            </w:r>
          </w:p>
        </w:tc>
        <w:tc>
          <w:tcPr>
            <w:tcW w:type="dxa" w:w="3552"/>
            <w:vAlign w:val="top"/>
          </w:tcPr>
          <w:p>
            <w:pPr>
              <w:spacing w:after="20"/>
              <w:jc w:val="right"/>
              <w:bidi w:val="1"/>
            </w:pPr>
            <w:r/>
            <w:r>
              <w:rPr>
                <w:rFonts w:ascii="Arial" w:hAnsi="Arial" w:eastAsia="Arial"/>
                <w:b w:val="0"/>
                <w:sz w:val="18"/>
              </w:rPr>
              <w:t>Verb + Object + Job إن لزم</w:t>
            </w:r>
          </w:p>
        </w:tc>
        <w:tc>
          <w:tcPr>
            <w:tcW w:type="dxa" w:w="3552"/>
            <w:vAlign w:val="top"/>
          </w:tcPr>
          <w:p>
            <w:pPr>
              <w:spacing w:after="20"/>
              <w:jc w:val="right"/>
              <w:bidi w:val="1"/>
            </w:pPr>
            <w:r/>
            <w:r>
              <w:rPr>
                <w:rFonts w:ascii="Arial" w:hAnsi="Arial" w:eastAsia="Arial"/>
                <w:b w:val="0"/>
                <w:sz w:val="18"/>
              </w:rPr>
              <w:t>ProcessMediaUploadJob, RunImportBatchJob</w:t>
            </w:r>
          </w:p>
        </w:tc>
      </w:tr>
      <w:tr>
        <w:tc>
          <w:tcPr>
            <w:tcW w:type="dxa" w:w="3552"/>
            <w:vAlign w:val="top"/>
          </w:tcPr>
          <w:p>
            <w:pPr>
              <w:spacing w:after="20"/>
              <w:jc w:val="right"/>
              <w:bidi w:val="1"/>
            </w:pPr>
            <w:r/>
            <w:r>
              <w:rPr>
                <w:rFonts w:ascii="Arial" w:hAnsi="Arial" w:eastAsia="Arial"/>
                <w:b w:val="0"/>
                <w:sz w:val="18"/>
              </w:rPr>
              <w:t>Permission</w:t>
            </w:r>
          </w:p>
        </w:tc>
        <w:tc>
          <w:tcPr>
            <w:tcW w:type="dxa" w:w="3552"/>
            <w:vAlign w:val="top"/>
          </w:tcPr>
          <w:p>
            <w:pPr>
              <w:spacing w:after="20"/>
              <w:jc w:val="right"/>
              <w:bidi w:val="1"/>
            </w:pPr>
            <w:r/>
            <w:r>
              <w:rPr>
                <w:rFonts w:ascii="Arial" w:hAnsi="Arial" w:eastAsia="Arial"/>
                <w:b w:val="0"/>
                <w:sz w:val="18"/>
              </w:rPr>
              <w:t>resource.action</w:t>
            </w:r>
          </w:p>
        </w:tc>
        <w:tc>
          <w:tcPr>
            <w:tcW w:type="dxa" w:w="3552"/>
            <w:vAlign w:val="top"/>
          </w:tcPr>
          <w:p>
            <w:pPr>
              <w:spacing w:after="20"/>
              <w:jc w:val="right"/>
              <w:bidi w:val="1"/>
            </w:pPr>
            <w:r/>
            <w:r>
              <w:rPr>
                <w:rFonts w:ascii="Arial" w:hAnsi="Arial" w:eastAsia="Arial"/>
                <w:b w:val="0"/>
                <w:sz w:val="18"/>
              </w:rPr>
              <w:t>content.publish, organization.members.invite</w:t>
            </w:r>
          </w:p>
        </w:tc>
      </w:tr>
      <w:tr>
        <w:tc>
          <w:tcPr>
            <w:tcW w:type="dxa" w:w="3552"/>
            <w:vAlign w:val="top"/>
          </w:tcPr>
          <w:p>
            <w:pPr>
              <w:spacing w:after="20"/>
              <w:jc w:val="right"/>
              <w:bidi w:val="1"/>
            </w:pPr>
            <w:r/>
            <w:r>
              <w:rPr>
                <w:rFonts w:ascii="Arial" w:hAnsi="Arial" w:eastAsia="Arial"/>
                <w:b w:val="0"/>
                <w:sz w:val="18"/>
              </w:rPr>
              <w:t>Route</w:t>
            </w:r>
          </w:p>
        </w:tc>
        <w:tc>
          <w:tcPr>
            <w:tcW w:type="dxa" w:w="3552"/>
            <w:vAlign w:val="top"/>
          </w:tcPr>
          <w:p>
            <w:pPr>
              <w:spacing w:after="20"/>
              <w:jc w:val="right"/>
              <w:bidi w:val="1"/>
            </w:pPr>
            <w:r/>
            <w:r>
              <w:rPr>
                <w:rFonts w:ascii="Arial" w:hAnsi="Arial" w:eastAsia="Arial"/>
                <w:b w:val="0"/>
                <w:sz w:val="18"/>
              </w:rPr>
              <w:t>api/v1/{context}/{resource}</w:t>
            </w:r>
          </w:p>
        </w:tc>
        <w:tc>
          <w:tcPr>
            <w:tcW w:type="dxa" w:w="3552"/>
            <w:vAlign w:val="top"/>
          </w:tcPr>
          <w:p>
            <w:pPr>
              <w:spacing w:after="20"/>
              <w:jc w:val="right"/>
              <w:bidi w:val="1"/>
            </w:pPr>
            <w:r/>
            <w:r>
              <w:rPr>
                <w:rFonts w:ascii="Arial" w:hAnsi="Arial" w:eastAsia="Arial"/>
                <w:b w:val="0"/>
                <w:sz w:val="18"/>
              </w:rPr>
              <w:t>/api/v1/organizations/{organization}/sites</w:t>
            </w:r>
          </w:p>
        </w:tc>
      </w:tr>
    </w:tbl>
    <w:p/>
    <w:p>
      <w:pPr>
        <w:spacing w:before="200" w:after="80"/>
        <w:jc w:val="right"/>
        <w:bidi w:val="1"/>
      </w:pPr>
      <w:r>
        <w:rPr>
          <w:rFonts w:ascii="Arial" w:hAnsi="Arial" w:eastAsia="Arial"/>
          <w:b/>
          <w:color w:val="1F4E79"/>
          <w:sz w:val="32"/>
        </w:rPr>
        <w:t>10. قواعد العلاقات بين الموديولات</w:t>
      </w:r>
    </w:p>
    <w:p>
      <w:pPr>
        <w:spacing w:after="40"/>
        <w:ind w:left="144"/>
        <w:jc w:val="right"/>
        <w:bidi w:val="1"/>
      </w:pPr>
      <w:r>
        <w:rPr>
          <w:rFonts w:ascii="Arial" w:hAnsi="Arial" w:eastAsia="Arial"/>
          <w:b w:val="0"/>
          <w:sz w:val="18"/>
        </w:rPr>
        <w:t>• الموديول يملك Models وTables الخاصة به فقط.</w:t>
      </w:r>
    </w:p>
    <w:p>
      <w:pPr>
        <w:spacing w:after="40"/>
        <w:ind w:left="144"/>
        <w:jc w:val="right"/>
        <w:bidi w:val="1"/>
      </w:pPr>
      <w:r>
        <w:rPr>
          <w:rFonts w:ascii="Arial" w:hAnsi="Arial" w:eastAsia="Arial"/>
          <w:b w:val="0"/>
          <w:sz w:val="18"/>
        </w:rPr>
        <w:t>• لو موديول يحتاج رد فعل من موديول آخر، يطلق Event ولا يستدعي Controller أو Service داخلي مباشرة.</w:t>
      </w:r>
    </w:p>
    <w:p>
      <w:pPr>
        <w:spacing w:after="40"/>
        <w:ind w:left="144"/>
        <w:jc w:val="right"/>
        <w:bidi w:val="1"/>
      </w:pPr>
      <w:r>
        <w:rPr>
          <w:rFonts w:ascii="Arial" w:hAnsi="Arial" w:eastAsia="Arial"/>
          <w:b w:val="0"/>
          <w:sz w:val="18"/>
        </w:rPr>
        <w:t>• المشاركة بين الموديولات تتم عبر Contracts أو Actions عامة أو Events.</w:t>
      </w:r>
    </w:p>
    <w:p>
      <w:pPr>
        <w:spacing w:after="40"/>
        <w:ind w:left="144"/>
        <w:jc w:val="right"/>
        <w:bidi w:val="1"/>
      </w:pPr>
      <w:r>
        <w:rPr>
          <w:rFonts w:ascii="Arial" w:hAnsi="Arial" w:eastAsia="Arial"/>
          <w:b w:val="0"/>
          <w:sz w:val="18"/>
        </w:rPr>
        <w:t>• لا يتم وضع Business Logic داخل Controllers أو Filament Resources.</w:t>
      </w:r>
    </w:p>
    <w:p>
      <w:pPr>
        <w:spacing w:after="40"/>
        <w:ind w:left="144"/>
        <w:jc w:val="right"/>
        <w:bidi w:val="1"/>
      </w:pPr>
      <w:r>
        <w:rPr>
          <w:rFonts w:ascii="Arial" w:hAnsi="Arial" w:eastAsia="Arial"/>
          <w:b w:val="0"/>
          <w:sz w:val="18"/>
        </w:rPr>
        <w:t>• أي Action مهم يجب أن يسجل Activity أو Audit حسب الحساسية.</w:t>
      </w:r>
    </w:p>
    <w:p>
      <w:pPr>
        <w:spacing w:after="40"/>
        <w:ind w:left="144"/>
        <w:jc w:val="right"/>
        <w:bidi w:val="1"/>
      </w:pPr>
      <w:r>
        <w:rPr>
          <w:rFonts w:ascii="Arial" w:hAnsi="Arial" w:eastAsia="Arial"/>
          <w:b w:val="0"/>
          <w:sz w:val="18"/>
        </w:rPr>
        <w:t>• أي فعل له أثر مالي أو أمني أو خصوصية يجب أن يمر عبر Policy/Permission.</w:t>
      </w:r>
    </w:p>
    <w:p>
      <w:pPr>
        <w:spacing w:before="200" w:after="80"/>
        <w:jc w:val="right"/>
        <w:bidi w:val="1"/>
      </w:pPr>
      <w:r>
        <w:rPr>
          <w:rFonts w:ascii="Arial" w:hAnsi="Arial" w:eastAsia="Arial"/>
          <w:b/>
          <w:color w:val="1F4E79"/>
          <w:sz w:val="32"/>
        </w:rPr>
        <w:t>11. Event-driven Boundaries</w:t>
      </w:r>
    </w:p>
    <w:p>
      <w:pPr>
        <w:spacing w:after="60" w:line="264" w:lineRule="auto"/>
        <w:jc w:val="right"/>
        <w:bidi w:val="1"/>
      </w:pPr>
      <w:r>
        <w:rPr>
          <w:rFonts w:ascii="Arial" w:hAnsi="Arial" w:eastAsia="Arial"/>
          <w:b w:val="0"/>
          <w:sz w:val="20"/>
        </w:rPr>
        <w:t>القاعدة: Action happens → Event fired → Listeners react → Logs/Notifications/Workflows/Webhooks run.</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F4E79"/>
            <w:vAlign w:val="center"/>
          </w:tcPr>
          <w:p>
            <w:pPr>
              <w:spacing w:after="20"/>
              <w:jc w:val="right"/>
              <w:bidi w:val="1"/>
            </w:pPr>
            <w:r/>
            <w:r>
              <w:rPr>
                <w:rFonts w:ascii="Arial" w:hAnsi="Arial" w:eastAsia="Arial"/>
                <w:b/>
                <w:color w:val="FFFFFF"/>
                <w:sz w:val="18"/>
              </w:rPr>
              <w:t>Action</w:t>
            </w:r>
          </w:p>
        </w:tc>
        <w:tc>
          <w:tcPr>
            <w:tcW w:type="dxa" w:w="3552"/>
            <w:shd w:fill="1F4E79"/>
            <w:vAlign w:val="center"/>
          </w:tcPr>
          <w:p>
            <w:pPr>
              <w:spacing w:after="20"/>
              <w:jc w:val="right"/>
              <w:bidi w:val="1"/>
            </w:pPr>
            <w:r/>
            <w:r>
              <w:rPr>
                <w:rFonts w:ascii="Arial" w:hAnsi="Arial" w:eastAsia="Arial"/>
                <w:b/>
                <w:color w:val="FFFFFF"/>
                <w:sz w:val="18"/>
              </w:rPr>
              <w:t>Event</w:t>
            </w:r>
          </w:p>
        </w:tc>
        <w:tc>
          <w:tcPr>
            <w:tcW w:type="dxa" w:w="3552"/>
            <w:shd w:fill="1F4E79"/>
            <w:vAlign w:val="center"/>
          </w:tcPr>
          <w:p>
            <w:pPr>
              <w:spacing w:after="20"/>
              <w:jc w:val="right"/>
              <w:bidi w:val="1"/>
            </w:pPr>
            <w:r/>
            <w:r>
              <w:rPr>
                <w:rFonts w:ascii="Arial" w:hAnsi="Arial" w:eastAsia="Arial"/>
                <w:b/>
                <w:color w:val="FFFFFF"/>
                <w:sz w:val="18"/>
              </w:rPr>
              <w:t>Listeners مبدئية</w:t>
            </w:r>
          </w:p>
        </w:tc>
      </w:tr>
      <w:tr>
        <w:tc>
          <w:tcPr>
            <w:tcW w:type="dxa" w:w="3552"/>
            <w:vAlign w:val="top"/>
          </w:tcPr>
          <w:p>
            <w:pPr>
              <w:spacing w:after="20"/>
              <w:jc w:val="right"/>
              <w:bidi w:val="1"/>
            </w:pPr>
            <w:r/>
            <w:r>
              <w:rPr>
                <w:rFonts w:ascii="Arial" w:hAnsi="Arial" w:eastAsia="Arial"/>
                <w:b w:val="0"/>
                <w:sz w:val="18"/>
              </w:rPr>
              <w:t>Create Organization</w:t>
            </w:r>
          </w:p>
        </w:tc>
        <w:tc>
          <w:tcPr>
            <w:tcW w:type="dxa" w:w="3552"/>
            <w:vAlign w:val="top"/>
          </w:tcPr>
          <w:p>
            <w:pPr>
              <w:spacing w:after="20"/>
              <w:jc w:val="right"/>
              <w:bidi w:val="1"/>
            </w:pPr>
            <w:r/>
            <w:r>
              <w:rPr>
                <w:rFonts w:ascii="Arial" w:hAnsi="Arial" w:eastAsia="Arial"/>
                <w:b w:val="0"/>
                <w:sz w:val="18"/>
              </w:rPr>
              <w:t>OrganizationCreated</w:t>
            </w:r>
          </w:p>
        </w:tc>
        <w:tc>
          <w:tcPr>
            <w:tcW w:type="dxa" w:w="3552"/>
            <w:vAlign w:val="top"/>
          </w:tcPr>
          <w:p>
            <w:pPr>
              <w:spacing w:after="20"/>
              <w:jc w:val="right"/>
              <w:bidi w:val="1"/>
            </w:pPr>
            <w:r/>
            <w:r>
              <w:rPr>
                <w:rFonts w:ascii="Arial" w:hAnsi="Arial" w:eastAsia="Arial"/>
                <w:b w:val="0"/>
                <w:sz w:val="18"/>
              </w:rPr>
              <w:t>CreateDefaultOrganizationRoles, CreateDefaultOrganizationSettings, LogOrganizationCreated</w:t>
            </w:r>
          </w:p>
        </w:tc>
      </w:tr>
      <w:tr>
        <w:tc>
          <w:tcPr>
            <w:tcW w:type="dxa" w:w="3552"/>
            <w:vAlign w:val="top"/>
          </w:tcPr>
          <w:p>
            <w:pPr>
              <w:spacing w:after="20"/>
              <w:jc w:val="right"/>
              <w:bidi w:val="1"/>
            </w:pPr>
            <w:r/>
            <w:r>
              <w:rPr>
                <w:rFonts w:ascii="Arial" w:hAnsi="Arial" w:eastAsia="Arial"/>
                <w:b w:val="0"/>
                <w:sz w:val="18"/>
              </w:rPr>
              <w:t>Create Site</w:t>
            </w:r>
          </w:p>
        </w:tc>
        <w:tc>
          <w:tcPr>
            <w:tcW w:type="dxa" w:w="3552"/>
            <w:vAlign w:val="top"/>
          </w:tcPr>
          <w:p>
            <w:pPr>
              <w:spacing w:after="20"/>
              <w:jc w:val="right"/>
              <w:bidi w:val="1"/>
            </w:pPr>
            <w:r/>
            <w:r>
              <w:rPr>
                <w:rFonts w:ascii="Arial" w:hAnsi="Arial" w:eastAsia="Arial"/>
                <w:b w:val="0"/>
                <w:sz w:val="18"/>
              </w:rPr>
              <w:t>SiteCreated</w:t>
            </w:r>
          </w:p>
        </w:tc>
        <w:tc>
          <w:tcPr>
            <w:tcW w:type="dxa" w:w="3552"/>
            <w:vAlign w:val="top"/>
          </w:tcPr>
          <w:p>
            <w:pPr>
              <w:spacing w:after="20"/>
              <w:jc w:val="right"/>
              <w:bidi w:val="1"/>
            </w:pPr>
            <w:r/>
            <w:r>
              <w:rPr>
                <w:rFonts w:ascii="Arial" w:hAnsi="Arial" w:eastAsia="Arial"/>
                <w:b w:val="0"/>
                <w:sz w:val="18"/>
              </w:rPr>
              <w:t>ApplyDefaultTheme, CreateDefaultPages, CreateSiteSeoSettings, LogSiteCreated</w:t>
            </w:r>
          </w:p>
        </w:tc>
      </w:tr>
      <w:tr>
        <w:tc>
          <w:tcPr>
            <w:tcW w:type="dxa" w:w="3552"/>
            <w:vAlign w:val="top"/>
          </w:tcPr>
          <w:p>
            <w:pPr>
              <w:spacing w:after="20"/>
              <w:jc w:val="right"/>
              <w:bidi w:val="1"/>
            </w:pPr>
            <w:r/>
            <w:r>
              <w:rPr>
                <w:rFonts w:ascii="Arial" w:hAnsi="Arial" w:eastAsia="Arial"/>
                <w:b w:val="0"/>
                <w:sz w:val="18"/>
              </w:rPr>
              <w:t>Publish Content</w:t>
            </w:r>
          </w:p>
        </w:tc>
        <w:tc>
          <w:tcPr>
            <w:tcW w:type="dxa" w:w="3552"/>
            <w:vAlign w:val="top"/>
          </w:tcPr>
          <w:p>
            <w:pPr>
              <w:spacing w:after="20"/>
              <w:jc w:val="right"/>
              <w:bidi w:val="1"/>
            </w:pPr>
            <w:r/>
            <w:r>
              <w:rPr>
                <w:rFonts w:ascii="Arial" w:hAnsi="Arial" w:eastAsia="Arial"/>
                <w:b w:val="0"/>
                <w:sz w:val="18"/>
              </w:rPr>
              <w:t>ContentPublished</w:t>
            </w:r>
          </w:p>
        </w:tc>
        <w:tc>
          <w:tcPr>
            <w:tcW w:type="dxa" w:w="3552"/>
            <w:vAlign w:val="top"/>
          </w:tcPr>
          <w:p>
            <w:pPr>
              <w:spacing w:after="20"/>
              <w:jc w:val="right"/>
              <w:bidi w:val="1"/>
            </w:pPr>
            <w:r/>
            <w:r>
              <w:rPr>
                <w:rFonts w:ascii="Arial" w:hAnsi="Arial" w:eastAsia="Arial"/>
                <w:b w:val="0"/>
                <w:sz w:val="18"/>
              </w:rPr>
              <w:t>ClearPageCache, UpdateSitemap, LogContentPublished, NotifyEditors</w:t>
            </w:r>
          </w:p>
        </w:tc>
      </w:tr>
      <w:tr>
        <w:tc>
          <w:tcPr>
            <w:tcW w:type="dxa" w:w="3552"/>
            <w:vAlign w:val="top"/>
          </w:tcPr>
          <w:p>
            <w:pPr>
              <w:spacing w:after="20"/>
              <w:jc w:val="right"/>
              <w:bidi w:val="1"/>
            </w:pPr>
            <w:r/>
            <w:r>
              <w:rPr>
                <w:rFonts w:ascii="Arial" w:hAnsi="Arial" w:eastAsia="Arial"/>
                <w:b w:val="0"/>
                <w:sz w:val="18"/>
              </w:rPr>
              <w:t>Upload Media</w:t>
            </w:r>
          </w:p>
        </w:tc>
        <w:tc>
          <w:tcPr>
            <w:tcW w:type="dxa" w:w="3552"/>
            <w:vAlign w:val="top"/>
          </w:tcPr>
          <w:p>
            <w:pPr>
              <w:spacing w:after="20"/>
              <w:jc w:val="right"/>
              <w:bidi w:val="1"/>
            </w:pPr>
            <w:r/>
            <w:r>
              <w:rPr>
                <w:rFonts w:ascii="Arial" w:hAnsi="Arial" w:eastAsia="Arial"/>
                <w:b w:val="0"/>
                <w:sz w:val="18"/>
              </w:rPr>
              <w:t>MediaUploaded</w:t>
            </w:r>
          </w:p>
        </w:tc>
        <w:tc>
          <w:tcPr>
            <w:tcW w:type="dxa" w:w="3552"/>
            <w:vAlign w:val="top"/>
          </w:tcPr>
          <w:p>
            <w:pPr>
              <w:spacing w:after="20"/>
              <w:jc w:val="right"/>
              <w:bidi w:val="1"/>
            </w:pPr>
            <w:r/>
            <w:r>
              <w:rPr>
                <w:rFonts w:ascii="Arial" w:hAnsi="Arial" w:eastAsia="Arial"/>
                <w:b w:val="0"/>
                <w:sz w:val="18"/>
              </w:rPr>
              <w:t>GenerateThumbnails, ScanFileBasic, ExtractMetadata, LogMediaUploaded</w:t>
            </w:r>
          </w:p>
        </w:tc>
      </w:tr>
      <w:tr>
        <w:tc>
          <w:tcPr>
            <w:tcW w:type="dxa" w:w="3552"/>
            <w:vAlign w:val="top"/>
          </w:tcPr>
          <w:p>
            <w:pPr>
              <w:spacing w:after="20"/>
              <w:jc w:val="right"/>
              <w:bidi w:val="1"/>
            </w:pPr>
            <w:r/>
            <w:r>
              <w:rPr>
                <w:rFonts w:ascii="Arial" w:hAnsi="Arial" w:eastAsia="Arial"/>
                <w:b w:val="0"/>
                <w:sz w:val="18"/>
              </w:rPr>
              <w:t>Submit Verification</w:t>
            </w:r>
          </w:p>
        </w:tc>
        <w:tc>
          <w:tcPr>
            <w:tcW w:type="dxa" w:w="3552"/>
            <w:vAlign w:val="top"/>
          </w:tcPr>
          <w:p>
            <w:pPr>
              <w:spacing w:after="20"/>
              <w:jc w:val="right"/>
              <w:bidi w:val="1"/>
            </w:pPr>
            <w:r/>
            <w:r>
              <w:rPr>
                <w:rFonts w:ascii="Arial" w:hAnsi="Arial" w:eastAsia="Arial"/>
                <w:b w:val="0"/>
                <w:sz w:val="18"/>
              </w:rPr>
              <w:t>VerificationSubmitted</w:t>
            </w:r>
          </w:p>
        </w:tc>
        <w:tc>
          <w:tcPr>
            <w:tcW w:type="dxa" w:w="3552"/>
            <w:vAlign w:val="top"/>
          </w:tcPr>
          <w:p>
            <w:pPr>
              <w:spacing w:after="20"/>
              <w:jc w:val="right"/>
              <w:bidi w:val="1"/>
            </w:pPr>
            <w:r/>
            <w:r>
              <w:rPr>
                <w:rFonts w:ascii="Arial" w:hAnsi="Arial" w:eastAsia="Arial"/>
                <w:b w:val="0"/>
                <w:sz w:val="18"/>
              </w:rPr>
              <w:t>ValidateVerificationDocuments, AssignVerificationReviewer, NotifyCompanyOwner</w:t>
            </w:r>
          </w:p>
        </w:tc>
      </w:tr>
      <w:tr>
        <w:tc>
          <w:tcPr>
            <w:tcW w:type="dxa" w:w="3552"/>
            <w:vAlign w:val="top"/>
          </w:tcPr>
          <w:p>
            <w:pPr>
              <w:spacing w:after="20"/>
              <w:jc w:val="right"/>
              <w:bidi w:val="1"/>
            </w:pPr>
            <w:r/>
            <w:r>
              <w:rPr>
                <w:rFonts w:ascii="Arial" w:hAnsi="Arial" w:eastAsia="Arial"/>
                <w:b w:val="0"/>
                <w:sz w:val="18"/>
              </w:rPr>
              <w:t>Create Order</w:t>
            </w:r>
          </w:p>
        </w:tc>
        <w:tc>
          <w:tcPr>
            <w:tcW w:type="dxa" w:w="3552"/>
            <w:vAlign w:val="top"/>
          </w:tcPr>
          <w:p>
            <w:pPr>
              <w:spacing w:after="20"/>
              <w:jc w:val="right"/>
              <w:bidi w:val="1"/>
            </w:pPr>
            <w:r/>
            <w:r>
              <w:rPr>
                <w:rFonts w:ascii="Arial" w:hAnsi="Arial" w:eastAsia="Arial"/>
                <w:b w:val="0"/>
                <w:sz w:val="18"/>
              </w:rPr>
              <w:t>OrderCreated</w:t>
            </w:r>
          </w:p>
        </w:tc>
        <w:tc>
          <w:tcPr>
            <w:tcW w:type="dxa" w:w="3552"/>
            <w:vAlign w:val="top"/>
          </w:tcPr>
          <w:p>
            <w:pPr>
              <w:spacing w:after="20"/>
              <w:jc w:val="right"/>
              <w:bidi w:val="1"/>
            </w:pPr>
            <w:r/>
            <w:r>
              <w:rPr>
                <w:rFonts w:ascii="Arial" w:hAnsi="Arial" w:eastAsia="Arial"/>
                <w:b w:val="0"/>
                <w:sz w:val="18"/>
              </w:rPr>
              <w:t>NotifySeller, ReserveStock, CreateCustomerTimelineEntry</w:t>
            </w:r>
          </w:p>
        </w:tc>
      </w:tr>
      <w:tr>
        <w:tc>
          <w:tcPr>
            <w:tcW w:type="dxa" w:w="3552"/>
            <w:vAlign w:val="top"/>
          </w:tcPr>
          <w:p>
            <w:pPr>
              <w:spacing w:after="20"/>
              <w:jc w:val="right"/>
              <w:bidi w:val="1"/>
            </w:pPr>
            <w:r/>
            <w:r>
              <w:rPr>
                <w:rFonts w:ascii="Arial" w:hAnsi="Arial" w:eastAsia="Arial"/>
                <w:b w:val="0"/>
                <w:sz w:val="18"/>
              </w:rPr>
              <w:t>Invoice Paid</w:t>
            </w:r>
          </w:p>
        </w:tc>
        <w:tc>
          <w:tcPr>
            <w:tcW w:type="dxa" w:w="3552"/>
            <w:vAlign w:val="top"/>
          </w:tcPr>
          <w:p>
            <w:pPr>
              <w:spacing w:after="20"/>
              <w:jc w:val="right"/>
              <w:bidi w:val="1"/>
            </w:pPr>
            <w:r/>
            <w:r>
              <w:rPr>
                <w:rFonts w:ascii="Arial" w:hAnsi="Arial" w:eastAsia="Arial"/>
                <w:b w:val="0"/>
                <w:sz w:val="18"/>
              </w:rPr>
              <w:t>InvoicePaid</w:t>
            </w:r>
          </w:p>
        </w:tc>
        <w:tc>
          <w:tcPr>
            <w:tcW w:type="dxa" w:w="3552"/>
            <w:vAlign w:val="top"/>
          </w:tcPr>
          <w:p>
            <w:pPr>
              <w:spacing w:after="20"/>
              <w:jc w:val="right"/>
              <w:bidi w:val="1"/>
            </w:pPr>
            <w:r/>
            <w:r>
              <w:rPr>
                <w:rFonts w:ascii="Arial" w:hAnsi="Arial" w:eastAsia="Arial"/>
                <w:b w:val="0"/>
                <w:sz w:val="18"/>
              </w:rPr>
              <w:t>UpdatePaymentStatus, PostAccountingEntry, NotifyFinanceTeam</w:t>
            </w:r>
          </w:p>
        </w:tc>
      </w:tr>
    </w:tbl>
    <w:p/>
    <w:p>
      <w:pPr>
        <w:spacing w:before="200" w:after="80"/>
        <w:jc w:val="right"/>
        <w:bidi w:val="1"/>
      </w:pPr>
      <w:r>
        <w:rPr>
          <w:rFonts w:ascii="Arial" w:hAnsi="Arial" w:eastAsia="Arial"/>
          <w:b/>
          <w:color w:val="1F4E79"/>
          <w:sz w:val="32"/>
        </w:rPr>
        <w:t>12. Actions vs Services vs Jobs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F4E79"/>
            <w:vAlign w:val="center"/>
          </w:tcPr>
          <w:p>
            <w:pPr>
              <w:spacing w:after="20"/>
              <w:jc w:val="right"/>
              <w:bidi w:val="1"/>
            </w:pPr>
            <w:r/>
            <w:r>
              <w:rPr>
                <w:rFonts w:ascii="Arial" w:hAnsi="Arial" w:eastAsia="Arial"/>
                <w:b/>
                <w:color w:val="FFFFFF"/>
                <w:sz w:val="18"/>
              </w:rPr>
              <w:t>النوع</w:t>
            </w:r>
          </w:p>
        </w:tc>
        <w:tc>
          <w:tcPr>
            <w:tcW w:type="dxa" w:w="3552"/>
            <w:shd w:fill="1F4E79"/>
            <w:vAlign w:val="center"/>
          </w:tcPr>
          <w:p>
            <w:pPr>
              <w:spacing w:after="20"/>
              <w:jc w:val="right"/>
              <w:bidi w:val="1"/>
            </w:pPr>
            <w:r/>
            <w:r>
              <w:rPr>
                <w:rFonts w:ascii="Arial" w:hAnsi="Arial" w:eastAsia="Arial"/>
                <w:b/>
                <w:color w:val="FFFFFF"/>
                <w:sz w:val="18"/>
              </w:rPr>
              <w:t>متى يستخدم؟</w:t>
            </w:r>
          </w:p>
        </w:tc>
        <w:tc>
          <w:tcPr>
            <w:tcW w:type="dxa" w:w="3552"/>
            <w:shd w:fill="1F4E79"/>
            <w:vAlign w:val="center"/>
          </w:tcPr>
          <w:p>
            <w:pPr>
              <w:spacing w:after="20"/>
              <w:jc w:val="right"/>
              <w:bidi w:val="1"/>
            </w:pPr>
            <w:r/>
            <w:r>
              <w:rPr>
                <w:rFonts w:ascii="Arial" w:hAnsi="Arial" w:eastAsia="Arial"/>
                <w:b/>
                <w:color w:val="FFFFFF"/>
                <w:sz w:val="18"/>
              </w:rPr>
              <w:t>مثال</w:t>
            </w:r>
          </w:p>
        </w:tc>
      </w:tr>
      <w:tr>
        <w:tc>
          <w:tcPr>
            <w:tcW w:type="dxa" w:w="3552"/>
            <w:vAlign w:val="top"/>
          </w:tcPr>
          <w:p>
            <w:pPr>
              <w:spacing w:after="20"/>
              <w:jc w:val="right"/>
              <w:bidi w:val="1"/>
            </w:pPr>
            <w:r/>
            <w:r>
              <w:rPr>
                <w:rFonts w:ascii="Arial" w:hAnsi="Arial" w:eastAsia="Arial"/>
                <w:b w:val="0"/>
                <w:sz w:val="18"/>
              </w:rPr>
              <w:t>Action</w:t>
            </w:r>
          </w:p>
        </w:tc>
        <w:tc>
          <w:tcPr>
            <w:tcW w:type="dxa" w:w="3552"/>
            <w:vAlign w:val="top"/>
          </w:tcPr>
          <w:p>
            <w:pPr>
              <w:spacing w:after="20"/>
              <w:jc w:val="right"/>
              <w:bidi w:val="1"/>
            </w:pPr>
            <w:r/>
            <w:r>
              <w:rPr>
                <w:rFonts w:ascii="Arial" w:hAnsi="Arial" w:eastAsia="Arial"/>
                <w:b w:val="0"/>
                <w:sz w:val="18"/>
              </w:rPr>
              <w:t>فعل واحد واضح وقابل للاختبار.</w:t>
            </w:r>
          </w:p>
        </w:tc>
        <w:tc>
          <w:tcPr>
            <w:tcW w:type="dxa" w:w="3552"/>
            <w:vAlign w:val="top"/>
          </w:tcPr>
          <w:p>
            <w:pPr>
              <w:spacing w:after="20"/>
              <w:jc w:val="right"/>
              <w:bidi w:val="1"/>
            </w:pPr>
            <w:r/>
            <w:r>
              <w:rPr>
                <w:rFonts w:ascii="Arial" w:hAnsi="Arial" w:eastAsia="Arial"/>
                <w:b w:val="0"/>
                <w:sz w:val="18"/>
              </w:rPr>
              <w:t>CreateSiteAction, PublishContentEntryAction</w:t>
            </w:r>
          </w:p>
        </w:tc>
      </w:tr>
      <w:tr>
        <w:tc>
          <w:tcPr>
            <w:tcW w:type="dxa" w:w="3552"/>
            <w:vAlign w:val="top"/>
          </w:tcPr>
          <w:p>
            <w:pPr>
              <w:spacing w:after="20"/>
              <w:jc w:val="right"/>
              <w:bidi w:val="1"/>
            </w:pPr>
            <w:r/>
            <w:r>
              <w:rPr>
                <w:rFonts w:ascii="Arial" w:hAnsi="Arial" w:eastAsia="Arial"/>
                <w:b w:val="0"/>
                <w:sz w:val="18"/>
              </w:rPr>
              <w:t>Service</w:t>
            </w:r>
          </w:p>
        </w:tc>
        <w:tc>
          <w:tcPr>
            <w:tcW w:type="dxa" w:w="3552"/>
            <w:vAlign w:val="top"/>
          </w:tcPr>
          <w:p>
            <w:pPr>
              <w:spacing w:after="20"/>
              <w:jc w:val="right"/>
              <w:bidi w:val="1"/>
            </w:pPr>
            <w:r/>
            <w:r>
              <w:rPr>
                <w:rFonts w:ascii="Arial" w:hAnsi="Arial" w:eastAsia="Arial"/>
                <w:b w:val="0"/>
                <w:sz w:val="18"/>
              </w:rPr>
              <w:t>تنسيق منطق مجال أكبر أو واجهة reusable.</w:t>
            </w:r>
          </w:p>
        </w:tc>
        <w:tc>
          <w:tcPr>
            <w:tcW w:type="dxa" w:w="3552"/>
            <w:vAlign w:val="top"/>
          </w:tcPr>
          <w:p>
            <w:pPr>
              <w:spacing w:after="20"/>
              <w:jc w:val="right"/>
              <w:bidi w:val="1"/>
            </w:pPr>
            <w:r/>
            <w:r>
              <w:rPr>
                <w:rFonts w:ascii="Arial" w:hAnsi="Arial" w:eastAsia="Arial"/>
                <w:b w:val="0"/>
                <w:sz w:val="18"/>
              </w:rPr>
              <w:t>PermissionService, EntitlementService</w:t>
            </w:r>
          </w:p>
        </w:tc>
      </w:tr>
      <w:tr>
        <w:tc>
          <w:tcPr>
            <w:tcW w:type="dxa" w:w="3552"/>
            <w:vAlign w:val="top"/>
          </w:tcPr>
          <w:p>
            <w:pPr>
              <w:spacing w:after="20"/>
              <w:jc w:val="right"/>
              <w:bidi w:val="1"/>
            </w:pPr>
            <w:r/>
            <w:r>
              <w:rPr>
                <w:rFonts w:ascii="Arial" w:hAnsi="Arial" w:eastAsia="Arial"/>
                <w:b w:val="0"/>
                <w:sz w:val="18"/>
              </w:rPr>
              <w:t>Job</w:t>
            </w:r>
          </w:p>
        </w:tc>
        <w:tc>
          <w:tcPr>
            <w:tcW w:type="dxa" w:w="3552"/>
            <w:vAlign w:val="top"/>
          </w:tcPr>
          <w:p>
            <w:pPr>
              <w:spacing w:after="20"/>
              <w:jc w:val="right"/>
              <w:bidi w:val="1"/>
            </w:pPr>
            <w:r/>
            <w:r>
              <w:rPr>
                <w:rFonts w:ascii="Arial" w:hAnsi="Arial" w:eastAsia="Arial"/>
                <w:b w:val="0"/>
                <w:sz w:val="18"/>
              </w:rPr>
              <w:t>عمل ثقيل أو مؤجل أو قابل للإعادة.</w:t>
            </w:r>
          </w:p>
        </w:tc>
        <w:tc>
          <w:tcPr>
            <w:tcW w:type="dxa" w:w="3552"/>
            <w:vAlign w:val="top"/>
          </w:tcPr>
          <w:p>
            <w:pPr>
              <w:spacing w:after="20"/>
              <w:jc w:val="right"/>
              <w:bidi w:val="1"/>
            </w:pPr>
            <w:r/>
            <w:r>
              <w:rPr>
                <w:rFonts w:ascii="Arial" w:hAnsi="Arial" w:eastAsia="Arial"/>
                <w:b w:val="0"/>
                <w:sz w:val="18"/>
              </w:rPr>
              <w:t>ImportWordPressXmlJob, GenerateThumbnailsJob</w:t>
            </w:r>
          </w:p>
        </w:tc>
      </w:tr>
      <w:tr>
        <w:tc>
          <w:tcPr>
            <w:tcW w:type="dxa" w:w="3552"/>
            <w:vAlign w:val="top"/>
          </w:tcPr>
          <w:p>
            <w:pPr>
              <w:spacing w:after="20"/>
              <w:jc w:val="right"/>
              <w:bidi w:val="1"/>
            </w:pPr>
            <w:r/>
            <w:r>
              <w:rPr>
                <w:rFonts w:ascii="Arial" w:hAnsi="Arial" w:eastAsia="Arial"/>
                <w:b w:val="0"/>
                <w:sz w:val="18"/>
              </w:rPr>
              <w:t>Listener</w:t>
            </w:r>
          </w:p>
        </w:tc>
        <w:tc>
          <w:tcPr>
            <w:tcW w:type="dxa" w:w="3552"/>
            <w:vAlign w:val="top"/>
          </w:tcPr>
          <w:p>
            <w:pPr>
              <w:spacing w:after="20"/>
              <w:jc w:val="right"/>
              <w:bidi w:val="1"/>
            </w:pPr>
            <w:r/>
            <w:r>
              <w:rPr>
                <w:rFonts w:ascii="Arial" w:hAnsi="Arial" w:eastAsia="Arial"/>
                <w:b w:val="0"/>
                <w:sz w:val="18"/>
              </w:rPr>
              <w:t>رد فعل على Event.</w:t>
            </w:r>
          </w:p>
        </w:tc>
        <w:tc>
          <w:tcPr>
            <w:tcW w:type="dxa" w:w="3552"/>
            <w:vAlign w:val="top"/>
          </w:tcPr>
          <w:p>
            <w:pPr>
              <w:spacing w:after="20"/>
              <w:jc w:val="right"/>
              <w:bidi w:val="1"/>
            </w:pPr>
            <w:r/>
            <w:r>
              <w:rPr>
                <w:rFonts w:ascii="Arial" w:hAnsi="Arial" w:eastAsia="Arial"/>
                <w:b w:val="0"/>
                <w:sz w:val="18"/>
              </w:rPr>
              <w:t>UpdateSitemap, SendWelcomeNotification</w:t>
            </w:r>
          </w:p>
        </w:tc>
      </w:tr>
      <w:tr>
        <w:tc>
          <w:tcPr>
            <w:tcW w:type="dxa" w:w="3552"/>
            <w:vAlign w:val="top"/>
          </w:tcPr>
          <w:p>
            <w:pPr>
              <w:spacing w:after="20"/>
              <w:jc w:val="right"/>
              <w:bidi w:val="1"/>
            </w:pPr>
            <w:r/>
            <w:r>
              <w:rPr>
                <w:rFonts w:ascii="Arial" w:hAnsi="Arial" w:eastAsia="Arial"/>
                <w:b w:val="0"/>
                <w:sz w:val="18"/>
              </w:rPr>
              <w:t>Policy</w:t>
            </w:r>
          </w:p>
        </w:tc>
        <w:tc>
          <w:tcPr>
            <w:tcW w:type="dxa" w:w="3552"/>
            <w:vAlign w:val="top"/>
          </w:tcPr>
          <w:p>
            <w:pPr>
              <w:spacing w:after="20"/>
              <w:jc w:val="right"/>
              <w:bidi w:val="1"/>
            </w:pPr>
            <w:r/>
            <w:r>
              <w:rPr>
                <w:rFonts w:ascii="Arial" w:hAnsi="Arial" w:eastAsia="Arial"/>
                <w:b w:val="0"/>
                <w:sz w:val="18"/>
              </w:rPr>
              <w:t>قرار سماح/رفض.</w:t>
            </w:r>
          </w:p>
        </w:tc>
        <w:tc>
          <w:tcPr>
            <w:tcW w:type="dxa" w:w="3552"/>
            <w:vAlign w:val="top"/>
          </w:tcPr>
          <w:p>
            <w:pPr>
              <w:spacing w:after="20"/>
              <w:jc w:val="right"/>
              <w:bidi w:val="1"/>
            </w:pPr>
            <w:r/>
            <w:r>
              <w:rPr>
                <w:rFonts w:ascii="Arial" w:hAnsi="Arial" w:eastAsia="Arial"/>
                <w:b w:val="0"/>
                <w:sz w:val="18"/>
              </w:rPr>
              <w:t>ContentEntryPolicy::publish</w:t>
            </w:r>
          </w:p>
        </w:tc>
      </w:tr>
    </w:tbl>
    <w:p/>
    <w:p>
      <w:pPr>
        <w:spacing w:before="200" w:after="80"/>
        <w:jc w:val="right"/>
        <w:bidi w:val="1"/>
      </w:pPr>
      <w:r>
        <w:rPr>
          <w:rFonts w:ascii="Arial" w:hAnsi="Arial" w:eastAsia="Arial"/>
          <w:b/>
          <w:color w:val="1F4E79"/>
          <w:sz w:val="32"/>
        </w:rPr>
        <w:t>13. Filament Architecture</w:t>
      </w:r>
    </w:p>
    <w:tbl>
      <w:tblPr>
        <w:tblStyle w:val="TableGrid"/>
        <w:tblW w:type="auto" w:w="0"/>
        <w:jc w:val="center"/>
        <w:tblLook w:firstColumn="1" w:firstRow="1" w:lastColumn="0" w:lastRow="0" w:noHBand="0" w:noVBand="1" w:val="04A0"/>
      </w:tblPr>
      <w:tblGrid>
        <w:gridCol w:w="5328"/>
        <w:gridCol w:w="5328"/>
      </w:tblGrid>
      <w:tr>
        <w:tc>
          <w:tcPr>
            <w:tcW w:type="dxa" w:w="5328"/>
            <w:shd w:fill="1F4E79"/>
            <w:vAlign w:val="center"/>
          </w:tcPr>
          <w:p>
            <w:pPr>
              <w:spacing w:after="20"/>
              <w:jc w:val="right"/>
              <w:bidi w:val="1"/>
            </w:pPr>
            <w:r/>
            <w:r>
              <w:rPr>
                <w:rFonts w:ascii="Arial" w:hAnsi="Arial" w:eastAsia="Arial"/>
                <w:b/>
                <w:color w:val="FFFFFF"/>
                <w:sz w:val="18"/>
              </w:rPr>
              <w:t>Panel/Resource</w:t>
            </w:r>
          </w:p>
        </w:tc>
        <w:tc>
          <w:tcPr>
            <w:tcW w:type="dxa" w:w="5328"/>
            <w:shd w:fill="1F4E79"/>
            <w:vAlign w:val="center"/>
          </w:tcPr>
          <w:p>
            <w:pPr>
              <w:spacing w:after="20"/>
              <w:jc w:val="right"/>
              <w:bidi w:val="1"/>
            </w:pPr>
            <w:r/>
            <w:r>
              <w:rPr>
                <w:rFonts w:ascii="Arial" w:hAnsi="Arial" w:eastAsia="Arial"/>
                <w:b/>
                <w:color w:val="FFFFFF"/>
                <w:sz w:val="18"/>
              </w:rPr>
              <w:t>الاستخدام</w:t>
            </w:r>
          </w:p>
        </w:tc>
      </w:tr>
      <w:tr>
        <w:tc>
          <w:tcPr>
            <w:tcW w:type="dxa" w:w="5328"/>
            <w:vAlign w:val="top"/>
          </w:tcPr>
          <w:p>
            <w:pPr>
              <w:spacing w:after="20"/>
              <w:jc w:val="right"/>
              <w:bidi w:val="1"/>
            </w:pPr>
            <w:r/>
            <w:r>
              <w:rPr>
                <w:rFonts w:ascii="Arial" w:hAnsi="Arial" w:eastAsia="Arial"/>
                <w:b w:val="0"/>
                <w:sz w:val="18"/>
              </w:rPr>
              <w:t>Platform Admin Panel</w:t>
            </w:r>
          </w:p>
        </w:tc>
        <w:tc>
          <w:tcPr>
            <w:tcW w:type="dxa" w:w="5328"/>
            <w:vAlign w:val="top"/>
          </w:tcPr>
          <w:p>
            <w:pPr>
              <w:spacing w:after="20"/>
              <w:jc w:val="right"/>
              <w:bidi w:val="1"/>
            </w:pPr>
            <w:r/>
            <w:r>
              <w:rPr>
                <w:rFonts w:ascii="Arial" w:hAnsi="Arial" w:eastAsia="Arial"/>
                <w:b w:val="0"/>
                <w:sz w:val="18"/>
              </w:rPr>
              <w:t>إدارة المنصة: users, organizations, billing, moderation, packages.</w:t>
            </w:r>
          </w:p>
        </w:tc>
      </w:tr>
      <w:tr>
        <w:tc>
          <w:tcPr>
            <w:tcW w:type="dxa" w:w="5328"/>
            <w:vAlign w:val="top"/>
          </w:tcPr>
          <w:p>
            <w:pPr>
              <w:spacing w:after="20"/>
              <w:jc w:val="right"/>
              <w:bidi w:val="1"/>
            </w:pPr>
            <w:r/>
            <w:r>
              <w:rPr>
                <w:rFonts w:ascii="Arial" w:hAnsi="Arial" w:eastAsia="Arial"/>
                <w:b w:val="0"/>
                <w:sz w:val="18"/>
              </w:rPr>
              <w:t>Organization Workspace</w:t>
            </w:r>
          </w:p>
        </w:tc>
        <w:tc>
          <w:tcPr>
            <w:tcW w:type="dxa" w:w="5328"/>
            <w:vAlign w:val="top"/>
          </w:tcPr>
          <w:p>
            <w:pPr>
              <w:spacing w:after="20"/>
              <w:jc w:val="right"/>
              <w:bidi w:val="1"/>
            </w:pPr>
            <w:r/>
            <w:r>
              <w:rPr>
                <w:rFonts w:ascii="Arial" w:hAnsi="Arial" w:eastAsia="Arial"/>
                <w:b w:val="0"/>
                <w:sz w:val="18"/>
              </w:rPr>
              <w:t>إدارة sites, companies, members, roles, billing, settings.</w:t>
            </w:r>
          </w:p>
        </w:tc>
      </w:tr>
      <w:tr>
        <w:tc>
          <w:tcPr>
            <w:tcW w:type="dxa" w:w="5328"/>
            <w:vAlign w:val="top"/>
          </w:tcPr>
          <w:p>
            <w:pPr>
              <w:spacing w:after="20"/>
              <w:jc w:val="right"/>
              <w:bidi w:val="1"/>
            </w:pPr>
            <w:r/>
            <w:r>
              <w:rPr>
                <w:rFonts w:ascii="Arial" w:hAnsi="Arial" w:eastAsia="Arial"/>
                <w:b w:val="0"/>
                <w:sz w:val="18"/>
              </w:rPr>
              <w:t>Site Admin</w:t>
            </w:r>
          </w:p>
        </w:tc>
        <w:tc>
          <w:tcPr>
            <w:tcW w:type="dxa" w:w="5328"/>
            <w:vAlign w:val="top"/>
          </w:tcPr>
          <w:p>
            <w:pPr>
              <w:spacing w:after="20"/>
              <w:jc w:val="right"/>
              <w:bidi w:val="1"/>
            </w:pPr>
            <w:r/>
            <w:r>
              <w:rPr>
                <w:rFonts w:ascii="Arial" w:hAnsi="Arial" w:eastAsia="Arial"/>
                <w:b w:val="0"/>
                <w:sz w:val="18"/>
              </w:rPr>
              <w:t>CMS content, media, themes, plugins, SEO.</w:t>
            </w:r>
          </w:p>
        </w:tc>
      </w:tr>
      <w:tr>
        <w:tc>
          <w:tcPr>
            <w:tcW w:type="dxa" w:w="5328"/>
            <w:vAlign w:val="top"/>
          </w:tcPr>
          <w:p>
            <w:pPr>
              <w:spacing w:after="20"/>
              <w:jc w:val="right"/>
              <w:bidi w:val="1"/>
            </w:pPr>
            <w:r/>
            <w:r>
              <w:rPr>
                <w:rFonts w:ascii="Arial" w:hAnsi="Arial" w:eastAsia="Arial"/>
                <w:b w:val="0"/>
                <w:sz w:val="18"/>
              </w:rPr>
              <w:t>Company / Rabet Admin</w:t>
            </w:r>
          </w:p>
        </w:tc>
        <w:tc>
          <w:tcPr>
            <w:tcW w:type="dxa" w:w="5328"/>
            <w:vAlign w:val="top"/>
          </w:tcPr>
          <w:p>
            <w:pPr>
              <w:spacing w:after="20"/>
              <w:jc w:val="right"/>
              <w:bidi w:val="1"/>
            </w:pPr>
            <w:r/>
            <w:r>
              <w:rPr>
                <w:rFonts w:ascii="Arial" w:hAnsi="Arial" w:eastAsia="Arial"/>
                <w:b w:val="0"/>
                <w:sz w:val="18"/>
              </w:rPr>
              <w:t>business profile, verification, team, trust, documents.</w:t>
            </w:r>
          </w:p>
        </w:tc>
      </w:tr>
      <w:tr>
        <w:tc>
          <w:tcPr>
            <w:tcW w:type="dxa" w:w="5328"/>
            <w:vAlign w:val="top"/>
          </w:tcPr>
          <w:p>
            <w:pPr>
              <w:spacing w:after="20"/>
              <w:jc w:val="right"/>
              <w:bidi w:val="1"/>
            </w:pPr>
            <w:r/>
            <w:r>
              <w:rPr>
                <w:rFonts w:ascii="Arial" w:hAnsi="Arial" w:eastAsia="Arial"/>
                <w:b w:val="0"/>
                <w:sz w:val="18"/>
              </w:rPr>
              <w:t>Commerce Admin</w:t>
            </w:r>
          </w:p>
        </w:tc>
        <w:tc>
          <w:tcPr>
            <w:tcW w:type="dxa" w:w="5328"/>
            <w:vAlign w:val="top"/>
          </w:tcPr>
          <w:p>
            <w:pPr>
              <w:spacing w:after="20"/>
              <w:jc w:val="right"/>
              <w:bidi w:val="1"/>
            </w:pPr>
            <w:r/>
            <w:r>
              <w:rPr>
                <w:rFonts w:ascii="Arial" w:hAnsi="Arial" w:eastAsia="Arial"/>
                <w:b w:val="0"/>
                <w:sz w:val="18"/>
              </w:rPr>
              <w:t>products, orders, customers, coupons, payments.</w:t>
            </w:r>
          </w:p>
        </w:tc>
      </w:tr>
      <w:tr>
        <w:tc>
          <w:tcPr>
            <w:tcW w:type="dxa" w:w="5328"/>
            <w:vAlign w:val="top"/>
          </w:tcPr>
          <w:p>
            <w:pPr>
              <w:spacing w:after="20"/>
              <w:jc w:val="right"/>
              <w:bidi w:val="1"/>
            </w:pPr>
            <w:r/>
            <w:r>
              <w:rPr>
                <w:rFonts w:ascii="Arial" w:hAnsi="Arial" w:eastAsia="Arial"/>
                <w:b w:val="0"/>
                <w:sz w:val="18"/>
              </w:rPr>
              <w:t>ERP Admin</w:t>
            </w:r>
          </w:p>
        </w:tc>
        <w:tc>
          <w:tcPr>
            <w:tcW w:type="dxa" w:w="5328"/>
            <w:vAlign w:val="top"/>
          </w:tcPr>
          <w:p>
            <w:pPr>
              <w:spacing w:after="20"/>
              <w:jc w:val="right"/>
              <w:bidi w:val="1"/>
            </w:pPr>
            <w:r/>
            <w:r>
              <w:rPr>
                <w:rFonts w:ascii="Arial" w:hAnsi="Arial" w:eastAsia="Arial"/>
                <w:b w:val="0"/>
                <w:sz w:val="18"/>
              </w:rPr>
              <w:t>CRM, sales, inventory, finance, purchasing, HR.</w:t>
            </w:r>
          </w:p>
        </w:tc>
      </w:tr>
    </w:tbl>
    <w:p/>
    <w:p>
      <w:pPr>
        <w:spacing w:after="60" w:line="264" w:lineRule="auto"/>
        <w:jc w:val="right"/>
        <w:bidi w:val="1"/>
      </w:pPr>
      <w:r>
        <w:rPr>
          <w:rFonts w:ascii="Arial" w:hAnsi="Arial" w:eastAsia="Arial"/>
          <w:b w:val="0"/>
          <w:sz w:val="20"/>
        </w:rPr>
        <w:t>في V1 يفضل البدء بلوحة Filament واحدة مع Resources منظمة حسب navigation groups، ثم فصل Panels لاحقًا عند الحاجة.</w:t>
      </w:r>
    </w:p>
    <w:p>
      <w:pPr>
        <w:spacing w:before="200" w:after="80"/>
        <w:jc w:val="right"/>
        <w:bidi w:val="1"/>
      </w:pPr>
      <w:r>
        <w:rPr>
          <w:rFonts w:ascii="Arial" w:hAnsi="Arial" w:eastAsia="Arial"/>
          <w:b/>
          <w:color w:val="1F4E79"/>
          <w:sz w:val="32"/>
        </w:rPr>
        <w:t>14. Policy &amp; Permission Architecture</w:t>
      </w:r>
    </w:p>
    <w:p>
      <w:pPr>
        <w:spacing w:after="40"/>
        <w:ind w:left="144"/>
        <w:jc w:val="right"/>
        <w:bidi w:val="1"/>
      </w:pPr>
      <w:r>
        <w:rPr>
          <w:rFonts w:ascii="Arial" w:hAnsi="Arial" w:eastAsia="Arial"/>
          <w:b w:val="0"/>
          <w:sz w:val="18"/>
        </w:rPr>
        <w:t>• كل Model محوري له Policy: Organization, Site, ContentEntry, MediaAsset, Company, BusinessProfile.</w:t>
      </w:r>
    </w:p>
    <w:p>
      <w:pPr>
        <w:spacing w:after="40"/>
        <w:ind w:left="144"/>
        <w:jc w:val="right"/>
        <w:bidi w:val="1"/>
      </w:pPr>
      <w:r>
        <w:rPr>
          <w:rFonts w:ascii="Arial" w:hAnsi="Arial" w:eastAsia="Arial"/>
          <w:b w:val="0"/>
          <w:sz w:val="18"/>
        </w:rPr>
        <w:t>• لا نعتمد على role ثابت داخل users.</w:t>
      </w:r>
    </w:p>
    <w:p>
      <w:pPr>
        <w:spacing w:after="40"/>
        <w:ind w:left="144"/>
        <w:jc w:val="right"/>
        <w:bidi w:val="1"/>
      </w:pPr>
      <w:r>
        <w:rPr>
          <w:rFonts w:ascii="Arial" w:hAnsi="Arial" w:eastAsia="Arial"/>
          <w:b w:val="0"/>
          <w:sz w:val="18"/>
        </w:rPr>
        <w:t>• PermissionService يحسب السماح من memberships + roles + overrides + context.</w:t>
      </w:r>
    </w:p>
    <w:p>
      <w:pPr>
        <w:spacing w:after="40"/>
        <w:ind w:left="144"/>
        <w:jc w:val="right"/>
        <w:bidi w:val="1"/>
      </w:pPr>
      <w:r>
        <w:rPr>
          <w:rFonts w:ascii="Arial" w:hAnsi="Arial" w:eastAsia="Arial"/>
          <w:b w:val="0"/>
          <w:sz w:val="18"/>
        </w:rPr>
        <w:t>• deny overrides allow.</w:t>
      </w:r>
    </w:p>
    <w:p>
      <w:pPr>
        <w:spacing w:after="40"/>
        <w:ind w:left="144"/>
        <w:jc w:val="right"/>
        <w:bidi w:val="1"/>
      </w:pPr>
      <w:r>
        <w:rPr>
          <w:rFonts w:ascii="Arial" w:hAnsi="Arial" w:eastAsia="Arial"/>
          <w:b w:val="0"/>
          <w:sz w:val="18"/>
        </w:rPr>
        <w:t>• الصلاحيات الحساسة منفصلة: billing.manage, finance.journal.post, verification.approve, plugin.install, ai.apply_sensitive_change.</w:t>
      </w:r>
    </w:p>
    <w:p>
      <w:pPr>
        <w:spacing w:after="40"/>
        <w:ind w:left="144"/>
        <w:jc w:val="right"/>
        <w:bidi w:val="1"/>
      </w:pPr>
      <w:r>
        <w:rPr>
          <w:rFonts w:ascii="Arial" w:hAnsi="Arial" w:eastAsia="Arial"/>
          <w:b w:val="0"/>
          <w:sz w:val="18"/>
        </w:rPr>
        <w:t>• Filament Resources تستدعي Policies ولا تتجاوزها.</w:t>
      </w:r>
    </w:p>
    <w:p>
      <w:pPr>
        <w:spacing w:after="80"/>
        <w:jc w:val="left"/>
        <w:shd w:fill="F2F2F2"/>
      </w:pPr>
      <w:r>
        <w:rPr>
          <w:rFonts w:ascii="Arial" w:hAnsi="Arial" w:eastAsia="Arial"/>
          <w:sz w:val="16"/>
        </w:rPr>
        <w:t>// Example permission check pattern</w:t>
      </w:r>
      <w:r>
        <w:rPr>
          <w:rFonts w:ascii="Arial" w:hAnsi="Arial" w:eastAsia="Arial"/>
        </w:rPr>
        <w:br/>
      </w:r>
      <w:r>
        <w:rPr>
          <w:rFonts w:ascii="Arial" w:hAnsi="Arial" w:eastAsia="Arial"/>
          <w:sz w:val="16"/>
        </w:rPr>
        <w:t>$permissionService-&gt;can(</w:t>
      </w:r>
      <w:r>
        <w:rPr>
          <w:rFonts w:ascii="Arial" w:hAnsi="Arial" w:eastAsia="Arial"/>
        </w:rPr>
        <w:br/>
      </w:r>
      <w:r>
        <w:rPr>
          <w:rFonts w:ascii="Arial" w:hAnsi="Arial" w:eastAsia="Arial"/>
          <w:sz w:val="16"/>
        </w:rPr>
        <w:t xml:space="preserve">    user: $user,</w:t>
      </w:r>
      <w:r>
        <w:rPr>
          <w:rFonts w:ascii="Arial" w:hAnsi="Arial" w:eastAsia="Arial"/>
        </w:rPr>
        <w:br/>
      </w:r>
      <w:r>
        <w:rPr>
          <w:rFonts w:ascii="Arial" w:hAnsi="Arial" w:eastAsia="Arial"/>
          <w:sz w:val="16"/>
        </w:rPr>
        <w:t xml:space="preserve">    permission: 'content.publish',</w:t>
      </w:r>
      <w:r>
        <w:rPr>
          <w:rFonts w:ascii="Arial" w:hAnsi="Arial" w:eastAsia="Arial"/>
        </w:rPr>
        <w:br/>
      </w:r>
      <w:r>
        <w:rPr>
          <w:rFonts w:ascii="Arial" w:hAnsi="Arial" w:eastAsia="Arial"/>
          <w:sz w:val="16"/>
        </w:rPr>
        <w:t xml:space="preserve">    context: new SiteContext($site)</w:t>
      </w:r>
      <w:r>
        <w:rPr>
          <w:rFonts w:ascii="Arial" w:hAnsi="Arial" w:eastAsia="Arial"/>
        </w:rPr>
        <w:br/>
      </w:r>
      <w:r>
        <w:rPr>
          <w:rFonts w:ascii="Arial" w:hAnsi="Arial" w:eastAsia="Arial"/>
          <w:sz w:val="16"/>
        </w:rPr>
        <w:t>);</w:t>
      </w:r>
    </w:p>
    <w:p>
      <w:pPr>
        <w:spacing w:before="200" w:after="80"/>
        <w:jc w:val="right"/>
        <w:bidi w:val="1"/>
      </w:pPr>
      <w:r>
        <w:rPr>
          <w:rFonts w:ascii="Arial" w:hAnsi="Arial" w:eastAsia="Arial"/>
          <w:b/>
          <w:color w:val="1F4E79"/>
          <w:sz w:val="32"/>
        </w:rPr>
        <w:t>15. Context Objects</w:t>
      </w:r>
    </w:p>
    <w:p>
      <w:pPr>
        <w:spacing w:after="60" w:line="264" w:lineRule="auto"/>
        <w:jc w:val="right"/>
        <w:bidi w:val="1"/>
      </w:pPr>
      <w:r>
        <w:rPr>
          <w:rFonts w:ascii="Arial" w:hAnsi="Arial" w:eastAsia="Arial"/>
          <w:b w:val="0"/>
          <w:sz w:val="20"/>
        </w:rPr>
        <w:t>لأن Kabeeri context-first، يفضل إنشاء كائنات سياق صغيرة لتجنب تمرير organization_id/site_id/company_id بشكل عشوائي.</w:t>
      </w:r>
    </w:p>
    <w:p>
      <w:pPr>
        <w:spacing w:after="80"/>
        <w:jc w:val="left"/>
        <w:shd w:fill="F2F2F2"/>
      </w:pPr>
      <w:r>
        <w:rPr>
          <w:rFonts w:ascii="Arial" w:hAnsi="Arial" w:eastAsia="Arial"/>
          <w:sz w:val="16"/>
        </w:rPr>
        <w:t>app/Core/Context/</w:t>
      </w:r>
      <w:r>
        <w:rPr>
          <w:rFonts w:ascii="Arial" w:hAnsi="Arial" w:eastAsia="Arial"/>
        </w:rPr>
        <w:br/>
      </w:r>
      <w:r>
        <w:rPr>
          <w:rFonts w:ascii="Arial" w:hAnsi="Arial" w:eastAsia="Arial"/>
          <w:sz w:val="16"/>
        </w:rPr>
        <w:t xml:space="preserve">  PlatformContext.php</w:t>
      </w:r>
      <w:r>
        <w:rPr>
          <w:rFonts w:ascii="Arial" w:hAnsi="Arial" w:eastAsia="Arial"/>
        </w:rPr>
        <w:br/>
      </w:r>
      <w:r>
        <w:rPr>
          <w:rFonts w:ascii="Arial" w:hAnsi="Arial" w:eastAsia="Arial"/>
          <w:sz w:val="16"/>
        </w:rPr>
        <w:t xml:space="preserve">  OrganizationContext.php</w:t>
      </w:r>
      <w:r>
        <w:rPr>
          <w:rFonts w:ascii="Arial" w:hAnsi="Arial" w:eastAsia="Arial"/>
        </w:rPr>
        <w:br/>
      </w:r>
      <w:r>
        <w:rPr>
          <w:rFonts w:ascii="Arial" w:hAnsi="Arial" w:eastAsia="Arial"/>
          <w:sz w:val="16"/>
        </w:rPr>
        <w:t xml:space="preserve">  CompanyContext.php</w:t>
      </w:r>
      <w:r>
        <w:rPr>
          <w:rFonts w:ascii="Arial" w:hAnsi="Arial" w:eastAsia="Arial"/>
        </w:rPr>
        <w:br/>
      </w:r>
      <w:r>
        <w:rPr>
          <w:rFonts w:ascii="Arial" w:hAnsi="Arial" w:eastAsia="Arial"/>
          <w:sz w:val="16"/>
        </w:rPr>
        <w:t xml:space="preserve">  SiteContext.php</w:t>
      </w:r>
      <w:r>
        <w:rPr>
          <w:rFonts w:ascii="Arial" w:hAnsi="Arial" w:eastAsia="Arial"/>
        </w:rPr>
        <w:br/>
      </w:r>
      <w:r>
        <w:rPr>
          <w:rFonts w:ascii="Arial" w:hAnsi="Arial" w:eastAsia="Arial"/>
          <w:sz w:val="16"/>
        </w:rPr>
        <w:t xml:space="preserve">  ModuleContext.php</w:t>
      </w:r>
      <w:r>
        <w:rPr>
          <w:rFonts w:ascii="Arial" w:hAnsi="Arial" w:eastAsia="Arial"/>
        </w:rPr>
        <w:br/>
      </w:r>
      <w:r>
        <w:rPr>
          <w:rFonts w:ascii="Arial" w:hAnsi="Arial" w:eastAsia="Arial"/>
          <w:sz w:val="16"/>
        </w:rPr>
      </w:r>
      <w:r>
        <w:rPr>
          <w:rFonts w:ascii="Arial" w:hAnsi="Arial" w:eastAsia="Arial"/>
        </w:rPr>
        <w:br/>
      </w:r>
      <w:r>
        <w:rPr>
          <w:rFonts w:ascii="Arial" w:hAnsi="Arial" w:eastAsia="Arial"/>
          <w:sz w:val="16"/>
        </w:rPr>
        <w:t>// Example</w:t>
      </w:r>
      <w:r>
        <w:rPr>
          <w:rFonts w:ascii="Arial" w:hAnsi="Arial" w:eastAsia="Arial"/>
        </w:rPr>
        <w:br/>
      </w:r>
      <w:r>
        <w:rPr>
          <w:rFonts w:ascii="Arial" w:hAnsi="Arial" w:eastAsia="Arial"/>
          <w:sz w:val="16"/>
        </w:rPr>
        <w:t>new SiteContext(</w:t>
      </w:r>
      <w:r>
        <w:rPr>
          <w:rFonts w:ascii="Arial" w:hAnsi="Arial" w:eastAsia="Arial"/>
        </w:rPr>
        <w:br/>
      </w:r>
      <w:r>
        <w:rPr>
          <w:rFonts w:ascii="Arial" w:hAnsi="Arial" w:eastAsia="Arial"/>
          <w:sz w:val="16"/>
        </w:rPr>
        <w:t xml:space="preserve">    organization: $organization,</w:t>
      </w:r>
      <w:r>
        <w:rPr>
          <w:rFonts w:ascii="Arial" w:hAnsi="Arial" w:eastAsia="Arial"/>
        </w:rPr>
        <w:br/>
      </w:r>
      <w:r>
        <w:rPr>
          <w:rFonts w:ascii="Arial" w:hAnsi="Arial" w:eastAsia="Arial"/>
          <w:sz w:val="16"/>
        </w:rPr>
        <w:t xml:space="preserve">    site: $site,</w:t>
      </w:r>
      <w:r>
        <w:rPr>
          <w:rFonts w:ascii="Arial" w:hAnsi="Arial" w:eastAsia="Arial"/>
        </w:rPr>
        <w:br/>
      </w:r>
      <w:r>
        <w:rPr>
          <w:rFonts w:ascii="Arial" w:hAnsi="Arial" w:eastAsia="Arial"/>
          <w:sz w:val="16"/>
        </w:rPr>
        <w:t xml:space="preserve">    company: $site-&gt;company</w:t>
      </w:r>
      <w:r>
        <w:rPr>
          <w:rFonts w:ascii="Arial" w:hAnsi="Arial" w:eastAsia="Arial"/>
        </w:rPr>
        <w:br/>
      </w:r>
      <w:r>
        <w:rPr>
          <w:rFonts w:ascii="Arial" w:hAnsi="Arial" w:eastAsia="Arial"/>
          <w:sz w:val="16"/>
        </w:rPr>
        <w:t>);</w:t>
      </w:r>
    </w:p>
    <w:p>
      <w:pPr>
        <w:spacing w:before="200" w:after="80"/>
        <w:jc w:val="right"/>
        <w:bidi w:val="1"/>
      </w:pPr>
      <w:r>
        <w:rPr>
          <w:rFonts w:ascii="Arial" w:hAnsi="Arial" w:eastAsia="Arial"/>
          <w:b/>
          <w:color w:val="1F4E79"/>
          <w:sz w:val="32"/>
        </w:rPr>
        <w:t>16. Routes &amp; API Structure</w:t>
      </w:r>
    </w:p>
    <w:p>
      <w:pPr>
        <w:spacing w:after="80"/>
        <w:jc w:val="left"/>
        <w:shd w:fill="F2F2F2"/>
      </w:pPr>
      <w:r>
        <w:rPr>
          <w:rFonts w:ascii="Arial" w:hAnsi="Arial" w:eastAsia="Arial"/>
          <w:sz w:val="16"/>
        </w:rPr>
        <w:t>routes/</w:t>
      </w:r>
      <w:r>
        <w:rPr>
          <w:rFonts w:ascii="Arial" w:hAnsi="Arial" w:eastAsia="Arial"/>
        </w:rPr>
        <w:br/>
      </w:r>
      <w:r>
        <w:rPr>
          <w:rFonts w:ascii="Arial" w:hAnsi="Arial" w:eastAsia="Arial"/>
          <w:sz w:val="16"/>
        </w:rPr>
        <w:t xml:space="preserve">  web.php</w:t>
      </w:r>
      <w:r>
        <w:rPr>
          <w:rFonts w:ascii="Arial" w:hAnsi="Arial" w:eastAsia="Arial"/>
        </w:rPr>
        <w:br/>
      </w:r>
      <w:r>
        <w:rPr>
          <w:rFonts w:ascii="Arial" w:hAnsi="Arial" w:eastAsia="Arial"/>
          <w:sz w:val="16"/>
        </w:rPr>
        <w:t xml:space="preserve">  api.php</w:t>
      </w:r>
      <w:r>
        <w:rPr>
          <w:rFonts w:ascii="Arial" w:hAnsi="Arial" w:eastAsia="Arial"/>
        </w:rPr>
        <w:br/>
      </w:r>
      <w:r>
        <w:rPr>
          <w:rFonts w:ascii="Arial" w:hAnsi="Arial" w:eastAsia="Arial"/>
          <w:sz w:val="16"/>
        </w:rPr>
        <w:t xml:space="preserve">  admin.php</w:t>
      </w:r>
      <w:r>
        <w:rPr>
          <w:rFonts w:ascii="Arial" w:hAnsi="Arial" w:eastAsia="Arial"/>
        </w:rPr>
        <w:br/>
      </w:r>
      <w:r>
        <w:rPr>
          <w:rFonts w:ascii="Arial" w:hAnsi="Arial" w:eastAsia="Arial"/>
          <w:sz w:val="16"/>
        </w:rPr>
        <w:t xml:space="preserve">  public.php</w:t>
      </w:r>
      <w:r>
        <w:rPr>
          <w:rFonts w:ascii="Arial" w:hAnsi="Arial" w:eastAsia="Arial"/>
        </w:rPr>
        <w:br/>
      </w:r>
      <w:r>
        <w:rPr>
          <w:rFonts w:ascii="Arial" w:hAnsi="Arial" w:eastAsia="Arial"/>
          <w:sz w:val="16"/>
        </w:rPr>
      </w:r>
      <w:r>
        <w:rPr>
          <w:rFonts w:ascii="Arial" w:hAnsi="Arial" w:eastAsia="Arial"/>
        </w:rPr>
        <w:br/>
      </w:r>
      <w:r>
        <w:rPr>
          <w:rFonts w:ascii="Arial" w:hAnsi="Arial" w:eastAsia="Arial"/>
          <w:sz w:val="16"/>
        </w:rPr>
        <w:t>// API examples</w:t>
      </w:r>
      <w:r>
        <w:rPr>
          <w:rFonts w:ascii="Arial" w:hAnsi="Arial" w:eastAsia="Arial"/>
        </w:rPr>
        <w:br/>
      </w:r>
      <w:r>
        <w:rPr>
          <w:rFonts w:ascii="Arial" w:hAnsi="Arial" w:eastAsia="Arial"/>
          <w:sz w:val="16"/>
        </w:rPr>
        <w:t>GET    /api/v1/organizations</w:t>
      </w:r>
      <w:r>
        <w:rPr>
          <w:rFonts w:ascii="Arial" w:hAnsi="Arial" w:eastAsia="Arial"/>
        </w:rPr>
        <w:br/>
      </w:r>
      <w:r>
        <w:rPr>
          <w:rFonts w:ascii="Arial" w:hAnsi="Arial" w:eastAsia="Arial"/>
          <w:sz w:val="16"/>
        </w:rPr>
        <w:t>POST   /api/v1/organizations/{organization}/sites</w:t>
      </w:r>
      <w:r>
        <w:rPr>
          <w:rFonts w:ascii="Arial" w:hAnsi="Arial" w:eastAsia="Arial"/>
        </w:rPr>
        <w:br/>
      </w:r>
      <w:r>
        <w:rPr>
          <w:rFonts w:ascii="Arial" w:hAnsi="Arial" w:eastAsia="Arial"/>
          <w:sz w:val="16"/>
        </w:rPr>
        <w:t>GET    /api/v1/sites/{site}/content</w:t>
      </w:r>
      <w:r>
        <w:rPr>
          <w:rFonts w:ascii="Arial" w:hAnsi="Arial" w:eastAsia="Arial"/>
        </w:rPr>
        <w:br/>
      </w:r>
      <w:r>
        <w:rPr>
          <w:rFonts w:ascii="Arial" w:hAnsi="Arial" w:eastAsia="Arial"/>
          <w:sz w:val="16"/>
        </w:rPr>
        <w:t>POST   /api/v1/sites/{site}/content/{entry}/publish</w:t>
      </w:r>
      <w:r>
        <w:rPr>
          <w:rFonts w:ascii="Arial" w:hAnsi="Arial" w:eastAsia="Arial"/>
        </w:rPr>
        <w:br/>
      </w:r>
      <w:r>
        <w:rPr>
          <w:rFonts w:ascii="Arial" w:hAnsi="Arial" w:eastAsia="Arial"/>
          <w:sz w:val="16"/>
        </w:rPr>
        <w:t>POST   /api/v1/companies/{company}/verification</w:t>
      </w:r>
      <w:r>
        <w:rPr>
          <w:rFonts w:ascii="Arial" w:hAnsi="Arial" w:eastAsia="Arial"/>
        </w:rPr>
        <w:br/>
      </w:r>
      <w:r>
        <w:rPr>
          <w:rFonts w:ascii="Arial" w:hAnsi="Arial" w:eastAsia="Arial"/>
          <w:sz w:val="16"/>
        </w:rPr>
        <w:t>GET    /api/v1/mall/businesses</w:t>
      </w:r>
    </w:p>
    <w:p>
      <w:pPr>
        <w:spacing w:after="40"/>
        <w:ind w:left="144"/>
        <w:jc w:val="right"/>
        <w:bidi w:val="1"/>
      </w:pPr>
      <w:r>
        <w:rPr>
          <w:rFonts w:ascii="Arial" w:hAnsi="Arial" w:eastAsia="Arial"/>
          <w:b w:val="0"/>
          <w:sz w:val="18"/>
        </w:rPr>
        <w:t>• لا تضع API عامة للبيانات الخاصة بدون scope واضح.</w:t>
      </w:r>
    </w:p>
    <w:p>
      <w:pPr>
        <w:spacing w:after="40"/>
        <w:ind w:left="144"/>
        <w:jc w:val="right"/>
        <w:bidi w:val="1"/>
      </w:pPr>
      <w:r>
        <w:rPr>
          <w:rFonts w:ascii="Arial" w:hAnsi="Arial" w:eastAsia="Arial"/>
          <w:b w:val="0"/>
          <w:sz w:val="18"/>
        </w:rPr>
        <w:t>• الـ public APIs يجب أن تكون visibility-aware وrate-limited.</w:t>
      </w:r>
    </w:p>
    <w:p>
      <w:pPr>
        <w:spacing w:after="40"/>
        <w:ind w:left="144"/>
        <w:jc w:val="right"/>
        <w:bidi w:val="1"/>
      </w:pPr>
      <w:r>
        <w:rPr>
          <w:rFonts w:ascii="Arial" w:hAnsi="Arial" w:eastAsia="Arial"/>
          <w:b w:val="0"/>
          <w:sz w:val="18"/>
        </w:rPr>
        <w:t>• أي API خارجية يجب أن تستخدم token scopes وrequest logging.</w:t>
      </w:r>
    </w:p>
    <w:p>
      <w:pPr>
        <w:spacing w:before="200" w:after="80"/>
        <w:jc w:val="right"/>
        <w:bidi w:val="1"/>
      </w:pPr>
      <w:r>
        <w:rPr>
          <w:rFonts w:ascii="Arial" w:hAnsi="Arial" w:eastAsia="Arial"/>
          <w:b/>
          <w:color w:val="1F4E79"/>
          <w:sz w:val="32"/>
        </w:rPr>
        <w:t>17. Service Providers &amp; Module Registry</w:t>
      </w:r>
    </w:p>
    <w:p>
      <w:pPr>
        <w:spacing w:after="60" w:line="264" w:lineRule="auto"/>
        <w:jc w:val="right"/>
        <w:bidi w:val="1"/>
      </w:pPr>
      <w:r>
        <w:rPr>
          <w:rFonts w:ascii="Arial" w:hAnsi="Arial" w:eastAsia="Arial"/>
          <w:b w:val="0"/>
          <w:sz w:val="20"/>
        </w:rPr>
        <w:t>في البداية يمكن تسجيل providers يدويًا. لاحقًا يتم إنشاء ModuleRegistry لقراءة الموديولات المفعلة وتسجيل providers/hooks/routes/settings.</w:t>
      </w:r>
    </w:p>
    <w:p>
      <w:pPr>
        <w:spacing w:after="80"/>
        <w:jc w:val="left"/>
        <w:shd w:fill="F2F2F2"/>
      </w:pPr>
      <w:r>
        <w:rPr>
          <w:rFonts w:ascii="Arial" w:hAnsi="Arial" w:eastAsia="Arial"/>
          <w:sz w:val="16"/>
        </w:rPr>
        <w:t>app/Core/Modules/</w:t>
      </w:r>
      <w:r>
        <w:rPr>
          <w:rFonts w:ascii="Arial" w:hAnsi="Arial" w:eastAsia="Arial"/>
        </w:rPr>
        <w:br/>
      </w:r>
      <w:r>
        <w:rPr>
          <w:rFonts w:ascii="Arial" w:hAnsi="Arial" w:eastAsia="Arial"/>
          <w:sz w:val="16"/>
        </w:rPr>
        <w:t xml:space="preserve">  ModuleRegistry.php</w:t>
      </w:r>
      <w:r>
        <w:rPr>
          <w:rFonts w:ascii="Arial" w:hAnsi="Arial" w:eastAsia="Arial"/>
        </w:rPr>
        <w:br/>
      </w:r>
      <w:r>
        <w:rPr>
          <w:rFonts w:ascii="Arial" w:hAnsi="Arial" w:eastAsia="Arial"/>
          <w:sz w:val="16"/>
        </w:rPr>
        <w:t xml:space="preserve">  ModuleServiceProvider.php</w:t>
      </w:r>
      <w:r>
        <w:rPr>
          <w:rFonts w:ascii="Arial" w:hAnsi="Arial" w:eastAsia="Arial"/>
        </w:rPr>
        <w:br/>
      </w:r>
      <w:r>
        <w:rPr>
          <w:rFonts w:ascii="Arial" w:hAnsi="Arial" w:eastAsia="Arial"/>
          <w:sz w:val="16"/>
        </w:rPr>
        <w:t xml:space="preserve">  Contracts/RegistersPermissions.php</w:t>
      </w:r>
      <w:r>
        <w:rPr>
          <w:rFonts w:ascii="Arial" w:hAnsi="Arial" w:eastAsia="Arial"/>
        </w:rPr>
        <w:br/>
      </w:r>
      <w:r>
        <w:rPr>
          <w:rFonts w:ascii="Arial" w:hAnsi="Arial" w:eastAsia="Arial"/>
          <w:sz w:val="16"/>
        </w:rPr>
        <w:t xml:space="preserve">  Contracts/RegistersEvents.php</w:t>
      </w:r>
      <w:r>
        <w:rPr>
          <w:rFonts w:ascii="Arial" w:hAnsi="Arial" w:eastAsia="Arial"/>
        </w:rPr>
        <w:br/>
      </w:r>
      <w:r>
        <w:rPr>
          <w:rFonts w:ascii="Arial" w:hAnsi="Arial" w:eastAsia="Arial"/>
          <w:sz w:val="16"/>
        </w:rPr>
        <w:t xml:space="preserve">  Contracts/RegistersSettings.php</w:t>
      </w:r>
      <w:r>
        <w:rPr>
          <w:rFonts w:ascii="Arial" w:hAnsi="Arial" w:eastAsia="Arial"/>
        </w:rPr>
        <w:br/>
      </w:r>
      <w:r>
        <w:rPr>
          <w:rFonts w:ascii="Arial" w:hAnsi="Arial" w:eastAsia="Arial"/>
          <w:sz w:val="16"/>
        </w:rPr>
      </w:r>
      <w:r>
        <w:rPr>
          <w:rFonts w:ascii="Arial" w:hAnsi="Arial" w:eastAsia="Arial"/>
        </w:rPr>
        <w:br/>
      </w:r>
      <w:r>
        <w:rPr>
          <w:rFonts w:ascii="Arial" w:hAnsi="Arial" w:eastAsia="Arial"/>
          <w:sz w:val="16"/>
        </w:rPr>
        <w:t>// V1 minimal provider</w:t>
      </w:r>
      <w:r>
        <w:rPr>
          <w:rFonts w:ascii="Arial" w:hAnsi="Arial" w:eastAsia="Arial"/>
        </w:rPr>
        <w:br/>
      </w:r>
      <w:r>
        <w:rPr>
          <w:rFonts w:ascii="Arial" w:hAnsi="Arial" w:eastAsia="Arial"/>
          <w:sz w:val="16"/>
        </w:rPr>
        <w:t>class CmsServiceProvider extends ServiceProvider</w:t>
      </w:r>
      <w:r>
        <w:rPr>
          <w:rFonts w:ascii="Arial" w:hAnsi="Arial" w:eastAsia="Arial"/>
        </w:rPr>
        <w:br/>
      </w:r>
      <w:r>
        <w:rPr>
          <w:rFonts w:ascii="Arial" w:hAnsi="Arial" w:eastAsia="Arial"/>
          <w:sz w:val="16"/>
        </w:rPr>
        <w:t>{</w:t>
      </w:r>
      <w:r>
        <w:rPr>
          <w:rFonts w:ascii="Arial" w:hAnsi="Arial" w:eastAsia="Arial"/>
        </w:rPr>
        <w:br/>
      </w:r>
      <w:r>
        <w:rPr>
          <w:rFonts w:ascii="Arial" w:hAnsi="Arial" w:eastAsia="Arial"/>
          <w:sz w:val="16"/>
        </w:rPr>
        <w:t xml:space="preserve">    public function boot(): void</w:t>
      </w:r>
      <w:r>
        <w:rPr>
          <w:rFonts w:ascii="Arial" w:hAnsi="Arial" w:eastAsia="Arial"/>
        </w:rPr>
        <w:br/>
      </w:r>
      <w:r>
        <w:rPr>
          <w:rFonts w:ascii="Arial" w:hAnsi="Arial" w:eastAsia="Arial"/>
          <w:sz w:val="16"/>
        </w:rPr>
        <w:t xml:space="preserve">    {</w:t>
      </w:r>
      <w:r>
        <w:rPr>
          <w:rFonts w:ascii="Arial" w:hAnsi="Arial" w:eastAsia="Arial"/>
        </w:rPr>
        <w:br/>
      </w:r>
      <w:r>
        <w:rPr>
          <w:rFonts w:ascii="Arial" w:hAnsi="Arial" w:eastAsia="Arial"/>
          <w:sz w:val="16"/>
        </w:rPr>
        <w:t xml:space="preserve">        Event::listen(ContentPublished::class, UpdateSitemap::class);</w:t>
      </w:r>
      <w:r>
        <w:rPr>
          <w:rFonts w:ascii="Arial" w:hAnsi="Arial" w:eastAsia="Arial"/>
        </w:rPr>
        <w:br/>
      </w:r>
      <w:r>
        <w:rPr>
          <w:rFonts w:ascii="Arial" w:hAnsi="Arial" w:eastAsia="Arial"/>
          <w:sz w:val="16"/>
        </w:rPr>
        <w:t xml:space="preserve">    }</w:t>
      </w:r>
      <w:r>
        <w:rPr>
          <w:rFonts w:ascii="Arial" w:hAnsi="Arial" w:eastAsia="Arial"/>
        </w:rPr>
        <w:br/>
      </w:r>
      <w:r>
        <w:rPr>
          <w:rFonts w:ascii="Arial" w:hAnsi="Arial" w:eastAsia="Arial"/>
          <w:sz w:val="16"/>
        </w:rPr>
        <w:t>}</w:t>
      </w:r>
    </w:p>
    <w:p>
      <w:pPr>
        <w:spacing w:before="200" w:after="80"/>
        <w:jc w:val="right"/>
        <w:bidi w:val="1"/>
      </w:pPr>
      <w:r>
        <w:rPr>
          <w:rFonts w:ascii="Arial" w:hAnsi="Arial" w:eastAsia="Arial"/>
          <w:b/>
          <w:color w:val="1F4E79"/>
          <w:sz w:val="32"/>
        </w:rPr>
        <w:t>18. Package-ready Design</w:t>
      </w:r>
    </w:p>
    <w:p>
      <w:pPr>
        <w:spacing w:after="60" w:line="264" w:lineRule="auto"/>
        <w:jc w:val="right"/>
        <w:bidi w:val="1"/>
      </w:pPr>
      <w:r>
        <w:rPr>
          <w:rFonts w:ascii="Arial" w:hAnsi="Arial" w:eastAsia="Arial"/>
          <w:b w:val="0"/>
          <w:sz w:val="20"/>
        </w:rPr>
        <w:t>الموديولات الداخلية ليست Packages خارجية في V1، لكنها يجب أن تكون قابلة للتحول لاحقًا. لذلك يتم الالتزام بـ manifest-like metadata وdeclared permissions وevents بدلاً من تعديل Core مباشرة.</w:t>
      </w:r>
    </w:p>
    <w:tbl>
      <w:tblPr>
        <w:tblStyle w:val="TableGrid"/>
        <w:tblW w:type="auto" w:w="0"/>
        <w:jc w:val="center"/>
        <w:tblLook w:firstColumn="1" w:firstRow="1" w:lastColumn="0" w:lastRow="0" w:noHBand="0" w:noVBand="1" w:val="04A0"/>
      </w:tblPr>
      <w:tblGrid>
        <w:gridCol w:w="5328"/>
        <w:gridCol w:w="5328"/>
      </w:tblGrid>
      <w:tr>
        <w:tc>
          <w:tcPr>
            <w:tcW w:type="dxa" w:w="5328"/>
            <w:shd w:fill="1F4E79"/>
            <w:vAlign w:val="center"/>
          </w:tcPr>
          <w:p>
            <w:pPr>
              <w:spacing w:after="20"/>
              <w:jc w:val="right"/>
              <w:bidi w:val="1"/>
            </w:pPr>
            <w:r/>
            <w:r>
              <w:rPr>
                <w:rFonts w:ascii="Arial" w:hAnsi="Arial" w:eastAsia="Arial"/>
                <w:b/>
                <w:color w:val="FFFFFF"/>
                <w:sz w:val="18"/>
              </w:rPr>
              <w:t>Package Type</w:t>
            </w:r>
          </w:p>
        </w:tc>
        <w:tc>
          <w:tcPr>
            <w:tcW w:type="dxa" w:w="5328"/>
            <w:shd w:fill="1F4E79"/>
            <w:vAlign w:val="center"/>
          </w:tcPr>
          <w:p>
            <w:pPr>
              <w:spacing w:after="20"/>
              <w:jc w:val="right"/>
              <w:bidi w:val="1"/>
            </w:pPr>
            <w:r/>
            <w:r>
              <w:rPr>
                <w:rFonts w:ascii="Arial" w:hAnsi="Arial" w:eastAsia="Arial"/>
                <w:b/>
                <w:color w:val="FFFFFF"/>
                <w:sz w:val="18"/>
              </w:rPr>
              <w:t>Laravel Module Equivalent</w:t>
            </w:r>
          </w:p>
        </w:tc>
      </w:tr>
      <w:tr>
        <w:tc>
          <w:tcPr>
            <w:tcW w:type="dxa" w:w="5328"/>
            <w:vAlign w:val="top"/>
          </w:tcPr>
          <w:p>
            <w:pPr>
              <w:spacing w:after="20"/>
              <w:jc w:val="right"/>
              <w:bidi w:val="1"/>
            </w:pPr>
            <w:r/>
            <w:r>
              <w:rPr>
                <w:rFonts w:ascii="Arial" w:hAnsi="Arial" w:eastAsia="Arial"/>
                <w:b w:val="0"/>
                <w:sz w:val="18"/>
              </w:rPr>
              <w:t>Plugin</w:t>
            </w:r>
          </w:p>
        </w:tc>
        <w:tc>
          <w:tcPr>
            <w:tcW w:type="dxa" w:w="5328"/>
            <w:vAlign w:val="top"/>
          </w:tcPr>
          <w:p>
            <w:pPr>
              <w:spacing w:after="20"/>
              <w:jc w:val="right"/>
              <w:bidi w:val="1"/>
            </w:pPr>
            <w:r/>
            <w:r>
              <w:rPr>
                <w:rFonts w:ascii="Arial" w:hAnsi="Arial" w:eastAsia="Arial"/>
                <w:b w:val="0"/>
                <w:sz w:val="18"/>
              </w:rPr>
              <w:t>app/Core/Packages أو app/CMS/Forms/SEO extension</w:t>
            </w:r>
          </w:p>
        </w:tc>
      </w:tr>
      <w:tr>
        <w:tc>
          <w:tcPr>
            <w:tcW w:type="dxa" w:w="5328"/>
            <w:vAlign w:val="top"/>
          </w:tcPr>
          <w:p>
            <w:pPr>
              <w:spacing w:after="20"/>
              <w:jc w:val="right"/>
              <w:bidi w:val="1"/>
            </w:pPr>
            <w:r/>
            <w:r>
              <w:rPr>
                <w:rFonts w:ascii="Arial" w:hAnsi="Arial" w:eastAsia="Arial"/>
                <w:b w:val="0"/>
                <w:sz w:val="18"/>
              </w:rPr>
              <w:t>Theme</w:t>
            </w:r>
          </w:p>
        </w:tc>
        <w:tc>
          <w:tcPr>
            <w:tcW w:type="dxa" w:w="5328"/>
            <w:vAlign w:val="top"/>
          </w:tcPr>
          <w:p>
            <w:pPr>
              <w:spacing w:after="20"/>
              <w:jc w:val="right"/>
              <w:bidi w:val="1"/>
            </w:pPr>
            <w:r/>
            <w:r>
              <w:rPr>
                <w:rFonts w:ascii="Arial" w:hAnsi="Arial" w:eastAsia="Arial"/>
                <w:b w:val="0"/>
                <w:sz w:val="18"/>
              </w:rPr>
              <w:t>app/CMS/Themes + resources/views/themes</w:t>
            </w:r>
          </w:p>
        </w:tc>
      </w:tr>
      <w:tr>
        <w:tc>
          <w:tcPr>
            <w:tcW w:type="dxa" w:w="5328"/>
            <w:vAlign w:val="top"/>
          </w:tcPr>
          <w:p>
            <w:pPr>
              <w:spacing w:after="20"/>
              <w:jc w:val="right"/>
              <w:bidi w:val="1"/>
            </w:pPr>
            <w:r/>
            <w:r>
              <w:rPr>
                <w:rFonts w:ascii="Arial" w:hAnsi="Arial" w:eastAsia="Arial"/>
                <w:b w:val="0"/>
                <w:sz w:val="18"/>
              </w:rPr>
              <w:t>Module</w:t>
            </w:r>
          </w:p>
        </w:tc>
        <w:tc>
          <w:tcPr>
            <w:tcW w:type="dxa" w:w="5328"/>
            <w:vAlign w:val="top"/>
          </w:tcPr>
          <w:p>
            <w:pPr>
              <w:spacing w:after="20"/>
              <w:jc w:val="right"/>
              <w:bidi w:val="1"/>
            </w:pPr>
            <w:r/>
            <w:r>
              <w:rPr>
                <w:rFonts w:ascii="Arial" w:hAnsi="Arial" w:eastAsia="Arial"/>
                <w:b w:val="0"/>
                <w:sz w:val="18"/>
              </w:rPr>
              <w:t>app/ERP/CRM أو app/Commerce/Products</w:t>
            </w:r>
          </w:p>
        </w:tc>
      </w:tr>
      <w:tr>
        <w:tc>
          <w:tcPr>
            <w:tcW w:type="dxa" w:w="5328"/>
            <w:vAlign w:val="top"/>
          </w:tcPr>
          <w:p>
            <w:pPr>
              <w:spacing w:after="20"/>
              <w:jc w:val="right"/>
              <w:bidi w:val="1"/>
            </w:pPr>
            <w:r/>
            <w:r>
              <w:rPr>
                <w:rFonts w:ascii="Arial" w:hAnsi="Arial" w:eastAsia="Arial"/>
                <w:b w:val="0"/>
                <w:sz w:val="18"/>
              </w:rPr>
              <w:t>Connector</w:t>
            </w:r>
          </w:p>
        </w:tc>
        <w:tc>
          <w:tcPr>
            <w:tcW w:type="dxa" w:w="5328"/>
            <w:vAlign w:val="top"/>
          </w:tcPr>
          <w:p>
            <w:pPr>
              <w:spacing w:after="20"/>
              <w:jc w:val="right"/>
              <w:bidi w:val="1"/>
            </w:pPr>
            <w:r/>
            <w:r>
              <w:rPr>
                <w:rFonts w:ascii="Arial" w:hAnsi="Arial" w:eastAsia="Arial"/>
                <w:b w:val="0"/>
                <w:sz w:val="18"/>
              </w:rPr>
              <w:t>app/Platform/Integrations/Connectors</w:t>
            </w:r>
          </w:p>
        </w:tc>
      </w:tr>
      <w:tr>
        <w:tc>
          <w:tcPr>
            <w:tcW w:type="dxa" w:w="5328"/>
            <w:vAlign w:val="top"/>
          </w:tcPr>
          <w:p>
            <w:pPr>
              <w:spacing w:after="20"/>
              <w:jc w:val="right"/>
              <w:bidi w:val="1"/>
            </w:pPr>
            <w:r/>
            <w:r>
              <w:rPr>
                <w:rFonts w:ascii="Arial" w:hAnsi="Arial" w:eastAsia="Arial"/>
                <w:b w:val="0"/>
                <w:sz w:val="18"/>
              </w:rPr>
              <w:t>AI Skill</w:t>
            </w:r>
          </w:p>
        </w:tc>
        <w:tc>
          <w:tcPr>
            <w:tcW w:type="dxa" w:w="5328"/>
            <w:vAlign w:val="top"/>
          </w:tcPr>
          <w:p>
            <w:pPr>
              <w:spacing w:after="20"/>
              <w:jc w:val="right"/>
              <w:bidi w:val="1"/>
            </w:pPr>
            <w:r/>
            <w:r>
              <w:rPr>
                <w:rFonts w:ascii="Arial" w:hAnsi="Arial" w:eastAsia="Arial"/>
                <w:b w:val="0"/>
                <w:sz w:val="18"/>
              </w:rPr>
              <w:t>app/Platform/AI/Skills</w:t>
            </w:r>
          </w:p>
        </w:tc>
      </w:tr>
      <w:tr>
        <w:tc>
          <w:tcPr>
            <w:tcW w:type="dxa" w:w="5328"/>
            <w:vAlign w:val="top"/>
          </w:tcPr>
          <w:p>
            <w:pPr>
              <w:spacing w:after="20"/>
              <w:jc w:val="right"/>
              <w:bidi w:val="1"/>
            </w:pPr>
            <w:r/>
            <w:r>
              <w:rPr>
                <w:rFonts w:ascii="Arial" w:hAnsi="Arial" w:eastAsia="Arial"/>
                <w:b w:val="0"/>
                <w:sz w:val="18"/>
              </w:rPr>
              <w:t>Industry Solution</w:t>
            </w:r>
          </w:p>
        </w:tc>
        <w:tc>
          <w:tcPr>
            <w:tcW w:type="dxa" w:w="5328"/>
            <w:vAlign w:val="top"/>
          </w:tcPr>
          <w:p>
            <w:pPr>
              <w:spacing w:after="20"/>
              <w:jc w:val="right"/>
              <w:bidi w:val="1"/>
            </w:pPr>
            <w:r/>
            <w:r>
              <w:rPr>
                <w:rFonts w:ascii="Arial" w:hAnsi="Arial" w:eastAsia="Arial"/>
                <w:b w:val="0"/>
                <w:sz w:val="18"/>
              </w:rPr>
              <w:t>app/Enterprise/IndustrySolutions</w:t>
            </w:r>
          </w:p>
        </w:tc>
      </w:tr>
    </w:tbl>
    <w:p/>
    <w:p>
      <w:pPr>
        <w:spacing w:before="200" w:after="80"/>
        <w:jc w:val="right"/>
        <w:bidi w:val="1"/>
      </w:pPr>
      <w:r>
        <w:rPr>
          <w:rFonts w:ascii="Arial" w:hAnsi="Arial" w:eastAsia="Arial"/>
          <w:b/>
          <w:color w:val="1F4E79"/>
          <w:sz w:val="32"/>
        </w:rPr>
        <w:t>19. Testing Structure</w:t>
      </w:r>
    </w:p>
    <w:p>
      <w:pPr>
        <w:spacing w:after="80"/>
        <w:jc w:val="left"/>
        <w:shd w:fill="F2F2F2"/>
      </w:pPr>
      <w:r>
        <w:rPr>
          <w:rFonts w:ascii="Arial" w:hAnsi="Arial" w:eastAsia="Arial"/>
          <w:sz w:val="16"/>
        </w:rPr>
        <w:t>tests/</w:t>
      </w:r>
      <w:r>
        <w:rPr>
          <w:rFonts w:ascii="Arial" w:hAnsi="Arial" w:eastAsia="Arial"/>
        </w:rPr>
        <w:br/>
      </w:r>
      <w:r>
        <w:rPr>
          <w:rFonts w:ascii="Arial" w:hAnsi="Arial" w:eastAsia="Arial"/>
          <w:sz w:val="16"/>
        </w:rPr>
        <w:t xml:space="preserve">  Feature/</w:t>
      </w:r>
      <w:r>
        <w:rPr>
          <w:rFonts w:ascii="Arial" w:hAnsi="Arial" w:eastAsia="Arial"/>
        </w:rPr>
        <w:br/>
      </w:r>
      <w:r>
        <w:rPr>
          <w:rFonts w:ascii="Arial" w:hAnsi="Arial" w:eastAsia="Arial"/>
          <w:sz w:val="16"/>
        </w:rPr>
        <w:t xml:space="preserve">    Core/</w:t>
      </w:r>
      <w:r>
        <w:rPr>
          <w:rFonts w:ascii="Arial" w:hAnsi="Arial" w:eastAsia="Arial"/>
        </w:rPr>
        <w:br/>
      </w:r>
      <w:r>
        <w:rPr>
          <w:rFonts w:ascii="Arial" w:hAnsi="Arial" w:eastAsia="Arial"/>
          <w:sz w:val="16"/>
        </w:rPr>
        <w:t xml:space="preserve">      OrganizationTest.php</w:t>
      </w:r>
      <w:r>
        <w:rPr>
          <w:rFonts w:ascii="Arial" w:hAnsi="Arial" w:eastAsia="Arial"/>
        </w:rPr>
        <w:br/>
      </w:r>
      <w:r>
        <w:rPr>
          <w:rFonts w:ascii="Arial" w:hAnsi="Arial" w:eastAsia="Arial"/>
          <w:sz w:val="16"/>
        </w:rPr>
        <w:t xml:space="preserve">      PermissionTest.php</w:t>
      </w:r>
      <w:r>
        <w:rPr>
          <w:rFonts w:ascii="Arial" w:hAnsi="Arial" w:eastAsia="Arial"/>
        </w:rPr>
        <w:br/>
      </w:r>
      <w:r>
        <w:rPr>
          <w:rFonts w:ascii="Arial" w:hAnsi="Arial" w:eastAsia="Arial"/>
          <w:sz w:val="16"/>
        </w:rPr>
        <w:t xml:space="preserve">    CMS/</w:t>
      </w:r>
      <w:r>
        <w:rPr>
          <w:rFonts w:ascii="Arial" w:hAnsi="Arial" w:eastAsia="Arial"/>
        </w:rPr>
        <w:br/>
      </w:r>
      <w:r>
        <w:rPr>
          <w:rFonts w:ascii="Arial" w:hAnsi="Arial" w:eastAsia="Arial"/>
          <w:sz w:val="16"/>
        </w:rPr>
        <w:t xml:space="preserve">      ContentPublishingTest.php</w:t>
      </w:r>
      <w:r>
        <w:rPr>
          <w:rFonts w:ascii="Arial" w:hAnsi="Arial" w:eastAsia="Arial"/>
        </w:rPr>
        <w:br/>
      </w:r>
      <w:r>
        <w:rPr>
          <w:rFonts w:ascii="Arial" w:hAnsi="Arial" w:eastAsia="Arial"/>
          <w:sz w:val="16"/>
        </w:rPr>
        <w:t xml:space="preserve">    Rabet/</w:t>
      </w:r>
      <w:r>
        <w:rPr>
          <w:rFonts w:ascii="Arial" w:hAnsi="Arial" w:eastAsia="Arial"/>
        </w:rPr>
        <w:br/>
      </w:r>
      <w:r>
        <w:rPr>
          <w:rFonts w:ascii="Arial" w:hAnsi="Arial" w:eastAsia="Arial"/>
          <w:sz w:val="16"/>
        </w:rPr>
        <w:t xml:space="preserve">      VerificationTest.php</w:t>
      </w:r>
      <w:r>
        <w:rPr>
          <w:rFonts w:ascii="Arial" w:hAnsi="Arial" w:eastAsia="Arial"/>
        </w:rPr>
        <w:br/>
      </w:r>
      <w:r>
        <w:rPr>
          <w:rFonts w:ascii="Arial" w:hAnsi="Arial" w:eastAsia="Arial"/>
          <w:sz w:val="16"/>
        </w:rPr>
        <w:t xml:space="preserve">  Unit/</w:t>
      </w:r>
      <w:r>
        <w:rPr>
          <w:rFonts w:ascii="Arial" w:hAnsi="Arial" w:eastAsia="Arial"/>
        </w:rPr>
        <w:br/>
      </w:r>
      <w:r>
        <w:rPr>
          <w:rFonts w:ascii="Arial" w:hAnsi="Arial" w:eastAsia="Arial"/>
          <w:sz w:val="16"/>
        </w:rPr>
        <w:t xml:space="preserve">    Core/</w:t>
      </w:r>
      <w:r>
        <w:rPr>
          <w:rFonts w:ascii="Arial" w:hAnsi="Arial" w:eastAsia="Arial"/>
        </w:rPr>
        <w:br/>
      </w:r>
      <w:r>
        <w:rPr>
          <w:rFonts w:ascii="Arial" w:hAnsi="Arial" w:eastAsia="Arial"/>
          <w:sz w:val="16"/>
        </w:rPr>
        <w:t xml:space="preserve">      PermissionServiceTest.php</w:t>
      </w:r>
      <w:r>
        <w:rPr>
          <w:rFonts w:ascii="Arial" w:hAnsi="Arial" w:eastAsia="Arial"/>
        </w:rPr>
        <w:br/>
      </w:r>
      <w:r>
        <w:rPr>
          <w:rFonts w:ascii="Arial" w:hAnsi="Arial" w:eastAsia="Arial"/>
          <w:sz w:val="16"/>
        </w:rPr>
        <w:t xml:space="preserve">    CMS/</w:t>
      </w:r>
      <w:r>
        <w:rPr>
          <w:rFonts w:ascii="Arial" w:hAnsi="Arial" w:eastAsia="Arial"/>
        </w:rPr>
        <w:br/>
      </w:r>
      <w:r>
        <w:rPr>
          <w:rFonts w:ascii="Arial" w:hAnsi="Arial" w:eastAsia="Arial"/>
          <w:sz w:val="16"/>
        </w:rPr>
        <w:t xml:space="preserve">      SlugGeneratorTest.php</w:t>
      </w:r>
      <w:r>
        <w:rPr>
          <w:rFonts w:ascii="Arial" w:hAnsi="Arial" w:eastAsia="Arial"/>
        </w:rPr>
        <w:br/>
      </w:r>
      <w:r>
        <w:rPr>
          <w:rFonts w:ascii="Arial" w:hAnsi="Arial" w:eastAsia="Arial"/>
          <w:sz w:val="16"/>
        </w:rPr>
        <w:t xml:space="preserve">  Policy/</w:t>
      </w:r>
      <w:r>
        <w:rPr>
          <w:rFonts w:ascii="Arial" w:hAnsi="Arial" w:eastAsia="Arial"/>
        </w:rPr>
        <w:br/>
      </w:r>
      <w:r>
        <w:rPr>
          <w:rFonts w:ascii="Arial" w:hAnsi="Arial" w:eastAsia="Arial"/>
          <w:sz w:val="16"/>
        </w:rPr>
        <w:t xml:space="preserve">    OrganizationPolicyTest.php</w:t>
      </w:r>
      <w:r>
        <w:rPr>
          <w:rFonts w:ascii="Arial" w:hAnsi="Arial" w:eastAsia="Arial"/>
        </w:rPr>
        <w:br/>
      </w:r>
      <w:r>
        <w:rPr>
          <w:rFonts w:ascii="Arial" w:hAnsi="Arial" w:eastAsia="Arial"/>
          <w:sz w:val="16"/>
        </w:rPr>
        <w:t xml:space="preserve">    ContentEntryPolicyTest.php</w:t>
      </w:r>
      <w:r>
        <w:rPr>
          <w:rFonts w:ascii="Arial" w:hAnsi="Arial" w:eastAsia="Arial"/>
        </w:rPr>
        <w:br/>
      </w:r>
      <w:r>
        <w:rPr>
          <w:rFonts w:ascii="Arial" w:hAnsi="Arial" w:eastAsia="Arial"/>
          <w:sz w:val="16"/>
        </w:rPr>
        <w:t xml:space="preserve">  Integration/</w:t>
      </w:r>
      <w:r>
        <w:rPr>
          <w:rFonts w:ascii="Arial" w:hAnsi="Arial" w:eastAsia="Arial"/>
        </w:rPr>
        <w:br/>
      </w:r>
      <w:r>
        <w:rPr>
          <w:rFonts w:ascii="Arial" w:hAnsi="Arial" w:eastAsia="Arial"/>
          <w:sz w:val="16"/>
        </w:rPr>
        <w:t xml:space="preserve">    ServiceRequestToLeadTest.php</w:t>
      </w:r>
    </w:p>
    <w:p>
      <w:pPr>
        <w:spacing w:after="40"/>
        <w:ind w:left="144"/>
        <w:jc w:val="right"/>
        <w:bidi w:val="1"/>
      </w:pPr>
      <w:r>
        <w:rPr>
          <w:rFonts w:ascii="Arial" w:hAnsi="Arial" w:eastAsia="Arial"/>
          <w:b w:val="0"/>
          <w:sz w:val="18"/>
        </w:rPr>
        <w:t>• أي Feature جديدة لا تكتمل بدون Unit/Feature/Policy test حسب نوعها.</w:t>
      </w:r>
    </w:p>
    <w:p>
      <w:pPr>
        <w:spacing w:after="40"/>
        <w:ind w:left="144"/>
        <w:jc w:val="right"/>
        <w:bidi w:val="1"/>
      </w:pPr>
      <w:r>
        <w:rPr>
          <w:rFonts w:ascii="Arial" w:hAnsi="Arial" w:eastAsia="Arial"/>
          <w:b w:val="0"/>
          <w:sz w:val="18"/>
        </w:rPr>
        <w:t>• الأولوية الأولى: Auth, Organizations, Permissions, Sites, Content publishing, Media upload, Activity logs, Feature flags.</w:t>
      </w:r>
    </w:p>
    <w:p>
      <w:pPr>
        <w:spacing w:after="40"/>
        <w:ind w:left="144"/>
        <w:jc w:val="right"/>
        <w:bidi w:val="1"/>
      </w:pPr>
      <w:r>
        <w:rPr>
          <w:rFonts w:ascii="Arial" w:hAnsi="Arial" w:eastAsia="Arial"/>
          <w:b w:val="0"/>
          <w:sz w:val="18"/>
        </w:rPr>
        <w:t>• Package tests لاحقًا يجب أن تغطي install/activate/deactivate/update/uninstall.</w:t>
      </w:r>
    </w:p>
    <w:p>
      <w:pPr>
        <w:spacing w:before="200" w:after="80"/>
        <w:jc w:val="right"/>
        <w:bidi w:val="1"/>
      </w:pPr>
      <w:r>
        <w:rPr>
          <w:rFonts w:ascii="Arial" w:hAnsi="Arial" w:eastAsia="Arial"/>
          <w:b/>
          <w:color w:val="1F4E79"/>
          <w:sz w:val="32"/>
        </w:rPr>
        <w:t>20. V1 Build Order داخل الكود</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F4E79"/>
            <w:vAlign w:val="center"/>
          </w:tcPr>
          <w:p>
            <w:pPr>
              <w:spacing w:after="20"/>
              <w:jc w:val="right"/>
              <w:bidi w:val="1"/>
            </w:pPr>
            <w:r/>
            <w:r>
              <w:rPr>
                <w:rFonts w:ascii="Arial" w:hAnsi="Arial" w:eastAsia="Arial"/>
                <w:b/>
                <w:color w:val="FFFFFF"/>
                <w:sz w:val="18"/>
              </w:rPr>
              <w:t>Sprint</w:t>
            </w:r>
          </w:p>
        </w:tc>
        <w:tc>
          <w:tcPr>
            <w:tcW w:type="dxa" w:w="3552"/>
            <w:shd w:fill="1F4E79"/>
            <w:vAlign w:val="center"/>
          </w:tcPr>
          <w:p>
            <w:pPr>
              <w:spacing w:after="20"/>
              <w:jc w:val="right"/>
              <w:bidi w:val="1"/>
            </w:pPr>
            <w:r/>
            <w:r>
              <w:rPr>
                <w:rFonts w:ascii="Arial" w:hAnsi="Arial" w:eastAsia="Arial"/>
                <w:b/>
                <w:color w:val="FFFFFF"/>
                <w:sz w:val="18"/>
              </w:rPr>
              <w:t>Module</w:t>
            </w:r>
          </w:p>
        </w:tc>
        <w:tc>
          <w:tcPr>
            <w:tcW w:type="dxa" w:w="3552"/>
            <w:shd w:fill="1F4E79"/>
            <w:vAlign w:val="center"/>
          </w:tcPr>
          <w:p>
            <w:pPr>
              <w:spacing w:after="20"/>
              <w:jc w:val="right"/>
              <w:bidi w:val="1"/>
            </w:pPr>
            <w:r/>
            <w:r>
              <w:rPr>
                <w:rFonts w:ascii="Arial" w:hAnsi="Arial" w:eastAsia="Arial"/>
                <w:b/>
                <w:color w:val="FFFFFF"/>
                <w:sz w:val="18"/>
              </w:rPr>
              <w:t>Deliverable</w:t>
            </w:r>
          </w:p>
        </w:tc>
      </w:tr>
      <w:tr>
        <w:tc>
          <w:tcPr>
            <w:tcW w:type="dxa" w:w="3552"/>
            <w:vAlign w:val="top"/>
          </w:tcPr>
          <w:p>
            <w:pPr>
              <w:spacing w:after="20"/>
              <w:jc w:val="right"/>
              <w:bidi w:val="1"/>
            </w:pPr>
            <w:r/>
            <w:r>
              <w:rPr>
                <w:rFonts w:ascii="Arial" w:hAnsi="Arial" w:eastAsia="Arial"/>
                <w:b w:val="0"/>
                <w:sz w:val="18"/>
              </w:rPr>
              <w:t>S0</w:t>
            </w:r>
          </w:p>
        </w:tc>
        <w:tc>
          <w:tcPr>
            <w:tcW w:type="dxa" w:w="3552"/>
            <w:vAlign w:val="top"/>
          </w:tcPr>
          <w:p>
            <w:pPr>
              <w:spacing w:after="20"/>
              <w:jc w:val="right"/>
              <w:bidi w:val="1"/>
            </w:pPr>
            <w:r/>
            <w:r>
              <w:rPr>
                <w:rFonts w:ascii="Arial" w:hAnsi="Arial" w:eastAsia="Arial"/>
                <w:b w:val="0"/>
                <w:sz w:val="18"/>
              </w:rPr>
              <w:t>Project Setup</w:t>
            </w:r>
          </w:p>
        </w:tc>
        <w:tc>
          <w:tcPr>
            <w:tcW w:type="dxa" w:w="3552"/>
            <w:vAlign w:val="top"/>
          </w:tcPr>
          <w:p>
            <w:pPr>
              <w:spacing w:after="20"/>
              <w:jc w:val="right"/>
              <w:bidi w:val="1"/>
            </w:pPr>
            <w:r/>
            <w:r>
              <w:rPr>
                <w:rFonts w:ascii="Arial" w:hAnsi="Arial" w:eastAsia="Arial"/>
                <w:b w:val="0"/>
                <w:sz w:val="18"/>
              </w:rPr>
              <w:t>Laravel project, Filament, auth starter, tests, base folders.</w:t>
            </w:r>
          </w:p>
        </w:tc>
      </w:tr>
      <w:tr>
        <w:tc>
          <w:tcPr>
            <w:tcW w:type="dxa" w:w="3552"/>
            <w:vAlign w:val="top"/>
          </w:tcPr>
          <w:p>
            <w:pPr>
              <w:spacing w:after="20"/>
              <w:jc w:val="right"/>
              <w:bidi w:val="1"/>
            </w:pPr>
            <w:r/>
            <w:r>
              <w:rPr>
                <w:rFonts w:ascii="Arial" w:hAnsi="Arial" w:eastAsia="Arial"/>
                <w:b w:val="0"/>
                <w:sz w:val="18"/>
              </w:rPr>
              <w:t>S1</w:t>
            </w:r>
          </w:p>
        </w:tc>
        <w:tc>
          <w:tcPr>
            <w:tcW w:type="dxa" w:w="3552"/>
            <w:vAlign w:val="top"/>
          </w:tcPr>
          <w:p>
            <w:pPr>
              <w:spacing w:after="20"/>
              <w:jc w:val="right"/>
              <w:bidi w:val="1"/>
            </w:pPr>
            <w:r/>
            <w:r>
              <w:rPr>
                <w:rFonts w:ascii="Arial" w:hAnsi="Arial" w:eastAsia="Arial"/>
                <w:b w:val="0"/>
                <w:sz w:val="18"/>
              </w:rPr>
              <w:t>Core Identity</w:t>
            </w:r>
          </w:p>
        </w:tc>
        <w:tc>
          <w:tcPr>
            <w:tcW w:type="dxa" w:w="3552"/>
            <w:vAlign w:val="top"/>
          </w:tcPr>
          <w:p>
            <w:pPr>
              <w:spacing w:after="20"/>
              <w:jc w:val="right"/>
              <w:bidi w:val="1"/>
            </w:pPr>
            <w:r/>
            <w:r>
              <w:rPr>
                <w:rFonts w:ascii="Arial" w:hAnsi="Arial" w:eastAsia="Arial"/>
                <w:b w:val="0"/>
                <w:sz w:val="18"/>
              </w:rPr>
              <w:t>users, user_profiles, auth, profile tests.</w:t>
            </w:r>
          </w:p>
        </w:tc>
      </w:tr>
      <w:tr>
        <w:tc>
          <w:tcPr>
            <w:tcW w:type="dxa" w:w="3552"/>
            <w:vAlign w:val="top"/>
          </w:tcPr>
          <w:p>
            <w:pPr>
              <w:spacing w:after="20"/>
              <w:jc w:val="right"/>
              <w:bidi w:val="1"/>
            </w:pPr>
            <w:r/>
            <w:r>
              <w:rPr>
                <w:rFonts w:ascii="Arial" w:hAnsi="Arial" w:eastAsia="Arial"/>
                <w:b w:val="0"/>
                <w:sz w:val="18"/>
              </w:rPr>
              <w:t>S2</w:t>
            </w:r>
          </w:p>
        </w:tc>
        <w:tc>
          <w:tcPr>
            <w:tcW w:type="dxa" w:w="3552"/>
            <w:vAlign w:val="top"/>
          </w:tcPr>
          <w:p>
            <w:pPr>
              <w:spacing w:after="20"/>
              <w:jc w:val="right"/>
              <w:bidi w:val="1"/>
            </w:pPr>
            <w:r/>
            <w:r>
              <w:rPr>
                <w:rFonts w:ascii="Arial" w:hAnsi="Arial" w:eastAsia="Arial"/>
                <w:b w:val="0"/>
                <w:sz w:val="18"/>
              </w:rPr>
              <w:t>RBAC</w:t>
            </w:r>
          </w:p>
        </w:tc>
        <w:tc>
          <w:tcPr>
            <w:tcW w:type="dxa" w:w="3552"/>
            <w:vAlign w:val="top"/>
          </w:tcPr>
          <w:p>
            <w:pPr>
              <w:spacing w:after="20"/>
              <w:jc w:val="right"/>
              <w:bidi w:val="1"/>
            </w:pPr>
            <w:r/>
            <w:r>
              <w:rPr>
                <w:rFonts w:ascii="Arial" w:hAnsi="Arial" w:eastAsia="Arial"/>
                <w:b w:val="0"/>
                <w:sz w:val="18"/>
              </w:rPr>
              <w:t>roles, permissions, role_permission, overrides, PermissionService.</w:t>
            </w:r>
          </w:p>
        </w:tc>
      </w:tr>
      <w:tr>
        <w:tc>
          <w:tcPr>
            <w:tcW w:type="dxa" w:w="3552"/>
            <w:vAlign w:val="top"/>
          </w:tcPr>
          <w:p>
            <w:pPr>
              <w:spacing w:after="20"/>
              <w:jc w:val="right"/>
              <w:bidi w:val="1"/>
            </w:pPr>
            <w:r/>
            <w:r>
              <w:rPr>
                <w:rFonts w:ascii="Arial" w:hAnsi="Arial" w:eastAsia="Arial"/>
                <w:b w:val="0"/>
                <w:sz w:val="18"/>
              </w:rPr>
              <w:t>S3</w:t>
            </w:r>
          </w:p>
        </w:tc>
        <w:tc>
          <w:tcPr>
            <w:tcW w:type="dxa" w:w="3552"/>
            <w:vAlign w:val="top"/>
          </w:tcPr>
          <w:p>
            <w:pPr>
              <w:spacing w:after="20"/>
              <w:jc w:val="right"/>
              <w:bidi w:val="1"/>
            </w:pPr>
            <w:r/>
            <w:r>
              <w:rPr>
                <w:rFonts w:ascii="Arial" w:hAnsi="Arial" w:eastAsia="Arial"/>
                <w:b w:val="0"/>
                <w:sz w:val="18"/>
              </w:rPr>
              <w:t>Organizations</w:t>
            </w:r>
          </w:p>
        </w:tc>
        <w:tc>
          <w:tcPr>
            <w:tcW w:type="dxa" w:w="3552"/>
            <w:vAlign w:val="top"/>
          </w:tcPr>
          <w:p>
            <w:pPr>
              <w:spacing w:after="20"/>
              <w:jc w:val="right"/>
              <w:bidi w:val="1"/>
            </w:pPr>
            <w:r/>
            <w:r>
              <w:rPr>
                <w:rFonts w:ascii="Arial" w:hAnsi="Arial" w:eastAsia="Arial"/>
                <w:b w:val="0"/>
                <w:sz w:val="18"/>
              </w:rPr>
              <w:t>organizations, memberships, create/invite actions, resources.</w:t>
            </w:r>
          </w:p>
        </w:tc>
      </w:tr>
      <w:tr>
        <w:tc>
          <w:tcPr>
            <w:tcW w:type="dxa" w:w="3552"/>
            <w:vAlign w:val="top"/>
          </w:tcPr>
          <w:p>
            <w:pPr>
              <w:spacing w:after="20"/>
              <w:jc w:val="right"/>
              <w:bidi w:val="1"/>
            </w:pPr>
            <w:r/>
            <w:r>
              <w:rPr>
                <w:rFonts w:ascii="Arial" w:hAnsi="Arial" w:eastAsia="Arial"/>
                <w:b w:val="0"/>
                <w:sz w:val="18"/>
              </w:rPr>
              <w:t>S4</w:t>
            </w:r>
          </w:p>
        </w:tc>
        <w:tc>
          <w:tcPr>
            <w:tcW w:type="dxa" w:w="3552"/>
            <w:vAlign w:val="top"/>
          </w:tcPr>
          <w:p>
            <w:pPr>
              <w:spacing w:after="20"/>
              <w:jc w:val="right"/>
              <w:bidi w:val="1"/>
            </w:pPr>
            <w:r/>
            <w:r>
              <w:rPr>
                <w:rFonts w:ascii="Arial" w:hAnsi="Arial" w:eastAsia="Arial"/>
                <w:b w:val="0"/>
                <w:sz w:val="18"/>
              </w:rPr>
              <w:t>Sites</w:t>
            </w:r>
          </w:p>
        </w:tc>
        <w:tc>
          <w:tcPr>
            <w:tcW w:type="dxa" w:w="3552"/>
            <w:vAlign w:val="top"/>
          </w:tcPr>
          <w:p>
            <w:pPr>
              <w:spacing w:after="20"/>
              <w:jc w:val="right"/>
              <w:bidi w:val="1"/>
            </w:pPr>
            <w:r/>
            <w:r>
              <w:rPr>
                <w:rFonts w:ascii="Arial" w:hAnsi="Arial" w:eastAsia="Arial"/>
                <w:b w:val="0"/>
                <w:sz w:val="18"/>
              </w:rPr>
              <w:t>sites, site settings, CreateSiteAction, SiteResource.</w:t>
            </w:r>
          </w:p>
        </w:tc>
      </w:tr>
      <w:tr>
        <w:tc>
          <w:tcPr>
            <w:tcW w:type="dxa" w:w="3552"/>
            <w:vAlign w:val="top"/>
          </w:tcPr>
          <w:p>
            <w:pPr>
              <w:spacing w:after="20"/>
              <w:jc w:val="right"/>
              <w:bidi w:val="1"/>
            </w:pPr>
            <w:r/>
            <w:r>
              <w:rPr>
                <w:rFonts w:ascii="Arial" w:hAnsi="Arial" w:eastAsia="Arial"/>
                <w:b w:val="0"/>
                <w:sz w:val="18"/>
              </w:rPr>
              <w:t>S5</w:t>
            </w:r>
          </w:p>
        </w:tc>
        <w:tc>
          <w:tcPr>
            <w:tcW w:type="dxa" w:w="3552"/>
            <w:vAlign w:val="top"/>
          </w:tcPr>
          <w:p>
            <w:pPr>
              <w:spacing w:after="20"/>
              <w:jc w:val="right"/>
              <w:bidi w:val="1"/>
            </w:pPr>
            <w:r/>
            <w:r>
              <w:rPr>
                <w:rFonts w:ascii="Arial" w:hAnsi="Arial" w:eastAsia="Arial"/>
                <w:b w:val="0"/>
                <w:sz w:val="18"/>
              </w:rPr>
              <w:t>CMS Content</w:t>
            </w:r>
          </w:p>
        </w:tc>
        <w:tc>
          <w:tcPr>
            <w:tcW w:type="dxa" w:w="3552"/>
            <w:vAlign w:val="top"/>
          </w:tcPr>
          <w:p>
            <w:pPr>
              <w:spacing w:after="20"/>
              <w:jc w:val="right"/>
              <w:bidi w:val="1"/>
            </w:pPr>
            <w:r/>
            <w:r>
              <w:rPr>
                <w:rFonts w:ascii="Arial" w:hAnsi="Arial" w:eastAsia="Arial"/>
                <w:b w:val="0"/>
                <w:sz w:val="18"/>
              </w:rPr>
              <w:t>content types, entries, revisions, taxonomies, publish action.</w:t>
            </w:r>
          </w:p>
        </w:tc>
      </w:tr>
      <w:tr>
        <w:tc>
          <w:tcPr>
            <w:tcW w:type="dxa" w:w="3552"/>
            <w:vAlign w:val="top"/>
          </w:tcPr>
          <w:p>
            <w:pPr>
              <w:spacing w:after="20"/>
              <w:jc w:val="right"/>
              <w:bidi w:val="1"/>
            </w:pPr>
            <w:r/>
            <w:r>
              <w:rPr>
                <w:rFonts w:ascii="Arial" w:hAnsi="Arial" w:eastAsia="Arial"/>
                <w:b w:val="0"/>
                <w:sz w:val="18"/>
              </w:rPr>
              <w:t>S6</w:t>
            </w:r>
          </w:p>
        </w:tc>
        <w:tc>
          <w:tcPr>
            <w:tcW w:type="dxa" w:w="3552"/>
            <w:vAlign w:val="top"/>
          </w:tcPr>
          <w:p>
            <w:pPr>
              <w:spacing w:after="20"/>
              <w:jc w:val="right"/>
              <w:bidi w:val="1"/>
            </w:pPr>
            <w:r/>
            <w:r>
              <w:rPr>
                <w:rFonts w:ascii="Arial" w:hAnsi="Arial" w:eastAsia="Arial"/>
                <w:b w:val="0"/>
                <w:sz w:val="18"/>
              </w:rPr>
              <w:t>Media</w:t>
            </w:r>
          </w:p>
        </w:tc>
        <w:tc>
          <w:tcPr>
            <w:tcW w:type="dxa" w:w="3552"/>
            <w:vAlign w:val="top"/>
          </w:tcPr>
          <w:p>
            <w:pPr>
              <w:spacing w:after="20"/>
              <w:jc w:val="right"/>
              <w:bidi w:val="1"/>
            </w:pPr>
            <w:r/>
            <w:r>
              <w:rPr>
                <w:rFonts w:ascii="Arial" w:hAnsi="Arial" w:eastAsia="Arial"/>
                <w:b w:val="0"/>
                <w:sz w:val="18"/>
              </w:rPr>
              <w:t>media assets/usages, upload action, MediaLibraryResource.</w:t>
            </w:r>
          </w:p>
        </w:tc>
      </w:tr>
      <w:tr>
        <w:tc>
          <w:tcPr>
            <w:tcW w:type="dxa" w:w="3552"/>
            <w:vAlign w:val="top"/>
          </w:tcPr>
          <w:p>
            <w:pPr>
              <w:spacing w:after="20"/>
              <w:jc w:val="right"/>
              <w:bidi w:val="1"/>
            </w:pPr>
            <w:r/>
            <w:r>
              <w:rPr>
                <w:rFonts w:ascii="Arial" w:hAnsi="Arial" w:eastAsia="Arial"/>
                <w:b w:val="0"/>
                <w:sz w:val="18"/>
              </w:rPr>
              <w:t>S7</w:t>
            </w:r>
          </w:p>
        </w:tc>
        <w:tc>
          <w:tcPr>
            <w:tcW w:type="dxa" w:w="3552"/>
            <w:vAlign w:val="top"/>
          </w:tcPr>
          <w:p>
            <w:pPr>
              <w:spacing w:after="20"/>
              <w:jc w:val="right"/>
              <w:bidi w:val="1"/>
            </w:pPr>
            <w:r/>
            <w:r>
              <w:rPr>
                <w:rFonts w:ascii="Arial" w:hAnsi="Arial" w:eastAsia="Arial"/>
                <w:b w:val="0"/>
                <w:sz w:val="18"/>
              </w:rPr>
              <w:t>Themes/Packages</w:t>
            </w:r>
          </w:p>
        </w:tc>
        <w:tc>
          <w:tcPr>
            <w:tcW w:type="dxa" w:w="3552"/>
            <w:vAlign w:val="top"/>
          </w:tcPr>
          <w:p>
            <w:pPr>
              <w:spacing w:after="20"/>
              <w:jc w:val="right"/>
              <w:bidi w:val="1"/>
            </w:pPr>
            <w:r/>
            <w:r>
              <w:rPr>
                <w:rFonts w:ascii="Arial" w:hAnsi="Arial" w:eastAsia="Arial"/>
                <w:b w:val="0"/>
                <w:sz w:val="18"/>
              </w:rPr>
              <w:t>themes, installed_packages foundation, activation.</w:t>
            </w:r>
          </w:p>
        </w:tc>
      </w:tr>
      <w:tr>
        <w:tc>
          <w:tcPr>
            <w:tcW w:type="dxa" w:w="3552"/>
            <w:vAlign w:val="top"/>
          </w:tcPr>
          <w:p>
            <w:pPr>
              <w:spacing w:after="20"/>
              <w:jc w:val="right"/>
              <w:bidi w:val="1"/>
            </w:pPr>
            <w:r/>
            <w:r>
              <w:rPr>
                <w:rFonts w:ascii="Arial" w:hAnsi="Arial" w:eastAsia="Arial"/>
                <w:b w:val="0"/>
                <w:sz w:val="18"/>
              </w:rPr>
              <w:t>S8</w:t>
            </w:r>
          </w:p>
        </w:tc>
        <w:tc>
          <w:tcPr>
            <w:tcW w:type="dxa" w:w="3552"/>
            <w:vAlign w:val="top"/>
          </w:tcPr>
          <w:p>
            <w:pPr>
              <w:spacing w:after="20"/>
              <w:jc w:val="right"/>
              <w:bidi w:val="1"/>
            </w:pPr>
            <w:r/>
            <w:r>
              <w:rPr>
                <w:rFonts w:ascii="Arial" w:hAnsi="Arial" w:eastAsia="Arial"/>
                <w:b w:val="0"/>
                <w:sz w:val="18"/>
              </w:rPr>
              <w:t>Activity/Notifications</w:t>
            </w:r>
          </w:p>
        </w:tc>
        <w:tc>
          <w:tcPr>
            <w:tcW w:type="dxa" w:w="3552"/>
            <w:vAlign w:val="top"/>
          </w:tcPr>
          <w:p>
            <w:pPr>
              <w:spacing w:after="20"/>
              <w:jc w:val="right"/>
              <w:bidi w:val="1"/>
            </w:pPr>
            <w:r/>
            <w:r>
              <w:rPr>
                <w:rFonts w:ascii="Arial" w:hAnsi="Arial" w:eastAsia="Arial"/>
                <w:b w:val="0"/>
                <w:sz w:val="18"/>
              </w:rPr>
              <w:t>logs, notifications, listeners.</w:t>
            </w:r>
          </w:p>
        </w:tc>
      </w:tr>
      <w:tr>
        <w:tc>
          <w:tcPr>
            <w:tcW w:type="dxa" w:w="3552"/>
            <w:vAlign w:val="top"/>
          </w:tcPr>
          <w:p>
            <w:pPr>
              <w:spacing w:after="20"/>
              <w:jc w:val="right"/>
              <w:bidi w:val="1"/>
            </w:pPr>
            <w:r/>
            <w:r>
              <w:rPr>
                <w:rFonts w:ascii="Arial" w:hAnsi="Arial" w:eastAsia="Arial"/>
                <w:b w:val="0"/>
                <w:sz w:val="18"/>
              </w:rPr>
              <w:t>S9</w:t>
            </w:r>
          </w:p>
        </w:tc>
        <w:tc>
          <w:tcPr>
            <w:tcW w:type="dxa" w:w="3552"/>
            <w:vAlign w:val="top"/>
          </w:tcPr>
          <w:p>
            <w:pPr>
              <w:spacing w:after="20"/>
              <w:jc w:val="right"/>
              <w:bidi w:val="1"/>
            </w:pPr>
            <w:r/>
            <w:r>
              <w:rPr>
                <w:rFonts w:ascii="Arial" w:hAnsi="Arial" w:eastAsia="Arial"/>
                <w:b w:val="0"/>
                <w:sz w:val="18"/>
              </w:rPr>
              <w:t>Rabet Foundation</w:t>
            </w:r>
          </w:p>
        </w:tc>
        <w:tc>
          <w:tcPr>
            <w:tcW w:type="dxa" w:w="3552"/>
            <w:vAlign w:val="top"/>
          </w:tcPr>
          <w:p>
            <w:pPr>
              <w:spacing w:after="20"/>
              <w:jc w:val="right"/>
              <w:bidi w:val="1"/>
            </w:pPr>
            <w:r/>
            <w:r>
              <w:rPr>
                <w:rFonts w:ascii="Arial" w:hAnsi="Arial" w:eastAsia="Arial"/>
                <w:b w:val="0"/>
                <w:sz w:val="18"/>
              </w:rPr>
              <w:t>companies, business_profiles, verification foundation.</w:t>
            </w:r>
          </w:p>
        </w:tc>
      </w:tr>
      <w:tr>
        <w:tc>
          <w:tcPr>
            <w:tcW w:type="dxa" w:w="3552"/>
            <w:vAlign w:val="top"/>
          </w:tcPr>
          <w:p>
            <w:pPr>
              <w:spacing w:after="20"/>
              <w:jc w:val="right"/>
              <w:bidi w:val="1"/>
            </w:pPr>
            <w:r/>
            <w:r>
              <w:rPr>
                <w:rFonts w:ascii="Arial" w:hAnsi="Arial" w:eastAsia="Arial"/>
                <w:b w:val="0"/>
                <w:sz w:val="18"/>
              </w:rPr>
              <w:t>S10</w:t>
            </w:r>
          </w:p>
        </w:tc>
        <w:tc>
          <w:tcPr>
            <w:tcW w:type="dxa" w:w="3552"/>
            <w:vAlign w:val="top"/>
          </w:tcPr>
          <w:p>
            <w:pPr>
              <w:spacing w:after="20"/>
              <w:jc w:val="right"/>
              <w:bidi w:val="1"/>
            </w:pPr>
            <w:r/>
            <w:r>
              <w:rPr>
                <w:rFonts w:ascii="Arial" w:hAnsi="Arial" w:eastAsia="Arial"/>
                <w:b w:val="0"/>
                <w:sz w:val="18"/>
              </w:rPr>
              <w:t>Installer/Demo</w:t>
            </w:r>
          </w:p>
        </w:tc>
        <w:tc>
          <w:tcPr>
            <w:tcW w:type="dxa" w:w="3552"/>
            <w:vAlign w:val="top"/>
          </w:tcPr>
          <w:p>
            <w:pPr>
              <w:spacing w:after="20"/>
              <w:jc w:val="right"/>
              <w:bidi w:val="1"/>
            </w:pPr>
            <w:r/>
            <w:r>
              <w:rPr>
                <w:rFonts w:ascii="Arial" w:hAnsi="Arial" w:eastAsia="Arial"/>
                <w:b w:val="0"/>
                <w:sz w:val="18"/>
              </w:rPr>
              <w:t>settings, feature flags, seeders, system status, demo.</w:t>
            </w:r>
          </w:p>
        </w:tc>
      </w:tr>
    </w:tbl>
    <w:p/>
    <w:p>
      <w:pPr>
        <w:spacing w:before="200" w:after="80"/>
        <w:jc w:val="right"/>
        <w:bidi w:val="1"/>
      </w:pPr>
      <w:r>
        <w:rPr>
          <w:rFonts w:ascii="Arial" w:hAnsi="Arial" w:eastAsia="Arial"/>
          <w:b/>
          <w:color w:val="1F4E79"/>
          <w:sz w:val="32"/>
        </w:rPr>
        <w:t>21. Anti-patterns ممنوعة</w:t>
      </w:r>
    </w:p>
    <w:p>
      <w:pPr>
        <w:spacing w:after="40"/>
        <w:ind w:left="144"/>
        <w:jc w:val="right"/>
        <w:bidi w:val="1"/>
      </w:pPr>
      <w:r>
        <w:rPr>
          <w:rFonts w:ascii="Arial" w:hAnsi="Arial" w:eastAsia="Arial"/>
          <w:b w:val="0"/>
          <w:sz w:val="18"/>
        </w:rPr>
        <w:t>• وضع company_id أو role ثابت داخل users.</w:t>
      </w:r>
    </w:p>
    <w:p>
      <w:pPr>
        <w:spacing w:after="40"/>
        <w:ind w:left="144"/>
        <w:jc w:val="right"/>
        <w:bidi w:val="1"/>
      </w:pPr>
      <w:r>
        <w:rPr>
          <w:rFonts w:ascii="Arial" w:hAnsi="Arial" w:eastAsia="Arial"/>
          <w:b w:val="0"/>
          <w:sz w:val="18"/>
        </w:rPr>
        <w:t>• استدعاء Service داخلي من موديول آخر بدل Event/Contract.</w:t>
      </w:r>
    </w:p>
    <w:p>
      <w:pPr>
        <w:spacing w:after="40"/>
        <w:ind w:left="144"/>
        <w:jc w:val="right"/>
        <w:bidi w:val="1"/>
      </w:pPr>
      <w:r>
        <w:rPr>
          <w:rFonts w:ascii="Arial" w:hAnsi="Arial" w:eastAsia="Arial"/>
          <w:b w:val="0"/>
          <w:sz w:val="18"/>
        </w:rPr>
        <w:t>• Controllers تحتوي business logic.</w:t>
      </w:r>
    </w:p>
    <w:p>
      <w:pPr>
        <w:spacing w:after="40"/>
        <w:ind w:left="144"/>
        <w:jc w:val="right"/>
        <w:bidi w:val="1"/>
      </w:pPr>
      <w:r>
        <w:rPr>
          <w:rFonts w:ascii="Arial" w:hAnsi="Arial" w:eastAsia="Arial"/>
          <w:b w:val="0"/>
          <w:sz w:val="18"/>
        </w:rPr>
        <w:t>• Filament Resources تتجاوز Policies.</w:t>
      </w:r>
    </w:p>
    <w:p>
      <w:pPr>
        <w:spacing w:after="40"/>
        <w:ind w:left="144"/>
        <w:jc w:val="right"/>
        <w:bidi w:val="1"/>
      </w:pPr>
      <w:r>
        <w:rPr>
          <w:rFonts w:ascii="Arial" w:hAnsi="Arial" w:eastAsia="Arial"/>
          <w:b w:val="0"/>
          <w:sz w:val="18"/>
        </w:rPr>
        <w:t>• استخدام JSON بدل علاقات أساسية.</w:t>
      </w:r>
    </w:p>
    <w:p>
      <w:pPr>
        <w:spacing w:after="40"/>
        <w:ind w:left="144"/>
        <w:jc w:val="right"/>
        <w:bidi w:val="1"/>
      </w:pPr>
      <w:r>
        <w:rPr>
          <w:rFonts w:ascii="Arial" w:hAnsi="Arial" w:eastAsia="Arial"/>
          <w:b w:val="0"/>
          <w:sz w:val="18"/>
        </w:rPr>
        <w:t>• بناء ERP أو Marketplace أو AI كامل قبل استقرار V1.</w:t>
      </w:r>
    </w:p>
    <w:p>
      <w:pPr>
        <w:spacing w:after="40"/>
        <w:ind w:left="144"/>
        <w:jc w:val="right"/>
        <w:bidi w:val="1"/>
      </w:pPr>
      <w:r>
        <w:rPr>
          <w:rFonts w:ascii="Arial" w:hAnsi="Arial" w:eastAsia="Arial"/>
          <w:b w:val="0"/>
          <w:sz w:val="18"/>
        </w:rPr>
        <w:t>• فتح Package Marketplace بدون manifest/permissions/review/signing.</w:t>
      </w:r>
    </w:p>
    <w:p>
      <w:pPr>
        <w:spacing w:after="40"/>
        <w:ind w:left="144"/>
        <w:jc w:val="right"/>
        <w:bidi w:val="1"/>
      </w:pPr>
      <w:r>
        <w:rPr>
          <w:rFonts w:ascii="Arial" w:hAnsi="Arial" w:eastAsia="Arial"/>
          <w:b w:val="0"/>
          <w:sz w:val="18"/>
        </w:rPr>
        <w:t>• تنفيذ imports أو media processing داخل request مباشر.</w:t>
      </w:r>
    </w:p>
    <w:p>
      <w:pPr>
        <w:spacing w:after="40"/>
        <w:ind w:left="144"/>
        <w:jc w:val="right"/>
        <w:bidi w:val="1"/>
      </w:pPr>
      <w:r>
        <w:rPr>
          <w:rFonts w:ascii="Arial" w:hAnsi="Arial" w:eastAsia="Arial"/>
          <w:b w:val="0"/>
          <w:sz w:val="18"/>
        </w:rPr>
        <w:t>• أي Action حساس بدون Audit log.</w:t>
      </w:r>
    </w:p>
    <w:p>
      <w:pPr>
        <w:spacing w:after="40"/>
        <w:ind w:left="144"/>
        <w:jc w:val="right"/>
        <w:bidi w:val="1"/>
      </w:pPr>
      <w:r>
        <w:rPr>
          <w:rFonts w:ascii="Arial" w:hAnsi="Arial" w:eastAsia="Arial"/>
          <w:b w:val="0"/>
          <w:sz w:val="18"/>
        </w:rPr>
        <w:t>• أي AI apply بدون plan/preview/approval/rollback foundation.</w:t>
      </w:r>
    </w:p>
    <w:p>
      <w:pPr>
        <w:spacing w:before="200" w:after="80"/>
        <w:jc w:val="right"/>
        <w:bidi w:val="1"/>
      </w:pPr>
      <w:r>
        <w:rPr>
          <w:rFonts w:ascii="Arial" w:hAnsi="Arial" w:eastAsia="Arial"/>
          <w:b/>
          <w:color w:val="1F4E79"/>
          <w:sz w:val="32"/>
        </w:rPr>
        <w:t>22. Checklist قبل بدء كتابة الكود</w:t>
      </w:r>
    </w:p>
    <w:p>
      <w:pPr>
        <w:spacing w:after="40"/>
        <w:ind w:left="144"/>
        <w:jc w:val="right"/>
        <w:bidi w:val="1"/>
      </w:pPr>
      <w:r>
        <w:rPr>
          <w:rFonts w:ascii="Arial" w:hAnsi="Arial" w:eastAsia="Arial"/>
          <w:b w:val="0"/>
          <w:sz w:val="18"/>
        </w:rPr>
        <w:t>• تم اعتماد Database Master Index.</w:t>
      </w:r>
    </w:p>
    <w:p>
      <w:pPr>
        <w:spacing w:after="40"/>
        <w:ind w:left="144"/>
        <w:jc w:val="right"/>
        <w:bidi w:val="1"/>
      </w:pPr>
      <w:r>
        <w:rPr>
          <w:rFonts w:ascii="Arial" w:hAnsi="Arial" w:eastAsia="Arial"/>
          <w:b w:val="0"/>
          <w:sz w:val="18"/>
        </w:rPr>
        <w:t>• تم اعتماد Master ERD / Relationship Map.</w:t>
      </w:r>
    </w:p>
    <w:p>
      <w:pPr>
        <w:spacing w:after="40"/>
        <w:ind w:left="144"/>
        <w:jc w:val="right"/>
        <w:bidi w:val="1"/>
      </w:pPr>
      <w:r>
        <w:rPr>
          <w:rFonts w:ascii="Arial" w:hAnsi="Arial" w:eastAsia="Arial"/>
          <w:b w:val="0"/>
          <w:sz w:val="18"/>
        </w:rPr>
        <w:t>• تم اعتماد Laravel Migration Build Order.</w:t>
      </w:r>
    </w:p>
    <w:p>
      <w:pPr>
        <w:spacing w:after="40"/>
        <w:ind w:left="144"/>
        <w:jc w:val="right"/>
        <w:bidi w:val="1"/>
      </w:pPr>
      <w:r>
        <w:rPr>
          <w:rFonts w:ascii="Arial" w:hAnsi="Arial" w:eastAsia="Arial"/>
          <w:b w:val="0"/>
          <w:sz w:val="18"/>
        </w:rPr>
        <w:t>• تم تحديد أول Wave من migrations.</w:t>
      </w:r>
    </w:p>
    <w:p>
      <w:pPr>
        <w:spacing w:after="40"/>
        <w:ind w:left="144"/>
        <w:jc w:val="right"/>
        <w:bidi w:val="1"/>
      </w:pPr>
      <w:r>
        <w:rPr>
          <w:rFonts w:ascii="Arial" w:hAnsi="Arial" w:eastAsia="Arial"/>
          <w:b w:val="0"/>
          <w:sz w:val="18"/>
        </w:rPr>
        <w:t>• تم إنشاء folder structure الأساسي.</w:t>
      </w:r>
    </w:p>
    <w:p>
      <w:pPr>
        <w:spacing w:after="40"/>
        <w:ind w:left="144"/>
        <w:jc w:val="right"/>
        <w:bidi w:val="1"/>
      </w:pPr>
      <w:r>
        <w:rPr>
          <w:rFonts w:ascii="Arial" w:hAnsi="Arial" w:eastAsia="Arial"/>
          <w:b w:val="0"/>
          <w:sz w:val="18"/>
        </w:rPr>
        <w:t>• تم تحديد أول 5 modules في V1: Auth, Organizations, Permissions, Sites, CMS.</w:t>
      </w:r>
    </w:p>
    <w:p>
      <w:pPr>
        <w:spacing w:after="40"/>
        <w:ind w:left="144"/>
        <w:jc w:val="right"/>
        <w:bidi w:val="1"/>
      </w:pPr>
      <w:r>
        <w:rPr>
          <w:rFonts w:ascii="Arial" w:hAnsi="Arial" w:eastAsia="Arial"/>
          <w:b w:val="0"/>
          <w:sz w:val="18"/>
        </w:rPr>
        <w:t>• تم تجهيز test runner وPint.</w:t>
      </w:r>
    </w:p>
    <w:p>
      <w:pPr>
        <w:spacing w:after="40"/>
        <w:ind w:left="144"/>
        <w:jc w:val="right"/>
        <w:bidi w:val="1"/>
      </w:pPr>
      <w:r>
        <w:rPr>
          <w:rFonts w:ascii="Arial" w:hAnsi="Arial" w:eastAsia="Arial"/>
          <w:b w:val="0"/>
          <w:sz w:val="18"/>
        </w:rPr>
        <w:t>• تم تجهيز Filament admin login.</w:t>
      </w:r>
    </w:p>
    <w:p>
      <w:pPr>
        <w:spacing w:after="40"/>
        <w:ind w:left="144"/>
        <w:jc w:val="right"/>
        <w:bidi w:val="1"/>
      </w:pPr>
      <w:r>
        <w:rPr>
          <w:rFonts w:ascii="Arial" w:hAnsi="Arial" w:eastAsia="Arial"/>
          <w:b w:val="0"/>
          <w:sz w:val="18"/>
        </w:rPr>
        <w:t>• تم الاتفاق أن كل feature تمر بـ: migration → model → policy → action/service → UI/API → tests.</w:t>
      </w:r>
    </w:p>
    <w:p>
      <w:pPr>
        <w:spacing w:before="200" w:after="80"/>
        <w:jc w:val="right"/>
        <w:bidi w:val="1"/>
      </w:pPr>
      <w:r>
        <w:rPr>
          <w:rFonts w:ascii="Arial" w:hAnsi="Arial" w:eastAsia="Arial"/>
          <w:b/>
          <w:color w:val="1F4E79"/>
          <w:sz w:val="32"/>
        </w:rPr>
        <w:t>23. الخلاصة التنفيذية</w:t>
      </w:r>
    </w:p>
    <w:p>
      <w:pPr>
        <w:spacing w:after="60" w:line="264" w:lineRule="auto"/>
        <w:jc w:val="right"/>
        <w:bidi w:val="1"/>
      </w:pPr>
      <w:r>
        <w:rPr>
          <w:rFonts w:ascii="Arial" w:hAnsi="Arial" w:eastAsia="Arial"/>
          <w:b/>
          <w:color w:val="1F4E79"/>
          <w:sz w:val="20"/>
        </w:rPr>
        <w:t>هذا الملف يحوّل Kabeeri من رؤية ضخمة إلى هيكل Laravel قابل للبناء تدريجيًا. القاعدة النهائية: ابدأ Modular Monolith صغيرًا، افصل الحدود بوضوح، استخدم Events بدل التشابك، اجعل Policies وTests جزءًا من كل Feature، ولا تفتح التوسعات العامة قبل الحوكمة والأمان.</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6"/>
      </w:rPr>
      <w:t>Kabeeri — powered by ADMIT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val="0"/>
        <w:color w:val="666666"/>
        <w:sz w:val="16"/>
      </w:rPr>
      <w:t>KABEERI — Laravel Module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