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 w:val="1"/>
      </w:pPr>
      <w:r>
        <w:rPr>
          <w:rFonts w:ascii="Arial" w:hAnsi="Arial" w:cs="Arial"/>
          <w:b w:val="0"/>
          <w:sz w:val="18"/>
          <w:rtl w:val="1"/>
        </w:rPr>
        <w:t>KABEERI / powered by ADMIT</w:t>
      </w:r>
    </w:p>
    <w:p>
      <w:pPr>
        <w:jc w:val="center"/>
        <w:bidi w:val="1"/>
      </w:pPr>
      <w:r>
        <w:rPr>
          <w:rFonts w:ascii="Arial" w:hAnsi="Arial" w:cs="Arial"/>
          <w:b/>
          <w:sz w:val="40"/>
          <w:rtl w:val="1"/>
        </w:rPr>
        <w:t>KABEERI V1 Scope Freeze</w:t>
      </w:r>
    </w:p>
    <w:p>
      <w:pPr>
        <w:jc w:val="center"/>
        <w:bidi w:val="1"/>
      </w:pPr>
      <w:r>
        <w:rPr>
          <w:rFonts w:ascii="Arial" w:hAnsi="Arial" w:cs="Arial"/>
          <w:b w:val="0"/>
          <w:sz w:val="22"/>
          <w:rtl w:val="1"/>
        </w:rPr>
        <w:t>تجميد نطاق الإصدار الأول قبل كتابة الكود</w:t>
      </w:r>
    </w:p>
    <w:p>
      <w:pPr>
        <w:jc w:val="center"/>
        <w:bidi w:val="1"/>
      </w:pPr>
      <w:r>
        <w:rPr>
          <w:rFonts w:ascii="Arial" w:hAnsi="Arial" w:cs="Arial"/>
          <w:b w:val="0"/>
          <w:sz w:val="18"/>
          <w:rtl w:val="1"/>
        </w:rPr>
        <w:t>الإصدار: v1.2.0 — Coding Ready</w:t>
      </w:r>
    </w:p>
    <w:p>
      <w:pPr>
        <w:jc w:val="center"/>
        <w:bidi w:val="1"/>
      </w:pPr>
      <w:r>
        <w:rPr>
          <w:rFonts w:ascii="Arial" w:hAnsi="Arial" w:cs="Arial"/>
          <w:b w:val="0"/>
          <w:sz w:val="18"/>
          <w:rtl w:val="1"/>
        </w:rPr>
        <w:t>تاريخ التحديث: 2026-05-05</w:t>
      </w:r>
    </w:p>
    <w:p/>
    <w:p>
      <w:pPr>
        <w:pStyle w:val="Heading1"/>
        <w:jc w:val="right"/>
        <w:bidi w:val="1"/>
      </w:pPr>
      <w:r>
        <w:rPr>
          <w:rFonts w:ascii="Arial" w:hAnsi="Arial" w:cs="Arial"/>
          <w:b/>
          <w:sz w:val="36"/>
          <w:rtl w:val="1"/>
        </w:rPr>
        <w:t>1. قرار التجميد</w:t>
      </w:r>
    </w:p>
    <w:p>
      <w:pPr>
        <w:jc w:val="right"/>
        <w:bidi w:val="1"/>
      </w:pPr>
      <w:r>
        <w:rPr>
          <w:rFonts w:ascii="Arial" w:hAnsi="Arial" w:cs="Arial"/>
          <w:b w:val="0"/>
          <w:rtl w:val="1"/>
        </w:rPr>
        <w:t>V1 ليس نسخة Kabeeri الكاملة. V1 هدفه بناء نواة قابلة للتوسع: مستخدم، منظمة، تطبيق، CMS، Media، Themes basic، Package foundation، Import foundation، وصلاحيات. أي ميزة لا تخدم هذا الهدف تؤجل.</w:t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sz w:val="36"/>
          <w:rtl w:val="1"/>
        </w:rPr>
        <w:t>2. داخل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sz w:val="18"/>
                <w:rtl w:val="1"/>
              </w:rPr>
              <w:t>المجال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sz w:val="18"/>
                <w:rtl w:val="1"/>
              </w:rPr>
              <w:t>يدخل في V1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sz w:val="18"/>
                <w:rtl w:val="1"/>
              </w:rPr>
              <w:t>ملاحظات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Core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Users, Organizations, Memberships, Roles, Permissions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أساسي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Apps/Sites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إنشاء تطبيق/موقع، إعدادات، دومين placeholder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UI label = App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CMS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Pages, Posts, Content Types basic, SEO fields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بدون page builder متقدم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Media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Upload, Library, public/private visibility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بدون transformations متقدمة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Themes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Theme registry, activation, starter theme, demo import basic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بدون public theme marketplace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Packages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Package foundation + official only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لا public submissions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WordPress Migration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Import foundation + XML parser skeleton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الاستيراد الكامل في V2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Professional Profile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Basic profile + visibility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Talent marketplace public لاحقًا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Capabilities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capability_definitions + user_capabilities foundation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بدون اعتماد كامل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Onboarding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Setup wizard basic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Organization + App + Theme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Testing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Core tests + permission tests + CMS smoke tests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إجباري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Arial" w:hAnsi="Arial" w:cs="Arial"/>
          <w:b/>
          <w:sz w:val="36"/>
          <w:rtl w:val="1"/>
        </w:rPr>
        <w:t>3. خارج V1</w:t>
      </w:r>
    </w:p>
    <w:p>
      <w:pPr>
        <w:spacing w:after="40"/>
        <w:jc w:val="right"/>
        <w:bidi w:val="1"/>
      </w:pPr>
      <w:r>
        <w:rPr>
          <w:rFonts w:ascii="Arial" w:hAnsi="Arial" w:cs="Arial"/>
          <w:b w:val="0"/>
          <w:rtl w:val="1"/>
        </w:rPr>
        <w:t>• Full Commerce / checkout / payments.</w:t>
      </w:r>
    </w:p>
    <w:p>
      <w:pPr>
        <w:spacing w:after="40"/>
        <w:jc w:val="right"/>
        <w:bidi w:val="1"/>
      </w:pPr>
      <w:r>
        <w:rPr>
          <w:rFonts w:ascii="Arial" w:hAnsi="Arial" w:cs="Arial"/>
          <w:b w:val="0"/>
          <w:rtl w:val="1"/>
        </w:rPr>
        <w:t>• Full ERP.</w:t>
      </w:r>
    </w:p>
    <w:p>
      <w:pPr>
        <w:spacing w:after="40"/>
        <w:jc w:val="right"/>
        <w:bidi w:val="1"/>
      </w:pPr>
      <w:r>
        <w:rPr>
          <w:rFonts w:ascii="Arial" w:hAnsi="Arial" w:cs="Arial"/>
          <w:b w:val="0"/>
          <w:rtl w:val="1"/>
        </w:rPr>
        <w:t>• Kabeeri Mall public marketplace.</w:t>
      </w:r>
    </w:p>
    <w:p>
      <w:pPr>
        <w:spacing w:after="40"/>
        <w:jc w:val="right"/>
        <w:bidi w:val="1"/>
      </w:pPr>
      <w:r>
        <w:rPr>
          <w:rFonts w:ascii="Arial" w:hAnsi="Arial" w:cs="Arial"/>
          <w:b w:val="0"/>
          <w:rtl w:val="1"/>
        </w:rPr>
        <w:t>• Full Talent Marketplace.</w:t>
      </w:r>
    </w:p>
    <w:p>
      <w:pPr>
        <w:spacing w:after="40"/>
        <w:jc w:val="right"/>
        <w:bidi w:val="1"/>
      </w:pPr>
      <w:r>
        <w:rPr>
          <w:rFonts w:ascii="Arial" w:hAnsi="Arial" w:cs="Arial"/>
          <w:b w:val="0"/>
          <w:rtl w:val="1"/>
        </w:rPr>
        <w:t>• Agency Partner dashboard.</w:t>
      </w:r>
    </w:p>
    <w:p>
      <w:pPr>
        <w:spacing w:after="40"/>
        <w:jc w:val="right"/>
        <w:bidi w:val="1"/>
      </w:pPr>
      <w:r>
        <w:rPr>
          <w:rFonts w:ascii="Arial" w:hAnsi="Arial" w:cs="Arial"/>
          <w:b w:val="0"/>
          <w:rtl w:val="1"/>
        </w:rPr>
        <w:t>• Full Academy LMS.</w:t>
      </w:r>
    </w:p>
    <w:p>
      <w:pPr>
        <w:spacing w:after="40"/>
        <w:jc w:val="right"/>
        <w:bidi w:val="1"/>
      </w:pPr>
      <w:r>
        <w:rPr>
          <w:rFonts w:ascii="Arial" w:hAnsi="Arial" w:cs="Arial"/>
          <w:b w:val="0"/>
          <w:rtl w:val="1"/>
        </w:rPr>
        <w:t>• Affiliate/Dropshipping flows.</w:t>
      </w:r>
    </w:p>
    <w:p>
      <w:pPr>
        <w:spacing w:after="40"/>
        <w:jc w:val="right"/>
        <w:bidi w:val="1"/>
      </w:pPr>
      <w:r>
        <w:rPr>
          <w:rFonts w:ascii="Arial" w:hAnsi="Arial" w:cs="Arial"/>
          <w:b w:val="0"/>
          <w:rtl w:val="1"/>
        </w:rPr>
        <w:t>• Public Developer Marketplace.</w:t>
      </w:r>
    </w:p>
    <w:p>
      <w:pPr>
        <w:spacing w:after="40"/>
        <w:jc w:val="right"/>
        <w:bidi w:val="1"/>
      </w:pPr>
      <w:r>
        <w:rPr>
          <w:rFonts w:ascii="Arial" w:hAnsi="Arial" w:cs="Arial"/>
          <w:b w:val="0"/>
          <w:rtl w:val="1"/>
        </w:rPr>
        <w:t>• AI applying changes without strict guardrails.</w:t>
      </w:r>
    </w:p>
    <w:p>
      <w:pPr>
        <w:spacing w:after="40"/>
        <w:jc w:val="right"/>
        <w:bidi w:val="1"/>
      </w:pPr>
      <w:r>
        <w:rPr>
          <w:rFonts w:ascii="Arial" w:hAnsi="Arial" w:cs="Arial"/>
          <w:b w:val="0"/>
          <w:rtl w:val="1"/>
        </w:rPr>
        <w:t>• Advanced BI/GRC/Enterprise.</w:t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sz w:val="36"/>
          <w:rtl w:val="1"/>
        </w:rPr>
        <w:t>4. Release Gate V1</w:t>
      </w:r>
    </w:p>
    <w:p>
      <w:pPr>
        <w:spacing w:after="40"/>
        <w:jc w:val="right"/>
        <w:bidi w:val="1"/>
      </w:pPr>
      <w:r>
        <w:rPr>
          <w:rFonts w:ascii="Arial" w:hAnsi="Arial" w:cs="Arial"/>
          <w:b w:val="0"/>
          <w:rtl w:val="1"/>
        </w:rPr>
        <w:t>• يمكن إنشاء مستخدم ومنظمة وتطبيق.</w:t>
      </w:r>
    </w:p>
    <w:p>
      <w:pPr>
        <w:spacing w:after="40"/>
        <w:jc w:val="right"/>
        <w:bidi w:val="1"/>
      </w:pPr>
      <w:r>
        <w:rPr>
          <w:rFonts w:ascii="Arial" w:hAnsi="Arial" w:cs="Arial"/>
          <w:b w:val="0"/>
          <w:rtl w:val="1"/>
        </w:rPr>
        <w:t>• يمكن دعوة عضو وإعطاؤه دور.</w:t>
      </w:r>
    </w:p>
    <w:p>
      <w:pPr>
        <w:spacing w:after="40"/>
        <w:jc w:val="right"/>
        <w:bidi w:val="1"/>
      </w:pPr>
      <w:r>
        <w:rPr>
          <w:rFonts w:ascii="Arial" w:hAnsi="Arial" w:cs="Arial"/>
          <w:b w:val="0"/>
          <w:rtl w:val="1"/>
        </w:rPr>
        <w:t>• يمكن إنشاء صفحة ونشرها.</w:t>
      </w:r>
    </w:p>
    <w:p>
      <w:pPr>
        <w:spacing w:after="40"/>
        <w:jc w:val="right"/>
        <w:bidi w:val="1"/>
      </w:pPr>
      <w:r>
        <w:rPr>
          <w:rFonts w:ascii="Arial" w:hAnsi="Arial" w:cs="Arial"/>
          <w:b w:val="0"/>
          <w:rtl w:val="1"/>
        </w:rPr>
        <w:t>• يمكن رفع صورة واستخدامها.</w:t>
      </w:r>
    </w:p>
    <w:p>
      <w:pPr>
        <w:spacing w:after="40"/>
        <w:jc w:val="right"/>
        <w:bidi w:val="1"/>
      </w:pPr>
      <w:r>
        <w:rPr>
          <w:rFonts w:ascii="Arial" w:hAnsi="Arial" w:cs="Arial"/>
          <w:b w:val="0"/>
          <w:rtl w:val="1"/>
        </w:rPr>
        <w:t>• يمكن تفعيل ثيم رسمي.</w:t>
      </w:r>
    </w:p>
    <w:p>
      <w:pPr>
        <w:spacing w:after="40"/>
        <w:jc w:val="right"/>
        <w:bidi w:val="1"/>
      </w:pPr>
      <w:r>
        <w:rPr>
          <w:rFonts w:ascii="Arial" w:hAnsi="Arial" w:cs="Arial"/>
          <w:b w:val="0"/>
          <w:rtl w:val="1"/>
        </w:rPr>
        <w:t>• يمكن رؤية activity log.</w:t>
      </w:r>
    </w:p>
    <w:p>
      <w:pPr>
        <w:spacing w:after="40"/>
        <w:jc w:val="right"/>
        <w:bidi w:val="1"/>
      </w:pPr>
      <w:r>
        <w:rPr>
          <w:rFonts w:ascii="Arial" w:hAnsi="Arial" w:cs="Arial"/>
          <w:b w:val="0"/>
          <w:rtl w:val="1"/>
        </w:rPr>
        <w:t>• يمكن تشغيل tests الأساسية بنجاح.</w:t>
      </w:r>
    </w:p>
    <w:p>
      <w:pPr>
        <w:spacing w:after="40"/>
        <w:jc w:val="right"/>
        <w:bidi w:val="1"/>
      </w:pPr>
      <w:r>
        <w:rPr>
          <w:rFonts w:ascii="Arial" w:hAnsi="Arial" w:cs="Arial"/>
          <w:b w:val="0"/>
          <w:rtl w:val="1"/>
        </w:rPr>
        <w:t>• يمكن إنشاء demo company website من seed data.</w:t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sz w:val="36"/>
          <w:rtl w:val="1"/>
        </w:rPr>
        <w:t>5. قاعدة منع التوسع</w:t>
      </w:r>
    </w:p>
    <w:p>
      <w:pPr>
        <w:jc w:val="right"/>
        <w:bidi w:val="1"/>
      </w:pPr>
      <w:r>
        <w:rPr>
          <w:rFonts w:ascii="Arial" w:hAnsi="Arial" w:cs="Arial"/>
          <w:b w:val="0"/>
          <w:rtl w:val="1"/>
        </w:rPr>
        <w:t>أي Feature جديدة أثناء V1 يجب أن تجيب على سؤال: هل هي مطلوبة لتثبيت Core أو لإطلاق Demo قابل للتجربة؟ إذا كانت الإجابة لا، توضع في Backlog ولا تدخل الكود.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KABEERI V1 Scope Freeze</dc:title>
  <dc:subject/>
  <dc:creator>KABEERI Architecture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