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6"/>
        </w:rPr>
        <w:t>KABEERI</w:t>
      </w:r>
    </w:p>
    <w:p>
      <w:pPr>
        <w:jc w:val="center"/>
      </w:pPr>
      <w:r>
        <w:rPr>
          <w:rFonts w:ascii="Arial" w:hAnsi="Arial"/>
          <w:b/>
          <w:color w:val="385723"/>
          <w:sz w:val="34"/>
        </w:rPr>
        <w:t>Theme, Plugin &amp; Developer Economy Architecture</w:t>
      </w:r>
    </w:p>
    <w:p>
      <w:pPr>
        <w:jc w:val="center"/>
      </w:pPr>
      <w:r>
        <w:rPr>
          <w:rFonts w:ascii="Arial" w:hAnsi="Arial"/>
          <w:b/>
          <w:color w:val="385723"/>
          <w:sz w:val="32"/>
        </w:rPr>
        <w:t>معمارية اقتصاد الثيمات والإضافات والمطورين — KABEERI</w:t>
      </w:r>
    </w:p>
    <w:p>
      <w:pPr>
        <w:jc w:val="center"/>
      </w:pPr>
      <w:r>
        <w:rPr>
          <w:rFonts w:ascii="Arial" w:hAnsi="Arial"/>
          <w:sz w:val="22"/>
        </w:rPr>
        <w:t>ملف استراتيجي/معماري مكمّل للحزمة النهائية</w:t>
      </w:r>
    </w:p>
    <w:p/>
    <w:p>
      <w:pPr>
        <w:jc w:val="right"/>
        <w:bidi/>
      </w:pPr>
      <w:r>
        <w:rPr>
          <w:rFonts w:ascii="Arial" w:hAnsi="Arial" w:eastAsia="Arial"/>
          <w:b/>
          <w:sz w:val="26"/>
        </w:rPr>
        <w:t>الغرض من هذا الملف</w:t>
      </w:r>
    </w:p>
    <w:p>
      <w:pPr>
        <w:jc w:val="right"/>
        <w:bidi/>
      </w:pPr>
      <w:r>
        <w:rPr>
          <w:rFonts w:ascii="Arial" w:hAnsi="Arial" w:eastAsia="Arial"/>
          <w:sz w:val="22"/>
        </w:rPr>
        <w:t>هذا الملف يثبت أن Kabeeri ليست مجرد CMS أو منصة مواقع، بل منصة Freemium مفتوحة تبني حولها اقتصادًا من الثيمات والإضافات والمطورين المعتمدين، مع حوكمة وأمان أفضل من فوضى إضافات WordPress.</w:t>
      </w:r>
    </w:p>
    <w:p>
      <w:pPr>
        <w:jc w:val="right"/>
        <w:bidi/>
      </w:pPr>
      <w:r>
        <w:rPr>
          <w:rFonts w:ascii="Arial" w:hAnsi="Arial" w:eastAsia="Arial"/>
          <w:sz w:val="22"/>
        </w:rPr>
        <w:t>يعالج الملف: نموذج Freemium، متجر الثيمات، إطلاق 200 ثيم، مطوري Kabeeri، ملفات الناشرين، الوثائق، المراجعة، العمولات، علاقة المطورين بـ Rabet وKabeeri Mall، وتسمية الموقع/المتجر كتطبيق داخل المنصة.</w:t>
      </w:r>
    </w:p>
    <w:p>
      <w:pPr>
        <w:pStyle w:val="Heading1"/>
        <w:jc w:val="right"/>
        <w:bidi/>
      </w:pPr>
      <w:r>
        <w:rPr>
          <w:rFonts w:ascii="Arial" w:hAnsi="Arial" w:eastAsia="Arial"/>
          <w:b/>
          <w:color w:val="1F4E79"/>
          <w:sz w:val="32"/>
        </w:rPr>
        <w:t>فهرس مختصر</w:t>
      </w:r>
    </w:p>
    <w:p>
      <w:pPr>
        <w:jc w:val="right"/>
        <w:bidi/>
      </w:pPr>
      <w:r>
        <w:rPr>
          <w:rFonts w:ascii="Arial" w:hAnsi="Arial" w:eastAsia="Arial"/>
        </w:rPr>
        <w:t>1. القرار الاستراتيجي</w:t>
      </w:r>
    </w:p>
    <w:p>
      <w:pPr>
        <w:jc w:val="right"/>
        <w:bidi/>
      </w:pPr>
      <w:r>
        <w:rPr>
          <w:rFonts w:ascii="Arial" w:hAnsi="Arial" w:eastAsia="Arial"/>
        </w:rPr>
        <w:t>2. المصطلحات الرسمية</w:t>
      </w:r>
    </w:p>
    <w:p>
      <w:pPr>
        <w:jc w:val="right"/>
        <w:bidi/>
      </w:pPr>
      <w:r>
        <w:rPr>
          <w:rFonts w:ascii="Arial" w:hAnsi="Arial" w:eastAsia="Arial"/>
        </w:rPr>
        <w:t>3. نموذج Freemium</w:t>
      </w:r>
    </w:p>
    <w:p>
      <w:pPr>
        <w:jc w:val="right"/>
        <w:bidi/>
      </w:pPr>
      <w:r>
        <w:rPr>
          <w:rFonts w:ascii="Arial" w:hAnsi="Arial" w:eastAsia="Arial"/>
        </w:rPr>
        <w:t>4. Kabeeri Apps</w:t>
      </w:r>
    </w:p>
    <w:p>
      <w:pPr>
        <w:jc w:val="right"/>
        <w:bidi/>
      </w:pPr>
      <w:r>
        <w:rPr>
          <w:rFonts w:ascii="Arial" w:hAnsi="Arial" w:eastAsia="Arial"/>
        </w:rPr>
        <w:t>5. Kabeeri Design Market</w:t>
      </w:r>
    </w:p>
    <w:p>
      <w:pPr>
        <w:jc w:val="right"/>
        <w:bidi/>
      </w:pPr>
      <w:r>
        <w:rPr>
          <w:rFonts w:ascii="Arial" w:hAnsi="Arial" w:eastAsia="Arial"/>
        </w:rPr>
        <w:t>6. استراتيجية إطلاق 200 ثيم</w:t>
      </w:r>
    </w:p>
    <w:p>
      <w:pPr>
        <w:jc w:val="right"/>
        <w:bidi/>
      </w:pPr>
      <w:r>
        <w:rPr>
          <w:rFonts w:ascii="Arial" w:hAnsi="Arial" w:eastAsia="Arial"/>
        </w:rPr>
        <w:t>7. فلاتر متجر الثيمات</w:t>
      </w:r>
    </w:p>
    <w:p>
      <w:pPr>
        <w:jc w:val="right"/>
        <w:bidi/>
      </w:pPr>
      <w:r>
        <w:rPr>
          <w:rFonts w:ascii="Arial" w:hAnsi="Arial" w:eastAsia="Arial"/>
        </w:rPr>
        <w:t>8. معمارية الثيم</w:t>
      </w:r>
    </w:p>
    <w:p>
      <w:pPr>
        <w:jc w:val="right"/>
        <w:bidi/>
      </w:pPr>
      <w:r>
        <w:rPr>
          <w:rFonts w:ascii="Arial" w:hAnsi="Arial" w:eastAsia="Arial"/>
        </w:rPr>
        <w:t>9. معمارية الإضافات والحزم</w:t>
      </w:r>
    </w:p>
    <w:p>
      <w:pPr>
        <w:jc w:val="right"/>
        <w:bidi/>
      </w:pPr>
      <w:r>
        <w:rPr>
          <w:rFonts w:ascii="Arial" w:hAnsi="Arial" w:eastAsia="Arial"/>
        </w:rPr>
        <w:t>10. Kabeeri Creators</w:t>
      </w:r>
    </w:p>
    <w:p>
      <w:pPr>
        <w:jc w:val="right"/>
        <w:bidi/>
      </w:pPr>
      <w:r>
        <w:rPr>
          <w:rFonts w:ascii="Arial" w:hAnsi="Arial" w:eastAsia="Arial"/>
        </w:rPr>
        <w:t>11. Developer Docs</w:t>
      </w:r>
    </w:p>
    <w:p>
      <w:pPr>
        <w:jc w:val="right"/>
        <w:bidi/>
      </w:pPr>
      <w:r>
        <w:rPr>
          <w:rFonts w:ascii="Arial" w:hAnsi="Arial" w:eastAsia="Arial"/>
        </w:rPr>
        <w:t>12. Workflow النشر والمراجعة</w:t>
      </w:r>
    </w:p>
    <w:p>
      <w:pPr>
        <w:jc w:val="right"/>
        <w:bidi/>
      </w:pPr>
      <w:r>
        <w:rPr>
          <w:rFonts w:ascii="Arial" w:hAnsi="Arial" w:eastAsia="Arial"/>
        </w:rPr>
        <w:t>13. Revenue Share</w:t>
      </w:r>
    </w:p>
    <w:p>
      <w:pPr>
        <w:jc w:val="right"/>
        <w:bidi/>
      </w:pPr>
      <w:r>
        <w:rPr>
          <w:rFonts w:ascii="Arial" w:hAnsi="Arial" w:eastAsia="Arial"/>
        </w:rPr>
        <w:t>14. علاقة Rabet وMall</w:t>
      </w:r>
    </w:p>
    <w:p>
      <w:pPr>
        <w:jc w:val="right"/>
        <w:bidi/>
      </w:pPr>
      <w:r>
        <w:rPr>
          <w:rFonts w:ascii="Arial" w:hAnsi="Arial" w:eastAsia="Arial"/>
        </w:rPr>
        <w:t>15. الجداول المقترحة</w:t>
      </w:r>
    </w:p>
    <w:p>
      <w:pPr>
        <w:jc w:val="right"/>
        <w:bidi/>
      </w:pPr>
      <w:r>
        <w:rPr>
          <w:rFonts w:ascii="Arial" w:hAnsi="Arial" w:eastAsia="Arial"/>
        </w:rPr>
        <w:t>16. Laravel Modules</w:t>
      </w:r>
    </w:p>
    <w:p>
      <w:pPr>
        <w:jc w:val="right"/>
        <w:bidi/>
      </w:pPr>
      <w:r>
        <w:rPr>
          <w:rFonts w:ascii="Arial" w:hAnsi="Arial" w:eastAsia="Arial"/>
        </w:rPr>
        <w:t>17. Roadmap V1–V6</w:t>
      </w:r>
    </w:p>
    <w:p>
      <w:pPr>
        <w:jc w:val="right"/>
        <w:bidi/>
      </w:pPr>
      <w:r>
        <w:rPr>
          <w:rFonts w:ascii="Arial" w:hAnsi="Arial" w:eastAsia="Arial"/>
        </w:rPr>
        <w:t>18. Acceptance Criteria</w:t>
      </w:r>
    </w:p>
    <w:p>
      <w:pPr>
        <w:jc w:val="right"/>
        <w:bidi/>
      </w:pPr>
      <w:r>
        <w:rPr>
          <w:rFonts w:ascii="Arial" w:hAnsi="Arial" w:eastAsia="Arial"/>
        </w:rPr>
        <w:t>19. Anti-patterns</w:t>
      </w:r>
    </w:p>
    <w:p>
      <w:r>
        <w:br w:type="page"/>
      </w:r>
    </w:p>
    <w:p>
      <w:pPr>
        <w:pStyle w:val="Heading1"/>
        <w:jc w:val="right"/>
        <w:bidi/>
      </w:pPr>
      <w:r>
        <w:rPr>
          <w:rFonts w:ascii="Arial" w:hAnsi="Arial" w:eastAsia="Arial"/>
          <w:b/>
          <w:color w:val="1F4E79"/>
          <w:sz w:val="32"/>
        </w:rPr>
        <w:t>1. القرار الاستراتيجي</w:t>
      </w:r>
    </w:p>
    <w:p>
      <w:pPr>
        <w:jc w:val="right"/>
        <w:bidi/>
      </w:pPr>
      <w:r>
        <w:rPr>
          <w:rFonts w:ascii="Arial" w:hAnsi="Arial" w:eastAsia="Arial"/>
          <w:sz w:val="22"/>
        </w:rPr>
        <w:t>القرار: يجب أن تعمل Kabeeri كنظام Freemium Ecosystem من البداية، وليس كمنتج مغلق. الهدف ليس فقط تقديم CMS أفضل، بل إنشاء سوق ثيمات وإضافات ومطورين وشركات شريكة حول المنصة.</w:t>
      </w:r>
    </w:p>
    <w:p>
      <w:pPr>
        <w:pStyle w:val="ListBullet"/>
        <w:jc w:val="right"/>
        <w:bidi/>
      </w:pPr>
      <w:r>
        <w:rPr>
          <w:rFonts w:ascii="Arial" w:hAnsi="Arial" w:eastAsia="Arial"/>
          <w:sz w:val="20"/>
        </w:rPr>
        <w:t>Core مجاني أو منخفض التكلفة لجذب جمهور WordPress.</w:t>
      </w:r>
    </w:p>
    <w:p>
      <w:pPr>
        <w:pStyle w:val="ListBullet"/>
        <w:jc w:val="right"/>
        <w:bidi/>
      </w:pPr>
      <w:r>
        <w:rPr>
          <w:rFonts w:ascii="Arial" w:hAnsi="Arial" w:eastAsia="Arial"/>
          <w:sz w:val="20"/>
        </w:rPr>
        <w:t>Theme Store رسمي من أول إصدار تجاري، مع ثيمات مجانية ومدفوعة.</w:t>
      </w:r>
    </w:p>
    <w:p>
      <w:pPr>
        <w:pStyle w:val="ListBullet"/>
        <w:jc w:val="right"/>
        <w:bidi/>
      </w:pPr>
      <w:r>
        <w:rPr>
          <w:rFonts w:ascii="Arial" w:hAnsi="Arial" w:eastAsia="Arial"/>
          <w:sz w:val="20"/>
        </w:rPr>
        <w:t>Plugin/App Store تدريجي يبدأ بالحزم الرسمية ثم الناشرين المعتمدين ثم السوق العام.</w:t>
      </w:r>
    </w:p>
    <w:p>
      <w:pPr>
        <w:pStyle w:val="ListBullet"/>
        <w:jc w:val="right"/>
        <w:bidi/>
      </w:pPr>
      <w:r>
        <w:rPr>
          <w:rFonts w:ascii="Arial" w:hAnsi="Arial" w:eastAsia="Arial"/>
          <w:sz w:val="20"/>
        </w:rPr>
        <w:t>Developer/Creator Profile رسمي لكل شخص أو شركة تطور ثيمات أو إضافات.</w:t>
      </w:r>
    </w:p>
    <w:p>
      <w:pPr>
        <w:pStyle w:val="ListBullet"/>
        <w:jc w:val="right"/>
        <w:bidi/>
      </w:pPr>
      <w:r>
        <w:rPr>
          <w:rFonts w:ascii="Arial" w:hAnsi="Arial" w:eastAsia="Arial"/>
          <w:sz w:val="20"/>
        </w:rPr>
        <w:t>كل حزمة تمر عبر Manifest + Permissions + Review + Signing + Compatibility checks.</w:t>
      </w:r>
    </w:p>
    <w:p>
      <w:pPr>
        <w:pStyle w:val="ListBullet"/>
        <w:jc w:val="right"/>
        <w:bidi/>
      </w:pPr>
      <w:r>
        <w:rPr>
          <w:rFonts w:ascii="Arial" w:hAnsi="Arial" w:eastAsia="Arial"/>
          <w:sz w:val="20"/>
        </w:rPr>
        <w:t>المطورون يظهرون كجزء من منظومة Rabet B2B وKabeeri Mall عبر ملفات عامة موثقة.</w:t>
      </w:r>
    </w:p>
    <w:p>
      <w:pPr>
        <w:pStyle w:val="Heading1"/>
        <w:jc w:val="right"/>
        <w:bidi/>
      </w:pPr>
      <w:r>
        <w:rPr>
          <w:rFonts w:ascii="Arial" w:hAnsi="Arial" w:eastAsia="Arial"/>
          <w:b/>
          <w:color w:val="1F4E79"/>
          <w:sz w:val="32"/>
        </w:rPr>
        <w:t>2. المصطلحات الرسمية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right"/>
            </w:pPr>
            <w:r/>
            <w:r>
              <w:rPr>
                <w:rFonts w:ascii="Arial" w:hAnsi="Arial" w:eastAsia="Arial"/>
                <w:b/>
                <w:sz w:val="18"/>
              </w:rPr>
              <w:t>المصطلح</w:t>
            </w:r>
          </w:p>
        </w:tc>
        <w:tc>
          <w:tcPr>
            <w:tcW w:type="dxa" w:w="3456"/>
            <w:shd w:fill="D9EAF7"/>
          </w:tcPr>
          <w:p>
            <w:pPr>
              <w:jc w:val="right"/>
            </w:pPr>
            <w:r/>
            <w:r>
              <w:rPr>
                <w:rFonts w:ascii="Arial" w:hAnsi="Arial" w:eastAsia="Arial"/>
                <w:b/>
                <w:sz w:val="18"/>
              </w:rPr>
              <w:t>الاستخدام</w:t>
            </w:r>
          </w:p>
        </w:tc>
        <w:tc>
          <w:tcPr>
            <w:tcW w:type="dxa" w:w="3456"/>
            <w:shd w:fill="D9EAF7"/>
          </w:tcPr>
          <w:p>
            <w:pPr>
              <w:jc w:val="right"/>
            </w:pPr>
            <w:r/>
            <w:r>
              <w:rPr>
                <w:rFonts w:ascii="Arial" w:hAnsi="Arial" w:eastAsia="Arial"/>
                <w:b/>
                <w:sz w:val="18"/>
              </w:rPr>
              <w:t>التعريف</w:t>
            </w:r>
          </w:p>
        </w:tc>
      </w:tr>
      <w:tr>
        <w:tc>
          <w:tcPr>
            <w:tcW w:type="dxa" w:w="3456"/>
            <w:vAlign w:val="top"/>
          </w:tcPr>
          <w:p>
            <w:pPr>
              <w:jc w:val="right"/>
            </w:pPr>
            <w:r/>
            <w:r>
              <w:rPr>
                <w:rFonts w:ascii="Arial" w:hAnsi="Arial" w:eastAsia="Arial"/>
                <w:b w:val="0"/>
                <w:sz w:val="18"/>
              </w:rPr>
              <w:t>Kabeeri App / تطبيق كبيري</w:t>
            </w:r>
          </w:p>
        </w:tc>
        <w:tc>
          <w:tcPr>
            <w:tcW w:type="dxa" w:w="3456"/>
            <w:vAlign w:val="top"/>
          </w:tcPr>
          <w:p>
            <w:pPr>
              <w:jc w:val="right"/>
            </w:pPr>
            <w:r/>
            <w:r>
              <w:rPr>
                <w:rFonts w:ascii="Arial" w:hAnsi="Arial" w:eastAsia="Arial"/>
                <w:b w:val="0"/>
                <w:sz w:val="18"/>
              </w:rPr>
              <w:t>واجهة المستخدم</w:t>
            </w:r>
          </w:p>
        </w:tc>
        <w:tc>
          <w:tcPr>
            <w:tcW w:type="dxa" w:w="3456"/>
            <w:vAlign w:val="top"/>
          </w:tcPr>
          <w:p>
            <w:pPr>
              <w:jc w:val="right"/>
            </w:pPr>
            <w:r/>
            <w:r>
              <w:rPr>
                <w:rFonts w:ascii="Arial" w:hAnsi="Arial" w:eastAsia="Arial"/>
                <w:b w:val="0"/>
                <w:sz w:val="18"/>
              </w:rPr>
              <w:t>أي موقع أو متجر أو بوابة أو Landing Page داخل المنصة. تقنيًا يمكن أن يبقى جدول sites في V1.</w:t>
            </w:r>
          </w:p>
        </w:tc>
      </w:tr>
      <w:tr>
        <w:tc>
          <w:tcPr>
            <w:tcW w:type="dxa" w:w="3456"/>
            <w:vAlign w:val="top"/>
          </w:tcPr>
          <w:p>
            <w:pPr>
              <w:jc w:val="right"/>
            </w:pPr>
            <w:r/>
            <w:r>
              <w:rPr>
                <w:rFonts w:ascii="Arial" w:hAnsi="Arial" w:eastAsia="Arial"/>
                <w:b w:val="0"/>
                <w:sz w:val="18"/>
              </w:rPr>
              <w:t>Site</w:t>
            </w:r>
          </w:p>
        </w:tc>
        <w:tc>
          <w:tcPr>
            <w:tcW w:type="dxa" w:w="3456"/>
            <w:vAlign w:val="top"/>
          </w:tcPr>
          <w:p>
            <w:pPr>
              <w:jc w:val="right"/>
            </w:pPr>
            <w:r/>
            <w:r>
              <w:rPr>
                <w:rFonts w:ascii="Arial" w:hAnsi="Arial" w:eastAsia="Arial"/>
                <w:b w:val="0"/>
                <w:sz w:val="18"/>
              </w:rPr>
              <w:t>الكود وقاعدة البيانات</w:t>
            </w:r>
          </w:p>
        </w:tc>
        <w:tc>
          <w:tcPr>
            <w:tcW w:type="dxa" w:w="3456"/>
            <w:vAlign w:val="top"/>
          </w:tcPr>
          <w:p>
            <w:pPr>
              <w:jc w:val="right"/>
            </w:pPr>
            <w:r/>
            <w:r>
              <w:rPr>
                <w:rFonts w:ascii="Arial" w:hAnsi="Arial" w:eastAsia="Arial"/>
                <w:b w:val="0"/>
                <w:sz w:val="18"/>
              </w:rPr>
              <w:t>الاسم التقني في V1 للواجهة الرقمية؛ يظهر للمستخدم باسم App.</w:t>
            </w:r>
          </w:p>
        </w:tc>
      </w:tr>
      <w:tr>
        <w:tc>
          <w:tcPr>
            <w:tcW w:type="dxa" w:w="3456"/>
            <w:vAlign w:val="top"/>
          </w:tcPr>
          <w:p>
            <w:pPr>
              <w:jc w:val="right"/>
            </w:pPr>
            <w:r/>
            <w:r>
              <w:rPr>
                <w:rFonts w:ascii="Arial" w:hAnsi="Arial" w:eastAsia="Arial"/>
                <w:b w:val="0"/>
                <w:sz w:val="18"/>
              </w:rPr>
              <w:t>Kabeeri Creator / مبدع كبيري</w:t>
            </w:r>
          </w:p>
        </w:tc>
        <w:tc>
          <w:tcPr>
            <w:tcW w:type="dxa" w:w="3456"/>
            <w:vAlign w:val="top"/>
          </w:tcPr>
          <w:p>
            <w:pPr>
              <w:jc w:val="right"/>
            </w:pPr>
            <w:r/>
            <w:r>
              <w:rPr>
                <w:rFonts w:ascii="Arial" w:hAnsi="Arial" w:eastAsia="Arial"/>
                <w:b w:val="0"/>
                <w:sz w:val="18"/>
              </w:rPr>
              <w:t>تجاري</w:t>
            </w:r>
          </w:p>
        </w:tc>
        <w:tc>
          <w:tcPr>
            <w:tcW w:type="dxa" w:w="3456"/>
            <w:vAlign w:val="top"/>
          </w:tcPr>
          <w:p>
            <w:pPr>
              <w:jc w:val="right"/>
            </w:pPr>
            <w:r/>
            <w:r>
              <w:rPr>
                <w:rFonts w:ascii="Arial" w:hAnsi="Arial" w:eastAsia="Arial"/>
                <w:b w:val="0"/>
                <w:sz w:val="18"/>
              </w:rPr>
              <w:t>شخص أو شركة تصنع ثيمات أو إضافات أو قوالب أو AI Skills أو Industry Kits.</w:t>
            </w:r>
          </w:p>
        </w:tc>
      </w:tr>
      <w:tr>
        <w:tc>
          <w:tcPr>
            <w:tcW w:type="dxa" w:w="3456"/>
            <w:vAlign w:val="top"/>
          </w:tcPr>
          <w:p>
            <w:pPr>
              <w:jc w:val="right"/>
            </w:pPr>
            <w:r/>
            <w:r>
              <w:rPr>
                <w:rFonts w:ascii="Arial" w:hAnsi="Arial" w:eastAsia="Arial"/>
                <w:b w:val="0"/>
                <w:sz w:val="18"/>
              </w:rPr>
              <w:t>Kabeeri Developer</w:t>
            </w:r>
          </w:p>
        </w:tc>
        <w:tc>
          <w:tcPr>
            <w:tcW w:type="dxa" w:w="3456"/>
            <w:vAlign w:val="top"/>
          </w:tcPr>
          <w:p>
            <w:pPr>
              <w:jc w:val="right"/>
            </w:pPr>
            <w:r/>
            <w:r>
              <w:rPr>
                <w:rFonts w:ascii="Arial" w:hAnsi="Arial" w:eastAsia="Arial"/>
                <w:b w:val="0"/>
                <w:sz w:val="18"/>
              </w:rPr>
              <w:t>تقني</w:t>
            </w:r>
          </w:p>
        </w:tc>
        <w:tc>
          <w:tcPr>
            <w:tcW w:type="dxa" w:w="3456"/>
            <w:vAlign w:val="top"/>
          </w:tcPr>
          <w:p>
            <w:pPr>
              <w:jc w:val="right"/>
            </w:pPr>
            <w:r/>
            <w:r>
              <w:rPr>
                <w:rFonts w:ascii="Arial" w:hAnsi="Arial" w:eastAsia="Arial"/>
                <w:b w:val="0"/>
                <w:sz w:val="18"/>
              </w:rPr>
              <w:t>مطور يستخدم SDK وDocs لبناء Packages.</w:t>
            </w:r>
          </w:p>
        </w:tc>
      </w:tr>
      <w:tr>
        <w:tc>
          <w:tcPr>
            <w:tcW w:type="dxa" w:w="3456"/>
            <w:vAlign w:val="top"/>
          </w:tcPr>
          <w:p>
            <w:pPr>
              <w:jc w:val="right"/>
            </w:pPr>
            <w:r/>
            <w:r>
              <w:rPr>
                <w:rFonts w:ascii="Arial" w:hAnsi="Arial" w:eastAsia="Arial"/>
                <w:b w:val="0"/>
                <w:sz w:val="18"/>
              </w:rPr>
              <w:t>Kabeeri Certified Creator</w:t>
            </w:r>
          </w:p>
        </w:tc>
        <w:tc>
          <w:tcPr>
            <w:tcW w:type="dxa" w:w="3456"/>
            <w:vAlign w:val="top"/>
          </w:tcPr>
          <w:p>
            <w:pPr>
              <w:jc w:val="right"/>
            </w:pPr>
            <w:r/>
            <w:r>
              <w:rPr>
                <w:rFonts w:ascii="Arial" w:hAnsi="Arial" w:eastAsia="Arial"/>
                <w:b w:val="0"/>
                <w:sz w:val="18"/>
              </w:rPr>
              <w:t>ثقة واعتماد</w:t>
            </w:r>
          </w:p>
        </w:tc>
        <w:tc>
          <w:tcPr>
            <w:tcW w:type="dxa" w:w="3456"/>
            <w:vAlign w:val="top"/>
          </w:tcPr>
          <w:p>
            <w:pPr>
              <w:jc w:val="right"/>
            </w:pPr>
            <w:r/>
            <w:r>
              <w:rPr>
                <w:rFonts w:ascii="Arial" w:hAnsi="Arial" w:eastAsia="Arial"/>
                <w:b w:val="0"/>
                <w:sz w:val="18"/>
              </w:rPr>
              <w:t>مبدع اجتاز التحقق والاختبارات ويستطيع نشر منتجات مدفوعة.</w:t>
            </w:r>
          </w:p>
        </w:tc>
      </w:tr>
      <w:tr>
        <w:tc>
          <w:tcPr>
            <w:tcW w:type="dxa" w:w="3456"/>
            <w:vAlign w:val="top"/>
          </w:tcPr>
          <w:p>
            <w:pPr>
              <w:jc w:val="right"/>
            </w:pPr>
            <w:r/>
            <w:r>
              <w:rPr>
                <w:rFonts w:ascii="Arial" w:hAnsi="Arial" w:eastAsia="Arial"/>
                <w:b w:val="0"/>
                <w:sz w:val="18"/>
              </w:rPr>
              <w:t>Publisher Account</w:t>
            </w:r>
          </w:p>
        </w:tc>
        <w:tc>
          <w:tcPr>
            <w:tcW w:type="dxa" w:w="3456"/>
            <w:vAlign w:val="top"/>
          </w:tcPr>
          <w:p>
            <w:pPr>
              <w:jc w:val="right"/>
            </w:pPr>
            <w:r/>
            <w:r>
              <w:rPr>
                <w:rFonts w:ascii="Arial" w:hAnsi="Arial" w:eastAsia="Arial"/>
                <w:b w:val="0"/>
                <w:sz w:val="18"/>
              </w:rPr>
              <w:t>Marketplace</w:t>
            </w:r>
          </w:p>
        </w:tc>
        <w:tc>
          <w:tcPr>
            <w:tcW w:type="dxa" w:w="3456"/>
            <w:vAlign w:val="top"/>
          </w:tcPr>
          <w:p>
            <w:pPr>
              <w:jc w:val="right"/>
            </w:pPr>
            <w:r/>
            <w:r>
              <w:rPr>
                <w:rFonts w:ascii="Arial" w:hAnsi="Arial" w:eastAsia="Arial"/>
                <w:b w:val="0"/>
                <w:sz w:val="18"/>
              </w:rPr>
              <w:t>الحساب الذي يملك حق نشر ثيمات أو إضافات أو قوالب.</w:t>
            </w:r>
          </w:p>
        </w:tc>
      </w:tr>
      <w:tr>
        <w:tc>
          <w:tcPr>
            <w:tcW w:type="dxa" w:w="3456"/>
            <w:vAlign w:val="top"/>
          </w:tcPr>
          <w:p>
            <w:pPr>
              <w:jc w:val="right"/>
            </w:pPr>
            <w:r/>
            <w:r>
              <w:rPr>
                <w:rFonts w:ascii="Arial" w:hAnsi="Arial" w:eastAsia="Arial"/>
                <w:b w:val="0"/>
                <w:sz w:val="18"/>
              </w:rPr>
              <w:t>Design Market</w:t>
            </w:r>
          </w:p>
        </w:tc>
        <w:tc>
          <w:tcPr>
            <w:tcW w:type="dxa" w:w="3456"/>
            <w:vAlign w:val="top"/>
          </w:tcPr>
          <w:p>
            <w:pPr>
              <w:jc w:val="right"/>
            </w:pPr>
            <w:r/>
            <w:r>
              <w:rPr>
                <w:rFonts w:ascii="Arial" w:hAnsi="Arial" w:eastAsia="Arial"/>
                <w:b w:val="0"/>
                <w:sz w:val="18"/>
              </w:rPr>
              <w:t>Theme ecosystem</w:t>
            </w:r>
          </w:p>
        </w:tc>
        <w:tc>
          <w:tcPr>
            <w:tcW w:type="dxa" w:w="3456"/>
            <w:vAlign w:val="top"/>
          </w:tcPr>
          <w:p>
            <w:pPr>
              <w:jc w:val="right"/>
            </w:pPr>
            <w:r/>
            <w:r>
              <w:rPr>
                <w:rFonts w:ascii="Arial" w:hAnsi="Arial" w:eastAsia="Arial"/>
                <w:b w:val="0"/>
                <w:sz w:val="18"/>
              </w:rPr>
              <w:t>متجر الثيمات والقوالب والـ UI kits والـ section kits.</w:t>
            </w:r>
          </w:p>
        </w:tc>
      </w:tr>
      <w:tr>
        <w:tc>
          <w:tcPr>
            <w:tcW w:type="dxa" w:w="3456"/>
            <w:vAlign w:val="top"/>
          </w:tcPr>
          <w:p>
            <w:pPr>
              <w:jc w:val="right"/>
            </w:pPr>
            <w:r/>
            <w:r>
              <w:rPr>
                <w:rFonts w:ascii="Arial" w:hAnsi="Arial" w:eastAsia="Arial"/>
                <w:b w:val="0"/>
                <w:sz w:val="18"/>
              </w:rPr>
              <w:t>Package Store</w:t>
            </w:r>
          </w:p>
        </w:tc>
        <w:tc>
          <w:tcPr>
            <w:tcW w:type="dxa" w:w="3456"/>
            <w:vAlign w:val="top"/>
          </w:tcPr>
          <w:p>
            <w:pPr>
              <w:jc w:val="right"/>
            </w:pPr>
            <w:r/>
            <w:r>
              <w:rPr>
                <w:rFonts w:ascii="Arial" w:hAnsi="Arial" w:eastAsia="Arial"/>
                <w:b w:val="0"/>
                <w:sz w:val="18"/>
              </w:rPr>
              <w:t>Plugin ecosystem</w:t>
            </w:r>
          </w:p>
        </w:tc>
        <w:tc>
          <w:tcPr>
            <w:tcW w:type="dxa" w:w="3456"/>
            <w:vAlign w:val="top"/>
          </w:tcPr>
          <w:p>
            <w:pPr>
              <w:jc w:val="right"/>
            </w:pPr>
            <w:r/>
            <w:r>
              <w:rPr>
                <w:rFonts w:ascii="Arial" w:hAnsi="Arial" w:eastAsia="Arial"/>
                <w:b w:val="0"/>
                <w:sz w:val="18"/>
              </w:rPr>
              <w:t>متجر الإضافات والموديولات والـ connectors والـ AI skills.</w:t>
            </w:r>
          </w:p>
        </w:tc>
      </w:tr>
    </w:tbl>
    <w:p/>
    <w:p>
      <w:pPr>
        <w:pStyle w:val="Heading1"/>
        <w:jc w:val="right"/>
        <w:bidi/>
      </w:pPr>
      <w:r>
        <w:rPr>
          <w:rFonts w:ascii="Arial" w:hAnsi="Arial" w:eastAsia="Arial"/>
          <w:b/>
          <w:color w:val="1F4E79"/>
          <w:sz w:val="32"/>
        </w:rPr>
        <w:t>3. نموذج Freemium</w:t>
      </w:r>
    </w:p>
    <w:p>
      <w:pPr>
        <w:jc w:val="right"/>
        <w:bidi/>
      </w:pPr>
      <w:r>
        <w:rPr>
          <w:rFonts w:ascii="Arial" w:hAnsi="Arial" w:eastAsia="Arial"/>
          <w:sz w:val="22"/>
        </w:rPr>
        <w:t>نموذج Freemium هو أداة انتشار، وليس مجرد خطة مجانية. يجب أن يجعل المستخدم يبدأ بسهولة ثم ينمو إلى خطط مدفوعة عبر الثيمات، الإضافات، Cloud، Commerce، Rabet، Mall، AI، وERP.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right"/>
            </w:pPr>
            <w:r/>
            <w:r>
              <w:rPr>
                <w:rFonts w:ascii="Arial" w:hAnsi="Arial" w:eastAsia="Arial"/>
                <w:b/>
                <w:sz w:val="18"/>
              </w:rPr>
              <w:t>المستوى</w:t>
            </w:r>
          </w:p>
        </w:tc>
        <w:tc>
          <w:tcPr>
            <w:tcW w:type="dxa" w:w="3456"/>
            <w:shd w:fill="D9EAF7"/>
          </w:tcPr>
          <w:p>
            <w:pPr>
              <w:jc w:val="right"/>
            </w:pPr>
            <w:r/>
            <w:r>
              <w:rPr>
                <w:rFonts w:ascii="Arial" w:hAnsi="Arial" w:eastAsia="Arial"/>
                <w:b/>
                <w:sz w:val="18"/>
              </w:rPr>
              <w:t>يشمل</w:t>
            </w:r>
          </w:p>
        </w:tc>
        <w:tc>
          <w:tcPr>
            <w:tcW w:type="dxa" w:w="3456"/>
            <w:shd w:fill="D9EAF7"/>
          </w:tcPr>
          <w:p>
            <w:pPr>
              <w:jc w:val="right"/>
            </w:pPr>
            <w:r/>
            <w:r>
              <w:rPr>
                <w:rFonts w:ascii="Arial" w:hAnsi="Arial" w:eastAsia="Arial"/>
                <w:b/>
                <w:sz w:val="18"/>
              </w:rPr>
              <w:t>الهدف</w:t>
            </w:r>
          </w:p>
        </w:tc>
      </w:tr>
      <w:tr>
        <w:tc>
          <w:tcPr>
            <w:tcW w:type="dxa" w:w="3456"/>
            <w:vAlign w:val="top"/>
          </w:tcPr>
          <w:p>
            <w:pPr>
              <w:jc w:val="right"/>
            </w:pPr>
            <w:r/>
            <w:r>
              <w:rPr>
                <w:rFonts w:ascii="Arial" w:hAnsi="Arial" w:eastAsia="Arial"/>
                <w:b w:val="0"/>
                <w:sz w:val="18"/>
              </w:rPr>
              <w:t>Kabeeri Community</w:t>
            </w:r>
          </w:p>
        </w:tc>
        <w:tc>
          <w:tcPr>
            <w:tcW w:type="dxa" w:w="3456"/>
            <w:vAlign w:val="top"/>
          </w:tcPr>
          <w:p>
            <w:pPr>
              <w:jc w:val="right"/>
            </w:pPr>
            <w:r/>
            <w:r>
              <w:rPr>
                <w:rFonts w:ascii="Arial" w:hAnsi="Arial" w:eastAsia="Arial"/>
                <w:b w:val="0"/>
                <w:sz w:val="18"/>
              </w:rPr>
              <w:t>CMS basic, Pages, Posts, Media, SEO basic, free themes, self-hosted أو cloud starter</w:t>
            </w:r>
          </w:p>
        </w:tc>
        <w:tc>
          <w:tcPr>
            <w:tcW w:type="dxa" w:w="3456"/>
            <w:vAlign w:val="top"/>
          </w:tcPr>
          <w:p>
            <w:pPr>
              <w:jc w:val="right"/>
            </w:pPr>
            <w:r/>
            <w:r>
              <w:rPr>
                <w:rFonts w:ascii="Arial" w:hAnsi="Arial" w:eastAsia="Arial"/>
                <w:b w:val="0"/>
                <w:sz w:val="18"/>
              </w:rPr>
              <w:t>الانتشار وجذب جمهور WordPress وبناء مجتمع مطورين.</w:t>
            </w:r>
          </w:p>
        </w:tc>
      </w:tr>
      <w:tr>
        <w:tc>
          <w:tcPr>
            <w:tcW w:type="dxa" w:w="3456"/>
            <w:vAlign w:val="top"/>
          </w:tcPr>
          <w:p>
            <w:pPr>
              <w:jc w:val="right"/>
            </w:pPr>
            <w:r/>
            <w:r>
              <w:rPr>
                <w:rFonts w:ascii="Arial" w:hAnsi="Arial" w:eastAsia="Arial"/>
                <w:b w:val="0"/>
                <w:sz w:val="18"/>
              </w:rPr>
              <w:t>Kabeeri Pro</w:t>
            </w:r>
          </w:p>
        </w:tc>
        <w:tc>
          <w:tcPr>
            <w:tcW w:type="dxa" w:w="3456"/>
            <w:vAlign w:val="top"/>
          </w:tcPr>
          <w:p>
            <w:pPr>
              <w:jc w:val="right"/>
            </w:pPr>
            <w:r/>
            <w:r>
              <w:rPr>
                <w:rFonts w:ascii="Arial" w:hAnsi="Arial" w:eastAsia="Arial"/>
                <w:b w:val="0"/>
                <w:sz w:val="18"/>
              </w:rPr>
              <w:t>Pro themes, Forms Pro, Advanced SEO, Backup Pro, Security Center basic, Commerce Lite</w:t>
            </w:r>
          </w:p>
        </w:tc>
        <w:tc>
          <w:tcPr>
            <w:tcW w:type="dxa" w:w="3456"/>
            <w:vAlign w:val="top"/>
          </w:tcPr>
          <w:p>
            <w:pPr>
              <w:jc w:val="right"/>
            </w:pPr>
            <w:r/>
            <w:r>
              <w:rPr>
                <w:rFonts w:ascii="Arial" w:hAnsi="Arial" w:eastAsia="Arial"/>
                <w:b w:val="0"/>
                <w:sz w:val="18"/>
              </w:rPr>
              <w:t>تحويل المستخدمين الجادين إلى دخل مدفوع.</w:t>
            </w:r>
          </w:p>
        </w:tc>
      </w:tr>
      <w:tr>
        <w:tc>
          <w:tcPr>
            <w:tcW w:type="dxa" w:w="3456"/>
            <w:vAlign w:val="top"/>
          </w:tcPr>
          <w:p>
            <w:pPr>
              <w:jc w:val="right"/>
            </w:pPr>
            <w:r/>
            <w:r>
              <w:rPr>
                <w:rFonts w:ascii="Arial" w:hAnsi="Arial" w:eastAsia="Arial"/>
                <w:b w:val="0"/>
                <w:sz w:val="18"/>
              </w:rPr>
              <w:t>Kabeeri Cloud / Business</w:t>
            </w:r>
          </w:p>
        </w:tc>
        <w:tc>
          <w:tcPr>
            <w:tcW w:type="dxa" w:w="3456"/>
            <w:vAlign w:val="top"/>
          </w:tcPr>
          <w:p>
            <w:pPr>
              <w:jc w:val="right"/>
            </w:pPr>
            <w:r/>
            <w:r>
              <w:rPr>
                <w:rFonts w:ascii="Arial" w:hAnsi="Arial" w:eastAsia="Arial"/>
                <w:b w:val="0"/>
                <w:sz w:val="18"/>
              </w:rPr>
              <w:t>Hosting, SSL, CDN, backups, monitoring, support, managed updates</w:t>
            </w:r>
          </w:p>
        </w:tc>
        <w:tc>
          <w:tcPr>
            <w:tcW w:type="dxa" w:w="3456"/>
            <w:vAlign w:val="top"/>
          </w:tcPr>
          <w:p>
            <w:pPr>
              <w:jc w:val="right"/>
            </w:pPr>
            <w:r/>
            <w:r>
              <w:rPr>
                <w:rFonts w:ascii="Arial" w:hAnsi="Arial" w:eastAsia="Arial"/>
                <w:b w:val="0"/>
                <w:sz w:val="18"/>
              </w:rPr>
              <w:t>بيع تجربة مُدارة للشركات والوكالات.</w:t>
            </w:r>
          </w:p>
        </w:tc>
      </w:tr>
      <w:tr>
        <w:tc>
          <w:tcPr>
            <w:tcW w:type="dxa" w:w="3456"/>
            <w:vAlign w:val="top"/>
          </w:tcPr>
          <w:p>
            <w:pPr>
              <w:jc w:val="right"/>
            </w:pPr>
            <w:r/>
            <w:r>
              <w:rPr>
                <w:rFonts w:ascii="Arial" w:hAnsi="Arial" w:eastAsia="Arial"/>
                <w:b w:val="0"/>
                <w:sz w:val="18"/>
              </w:rPr>
              <w:t>Kabeeri Creator / Publisher</w:t>
            </w:r>
          </w:p>
        </w:tc>
        <w:tc>
          <w:tcPr>
            <w:tcW w:type="dxa" w:w="3456"/>
            <w:vAlign w:val="top"/>
          </w:tcPr>
          <w:p>
            <w:pPr>
              <w:jc w:val="right"/>
            </w:pPr>
            <w:r/>
            <w:r>
              <w:rPr>
                <w:rFonts w:ascii="Arial" w:hAnsi="Arial" w:eastAsia="Arial"/>
                <w:b w:val="0"/>
                <w:sz w:val="18"/>
              </w:rPr>
              <w:t>Developer profile, SDK access, docs, sandbox, submission pipeline</w:t>
            </w:r>
          </w:p>
        </w:tc>
        <w:tc>
          <w:tcPr>
            <w:tcW w:type="dxa" w:w="3456"/>
            <w:vAlign w:val="top"/>
          </w:tcPr>
          <w:p>
            <w:pPr>
              <w:jc w:val="right"/>
            </w:pPr>
            <w:r/>
            <w:r>
              <w:rPr>
                <w:rFonts w:ascii="Arial" w:hAnsi="Arial" w:eastAsia="Arial"/>
                <w:b w:val="0"/>
                <w:sz w:val="18"/>
              </w:rPr>
              <w:t>تحفيز المطورين لبناء النظام البيئي.</w:t>
            </w:r>
          </w:p>
        </w:tc>
      </w:tr>
      <w:tr>
        <w:tc>
          <w:tcPr>
            <w:tcW w:type="dxa" w:w="3456"/>
            <w:vAlign w:val="top"/>
          </w:tcPr>
          <w:p>
            <w:pPr>
              <w:jc w:val="right"/>
            </w:pPr>
            <w:r/>
            <w:r>
              <w:rPr>
                <w:rFonts w:ascii="Arial" w:hAnsi="Arial" w:eastAsia="Arial"/>
                <w:b w:val="0"/>
                <w:sz w:val="18"/>
              </w:rPr>
              <w:t>Kabeeri Enterprise</w:t>
            </w:r>
          </w:p>
        </w:tc>
        <w:tc>
          <w:tcPr>
            <w:tcW w:type="dxa" w:w="3456"/>
            <w:vAlign w:val="top"/>
          </w:tcPr>
          <w:p>
            <w:pPr>
              <w:jc w:val="right"/>
            </w:pPr>
            <w:r/>
            <w:r>
              <w:rPr>
                <w:rFonts w:ascii="Arial" w:hAnsi="Arial" w:eastAsia="Arial"/>
                <w:b w:val="0"/>
                <w:sz w:val="18"/>
              </w:rPr>
              <w:t>Dedicated, GRC, SSO, private marketplace, advanced support</w:t>
            </w:r>
          </w:p>
        </w:tc>
        <w:tc>
          <w:tcPr>
            <w:tcW w:type="dxa" w:w="3456"/>
            <w:vAlign w:val="top"/>
          </w:tcPr>
          <w:p>
            <w:pPr>
              <w:jc w:val="right"/>
            </w:pPr>
            <w:r/>
            <w:r>
              <w:rPr>
                <w:rFonts w:ascii="Arial" w:hAnsi="Arial" w:eastAsia="Arial"/>
                <w:b w:val="0"/>
                <w:sz w:val="18"/>
              </w:rPr>
              <w:t>الشركات الكبيرة والقطاعات المنظمة.</w:t>
            </w:r>
          </w:p>
        </w:tc>
      </w:tr>
    </w:tbl>
    <w:p/>
    <w:p>
      <w:pPr>
        <w:pStyle w:val="Heading1"/>
        <w:jc w:val="right"/>
        <w:bidi/>
      </w:pPr>
      <w:r>
        <w:rPr>
          <w:rFonts w:ascii="Arial" w:hAnsi="Arial" w:eastAsia="Arial"/>
          <w:b/>
          <w:color w:val="1F4E79"/>
          <w:sz w:val="32"/>
        </w:rPr>
        <w:t>4. Kabeeri Apps</w:t>
      </w:r>
    </w:p>
    <w:p>
      <w:pPr>
        <w:jc w:val="right"/>
        <w:bidi/>
      </w:pPr>
      <w:r>
        <w:rPr>
          <w:rFonts w:ascii="Arial" w:hAnsi="Arial" w:eastAsia="Arial"/>
          <w:sz w:val="22"/>
        </w:rPr>
        <w:t>داخل الواجهة، يجب أن نسمي الموقع أو المتجر أو البوابة باسم تطبيق. المستخدم لا يحتاج أن يعرف الفارق التقني بين website وstore وportal؛ هو يدير “تطبيقات” داخل حسابه.</w:t>
      </w:r>
    </w:p>
    <w:p>
      <w:pPr>
        <w:jc w:val="left"/>
        <w:shd w:fill="F2F2F2"/>
      </w:pPr>
      <w:r>
        <w:rPr>
          <w:rFonts w:ascii="Courier New" w:hAnsi="Courier New" w:eastAsia="Courier New"/>
          <w:sz w:val="17"/>
        </w:rPr>
        <w:t>User</w:t>
        <w:br/>
        <w:t>→ Organization / Customer Account</w:t>
        <w:br/>
        <w:t xml:space="preserve">  → Company / Business Account</w:t>
        <w:br/>
        <w:t xml:space="preserve">    → Kabeeri Apps</w:t>
        <w:br/>
        <w:t xml:space="preserve">      - Website App</w:t>
        <w:br/>
        <w:t xml:space="preserve">      - Store App</w:t>
        <w:br/>
        <w:t xml:space="preserve">      - Blog App</w:t>
        <w:br/>
        <w:t xml:space="preserve">      - Portal App</w:t>
        <w:br/>
        <w:t xml:space="preserve">      - Landing App</w:t>
        <w:br/>
        <w:t xml:space="preserve">      - Mall Seller App</w:t>
      </w:r>
    </w:p>
    <w:p>
      <w:pPr>
        <w:pStyle w:val="ListBullet"/>
        <w:jc w:val="right"/>
        <w:bidi/>
      </w:pPr>
      <w:r>
        <w:rPr>
          <w:rFonts w:ascii="Arial" w:hAnsi="Arial" w:eastAsia="Arial"/>
          <w:sz w:val="20"/>
        </w:rPr>
        <w:t>تقنيًا في V1 نستمر في استخدام جدول sites لتقليل إعادة التصميم.</w:t>
      </w:r>
    </w:p>
    <w:p>
      <w:pPr>
        <w:pStyle w:val="ListBullet"/>
        <w:jc w:val="right"/>
        <w:bidi/>
      </w:pPr>
      <w:r>
        <w:rPr>
          <w:rFonts w:ascii="Arial" w:hAnsi="Arial" w:eastAsia="Arial"/>
          <w:sz w:val="20"/>
        </w:rPr>
        <w:t>في الواجهة: Sites = Apps.</w:t>
      </w:r>
    </w:p>
    <w:p>
      <w:pPr>
        <w:pStyle w:val="ListBullet"/>
        <w:jc w:val="right"/>
        <w:bidi/>
      </w:pPr>
      <w:r>
        <w:rPr>
          <w:rFonts w:ascii="Arial" w:hAnsi="Arial" w:eastAsia="Arial"/>
          <w:sz w:val="20"/>
        </w:rPr>
        <w:t>في Data Dictionary يجب إضافة قاعدة: Kabeeri App هو الاسم التجاري للـ Site.</w:t>
      </w:r>
    </w:p>
    <w:p>
      <w:pPr>
        <w:pStyle w:val="Heading1"/>
        <w:jc w:val="right"/>
        <w:bidi/>
      </w:pPr>
      <w:r>
        <w:rPr>
          <w:rFonts w:ascii="Arial" w:hAnsi="Arial" w:eastAsia="Arial"/>
          <w:b/>
          <w:color w:val="1F4E79"/>
          <w:sz w:val="32"/>
        </w:rPr>
        <w:t>5. Kabeeri Design Market</w:t>
      </w:r>
    </w:p>
    <w:p>
      <w:pPr>
        <w:jc w:val="right"/>
        <w:bidi/>
      </w:pPr>
      <w:r>
        <w:rPr>
          <w:rFonts w:ascii="Arial" w:hAnsi="Arial" w:eastAsia="Arial"/>
          <w:sz w:val="22"/>
        </w:rPr>
        <w:t>متجر الثيمات يجب أن يكون منتجًا واضحًا وليس مجرد صفحة داخل Marketplace. الاسم المقترح: Kabeeri Design Market لأنه سيشمل الثيمات والقوالب وSection Kits وUI Blocks، وليس الثيمات فقط.</w:t>
      </w:r>
    </w:p>
    <w:p>
      <w:pPr>
        <w:pStyle w:val="ListBullet"/>
        <w:jc w:val="right"/>
        <w:bidi/>
      </w:pPr>
      <w:r>
        <w:rPr>
          <w:rFonts w:ascii="Arial" w:hAnsi="Arial" w:eastAsia="Arial"/>
          <w:sz w:val="20"/>
        </w:rPr>
        <w:t>Themes: ثيم كامل لتطبيق Kabeeri.</w:t>
      </w:r>
    </w:p>
    <w:p>
      <w:pPr>
        <w:pStyle w:val="ListBullet"/>
        <w:jc w:val="right"/>
        <w:bidi/>
      </w:pPr>
      <w:r>
        <w:rPr>
          <w:rFonts w:ascii="Arial" w:hAnsi="Arial" w:eastAsia="Arial"/>
          <w:sz w:val="20"/>
        </w:rPr>
        <w:t>Starter Themes: ثيمات مجانية رسمية.</w:t>
      </w:r>
    </w:p>
    <w:p>
      <w:pPr>
        <w:pStyle w:val="ListBullet"/>
        <w:jc w:val="right"/>
        <w:bidi/>
      </w:pPr>
      <w:r>
        <w:rPr>
          <w:rFonts w:ascii="Arial" w:hAnsi="Arial" w:eastAsia="Arial"/>
          <w:sz w:val="20"/>
        </w:rPr>
        <w:t>Pro Themes: ثيمات مدفوعة أو ضمن خطط Pro.</w:t>
      </w:r>
    </w:p>
    <w:p>
      <w:pPr>
        <w:pStyle w:val="ListBullet"/>
        <w:jc w:val="right"/>
        <w:bidi/>
      </w:pPr>
      <w:r>
        <w:rPr>
          <w:rFonts w:ascii="Arial" w:hAnsi="Arial" w:eastAsia="Arial"/>
          <w:sz w:val="20"/>
        </w:rPr>
        <w:t>Industry Presets: إعدادات وتصاميم حسب المجال.</w:t>
      </w:r>
    </w:p>
    <w:p>
      <w:pPr>
        <w:pStyle w:val="ListBullet"/>
        <w:jc w:val="right"/>
        <w:bidi/>
      </w:pPr>
      <w:r>
        <w:rPr>
          <w:rFonts w:ascii="Arial" w:hAnsi="Arial" w:eastAsia="Arial"/>
          <w:sz w:val="20"/>
        </w:rPr>
        <w:t>Page Templates: صفحات جاهزة.</w:t>
      </w:r>
    </w:p>
    <w:p>
      <w:pPr>
        <w:pStyle w:val="ListBullet"/>
        <w:jc w:val="right"/>
        <w:bidi/>
      </w:pPr>
      <w:r>
        <w:rPr>
          <w:rFonts w:ascii="Arial" w:hAnsi="Arial" w:eastAsia="Arial"/>
          <w:sz w:val="20"/>
        </w:rPr>
        <w:t>Section Kits: أقسام جاهزة مثل Hero, Pricing, Team, Services.</w:t>
      </w:r>
    </w:p>
    <w:p>
      <w:pPr>
        <w:pStyle w:val="ListBullet"/>
        <w:jc w:val="right"/>
        <w:bidi/>
      </w:pPr>
      <w:r>
        <w:rPr>
          <w:rFonts w:ascii="Arial" w:hAnsi="Arial" w:eastAsia="Arial"/>
          <w:sz w:val="20"/>
        </w:rPr>
        <w:t>Business Kits: ثيم + صفحات + forms + content types + dashboard hints.</w:t>
      </w:r>
    </w:p>
    <w:p>
      <w:pPr>
        <w:pStyle w:val="Heading1"/>
        <w:jc w:val="right"/>
        <w:bidi/>
      </w:pPr>
      <w:r>
        <w:rPr>
          <w:rFonts w:ascii="Arial" w:hAnsi="Arial" w:eastAsia="Arial"/>
          <w:b/>
          <w:color w:val="1F4E79"/>
          <w:sz w:val="32"/>
        </w:rPr>
        <w:t>6. استراتيجية إطلاق 200 ثيم</w:t>
      </w:r>
    </w:p>
    <w:p>
      <w:pPr>
        <w:jc w:val="right"/>
        <w:bidi/>
      </w:pPr>
      <w:r>
        <w:rPr>
          <w:rFonts w:ascii="Arial" w:hAnsi="Arial" w:eastAsia="Arial"/>
          <w:sz w:val="22"/>
        </w:rPr>
        <w:t>الهدف “200 ثيم عند الإطلاق” ممتاز تسويقيًا، لكن يجب تنفيذه بطريقة scalable. لا نحتاج 200 ثيم مكتوب يدويًا بالكامل؛ الأفضل بناء 20 Theme Engines/Base Themes × 10 Industry Presets.</w:t>
      </w:r>
    </w:p>
    <w:p>
      <w:pPr>
        <w:jc w:val="left"/>
        <w:shd w:fill="F2F2F2"/>
      </w:pPr>
      <w:r>
        <w:rPr>
          <w:rFonts w:ascii="Courier New" w:hAnsi="Courier New" w:eastAsia="Courier New"/>
          <w:sz w:val="17"/>
        </w:rPr>
        <w:t>20 Base Themes</w:t>
        <w:br/>
        <w:t>× 10 Industry Presets</w:t>
        <w:br/>
        <w:t>= 200 Launch-ready Themes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الطبقة</w:t>
            </w:r>
          </w:p>
        </w:tc>
        <w:tc>
          <w:tcPr>
            <w:tcW w:type="dxa" w:w="5184"/>
            <w:shd w:fill="D9EAF7"/>
          </w:tcPr>
          <w:p>
            <w:pPr>
              <w:jc w:val="right"/>
            </w:pPr>
            <w:r/>
            <w:r>
              <w:rPr>
                <w:rFonts w:ascii="Arial" w:hAnsi="Arial" w:eastAsia="Arial"/>
                <w:b/>
                <w:sz w:val="18"/>
              </w:rPr>
              <w:t>الوصف</w:t>
            </w:r>
          </w:p>
        </w:tc>
      </w:tr>
      <w:tr>
        <w:tc>
          <w:tcPr>
            <w:tcW w:type="dxa" w:w="5184"/>
            <w:vAlign w:val="top"/>
          </w:tcPr>
          <w:p>
            <w:pPr>
              <w:jc w:val="right"/>
            </w:pPr>
            <w:r/>
            <w:r>
              <w:rPr>
                <w:rFonts w:ascii="Arial" w:hAnsi="Arial" w:eastAsia="Arial"/>
                <w:b w:val="0"/>
                <w:sz w:val="18"/>
              </w:rPr>
              <w:t>Base Theme</w:t>
            </w:r>
          </w:p>
        </w:tc>
        <w:tc>
          <w:tcPr>
            <w:tcW w:type="dxa" w:w="5184"/>
            <w:vAlign w:val="top"/>
          </w:tcPr>
          <w:p>
            <w:pPr>
              <w:jc w:val="right"/>
            </w:pPr>
            <w:r/>
            <w:r>
              <w:rPr>
                <w:rFonts w:ascii="Arial" w:hAnsi="Arial" w:eastAsia="Arial"/>
                <w:b w:val="0"/>
                <w:sz w:val="18"/>
              </w:rPr>
              <w:t>ثيم رئيسي عالي الجودة: Business, Agency, Store, Clinic, Real Estate, Portfolio...</w:t>
            </w:r>
          </w:p>
        </w:tc>
      </w:tr>
      <w:tr>
        <w:tc>
          <w:tcPr>
            <w:tcW w:type="dxa" w:w="5184"/>
            <w:vAlign w:val="top"/>
          </w:tcPr>
          <w:p>
            <w:pPr>
              <w:jc w:val="right"/>
            </w:pPr>
            <w:r/>
            <w:r>
              <w:rPr>
                <w:rFonts w:ascii="Arial" w:hAnsi="Arial" w:eastAsia="Arial"/>
                <w:b w:val="0"/>
                <w:sz w:val="18"/>
              </w:rPr>
              <w:t>Industry Preset</w:t>
            </w:r>
          </w:p>
        </w:tc>
        <w:tc>
          <w:tcPr>
            <w:tcW w:type="dxa" w:w="5184"/>
            <w:vAlign w:val="top"/>
          </w:tcPr>
          <w:p>
            <w:pPr>
              <w:jc w:val="right"/>
            </w:pPr>
            <w:r/>
            <w:r>
              <w:rPr>
                <w:rFonts w:ascii="Arial" w:hAnsi="Arial" w:eastAsia="Arial"/>
                <w:b w:val="0"/>
                <w:sz w:val="18"/>
              </w:rPr>
              <w:t>تغيير demo content، colors، typography، sections، icons، images placeholders حسب المجال.</w:t>
            </w:r>
          </w:p>
        </w:tc>
      </w:tr>
      <w:tr>
        <w:tc>
          <w:tcPr>
            <w:tcW w:type="dxa" w:w="5184"/>
            <w:vAlign w:val="top"/>
          </w:tcPr>
          <w:p>
            <w:pPr>
              <w:jc w:val="right"/>
            </w:pPr>
            <w:r/>
            <w:r>
              <w:rPr>
                <w:rFonts w:ascii="Arial" w:hAnsi="Arial" w:eastAsia="Arial"/>
                <w:b w:val="0"/>
                <w:sz w:val="18"/>
              </w:rPr>
              <w:t>Demo Data</w:t>
            </w:r>
          </w:p>
        </w:tc>
        <w:tc>
          <w:tcPr>
            <w:tcW w:type="dxa" w:w="5184"/>
            <w:vAlign w:val="top"/>
          </w:tcPr>
          <w:p>
            <w:pPr>
              <w:jc w:val="right"/>
            </w:pPr>
            <w:r/>
            <w:r>
              <w:rPr>
                <w:rFonts w:ascii="Arial" w:hAnsi="Arial" w:eastAsia="Arial"/>
                <w:b w:val="0"/>
                <w:sz w:val="18"/>
              </w:rPr>
              <w:t>بيانات تجريبية قابلة للاستيراد عند إنشاء التطبيق.</w:t>
            </w:r>
          </w:p>
        </w:tc>
      </w:tr>
      <w:tr>
        <w:tc>
          <w:tcPr>
            <w:tcW w:type="dxa" w:w="5184"/>
            <w:vAlign w:val="top"/>
          </w:tcPr>
          <w:p>
            <w:pPr>
              <w:jc w:val="right"/>
            </w:pPr>
            <w:r/>
            <w:r>
              <w:rPr>
                <w:rFonts w:ascii="Arial" w:hAnsi="Arial" w:eastAsia="Arial"/>
                <w:b w:val="0"/>
                <w:sz w:val="18"/>
              </w:rPr>
              <w:t>Theme Variant</w:t>
            </w:r>
          </w:p>
        </w:tc>
        <w:tc>
          <w:tcPr>
            <w:tcW w:type="dxa" w:w="5184"/>
            <w:vAlign w:val="top"/>
          </w:tcPr>
          <w:p>
            <w:pPr>
              <w:jc w:val="right"/>
            </w:pPr>
            <w:r/>
            <w:r>
              <w:rPr>
                <w:rFonts w:ascii="Arial" w:hAnsi="Arial" w:eastAsia="Arial"/>
                <w:b w:val="0"/>
                <w:sz w:val="18"/>
              </w:rPr>
              <w:t>المنتج الذي يظهر للمستخدم كأنّه ثيم مستقل في المتجر.</w:t>
            </w:r>
          </w:p>
        </w:tc>
      </w:tr>
    </w:tbl>
    <w:p/>
    <w:p>
      <w:pPr>
        <w:pStyle w:val="Heading2"/>
        <w:jc w:val="right"/>
        <w:bidi/>
      </w:pPr>
      <w:r>
        <w:rPr>
          <w:rFonts w:ascii="Arial" w:hAnsi="Arial" w:eastAsia="Arial"/>
          <w:b/>
          <w:color w:val="385723"/>
          <w:sz w:val="26"/>
        </w:rPr>
        <w:t>مجالات الإطلاق المقترحة</w:t>
      </w:r>
    </w:p>
    <w:p>
      <w:pPr>
        <w:pStyle w:val="ListBullet"/>
        <w:jc w:val="right"/>
        <w:bidi/>
      </w:pPr>
      <w:r>
        <w:rPr>
          <w:rFonts w:ascii="Arial" w:hAnsi="Arial" w:eastAsia="Arial"/>
          <w:sz w:val="20"/>
        </w:rPr>
        <w:t>Real Estate</w:t>
      </w:r>
    </w:p>
    <w:p>
      <w:pPr>
        <w:pStyle w:val="ListBullet"/>
        <w:jc w:val="right"/>
        <w:bidi/>
      </w:pPr>
      <w:r>
        <w:rPr>
          <w:rFonts w:ascii="Arial" w:hAnsi="Arial" w:eastAsia="Arial"/>
          <w:sz w:val="20"/>
        </w:rPr>
        <w:t>Restaurants</w:t>
      </w:r>
    </w:p>
    <w:p>
      <w:pPr>
        <w:pStyle w:val="ListBullet"/>
        <w:jc w:val="right"/>
        <w:bidi/>
      </w:pPr>
      <w:r>
        <w:rPr>
          <w:rFonts w:ascii="Arial" w:hAnsi="Arial" w:eastAsia="Arial"/>
          <w:sz w:val="20"/>
        </w:rPr>
        <w:t>Clinics</w:t>
      </w:r>
    </w:p>
    <w:p>
      <w:pPr>
        <w:pStyle w:val="ListBullet"/>
        <w:jc w:val="right"/>
        <w:bidi/>
      </w:pPr>
      <w:r>
        <w:rPr>
          <w:rFonts w:ascii="Arial" w:hAnsi="Arial" w:eastAsia="Arial"/>
          <w:sz w:val="20"/>
        </w:rPr>
        <w:t>Law Firms</w:t>
      </w:r>
    </w:p>
    <w:p>
      <w:pPr>
        <w:pStyle w:val="ListBullet"/>
        <w:jc w:val="right"/>
        <w:bidi/>
      </w:pPr>
      <w:r>
        <w:rPr>
          <w:rFonts w:ascii="Arial" w:hAnsi="Arial" w:eastAsia="Arial"/>
          <w:sz w:val="20"/>
        </w:rPr>
        <w:t>Agencies</w:t>
      </w:r>
    </w:p>
    <w:p>
      <w:pPr>
        <w:pStyle w:val="ListBullet"/>
        <w:jc w:val="right"/>
        <w:bidi/>
      </w:pPr>
      <w:r>
        <w:rPr>
          <w:rFonts w:ascii="Arial" w:hAnsi="Arial" w:eastAsia="Arial"/>
          <w:sz w:val="20"/>
        </w:rPr>
        <w:t>Construction</w:t>
      </w:r>
    </w:p>
    <w:p>
      <w:pPr>
        <w:pStyle w:val="ListBullet"/>
        <w:jc w:val="right"/>
        <w:bidi/>
      </w:pPr>
      <w:r>
        <w:rPr>
          <w:rFonts w:ascii="Arial" w:hAnsi="Arial" w:eastAsia="Arial"/>
          <w:sz w:val="20"/>
        </w:rPr>
        <w:t>Education</w:t>
      </w:r>
    </w:p>
    <w:p>
      <w:pPr>
        <w:pStyle w:val="ListBullet"/>
        <w:jc w:val="right"/>
        <w:bidi/>
      </w:pPr>
      <w:r>
        <w:rPr>
          <w:rFonts w:ascii="Arial" w:hAnsi="Arial" w:eastAsia="Arial"/>
          <w:sz w:val="20"/>
        </w:rPr>
        <w:t>E-commerce</w:t>
      </w:r>
    </w:p>
    <w:p>
      <w:pPr>
        <w:pStyle w:val="ListBullet"/>
        <w:jc w:val="right"/>
        <w:bidi/>
      </w:pPr>
      <w:r>
        <w:rPr>
          <w:rFonts w:ascii="Arial" w:hAnsi="Arial" w:eastAsia="Arial"/>
          <w:sz w:val="20"/>
        </w:rPr>
        <w:t>Fashion</w:t>
      </w:r>
    </w:p>
    <w:p>
      <w:pPr>
        <w:pStyle w:val="ListBullet"/>
        <w:jc w:val="right"/>
        <w:bidi/>
      </w:pPr>
      <w:r>
        <w:rPr>
          <w:rFonts w:ascii="Arial" w:hAnsi="Arial" w:eastAsia="Arial"/>
          <w:sz w:val="20"/>
        </w:rPr>
        <w:t>Beauty</w:t>
      </w:r>
    </w:p>
    <w:p>
      <w:pPr>
        <w:pStyle w:val="ListBullet"/>
        <w:jc w:val="right"/>
        <w:bidi/>
      </w:pPr>
      <w:r>
        <w:rPr>
          <w:rFonts w:ascii="Arial" w:hAnsi="Arial" w:eastAsia="Arial"/>
          <w:sz w:val="20"/>
        </w:rPr>
        <w:t>Logistics</w:t>
      </w:r>
    </w:p>
    <w:p>
      <w:pPr>
        <w:pStyle w:val="ListBullet"/>
        <w:jc w:val="right"/>
        <w:bidi/>
      </w:pPr>
      <w:r>
        <w:rPr>
          <w:rFonts w:ascii="Arial" w:hAnsi="Arial" w:eastAsia="Arial"/>
          <w:sz w:val="20"/>
        </w:rPr>
        <w:t>Hotels</w:t>
      </w:r>
    </w:p>
    <w:p>
      <w:pPr>
        <w:pStyle w:val="ListBullet"/>
        <w:jc w:val="right"/>
        <w:bidi/>
      </w:pPr>
      <w:r>
        <w:rPr>
          <w:rFonts w:ascii="Arial" w:hAnsi="Arial" w:eastAsia="Arial"/>
          <w:sz w:val="20"/>
        </w:rPr>
        <w:t>Consultants</w:t>
      </w:r>
    </w:p>
    <w:p>
      <w:pPr>
        <w:pStyle w:val="ListBullet"/>
        <w:jc w:val="right"/>
        <w:bidi/>
      </w:pPr>
      <w:r>
        <w:rPr>
          <w:rFonts w:ascii="Arial" w:hAnsi="Arial" w:eastAsia="Arial"/>
          <w:sz w:val="20"/>
        </w:rPr>
        <w:t>SaaS</w:t>
      </w:r>
    </w:p>
    <w:p>
      <w:pPr>
        <w:pStyle w:val="ListBullet"/>
        <w:jc w:val="right"/>
        <w:bidi/>
      </w:pPr>
      <w:r>
        <w:rPr>
          <w:rFonts w:ascii="Arial" w:hAnsi="Arial" w:eastAsia="Arial"/>
          <w:sz w:val="20"/>
        </w:rPr>
        <w:t>Portfolio</w:t>
      </w:r>
    </w:p>
    <w:p>
      <w:pPr>
        <w:pStyle w:val="ListBullet"/>
        <w:jc w:val="right"/>
        <w:bidi/>
      </w:pPr>
      <w:r>
        <w:rPr>
          <w:rFonts w:ascii="Arial" w:hAnsi="Arial" w:eastAsia="Arial"/>
          <w:sz w:val="20"/>
        </w:rPr>
        <w:t>Non-profit</w:t>
      </w:r>
    </w:p>
    <w:p>
      <w:pPr>
        <w:pStyle w:val="ListBullet"/>
        <w:jc w:val="right"/>
        <w:bidi/>
      </w:pPr>
      <w:r>
        <w:rPr>
          <w:rFonts w:ascii="Arial" w:hAnsi="Arial" w:eastAsia="Arial"/>
          <w:sz w:val="20"/>
        </w:rPr>
        <w:t>News / Magazine</w:t>
      </w:r>
    </w:p>
    <w:p>
      <w:pPr>
        <w:pStyle w:val="ListBullet"/>
        <w:jc w:val="right"/>
        <w:bidi/>
      </w:pPr>
      <w:r>
        <w:rPr>
          <w:rFonts w:ascii="Arial" w:hAnsi="Arial" w:eastAsia="Arial"/>
          <w:sz w:val="20"/>
        </w:rPr>
        <w:t>Automotive</w:t>
      </w:r>
    </w:p>
    <w:p>
      <w:pPr>
        <w:pStyle w:val="ListBullet"/>
        <w:jc w:val="right"/>
        <w:bidi/>
      </w:pPr>
      <w:r>
        <w:rPr>
          <w:rFonts w:ascii="Arial" w:hAnsi="Arial" w:eastAsia="Arial"/>
          <w:sz w:val="20"/>
        </w:rPr>
        <w:t>Events</w:t>
      </w:r>
    </w:p>
    <w:p>
      <w:pPr>
        <w:pStyle w:val="ListBullet"/>
        <w:jc w:val="right"/>
        <w:bidi/>
      </w:pPr>
      <w:r>
        <w:rPr>
          <w:rFonts w:ascii="Arial" w:hAnsi="Arial" w:eastAsia="Arial"/>
          <w:sz w:val="20"/>
        </w:rPr>
        <w:t>Fitness</w:t>
      </w:r>
    </w:p>
    <w:p>
      <w:pPr>
        <w:pStyle w:val="Heading1"/>
        <w:jc w:val="right"/>
        <w:bidi/>
      </w:pPr>
      <w:r>
        <w:rPr>
          <w:rFonts w:ascii="Arial" w:hAnsi="Arial" w:eastAsia="Arial"/>
          <w:b/>
          <w:color w:val="1F4E79"/>
          <w:sz w:val="32"/>
        </w:rPr>
        <w:t>7. فلاتر متجر الثيمات</w:t>
      </w:r>
    </w:p>
    <w:p>
      <w:pPr>
        <w:jc w:val="right"/>
        <w:bidi/>
      </w:pPr>
      <w:r>
        <w:rPr>
          <w:rFonts w:ascii="Arial" w:hAnsi="Arial" w:eastAsia="Arial"/>
          <w:sz w:val="22"/>
        </w:rPr>
        <w:t>فلترة متجر الثيمات ليست واجهة فقط؛ هي taxonomy يجب أن تنعكس في قاعدة البيانات والـ manifest حتى يستطيع المستخدم الوصول للثيم المناسب بسرعة.</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فلتر</w:t>
            </w:r>
          </w:p>
        </w:tc>
        <w:tc>
          <w:tcPr>
            <w:tcW w:type="dxa" w:w="5184"/>
            <w:shd w:fill="D9EAF7"/>
          </w:tcPr>
          <w:p>
            <w:pPr>
              <w:jc w:val="right"/>
            </w:pPr>
            <w:r/>
            <w:r>
              <w:rPr>
                <w:rFonts w:ascii="Arial" w:hAnsi="Arial" w:eastAsia="Arial"/>
                <w:b/>
                <w:sz w:val="18"/>
              </w:rPr>
              <w:t>أمثلة</w:t>
            </w:r>
          </w:p>
        </w:tc>
      </w:tr>
      <w:tr>
        <w:tc>
          <w:tcPr>
            <w:tcW w:type="dxa" w:w="5184"/>
            <w:vAlign w:val="top"/>
          </w:tcPr>
          <w:p>
            <w:pPr>
              <w:jc w:val="right"/>
            </w:pPr>
            <w:r/>
            <w:r>
              <w:rPr>
                <w:rFonts w:ascii="Arial" w:hAnsi="Arial" w:eastAsia="Arial"/>
                <w:b w:val="0"/>
                <w:sz w:val="18"/>
              </w:rPr>
              <w:t>Industry</w:t>
            </w:r>
          </w:p>
        </w:tc>
        <w:tc>
          <w:tcPr>
            <w:tcW w:type="dxa" w:w="5184"/>
            <w:vAlign w:val="top"/>
          </w:tcPr>
          <w:p>
            <w:pPr>
              <w:jc w:val="right"/>
            </w:pPr>
            <w:r/>
            <w:r>
              <w:rPr>
                <w:rFonts w:ascii="Arial" w:hAnsi="Arial" w:eastAsia="Arial"/>
                <w:b w:val="0"/>
                <w:sz w:val="18"/>
              </w:rPr>
              <w:t>Real Estate, Clinic, Restaurant, Agency, School, Hotel</w:t>
            </w:r>
          </w:p>
        </w:tc>
      </w:tr>
      <w:tr>
        <w:tc>
          <w:tcPr>
            <w:tcW w:type="dxa" w:w="5184"/>
            <w:vAlign w:val="top"/>
          </w:tcPr>
          <w:p>
            <w:pPr>
              <w:jc w:val="right"/>
            </w:pPr>
            <w:r/>
            <w:r>
              <w:rPr>
                <w:rFonts w:ascii="Arial" w:hAnsi="Arial" w:eastAsia="Arial"/>
                <w:b w:val="0"/>
                <w:sz w:val="18"/>
              </w:rPr>
              <w:t>App Type</w:t>
            </w:r>
          </w:p>
        </w:tc>
        <w:tc>
          <w:tcPr>
            <w:tcW w:type="dxa" w:w="5184"/>
            <w:vAlign w:val="top"/>
          </w:tcPr>
          <w:p>
            <w:pPr>
              <w:jc w:val="right"/>
            </w:pPr>
            <w:r/>
            <w:r>
              <w:rPr>
                <w:rFonts w:ascii="Arial" w:hAnsi="Arial" w:eastAsia="Arial"/>
                <w:b w:val="0"/>
                <w:sz w:val="18"/>
              </w:rPr>
              <w:t>Website, Store, Blog, Portal, Landing</w:t>
            </w:r>
          </w:p>
        </w:tc>
      </w:tr>
      <w:tr>
        <w:tc>
          <w:tcPr>
            <w:tcW w:type="dxa" w:w="5184"/>
            <w:vAlign w:val="top"/>
          </w:tcPr>
          <w:p>
            <w:pPr>
              <w:jc w:val="right"/>
            </w:pPr>
            <w:r/>
            <w:r>
              <w:rPr>
                <w:rFonts w:ascii="Arial" w:hAnsi="Arial" w:eastAsia="Arial"/>
                <w:b w:val="0"/>
                <w:sz w:val="18"/>
              </w:rPr>
              <w:t>Price</w:t>
            </w:r>
          </w:p>
        </w:tc>
        <w:tc>
          <w:tcPr>
            <w:tcW w:type="dxa" w:w="5184"/>
            <w:vAlign w:val="top"/>
          </w:tcPr>
          <w:p>
            <w:pPr>
              <w:jc w:val="right"/>
            </w:pPr>
            <w:r/>
            <w:r>
              <w:rPr>
                <w:rFonts w:ascii="Arial" w:hAnsi="Arial" w:eastAsia="Arial"/>
                <w:b w:val="0"/>
                <w:sz w:val="18"/>
              </w:rPr>
              <w:t>Free, Pro, Paid, Subscription</w:t>
            </w:r>
          </w:p>
        </w:tc>
      </w:tr>
      <w:tr>
        <w:tc>
          <w:tcPr>
            <w:tcW w:type="dxa" w:w="5184"/>
            <w:vAlign w:val="top"/>
          </w:tcPr>
          <w:p>
            <w:pPr>
              <w:jc w:val="right"/>
            </w:pPr>
            <w:r/>
            <w:r>
              <w:rPr>
                <w:rFonts w:ascii="Arial" w:hAnsi="Arial" w:eastAsia="Arial"/>
                <w:b w:val="0"/>
                <w:sz w:val="18"/>
              </w:rPr>
              <w:t>Language / RTL</w:t>
            </w:r>
          </w:p>
        </w:tc>
        <w:tc>
          <w:tcPr>
            <w:tcW w:type="dxa" w:w="5184"/>
            <w:vAlign w:val="top"/>
          </w:tcPr>
          <w:p>
            <w:pPr>
              <w:jc w:val="right"/>
            </w:pPr>
            <w:r/>
            <w:r>
              <w:rPr>
                <w:rFonts w:ascii="Arial" w:hAnsi="Arial" w:eastAsia="Arial"/>
                <w:b w:val="0"/>
                <w:sz w:val="18"/>
              </w:rPr>
              <w:t>Arabic, English, RTL ready, multilingual</w:t>
            </w:r>
          </w:p>
        </w:tc>
      </w:tr>
      <w:tr>
        <w:tc>
          <w:tcPr>
            <w:tcW w:type="dxa" w:w="5184"/>
            <w:vAlign w:val="top"/>
          </w:tcPr>
          <w:p>
            <w:pPr>
              <w:jc w:val="right"/>
            </w:pPr>
            <w:r/>
            <w:r>
              <w:rPr>
                <w:rFonts w:ascii="Arial" w:hAnsi="Arial" w:eastAsia="Arial"/>
                <w:b w:val="0"/>
                <w:sz w:val="18"/>
              </w:rPr>
              <w:t>Commerce Ready</w:t>
            </w:r>
          </w:p>
        </w:tc>
        <w:tc>
          <w:tcPr>
            <w:tcW w:type="dxa" w:w="5184"/>
            <w:vAlign w:val="top"/>
          </w:tcPr>
          <w:p>
            <w:pPr>
              <w:jc w:val="right"/>
            </w:pPr>
            <w:r/>
            <w:r>
              <w:rPr>
                <w:rFonts w:ascii="Arial" w:hAnsi="Arial" w:eastAsia="Arial"/>
                <w:b w:val="0"/>
                <w:sz w:val="18"/>
              </w:rPr>
              <w:t>Catalog, Cart, Checkout, Product pages</w:t>
            </w:r>
          </w:p>
        </w:tc>
      </w:tr>
      <w:tr>
        <w:tc>
          <w:tcPr>
            <w:tcW w:type="dxa" w:w="5184"/>
            <w:vAlign w:val="top"/>
          </w:tcPr>
          <w:p>
            <w:pPr>
              <w:jc w:val="right"/>
            </w:pPr>
            <w:r/>
            <w:r>
              <w:rPr>
                <w:rFonts w:ascii="Arial" w:hAnsi="Arial" w:eastAsia="Arial"/>
                <w:b w:val="0"/>
                <w:sz w:val="18"/>
              </w:rPr>
              <w:t>Rabet Ready</w:t>
            </w:r>
          </w:p>
        </w:tc>
        <w:tc>
          <w:tcPr>
            <w:tcW w:type="dxa" w:w="5184"/>
            <w:vAlign w:val="top"/>
          </w:tcPr>
          <w:p>
            <w:pPr>
              <w:jc w:val="right"/>
            </w:pPr>
            <w:r/>
            <w:r>
              <w:rPr>
                <w:rFonts w:ascii="Arial" w:hAnsi="Arial" w:eastAsia="Arial"/>
                <w:b w:val="0"/>
                <w:sz w:val="18"/>
              </w:rPr>
              <w:t>Business Profile, Trust Badge, Verification widgets</w:t>
            </w:r>
          </w:p>
        </w:tc>
      </w:tr>
      <w:tr>
        <w:tc>
          <w:tcPr>
            <w:tcW w:type="dxa" w:w="5184"/>
            <w:vAlign w:val="top"/>
          </w:tcPr>
          <w:p>
            <w:pPr>
              <w:jc w:val="right"/>
            </w:pPr>
            <w:r/>
            <w:r>
              <w:rPr>
                <w:rFonts w:ascii="Arial" w:hAnsi="Arial" w:eastAsia="Arial"/>
                <w:b w:val="0"/>
                <w:sz w:val="18"/>
              </w:rPr>
              <w:t>Mall Ready</w:t>
            </w:r>
          </w:p>
        </w:tc>
        <w:tc>
          <w:tcPr>
            <w:tcW w:type="dxa" w:w="5184"/>
            <w:vAlign w:val="top"/>
          </w:tcPr>
          <w:p>
            <w:pPr>
              <w:jc w:val="right"/>
            </w:pPr>
            <w:r/>
            <w:r>
              <w:rPr>
                <w:rFonts w:ascii="Arial" w:hAnsi="Arial" w:eastAsia="Arial"/>
                <w:b w:val="0"/>
                <w:sz w:val="18"/>
              </w:rPr>
              <w:t>Public listing integration, service cards, contact actions</w:t>
            </w:r>
          </w:p>
        </w:tc>
      </w:tr>
      <w:tr>
        <w:tc>
          <w:tcPr>
            <w:tcW w:type="dxa" w:w="5184"/>
            <w:vAlign w:val="top"/>
          </w:tcPr>
          <w:p>
            <w:pPr>
              <w:jc w:val="right"/>
            </w:pPr>
            <w:r/>
            <w:r>
              <w:rPr>
                <w:rFonts w:ascii="Arial" w:hAnsi="Arial" w:eastAsia="Arial"/>
                <w:b w:val="0"/>
                <w:sz w:val="18"/>
              </w:rPr>
              <w:t>Performance Score</w:t>
            </w:r>
          </w:p>
        </w:tc>
        <w:tc>
          <w:tcPr>
            <w:tcW w:type="dxa" w:w="5184"/>
            <w:vAlign w:val="top"/>
          </w:tcPr>
          <w:p>
            <w:pPr>
              <w:jc w:val="right"/>
            </w:pPr>
            <w:r/>
            <w:r>
              <w:rPr>
                <w:rFonts w:ascii="Arial" w:hAnsi="Arial" w:eastAsia="Arial"/>
                <w:b w:val="0"/>
                <w:sz w:val="18"/>
              </w:rPr>
              <w:t>A, B, C حسب budget</w:t>
            </w:r>
          </w:p>
        </w:tc>
      </w:tr>
      <w:tr>
        <w:tc>
          <w:tcPr>
            <w:tcW w:type="dxa" w:w="5184"/>
            <w:vAlign w:val="top"/>
          </w:tcPr>
          <w:p>
            <w:pPr>
              <w:jc w:val="right"/>
            </w:pPr>
            <w:r/>
            <w:r>
              <w:rPr>
                <w:rFonts w:ascii="Arial" w:hAnsi="Arial" w:eastAsia="Arial"/>
                <w:b w:val="0"/>
                <w:sz w:val="18"/>
              </w:rPr>
              <w:t>Accessibility</w:t>
            </w:r>
          </w:p>
        </w:tc>
        <w:tc>
          <w:tcPr>
            <w:tcW w:type="dxa" w:w="5184"/>
            <w:vAlign w:val="top"/>
          </w:tcPr>
          <w:p>
            <w:pPr>
              <w:jc w:val="right"/>
            </w:pPr>
            <w:r/>
            <w:r>
              <w:rPr>
                <w:rFonts w:ascii="Arial" w:hAnsi="Arial" w:eastAsia="Arial"/>
                <w:b w:val="0"/>
                <w:sz w:val="18"/>
              </w:rPr>
              <w:t>WCAG basic, keyboard friendly, alt-ready</w:t>
            </w:r>
          </w:p>
        </w:tc>
      </w:tr>
      <w:tr>
        <w:tc>
          <w:tcPr>
            <w:tcW w:type="dxa" w:w="5184"/>
            <w:vAlign w:val="top"/>
          </w:tcPr>
          <w:p>
            <w:pPr>
              <w:jc w:val="right"/>
            </w:pPr>
            <w:r/>
            <w:r>
              <w:rPr>
                <w:rFonts w:ascii="Arial" w:hAnsi="Arial" w:eastAsia="Arial"/>
                <w:b w:val="0"/>
                <w:sz w:val="18"/>
              </w:rPr>
              <w:t>Developer</w:t>
            </w:r>
          </w:p>
        </w:tc>
        <w:tc>
          <w:tcPr>
            <w:tcW w:type="dxa" w:w="5184"/>
            <w:vAlign w:val="top"/>
          </w:tcPr>
          <w:p>
            <w:pPr>
              <w:jc w:val="right"/>
            </w:pPr>
            <w:r/>
            <w:r>
              <w:rPr>
                <w:rFonts w:ascii="Arial" w:hAnsi="Arial" w:eastAsia="Arial"/>
                <w:b w:val="0"/>
                <w:sz w:val="18"/>
              </w:rPr>
              <w:t>Official, Certified Creator, Agency Partner</w:t>
            </w:r>
          </w:p>
        </w:tc>
      </w:tr>
      <w:tr>
        <w:tc>
          <w:tcPr>
            <w:tcW w:type="dxa" w:w="5184"/>
            <w:vAlign w:val="top"/>
          </w:tcPr>
          <w:p>
            <w:pPr>
              <w:jc w:val="right"/>
            </w:pPr>
            <w:r/>
            <w:r>
              <w:rPr>
                <w:rFonts w:ascii="Arial" w:hAnsi="Arial" w:eastAsia="Arial"/>
                <w:b w:val="0"/>
                <w:sz w:val="18"/>
              </w:rPr>
              <w:t>Compatibility</w:t>
            </w:r>
          </w:p>
        </w:tc>
        <w:tc>
          <w:tcPr>
            <w:tcW w:type="dxa" w:w="5184"/>
            <w:vAlign w:val="top"/>
          </w:tcPr>
          <w:p>
            <w:pPr>
              <w:jc w:val="right"/>
            </w:pPr>
            <w:r/>
            <w:r>
              <w:rPr>
                <w:rFonts w:ascii="Arial" w:hAnsi="Arial" w:eastAsia="Arial"/>
                <w:b w:val="0"/>
                <w:sz w:val="18"/>
              </w:rPr>
              <w:t>Kabeeri version, required modules, dependencies</w:t>
            </w:r>
          </w:p>
        </w:tc>
      </w:tr>
    </w:tbl>
    <w:p/>
    <w:p>
      <w:pPr>
        <w:pStyle w:val="Heading1"/>
        <w:jc w:val="right"/>
        <w:bidi/>
      </w:pPr>
      <w:r>
        <w:rPr>
          <w:rFonts w:ascii="Arial" w:hAnsi="Arial" w:eastAsia="Arial"/>
          <w:b/>
          <w:color w:val="1F4E79"/>
          <w:sz w:val="32"/>
        </w:rPr>
        <w:t>8. معمارية الثيم</w:t>
      </w:r>
    </w:p>
    <w:p>
      <w:pPr>
        <w:jc w:val="right"/>
        <w:bidi/>
      </w:pPr>
      <w:r>
        <w:rPr>
          <w:rFonts w:ascii="Arial" w:hAnsi="Arial" w:eastAsia="Arial"/>
          <w:sz w:val="22"/>
        </w:rPr>
        <w:t>الثيم في Kabeeri يجب أن يكون آمنًا ومنظمًا. لا يسمح للثيم بالوصول المباشر إلى قاعدة البيانات أو تنفيذ business logic. الثيم مسؤول عن العرض، القوالب، assets، blocks، وtheme settings.</w:t>
      </w:r>
    </w:p>
    <w:p>
      <w:pPr>
        <w:jc w:val="left"/>
        <w:shd w:fill="F2F2F2"/>
      </w:pPr>
      <w:r>
        <w:rPr>
          <w:rFonts w:ascii="Courier New" w:hAnsi="Courier New" w:eastAsia="Courier New"/>
          <w:sz w:val="17"/>
        </w:rPr>
        <w:t>theme/</w:t>
        <w:br/>
        <w:t xml:space="preserve">  theme.json</w:t>
        <w:br/>
        <w:t xml:space="preserve">  screenshots/</w:t>
        <w:br/>
        <w:t xml:space="preserve">  assets/</w:t>
        <w:br/>
        <w:t xml:space="preserve">    css/</w:t>
        <w:br/>
        <w:t xml:space="preserve">    js/</w:t>
        <w:br/>
        <w:t xml:space="preserve">    images/</w:t>
        <w:br/>
        <w:t xml:space="preserve">  templates/</w:t>
        <w:br/>
        <w:t xml:space="preserve">    page.blade.php</w:t>
        <w:br/>
        <w:t xml:space="preserve">    post.blade.php</w:t>
        <w:br/>
        <w:t xml:space="preserve">    archive.blade.php</w:t>
        <w:br/>
        <w:t xml:space="preserve">    store-product.blade.php</w:t>
        <w:br/>
        <w:t xml:space="preserve">  sections/</w:t>
        <w:br/>
        <w:t xml:space="preserve">    hero.blade.php</w:t>
        <w:br/>
        <w:t xml:space="preserve">    services-grid.blade.php</w:t>
        <w:br/>
        <w:t xml:space="preserve">    testimonials.blade.php</w:t>
        <w:br/>
        <w:t xml:space="preserve">  demo/</w:t>
        <w:br/>
        <w:t xml:space="preserve">    content.json</w:t>
        <w:br/>
        <w:t xml:space="preserve">    media-manifest.json</w:t>
        <w:br/>
        <w:t xml:space="preserve">  lang/</w:t>
        <w:br/>
        <w:t xml:space="preserve">    ar.json</w:t>
        <w:br/>
        <w:t xml:space="preserve">    en.json</w:t>
      </w:r>
    </w:p>
    <w:p>
      <w:pPr>
        <w:pStyle w:val="Heading2"/>
        <w:jc w:val="right"/>
        <w:bidi/>
      </w:pPr>
      <w:r>
        <w:rPr>
          <w:rFonts w:ascii="Arial" w:hAnsi="Arial" w:eastAsia="Arial"/>
          <w:b/>
          <w:color w:val="385723"/>
          <w:sz w:val="26"/>
        </w:rPr>
        <w:t>Theme Manifest</w:t>
      </w:r>
    </w:p>
    <w:p>
      <w:pPr>
        <w:jc w:val="left"/>
        <w:shd w:fill="F2F2F2"/>
      </w:pPr>
      <w:r>
        <w:rPr>
          <w:rFonts w:ascii="Courier New" w:hAnsi="Courier New" w:eastAsia="Courier New"/>
          <w:sz w:val="17"/>
        </w:rPr>
        <w:t>{</w:t>
        <w:br/>
        <w:t xml:space="preserve">  "name": "kabeeri/business-starter",</w:t>
        <w:br/>
        <w:t xml:space="preserve">  "type": "theme",</w:t>
        <w:br/>
        <w:t xml:space="preserve">  "version": "1.0.0",</w:t>
        <w:br/>
        <w:t xml:space="preserve">  "publisher": "kabeeri-official",</w:t>
        <w:br/>
        <w:t xml:space="preserve">  "industries": ["agency", "consulting", "services"],</w:t>
        <w:br/>
        <w:t xml:space="preserve">  "app_types": ["website", "landing"],</w:t>
        <w:br/>
        <w:t xml:space="preserve">  "rtl_ready": true,</w:t>
        <w:br/>
        <w:t xml:space="preserve">  "commerce_ready": false,</w:t>
        <w:br/>
        <w:t xml:space="preserve">  "requires": {"kabeeri": "^1.0", "modules": ["cms", "media"]},</w:t>
        <w:br/>
        <w:t xml:space="preserve">  "performance_budget": {"css_kb": 150, "js_kb": 120},</w:t>
        <w:br/>
        <w:t xml:space="preserve">  "permissions": []</w:t>
        <w:br/>
        <w:t>}</w:t>
      </w:r>
    </w:p>
    <w:p>
      <w:pPr>
        <w:pStyle w:val="Heading1"/>
        <w:jc w:val="right"/>
        <w:bidi/>
      </w:pPr>
      <w:r>
        <w:rPr>
          <w:rFonts w:ascii="Arial" w:hAnsi="Arial" w:eastAsia="Arial"/>
          <w:b/>
          <w:color w:val="1F4E79"/>
          <w:sz w:val="32"/>
        </w:rPr>
        <w:t>9. معمارية الإضافات والحزم</w:t>
      </w:r>
    </w:p>
    <w:p>
      <w:pPr>
        <w:jc w:val="right"/>
        <w:bidi/>
      </w:pPr>
      <w:r>
        <w:rPr>
          <w:rFonts w:ascii="Arial" w:hAnsi="Arial" w:eastAsia="Arial"/>
          <w:sz w:val="22"/>
        </w:rPr>
        <w:t>الإضافات داخل Kabeeri يجب أن تكون Packages لا تعدل Core مباشرة. أي Plugin أو Module أو Connector أو AI Skill يجب أن يعلن الصلاحيات والاعتماديات والـ hooks/events التي يستخدمها.</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Package Type</w:t>
            </w:r>
          </w:p>
        </w:tc>
        <w:tc>
          <w:tcPr>
            <w:tcW w:type="dxa" w:w="5184"/>
            <w:shd w:fill="D9EAF7"/>
          </w:tcPr>
          <w:p>
            <w:pPr>
              <w:jc w:val="right"/>
            </w:pPr>
            <w:r/>
            <w:r>
              <w:rPr>
                <w:rFonts w:ascii="Arial" w:hAnsi="Arial" w:eastAsia="Arial"/>
                <w:b/>
                <w:sz w:val="18"/>
              </w:rPr>
              <w:t>أمثلة</w:t>
            </w:r>
          </w:p>
        </w:tc>
      </w:tr>
      <w:tr>
        <w:tc>
          <w:tcPr>
            <w:tcW w:type="dxa" w:w="5184"/>
            <w:vAlign w:val="top"/>
          </w:tcPr>
          <w:p>
            <w:pPr>
              <w:jc w:val="right"/>
            </w:pPr>
            <w:r/>
            <w:r>
              <w:rPr>
                <w:rFonts w:ascii="Arial" w:hAnsi="Arial" w:eastAsia="Arial"/>
                <w:b w:val="0"/>
                <w:sz w:val="18"/>
              </w:rPr>
              <w:t>Plugin</w:t>
            </w:r>
          </w:p>
        </w:tc>
        <w:tc>
          <w:tcPr>
            <w:tcW w:type="dxa" w:w="5184"/>
            <w:vAlign w:val="top"/>
          </w:tcPr>
          <w:p>
            <w:pPr>
              <w:jc w:val="right"/>
            </w:pPr>
            <w:r/>
            <w:r>
              <w:rPr>
                <w:rFonts w:ascii="Arial" w:hAnsi="Arial" w:eastAsia="Arial"/>
                <w:b w:val="0"/>
                <w:sz w:val="18"/>
              </w:rPr>
              <w:t>SEO Pro, Forms Pro, Cookie Consent, Analytics, WhatsApp Button</w:t>
            </w:r>
          </w:p>
        </w:tc>
      </w:tr>
      <w:tr>
        <w:tc>
          <w:tcPr>
            <w:tcW w:type="dxa" w:w="5184"/>
            <w:vAlign w:val="top"/>
          </w:tcPr>
          <w:p>
            <w:pPr>
              <w:jc w:val="right"/>
            </w:pPr>
            <w:r/>
            <w:r>
              <w:rPr>
                <w:rFonts w:ascii="Arial" w:hAnsi="Arial" w:eastAsia="Arial"/>
                <w:b w:val="0"/>
                <w:sz w:val="18"/>
              </w:rPr>
              <w:t>Theme</w:t>
            </w:r>
          </w:p>
        </w:tc>
        <w:tc>
          <w:tcPr>
            <w:tcW w:type="dxa" w:w="5184"/>
            <w:vAlign w:val="top"/>
          </w:tcPr>
          <w:p>
            <w:pPr>
              <w:jc w:val="right"/>
            </w:pPr>
            <w:r/>
            <w:r>
              <w:rPr>
                <w:rFonts w:ascii="Arial" w:hAnsi="Arial" w:eastAsia="Arial"/>
                <w:b w:val="0"/>
                <w:sz w:val="18"/>
              </w:rPr>
              <w:t>Business Theme, Store Theme, Real Estate Theme</w:t>
            </w:r>
          </w:p>
        </w:tc>
      </w:tr>
      <w:tr>
        <w:tc>
          <w:tcPr>
            <w:tcW w:type="dxa" w:w="5184"/>
            <w:vAlign w:val="top"/>
          </w:tcPr>
          <w:p>
            <w:pPr>
              <w:jc w:val="right"/>
            </w:pPr>
            <w:r/>
            <w:r>
              <w:rPr>
                <w:rFonts w:ascii="Arial" w:hAnsi="Arial" w:eastAsia="Arial"/>
                <w:b w:val="0"/>
                <w:sz w:val="18"/>
              </w:rPr>
              <w:t>Module</w:t>
            </w:r>
          </w:p>
        </w:tc>
        <w:tc>
          <w:tcPr>
            <w:tcW w:type="dxa" w:w="5184"/>
            <w:vAlign w:val="top"/>
          </w:tcPr>
          <w:p>
            <w:pPr>
              <w:jc w:val="right"/>
            </w:pPr>
            <w:r/>
            <w:r>
              <w:rPr>
                <w:rFonts w:ascii="Arial" w:hAnsi="Arial" w:eastAsia="Arial"/>
                <w:b w:val="0"/>
                <w:sz w:val="18"/>
              </w:rPr>
              <w:t>CRM, Inventory, Helpdesk, HR</w:t>
            </w:r>
          </w:p>
        </w:tc>
      </w:tr>
      <w:tr>
        <w:tc>
          <w:tcPr>
            <w:tcW w:type="dxa" w:w="5184"/>
            <w:vAlign w:val="top"/>
          </w:tcPr>
          <w:p>
            <w:pPr>
              <w:jc w:val="right"/>
            </w:pPr>
            <w:r/>
            <w:r>
              <w:rPr>
                <w:rFonts w:ascii="Arial" w:hAnsi="Arial" w:eastAsia="Arial"/>
                <w:b w:val="0"/>
                <w:sz w:val="18"/>
              </w:rPr>
              <w:t>Suite</w:t>
            </w:r>
          </w:p>
        </w:tc>
        <w:tc>
          <w:tcPr>
            <w:tcW w:type="dxa" w:w="5184"/>
            <w:vAlign w:val="top"/>
          </w:tcPr>
          <w:p>
            <w:pPr>
              <w:jc w:val="right"/>
            </w:pPr>
            <w:r/>
            <w:r>
              <w:rPr>
                <w:rFonts w:ascii="Arial" w:hAnsi="Arial" w:eastAsia="Arial"/>
                <w:b w:val="0"/>
                <w:sz w:val="18"/>
              </w:rPr>
              <w:t>Finance Suite, HCM Suite, Retail Suite</w:t>
            </w:r>
          </w:p>
        </w:tc>
      </w:tr>
      <w:tr>
        <w:tc>
          <w:tcPr>
            <w:tcW w:type="dxa" w:w="5184"/>
            <w:vAlign w:val="top"/>
          </w:tcPr>
          <w:p>
            <w:pPr>
              <w:jc w:val="right"/>
            </w:pPr>
            <w:r/>
            <w:r>
              <w:rPr>
                <w:rFonts w:ascii="Arial" w:hAnsi="Arial" w:eastAsia="Arial"/>
                <w:b w:val="0"/>
                <w:sz w:val="18"/>
              </w:rPr>
              <w:t>Connector</w:t>
            </w:r>
          </w:p>
        </w:tc>
        <w:tc>
          <w:tcPr>
            <w:tcW w:type="dxa" w:w="5184"/>
            <w:vAlign w:val="top"/>
          </w:tcPr>
          <w:p>
            <w:pPr>
              <w:jc w:val="right"/>
            </w:pPr>
            <w:r/>
            <w:r>
              <w:rPr>
                <w:rFonts w:ascii="Arial" w:hAnsi="Arial" w:eastAsia="Arial"/>
                <w:b w:val="0"/>
                <w:sz w:val="18"/>
              </w:rPr>
              <w:t>QuickBooks, Shopify, Google Sheets, Payment Gateway</w:t>
            </w:r>
          </w:p>
        </w:tc>
      </w:tr>
      <w:tr>
        <w:tc>
          <w:tcPr>
            <w:tcW w:type="dxa" w:w="5184"/>
            <w:vAlign w:val="top"/>
          </w:tcPr>
          <w:p>
            <w:pPr>
              <w:jc w:val="right"/>
            </w:pPr>
            <w:r/>
            <w:r>
              <w:rPr>
                <w:rFonts w:ascii="Arial" w:hAnsi="Arial" w:eastAsia="Arial"/>
                <w:b w:val="0"/>
                <w:sz w:val="18"/>
              </w:rPr>
              <w:t>AI Skill</w:t>
            </w:r>
          </w:p>
        </w:tc>
        <w:tc>
          <w:tcPr>
            <w:tcW w:type="dxa" w:w="5184"/>
            <w:vAlign w:val="top"/>
          </w:tcPr>
          <w:p>
            <w:pPr>
              <w:jc w:val="right"/>
            </w:pPr>
            <w:r/>
            <w:r>
              <w:rPr>
                <w:rFonts w:ascii="Arial" w:hAnsi="Arial" w:eastAsia="Arial"/>
                <w:b w:val="0"/>
                <w:sz w:val="18"/>
              </w:rPr>
              <w:t>SEO Skill, Product Description Skill, Workflow Builder Skill</w:t>
            </w:r>
          </w:p>
        </w:tc>
      </w:tr>
      <w:tr>
        <w:tc>
          <w:tcPr>
            <w:tcW w:type="dxa" w:w="5184"/>
            <w:vAlign w:val="top"/>
          </w:tcPr>
          <w:p>
            <w:pPr>
              <w:jc w:val="right"/>
            </w:pPr>
            <w:r/>
            <w:r>
              <w:rPr>
                <w:rFonts w:ascii="Arial" w:hAnsi="Arial" w:eastAsia="Arial"/>
                <w:b w:val="0"/>
                <w:sz w:val="18"/>
              </w:rPr>
              <w:t>Template</w:t>
            </w:r>
          </w:p>
        </w:tc>
        <w:tc>
          <w:tcPr>
            <w:tcW w:type="dxa" w:w="5184"/>
            <w:vAlign w:val="top"/>
          </w:tcPr>
          <w:p>
            <w:pPr>
              <w:jc w:val="right"/>
            </w:pPr>
            <w:r/>
            <w:r>
              <w:rPr>
                <w:rFonts w:ascii="Arial" w:hAnsi="Arial" w:eastAsia="Arial"/>
                <w:b w:val="0"/>
                <w:sz w:val="18"/>
              </w:rPr>
              <w:t>Landing page, pricing page, service page</w:t>
            </w:r>
          </w:p>
        </w:tc>
      </w:tr>
      <w:tr>
        <w:tc>
          <w:tcPr>
            <w:tcW w:type="dxa" w:w="5184"/>
            <w:vAlign w:val="top"/>
          </w:tcPr>
          <w:p>
            <w:pPr>
              <w:jc w:val="right"/>
            </w:pPr>
            <w:r/>
            <w:r>
              <w:rPr>
                <w:rFonts w:ascii="Arial" w:hAnsi="Arial" w:eastAsia="Arial"/>
                <w:b w:val="0"/>
                <w:sz w:val="18"/>
              </w:rPr>
              <w:t>Industry Solution</w:t>
            </w:r>
          </w:p>
        </w:tc>
        <w:tc>
          <w:tcPr>
            <w:tcW w:type="dxa" w:w="5184"/>
            <w:vAlign w:val="top"/>
          </w:tcPr>
          <w:p>
            <w:pPr>
              <w:jc w:val="right"/>
            </w:pPr>
            <w:r/>
            <w:r>
              <w:rPr>
                <w:rFonts w:ascii="Arial" w:hAnsi="Arial" w:eastAsia="Arial"/>
                <w:b w:val="0"/>
                <w:sz w:val="18"/>
              </w:rPr>
              <w:t>Real Estate Kit, Clinic Kit, School Kit</w:t>
            </w:r>
          </w:p>
        </w:tc>
      </w:tr>
    </w:tbl>
    <w:p/>
    <w:p>
      <w:pPr>
        <w:pStyle w:val="Heading1"/>
        <w:jc w:val="right"/>
        <w:bidi/>
      </w:pPr>
      <w:r>
        <w:rPr>
          <w:rFonts w:ascii="Arial" w:hAnsi="Arial" w:eastAsia="Arial"/>
          <w:b/>
          <w:color w:val="1F4E79"/>
          <w:sz w:val="32"/>
        </w:rPr>
        <w:t>10. Kabeeri Creators</w:t>
      </w:r>
    </w:p>
    <w:p>
      <w:pPr>
        <w:jc w:val="right"/>
        <w:bidi/>
      </w:pPr>
      <w:r>
        <w:rPr>
          <w:rFonts w:ascii="Arial" w:hAnsi="Arial" w:eastAsia="Arial"/>
          <w:sz w:val="22"/>
        </w:rPr>
        <w:t>الاسم المقترح للمطورين والمصممين والوكالات التي تبني على Kabeeri هو: Kabeeri Creators / مبدعو كبيري. الاسم أوسع من Developer لأنه يشمل مصمم الثيمات وصانع القوالب والوكالة ومطور الإضافات.</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right"/>
            </w:pPr>
            <w:r/>
            <w:r>
              <w:rPr>
                <w:rFonts w:ascii="Arial" w:hAnsi="Arial" w:eastAsia="Arial"/>
                <w:b/>
                <w:sz w:val="18"/>
              </w:rPr>
              <w:t>المستوى</w:t>
            </w:r>
          </w:p>
        </w:tc>
        <w:tc>
          <w:tcPr>
            <w:tcW w:type="dxa" w:w="3456"/>
            <w:shd w:fill="D9EAF7"/>
          </w:tcPr>
          <w:p>
            <w:pPr>
              <w:jc w:val="right"/>
            </w:pPr>
            <w:r/>
            <w:r>
              <w:rPr>
                <w:rFonts w:ascii="Arial" w:hAnsi="Arial" w:eastAsia="Arial"/>
                <w:b/>
                <w:sz w:val="18"/>
              </w:rPr>
              <w:t>الوصف</w:t>
            </w:r>
          </w:p>
        </w:tc>
        <w:tc>
          <w:tcPr>
            <w:tcW w:type="dxa" w:w="3456"/>
            <w:shd w:fill="D9EAF7"/>
          </w:tcPr>
          <w:p>
            <w:pPr>
              <w:jc w:val="right"/>
            </w:pPr>
            <w:r/>
            <w:r>
              <w:rPr>
                <w:rFonts w:ascii="Arial" w:hAnsi="Arial" w:eastAsia="Arial"/>
                <w:b/>
                <w:sz w:val="18"/>
              </w:rPr>
              <w:t>الصلاحيات</w:t>
            </w:r>
          </w:p>
        </w:tc>
      </w:tr>
      <w:tr>
        <w:tc>
          <w:tcPr>
            <w:tcW w:type="dxa" w:w="3456"/>
            <w:vAlign w:val="top"/>
          </w:tcPr>
          <w:p>
            <w:pPr>
              <w:jc w:val="right"/>
            </w:pPr>
            <w:r/>
            <w:r>
              <w:rPr>
                <w:rFonts w:ascii="Arial" w:hAnsi="Arial" w:eastAsia="Arial"/>
                <w:b w:val="0"/>
                <w:sz w:val="18"/>
              </w:rPr>
              <w:t>Registered Creator</w:t>
            </w:r>
          </w:p>
        </w:tc>
        <w:tc>
          <w:tcPr>
            <w:tcW w:type="dxa" w:w="3456"/>
            <w:vAlign w:val="top"/>
          </w:tcPr>
          <w:p>
            <w:pPr>
              <w:jc w:val="right"/>
            </w:pPr>
            <w:r/>
            <w:r>
              <w:rPr>
                <w:rFonts w:ascii="Arial" w:hAnsi="Arial" w:eastAsia="Arial"/>
                <w:b w:val="0"/>
                <w:sz w:val="18"/>
              </w:rPr>
              <w:t>مستخدم مسجل فتح ملف Creator.</w:t>
            </w:r>
          </w:p>
        </w:tc>
        <w:tc>
          <w:tcPr>
            <w:tcW w:type="dxa" w:w="3456"/>
            <w:vAlign w:val="top"/>
          </w:tcPr>
          <w:p>
            <w:pPr>
              <w:jc w:val="right"/>
            </w:pPr>
            <w:r/>
            <w:r>
              <w:rPr>
                <w:rFonts w:ascii="Arial" w:hAnsi="Arial" w:eastAsia="Arial"/>
                <w:b w:val="0"/>
                <w:sz w:val="18"/>
              </w:rPr>
              <w:t>قراءة docs، إنشاء sandbox project.</w:t>
            </w:r>
          </w:p>
        </w:tc>
      </w:tr>
      <w:tr>
        <w:tc>
          <w:tcPr>
            <w:tcW w:type="dxa" w:w="3456"/>
            <w:vAlign w:val="top"/>
          </w:tcPr>
          <w:p>
            <w:pPr>
              <w:jc w:val="right"/>
            </w:pPr>
            <w:r/>
            <w:r>
              <w:rPr>
                <w:rFonts w:ascii="Arial" w:hAnsi="Arial" w:eastAsia="Arial"/>
                <w:b w:val="0"/>
                <w:sz w:val="18"/>
              </w:rPr>
              <w:t>Verified Creator</w:t>
            </w:r>
          </w:p>
        </w:tc>
        <w:tc>
          <w:tcPr>
            <w:tcW w:type="dxa" w:w="3456"/>
            <w:vAlign w:val="top"/>
          </w:tcPr>
          <w:p>
            <w:pPr>
              <w:jc w:val="right"/>
            </w:pPr>
            <w:r/>
            <w:r>
              <w:rPr>
                <w:rFonts w:ascii="Arial" w:hAnsi="Arial" w:eastAsia="Arial"/>
                <w:b w:val="0"/>
                <w:sz w:val="18"/>
              </w:rPr>
              <w:t>تم التحقق من الهوية أو الشركة.</w:t>
            </w:r>
          </w:p>
        </w:tc>
        <w:tc>
          <w:tcPr>
            <w:tcW w:type="dxa" w:w="3456"/>
            <w:vAlign w:val="top"/>
          </w:tcPr>
          <w:p>
            <w:pPr>
              <w:jc w:val="right"/>
            </w:pPr>
            <w:r/>
            <w:r>
              <w:rPr>
                <w:rFonts w:ascii="Arial" w:hAnsi="Arial" w:eastAsia="Arial"/>
                <w:b w:val="0"/>
                <w:sz w:val="18"/>
              </w:rPr>
              <w:t>إرسال حزم للمراجعة.</w:t>
            </w:r>
          </w:p>
        </w:tc>
      </w:tr>
      <w:tr>
        <w:tc>
          <w:tcPr>
            <w:tcW w:type="dxa" w:w="3456"/>
            <w:vAlign w:val="top"/>
          </w:tcPr>
          <w:p>
            <w:pPr>
              <w:jc w:val="right"/>
            </w:pPr>
            <w:r/>
            <w:r>
              <w:rPr>
                <w:rFonts w:ascii="Arial" w:hAnsi="Arial" w:eastAsia="Arial"/>
                <w:b w:val="0"/>
                <w:sz w:val="18"/>
              </w:rPr>
              <w:t>Certified Developer</w:t>
            </w:r>
          </w:p>
        </w:tc>
        <w:tc>
          <w:tcPr>
            <w:tcW w:type="dxa" w:w="3456"/>
            <w:vAlign w:val="top"/>
          </w:tcPr>
          <w:p>
            <w:pPr>
              <w:jc w:val="right"/>
            </w:pPr>
            <w:r/>
            <w:r>
              <w:rPr>
                <w:rFonts w:ascii="Arial" w:hAnsi="Arial" w:eastAsia="Arial"/>
                <w:b w:val="0"/>
                <w:sz w:val="18"/>
              </w:rPr>
              <w:t>اجتاز اختبار SDK/Theme/Plugin.</w:t>
            </w:r>
          </w:p>
        </w:tc>
        <w:tc>
          <w:tcPr>
            <w:tcW w:type="dxa" w:w="3456"/>
            <w:vAlign w:val="top"/>
          </w:tcPr>
          <w:p>
            <w:pPr>
              <w:jc w:val="right"/>
            </w:pPr>
            <w:r/>
            <w:r>
              <w:rPr>
                <w:rFonts w:ascii="Arial" w:hAnsi="Arial" w:eastAsia="Arial"/>
                <w:b w:val="0"/>
                <w:sz w:val="18"/>
              </w:rPr>
              <w:t>نشر حزم مجانية بعد المراجعة.</w:t>
            </w:r>
          </w:p>
        </w:tc>
      </w:tr>
      <w:tr>
        <w:tc>
          <w:tcPr>
            <w:tcW w:type="dxa" w:w="3456"/>
            <w:vAlign w:val="top"/>
          </w:tcPr>
          <w:p>
            <w:pPr>
              <w:jc w:val="right"/>
            </w:pPr>
            <w:r/>
            <w:r>
              <w:rPr>
                <w:rFonts w:ascii="Arial" w:hAnsi="Arial" w:eastAsia="Arial"/>
                <w:b w:val="0"/>
                <w:sz w:val="18"/>
              </w:rPr>
              <w:t>Trusted Publisher</w:t>
            </w:r>
          </w:p>
        </w:tc>
        <w:tc>
          <w:tcPr>
            <w:tcW w:type="dxa" w:w="3456"/>
            <w:vAlign w:val="top"/>
          </w:tcPr>
          <w:p>
            <w:pPr>
              <w:jc w:val="right"/>
            </w:pPr>
            <w:r/>
            <w:r>
              <w:rPr>
                <w:rFonts w:ascii="Arial" w:hAnsi="Arial" w:eastAsia="Arial"/>
                <w:b w:val="0"/>
                <w:sz w:val="18"/>
              </w:rPr>
              <w:t>سجل جودة وامتثال جيد.</w:t>
            </w:r>
          </w:p>
        </w:tc>
        <w:tc>
          <w:tcPr>
            <w:tcW w:type="dxa" w:w="3456"/>
            <w:vAlign w:val="top"/>
          </w:tcPr>
          <w:p>
            <w:pPr>
              <w:jc w:val="right"/>
            </w:pPr>
            <w:r/>
            <w:r>
              <w:rPr>
                <w:rFonts w:ascii="Arial" w:hAnsi="Arial" w:eastAsia="Arial"/>
                <w:b w:val="0"/>
                <w:sz w:val="18"/>
              </w:rPr>
              <w:t>نشر مدفوعات، تحديثات أسرع.</w:t>
            </w:r>
          </w:p>
        </w:tc>
      </w:tr>
      <w:tr>
        <w:tc>
          <w:tcPr>
            <w:tcW w:type="dxa" w:w="3456"/>
            <w:vAlign w:val="top"/>
          </w:tcPr>
          <w:p>
            <w:pPr>
              <w:jc w:val="right"/>
            </w:pPr>
            <w:r/>
            <w:r>
              <w:rPr>
                <w:rFonts w:ascii="Arial" w:hAnsi="Arial" w:eastAsia="Arial"/>
                <w:b w:val="0"/>
                <w:sz w:val="18"/>
              </w:rPr>
              <w:t>Official Partner</w:t>
            </w:r>
          </w:p>
        </w:tc>
        <w:tc>
          <w:tcPr>
            <w:tcW w:type="dxa" w:w="3456"/>
            <w:vAlign w:val="top"/>
          </w:tcPr>
          <w:p>
            <w:pPr>
              <w:jc w:val="right"/>
            </w:pPr>
            <w:r/>
            <w:r>
              <w:rPr>
                <w:rFonts w:ascii="Arial" w:hAnsi="Arial" w:eastAsia="Arial"/>
                <w:b w:val="0"/>
                <w:sz w:val="18"/>
              </w:rPr>
              <w:t>شريك معتمد رسميًا.</w:t>
            </w:r>
          </w:p>
        </w:tc>
        <w:tc>
          <w:tcPr>
            <w:tcW w:type="dxa" w:w="3456"/>
            <w:vAlign w:val="top"/>
          </w:tcPr>
          <w:p>
            <w:pPr>
              <w:jc w:val="right"/>
            </w:pPr>
            <w:r/>
            <w:r>
              <w:rPr>
                <w:rFonts w:ascii="Arial" w:hAnsi="Arial" w:eastAsia="Arial"/>
                <w:b w:val="0"/>
                <w:sz w:val="18"/>
              </w:rPr>
              <w:t>ظهور أعلى، revenue share خاص، co-marketing.</w:t>
            </w:r>
          </w:p>
        </w:tc>
      </w:tr>
      <w:tr>
        <w:tc>
          <w:tcPr>
            <w:tcW w:type="dxa" w:w="3456"/>
            <w:vAlign w:val="top"/>
          </w:tcPr>
          <w:p>
            <w:pPr>
              <w:jc w:val="right"/>
            </w:pPr>
            <w:r/>
            <w:r>
              <w:rPr>
                <w:rFonts w:ascii="Arial" w:hAnsi="Arial" w:eastAsia="Arial"/>
                <w:b w:val="0"/>
                <w:sz w:val="18"/>
              </w:rPr>
              <w:t>Enterprise Solution Partner</w:t>
            </w:r>
          </w:p>
        </w:tc>
        <w:tc>
          <w:tcPr>
            <w:tcW w:type="dxa" w:w="3456"/>
            <w:vAlign w:val="top"/>
          </w:tcPr>
          <w:p>
            <w:pPr>
              <w:jc w:val="right"/>
            </w:pPr>
            <w:r/>
            <w:r>
              <w:rPr>
                <w:rFonts w:ascii="Arial" w:hAnsi="Arial" w:eastAsia="Arial"/>
                <w:b w:val="0"/>
                <w:sz w:val="18"/>
              </w:rPr>
              <w:t>يبني حلولًا قطاعية ومؤسسية.</w:t>
            </w:r>
          </w:p>
        </w:tc>
        <w:tc>
          <w:tcPr>
            <w:tcW w:type="dxa" w:w="3456"/>
            <w:vAlign w:val="top"/>
          </w:tcPr>
          <w:p>
            <w:pPr>
              <w:jc w:val="right"/>
            </w:pPr>
            <w:r/>
            <w:r>
              <w:rPr>
                <w:rFonts w:ascii="Arial" w:hAnsi="Arial" w:eastAsia="Arial"/>
                <w:b w:val="0"/>
                <w:sz w:val="18"/>
              </w:rPr>
              <w:t>Private marketplace، مشاريع Enterprise.</w:t>
            </w:r>
          </w:p>
        </w:tc>
      </w:tr>
    </w:tbl>
    <w:p/>
    <w:p>
      <w:pPr>
        <w:pStyle w:val="Heading1"/>
        <w:jc w:val="right"/>
        <w:bidi/>
      </w:pPr>
      <w:r>
        <w:rPr>
          <w:rFonts w:ascii="Arial" w:hAnsi="Arial" w:eastAsia="Arial"/>
          <w:b/>
          <w:color w:val="1F4E79"/>
          <w:sz w:val="32"/>
        </w:rPr>
        <w:t>11. Developer Docs</w:t>
      </w:r>
    </w:p>
    <w:p>
      <w:pPr>
        <w:jc w:val="right"/>
        <w:bidi/>
      </w:pPr>
      <w:r>
        <w:rPr>
          <w:rFonts w:ascii="Arial" w:hAnsi="Arial" w:eastAsia="Arial"/>
          <w:sz w:val="22"/>
        </w:rPr>
        <w:t>لا يمكن بناء اقتصاد مطورين بدون وثائق. يجب أن تبدأ docs بسيطة ثم تتوسع. الوثائق لا تنتظر Public Marketplace؛ تبدأ من V1/V2 حتى لو الحزم الرسمية فقط.</w:t>
      </w:r>
    </w:p>
    <w:p>
      <w:pPr>
        <w:pStyle w:val="ListBullet"/>
        <w:jc w:val="right"/>
        <w:bidi/>
      </w:pPr>
      <w:r>
        <w:rPr>
          <w:rFonts w:ascii="Arial" w:hAnsi="Arial" w:eastAsia="Arial"/>
          <w:sz w:val="20"/>
        </w:rPr>
        <w:t>Getting Started</w:t>
      </w:r>
    </w:p>
    <w:p>
      <w:pPr>
        <w:pStyle w:val="ListBullet"/>
        <w:jc w:val="right"/>
        <w:bidi/>
      </w:pPr>
      <w:r>
        <w:rPr>
          <w:rFonts w:ascii="Arial" w:hAnsi="Arial" w:eastAsia="Arial"/>
          <w:sz w:val="20"/>
        </w:rPr>
        <w:t>Theme Development</w:t>
      </w:r>
    </w:p>
    <w:p>
      <w:pPr>
        <w:pStyle w:val="ListBullet"/>
        <w:jc w:val="right"/>
        <w:bidi/>
      </w:pPr>
      <w:r>
        <w:rPr>
          <w:rFonts w:ascii="Arial" w:hAnsi="Arial" w:eastAsia="Arial"/>
          <w:sz w:val="20"/>
        </w:rPr>
        <w:t>Plugin Development</w:t>
      </w:r>
    </w:p>
    <w:p>
      <w:pPr>
        <w:pStyle w:val="ListBullet"/>
        <w:jc w:val="right"/>
        <w:bidi/>
      </w:pPr>
      <w:r>
        <w:rPr>
          <w:rFonts w:ascii="Arial" w:hAnsi="Arial" w:eastAsia="Arial"/>
          <w:sz w:val="20"/>
        </w:rPr>
        <w:t>Package Manifest</w:t>
      </w:r>
    </w:p>
    <w:p>
      <w:pPr>
        <w:pStyle w:val="ListBullet"/>
        <w:jc w:val="right"/>
        <w:bidi/>
      </w:pPr>
      <w:r>
        <w:rPr>
          <w:rFonts w:ascii="Arial" w:hAnsi="Arial" w:eastAsia="Arial"/>
          <w:sz w:val="20"/>
        </w:rPr>
        <w:t>Permissions Manifest</w:t>
      </w:r>
    </w:p>
    <w:p>
      <w:pPr>
        <w:pStyle w:val="ListBullet"/>
        <w:jc w:val="right"/>
        <w:bidi/>
      </w:pPr>
      <w:r>
        <w:rPr>
          <w:rFonts w:ascii="Arial" w:hAnsi="Arial" w:eastAsia="Arial"/>
          <w:sz w:val="20"/>
        </w:rPr>
        <w:t>Hooks &amp; Events</w:t>
      </w:r>
    </w:p>
    <w:p>
      <w:pPr>
        <w:pStyle w:val="ListBullet"/>
        <w:jc w:val="right"/>
        <w:bidi/>
      </w:pPr>
      <w:r>
        <w:rPr>
          <w:rFonts w:ascii="Arial" w:hAnsi="Arial" w:eastAsia="Arial"/>
          <w:sz w:val="20"/>
        </w:rPr>
        <w:t>Blade Theme Structure</w:t>
      </w:r>
    </w:p>
    <w:p>
      <w:pPr>
        <w:pStyle w:val="ListBullet"/>
        <w:jc w:val="right"/>
        <w:bidi/>
      </w:pPr>
      <w:r>
        <w:rPr>
          <w:rFonts w:ascii="Arial" w:hAnsi="Arial" w:eastAsia="Arial"/>
          <w:sz w:val="20"/>
        </w:rPr>
        <w:t>Assets &amp; Build</w:t>
      </w:r>
    </w:p>
    <w:p>
      <w:pPr>
        <w:pStyle w:val="ListBullet"/>
        <w:jc w:val="right"/>
        <w:bidi/>
      </w:pPr>
      <w:r>
        <w:rPr>
          <w:rFonts w:ascii="Arial" w:hAnsi="Arial" w:eastAsia="Arial"/>
          <w:sz w:val="20"/>
        </w:rPr>
        <w:t>Settings Pages</w:t>
      </w:r>
    </w:p>
    <w:p>
      <w:pPr>
        <w:pStyle w:val="ListBullet"/>
        <w:jc w:val="right"/>
        <w:bidi/>
      </w:pPr>
      <w:r>
        <w:rPr>
          <w:rFonts w:ascii="Arial" w:hAnsi="Arial" w:eastAsia="Arial"/>
          <w:sz w:val="20"/>
        </w:rPr>
        <w:t>Filament Admin Extensions</w:t>
      </w:r>
    </w:p>
    <w:p>
      <w:pPr>
        <w:pStyle w:val="ListBullet"/>
        <w:jc w:val="right"/>
        <w:bidi/>
      </w:pPr>
      <w:r>
        <w:rPr>
          <w:rFonts w:ascii="Arial" w:hAnsi="Arial" w:eastAsia="Arial"/>
          <w:sz w:val="20"/>
        </w:rPr>
        <w:t>Content Blocks</w:t>
      </w:r>
    </w:p>
    <w:p>
      <w:pPr>
        <w:pStyle w:val="ListBullet"/>
        <w:jc w:val="right"/>
        <w:bidi/>
      </w:pPr>
      <w:r>
        <w:rPr>
          <w:rFonts w:ascii="Arial" w:hAnsi="Arial" w:eastAsia="Arial"/>
          <w:sz w:val="20"/>
        </w:rPr>
        <w:t>Commerce Extensions</w:t>
      </w:r>
    </w:p>
    <w:p>
      <w:pPr>
        <w:pStyle w:val="ListBullet"/>
        <w:jc w:val="right"/>
        <w:bidi/>
      </w:pPr>
      <w:r>
        <w:rPr>
          <w:rFonts w:ascii="Arial" w:hAnsi="Arial" w:eastAsia="Arial"/>
          <w:sz w:val="20"/>
        </w:rPr>
        <w:t>AI Skills</w:t>
      </w:r>
    </w:p>
    <w:p>
      <w:pPr>
        <w:pStyle w:val="ListBullet"/>
        <w:jc w:val="right"/>
        <w:bidi/>
      </w:pPr>
      <w:r>
        <w:rPr>
          <w:rFonts w:ascii="Arial" w:hAnsi="Arial" w:eastAsia="Arial"/>
          <w:sz w:val="20"/>
        </w:rPr>
        <w:t>Testing Packages</w:t>
      </w:r>
    </w:p>
    <w:p>
      <w:pPr>
        <w:pStyle w:val="ListBullet"/>
        <w:jc w:val="right"/>
        <w:bidi/>
      </w:pPr>
      <w:r>
        <w:rPr>
          <w:rFonts w:ascii="Arial" w:hAnsi="Arial" w:eastAsia="Arial"/>
          <w:sz w:val="20"/>
        </w:rPr>
        <w:t>Security Requirements</w:t>
      </w:r>
    </w:p>
    <w:p>
      <w:pPr>
        <w:pStyle w:val="ListBullet"/>
        <w:jc w:val="right"/>
        <w:bidi/>
      </w:pPr>
      <w:r>
        <w:rPr>
          <w:rFonts w:ascii="Arial" w:hAnsi="Arial" w:eastAsia="Arial"/>
          <w:sz w:val="20"/>
        </w:rPr>
        <w:t>Marketplace Submission</w:t>
      </w:r>
    </w:p>
    <w:p>
      <w:pPr>
        <w:pStyle w:val="ListBullet"/>
        <w:jc w:val="right"/>
        <w:bidi/>
      </w:pPr>
      <w:r>
        <w:rPr>
          <w:rFonts w:ascii="Arial" w:hAnsi="Arial" w:eastAsia="Arial"/>
          <w:sz w:val="20"/>
        </w:rPr>
        <w:t>Review Process</w:t>
      </w:r>
    </w:p>
    <w:p>
      <w:pPr>
        <w:pStyle w:val="ListBullet"/>
        <w:jc w:val="right"/>
        <w:bidi/>
      </w:pPr>
      <w:r>
        <w:rPr>
          <w:rFonts w:ascii="Arial" w:hAnsi="Arial" w:eastAsia="Arial"/>
          <w:sz w:val="20"/>
        </w:rPr>
        <w:t>Revenue &amp; Payouts</w:t>
      </w:r>
    </w:p>
    <w:p>
      <w:pPr>
        <w:pStyle w:val="ListBullet"/>
        <w:jc w:val="right"/>
        <w:bidi/>
      </w:pPr>
      <w:r>
        <w:rPr>
          <w:rFonts w:ascii="Arial" w:hAnsi="Arial" w:eastAsia="Arial"/>
          <w:sz w:val="20"/>
        </w:rPr>
        <w:t>Versioning &amp; Compatibility</w:t>
      </w:r>
    </w:p>
    <w:p>
      <w:pPr>
        <w:pStyle w:val="Heading1"/>
        <w:jc w:val="right"/>
        <w:bidi/>
      </w:pPr>
      <w:r>
        <w:rPr>
          <w:rFonts w:ascii="Arial" w:hAnsi="Arial" w:eastAsia="Arial"/>
          <w:b/>
          <w:color w:val="1F4E79"/>
          <w:sz w:val="32"/>
        </w:rPr>
        <w:t>12. Workflow النشر والمراجعة</w:t>
      </w:r>
    </w:p>
    <w:p>
      <w:pPr>
        <w:jc w:val="left"/>
        <w:shd w:fill="F2F2F2"/>
      </w:pPr>
      <w:r>
        <w:rPr>
          <w:rFonts w:ascii="Courier New" w:hAnsi="Courier New" w:eastAsia="Courier New"/>
          <w:sz w:val="17"/>
        </w:rPr>
        <w:t>Creator creates package</w:t>
        <w:br/>
        <w:t>→ Local tests</w:t>
        <w:br/>
        <w:t>→ Manifest validation</w:t>
        <w:br/>
        <w:t>→ Upload to Developer Console</w:t>
        <w:br/>
        <w:t>→ Automated checks</w:t>
        <w:br/>
        <w:t xml:space="preserve">   - dependency check</w:t>
        <w:br/>
        <w:t xml:space="preserve">   - permissions review</w:t>
        <w:br/>
        <w:t xml:space="preserve">   - security scan</w:t>
        <w:br/>
        <w:t xml:space="preserve">   - performance budget</w:t>
        <w:br/>
        <w:t xml:space="preserve">   - RTL/accessibility for themes</w:t>
        <w:br/>
        <w:t xml:space="preserve">   - license scan</w:t>
        <w:br/>
        <w:t>→ Manual review</w:t>
        <w:br/>
        <w:t>→ Signing</w:t>
        <w:br/>
        <w:t>→ Publish to Theme/Package Store</w:t>
        <w:br/>
        <w:t>→ Update monitoring</w:t>
        <w:br/>
        <w:t>→ Reviews and support obligations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الحالة</w:t>
            </w:r>
          </w:p>
        </w:tc>
        <w:tc>
          <w:tcPr>
            <w:tcW w:type="dxa" w:w="5184"/>
            <w:shd w:fill="D9EAF7"/>
          </w:tcPr>
          <w:p>
            <w:pPr>
              <w:jc w:val="right"/>
            </w:pPr>
            <w:r/>
            <w:r>
              <w:rPr>
                <w:rFonts w:ascii="Arial" w:hAnsi="Arial" w:eastAsia="Arial"/>
                <w:b/>
                <w:sz w:val="18"/>
              </w:rPr>
              <w:t>الوصف</w:t>
            </w:r>
          </w:p>
        </w:tc>
      </w:tr>
      <w:tr>
        <w:tc>
          <w:tcPr>
            <w:tcW w:type="dxa" w:w="5184"/>
            <w:vAlign w:val="top"/>
          </w:tcPr>
          <w:p>
            <w:pPr>
              <w:jc w:val="right"/>
            </w:pPr>
            <w:r/>
            <w:r>
              <w:rPr>
                <w:rFonts w:ascii="Arial" w:hAnsi="Arial" w:eastAsia="Arial"/>
                <w:b w:val="0"/>
                <w:sz w:val="18"/>
              </w:rPr>
              <w:t>draft</w:t>
            </w:r>
          </w:p>
        </w:tc>
        <w:tc>
          <w:tcPr>
            <w:tcW w:type="dxa" w:w="5184"/>
            <w:vAlign w:val="top"/>
          </w:tcPr>
          <w:p>
            <w:pPr>
              <w:jc w:val="right"/>
            </w:pPr>
            <w:r/>
            <w:r>
              <w:rPr>
                <w:rFonts w:ascii="Arial" w:hAnsi="Arial" w:eastAsia="Arial"/>
                <w:b w:val="0"/>
                <w:sz w:val="18"/>
              </w:rPr>
              <w:t>الحزمة ما زالت عند الناشر.</w:t>
            </w:r>
          </w:p>
        </w:tc>
      </w:tr>
      <w:tr>
        <w:tc>
          <w:tcPr>
            <w:tcW w:type="dxa" w:w="5184"/>
            <w:vAlign w:val="top"/>
          </w:tcPr>
          <w:p>
            <w:pPr>
              <w:jc w:val="right"/>
            </w:pPr>
            <w:r/>
            <w:r>
              <w:rPr>
                <w:rFonts w:ascii="Arial" w:hAnsi="Arial" w:eastAsia="Arial"/>
                <w:b w:val="0"/>
                <w:sz w:val="18"/>
              </w:rPr>
              <w:t>submitted</w:t>
            </w:r>
          </w:p>
        </w:tc>
        <w:tc>
          <w:tcPr>
            <w:tcW w:type="dxa" w:w="5184"/>
            <w:vAlign w:val="top"/>
          </w:tcPr>
          <w:p>
            <w:pPr>
              <w:jc w:val="right"/>
            </w:pPr>
            <w:r/>
            <w:r>
              <w:rPr>
                <w:rFonts w:ascii="Arial" w:hAnsi="Arial" w:eastAsia="Arial"/>
                <w:b w:val="0"/>
                <w:sz w:val="18"/>
              </w:rPr>
              <w:t>تم إرسالها للمراجعة.</w:t>
            </w:r>
          </w:p>
        </w:tc>
      </w:tr>
      <w:tr>
        <w:tc>
          <w:tcPr>
            <w:tcW w:type="dxa" w:w="5184"/>
            <w:vAlign w:val="top"/>
          </w:tcPr>
          <w:p>
            <w:pPr>
              <w:jc w:val="right"/>
            </w:pPr>
            <w:r/>
            <w:r>
              <w:rPr>
                <w:rFonts w:ascii="Arial" w:hAnsi="Arial" w:eastAsia="Arial"/>
                <w:b w:val="0"/>
                <w:sz w:val="18"/>
              </w:rPr>
              <w:t>under_review</w:t>
            </w:r>
          </w:p>
        </w:tc>
        <w:tc>
          <w:tcPr>
            <w:tcW w:type="dxa" w:w="5184"/>
            <w:vAlign w:val="top"/>
          </w:tcPr>
          <w:p>
            <w:pPr>
              <w:jc w:val="right"/>
            </w:pPr>
            <w:r/>
            <w:r>
              <w:rPr>
                <w:rFonts w:ascii="Arial" w:hAnsi="Arial" w:eastAsia="Arial"/>
                <w:b w:val="0"/>
                <w:sz w:val="18"/>
              </w:rPr>
              <w:t>في المراجعة الفنية/الأمنية.</w:t>
            </w:r>
          </w:p>
        </w:tc>
      </w:tr>
      <w:tr>
        <w:tc>
          <w:tcPr>
            <w:tcW w:type="dxa" w:w="5184"/>
            <w:vAlign w:val="top"/>
          </w:tcPr>
          <w:p>
            <w:pPr>
              <w:jc w:val="right"/>
            </w:pPr>
            <w:r/>
            <w:r>
              <w:rPr>
                <w:rFonts w:ascii="Arial" w:hAnsi="Arial" w:eastAsia="Arial"/>
                <w:b w:val="0"/>
                <w:sz w:val="18"/>
              </w:rPr>
              <w:t>needs_changes</w:t>
            </w:r>
          </w:p>
        </w:tc>
        <w:tc>
          <w:tcPr>
            <w:tcW w:type="dxa" w:w="5184"/>
            <w:vAlign w:val="top"/>
          </w:tcPr>
          <w:p>
            <w:pPr>
              <w:jc w:val="right"/>
            </w:pPr>
            <w:r/>
            <w:r>
              <w:rPr>
                <w:rFonts w:ascii="Arial" w:hAnsi="Arial" w:eastAsia="Arial"/>
                <w:b w:val="0"/>
                <w:sz w:val="18"/>
              </w:rPr>
              <w:t>تحتاج تعديلات.</w:t>
            </w:r>
          </w:p>
        </w:tc>
      </w:tr>
      <w:tr>
        <w:tc>
          <w:tcPr>
            <w:tcW w:type="dxa" w:w="5184"/>
            <w:vAlign w:val="top"/>
          </w:tcPr>
          <w:p>
            <w:pPr>
              <w:jc w:val="right"/>
            </w:pPr>
            <w:r/>
            <w:r>
              <w:rPr>
                <w:rFonts w:ascii="Arial" w:hAnsi="Arial" w:eastAsia="Arial"/>
                <w:b w:val="0"/>
                <w:sz w:val="18"/>
              </w:rPr>
              <w:t>approved</w:t>
            </w:r>
          </w:p>
        </w:tc>
        <w:tc>
          <w:tcPr>
            <w:tcW w:type="dxa" w:w="5184"/>
            <w:vAlign w:val="top"/>
          </w:tcPr>
          <w:p>
            <w:pPr>
              <w:jc w:val="right"/>
            </w:pPr>
            <w:r/>
            <w:r>
              <w:rPr>
                <w:rFonts w:ascii="Arial" w:hAnsi="Arial" w:eastAsia="Arial"/>
                <w:b w:val="0"/>
                <w:sz w:val="18"/>
              </w:rPr>
              <w:t>معتمدة لكن لم تنشر بعد.</w:t>
            </w:r>
          </w:p>
        </w:tc>
      </w:tr>
      <w:tr>
        <w:tc>
          <w:tcPr>
            <w:tcW w:type="dxa" w:w="5184"/>
            <w:vAlign w:val="top"/>
          </w:tcPr>
          <w:p>
            <w:pPr>
              <w:jc w:val="right"/>
            </w:pPr>
            <w:r/>
            <w:r>
              <w:rPr>
                <w:rFonts w:ascii="Arial" w:hAnsi="Arial" w:eastAsia="Arial"/>
                <w:b w:val="0"/>
                <w:sz w:val="18"/>
              </w:rPr>
              <w:t>published</w:t>
            </w:r>
          </w:p>
        </w:tc>
        <w:tc>
          <w:tcPr>
            <w:tcW w:type="dxa" w:w="5184"/>
            <w:vAlign w:val="top"/>
          </w:tcPr>
          <w:p>
            <w:pPr>
              <w:jc w:val="right"/>
            </w:pPr>
            <w:r/>
            <w:r>
              <w:rPr>
                <w:rFonts w:ascii="Arial" w:hAnsi="Arial" w:eastAsia="Arial"/>
                <w:b w:val="0"/>
                <w:sz w:val="18"/>
              </w:rPr>
              <w:t>منشورة في السوق.</w:t>
            </w:r>
          </w:p>
        </w:tc>
      </w:tr>
      <w:tr>
        <w:tc>
          <w:tcPr>
            <w:tcW w:type="dxa" w:w="5184"/>
            <w:vAlign w:val="top"/>
          </w:tcPr>
          <w:p>
            <w:pPr>
              <w:jc w:val="right"/>
            </w:pPr>
            <w:r/>
            <w:r>
              <w:rPr>
                <w:rFonts w:ascii="Arial" w:hAnsi="Arial" w:eastAsia="Arial"/>
                <w:b w:val="0"/>
                <w:sz w:val="18"/>
              </w:rPr>
              <w:t>suspended</w:t>
            </w:r>
          </w:p>
        </w:tc>
        <w:tc>
          <w:tcPr>
            <w:tcW w:type="dxa" w:w="5184"/>
            <w:vAlign w:val="top"/>
          </w:tcPr>
          <w:p>
            <w:pPr>
              <w:jc w:val="right"/>
            </w:pPr>
            <w:r/>
            <w:r>
              <w:rPr>
                <w:rFonts w:ascii="Arial" w:hAnsi="Arial" w:eastAsia="Arial"/>
                <w:b w:val="0"/>
                <w:sz w:val="18"/>
              </w:rPr>
              <w:t>موقوفة بسبب مشكلة.</w:t>
            </w:r>
          </w:p>
        </w:tc>
      </w:tr>
      <w:tr>
        <w:tc>
          <w:tcPr>
            <w:tcW w:type="dxa" w:w="5184"/>
            <w:vAlign w:val="top"/>
          </w:tcPr>
          <w:p>
            <w:pPr>
              <w:jc w:val="right"/>
            </w:pPr>
            <w:r/>
            <w:r>
              <w:rPr>
                <w:rFonts w:ascii="Arial" w:hAnsi="Arial" w:eastAsia="Arial"/>
                <w:b w:val="0"/>
                <w:sz w:val="18"/>
              </w:rPr>
              <w:t>deprecated</w:t>
            </w:r>
          </w:p>
        </w:tc>
        <w:tc>
          <w:tcPr>
            <w:tcW w:type="dxa" w:w="5184"/>
            <w:vAlign w:val="top"/>
          </w:tcPr>
          <w:p>
            <w:pPr>
              <w:jc w:val="right"/>
            </w:pPr>
            <w:r/>
            <w:r>
              <w:rPr>
                <w:rFonts w:ascii="Arial" w:hAnsi="Arial" w:eastAsia="Arial"/>
                <w:b w:val="0"/>
                <w:sz w:val="18"/>
              </w:rPr>
              <w:t>قديمة لا يُنصح باستخدامها.</w:t>
            </w:r>
          </w:p>
        </w:tc>
      </w:tr>
      <w:tr>
        <w:tc>
          <w:tcPr>
            <w:tcW w:type="dxa" w:w="5184"/>
            <w:vAlign w:val="top"/>
          </w:tcPr>
          <w:p>
            <w:pPr>
              <w:jc w:val="right"/>
            </w:pPr>
            <w:r/>
            <w:r>
              <w:rPr>
                <w:rFonts w:ascii="Arial" w:hAnsi="Arial" w:eastAsia="Arial"/>
                <w:b w:val="0"/>
                <w:sz w:val="18"/>
              </w:rPr>
              <w:t>removed</w:t>
            </w:r>
          </w:p>
        </w:tc>
        <w:tc>
          <w:tcPr>
            <w:tcW w:type="dxa" w:w="5184"/>
            <w:vAlign w:val="top"/>
          </w:tcPr>
          <w:p>
            <w:pPr>
              <w:jc w:val="right"/>
            </w:pPr>
            <w:r/>
            <w:r>
              <w:rPr>
                <w:rFonts w:ascii="Arial" w:hAnsi="Arial" w:eastAsia="Arial"/>
                <w:b w:val="0"/>
                <w:sz w:val="18"/>
              </w:rPr>
              <w:t>تمت إزالتها.</w:t>
            </w:r>
          </w:p>
        </w:tc>
      </w:tr>
    </w:tbl>
    <w:p/>
    <w:p>
      <w:pPr>
        <w:pStyle w:val="Heading1"/>
        <w:jc w:val="right"/>
        <w:bidi/>
      </w:pPr>
      <w:r>
        <w:rPr>
          <w:rFonts w:ascii="Arial" w:hAnsi="Arial" w:eastAsia="Arial"/>
          <w:b/>
          <w:color w:val="1F4E79"/>
          <w:sz w:val="32"/>
        </w:rPr>
        <w:t>13. Revenue Share</w:t>
      </w:r>
    </w:p>
    <w:p>
      <w:pPr>
        <w:jc w:val="right"/>
        <w:bidi/>
      </w:pPr>
      <w:r>
        <w:rPr>
          <w:rFonts w:ascii="Arial" w:hAnsi="Arial" w:eastAsia="Arial"/>
          <w:sz w:val="22"/>
        </w:rPr>
        <w:t>اقتصاد المطورين يحتاج نموذج دخل واضح. يجب أن يدعم النظام الثيمات المجانية والمدفوعة والاشتراكات والحزم ضمن خطط Pro والعمولات.</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نوع الدخل</w:t>
            </w:r>
          </w:p>
        </w:tc>
        <w:tc>
          <w:tcPr>
            <w:tcW w:type="dxa" w:w="5184"/>
            <w:shd w:fill="D9EAF7"/>
          </w:tcPr>
          <w:p>
            <w:pPr>
              <w:jc w:val="right"/>
            </w:pPr>
            <w:r/>
            <w:r>
              <w:rPr>
                <w:rFonts w:ascii="Arial" w:hAnsi="Arial" w:eastAsia="Arial"/>
                <w:b/>
                <w:sz w:val="18"/>
              </w:rPr>
              <w:t>الوصف</w:t>
            </w:r>
          </w:p>
        </w:tc>
      </w:tr>
      <w:tr>
        <w:tc>
          <w:tcPr>
            <w:tcW w:type="dxa" w:w="5184"/>
            <w:vAlign w:val="top"/>
          </w:tcPr>
          <w:p>
            <w:pPr>
              <w:jc w:val="right"/>
            </w:pPr>
            <w:r/>
            <w:r>
              <w:rPr>
                <w:rFonts w:ascii="Arial" w:hAnsi="Arial" w:eastAsia="Arial"/>
                <w:b w:val="0"/>
                <w:sz w:val="18"/>
              </w:rPr>
              <w:t>One-time purchase</w:t>
            </w:r>
          </w:p>
        </w:tc>
        <w:tc>
          <w:tcPr>
            <w:tcW w:type="dxa" w:w="5184"/>
            <w:vAlign w:val="top"/>
          </w:tcPr>
          <w:p>
            <w:pPr>
              <w:jc w:val="right"/>
            </w:pPr>
            <w:r/>
            <w:r>
              <w:rPr>
                <w:rFonts w:ascii="Arial" w:hAnsi="Arial" w:eastAsia="Arial"/>
                <w:b w:val="0"/>
                <w:sz w:val="18"/>
              </w:rPr>
              <w:t>شراء ثيم أو إضافة مرة واحدة.</w:t>
            </w:r>
          </w:p>
        </w:tc>
      </w:tr>
      <w:tr>
        <w:tc>
          <w:tcPr>
            <w:tcW w:type="dxa" w:w="5184"/>
            <w:vAlign w:val="top"/>
          </w:tcPr>
          <w:p>
            <w:pPr>
              <w:jc w:val="right"/>
            </w:pPr>
            <w:r/>
            <w:r>
              <w:rPr>
                <w:rFonts w:ascii="Arial" w:hAnsi="Arial" w:eastAsia="Arial"/>
                <w:b w:val="0"/>
                <w:sz w:val="18"/>
              </w:rPr>
              <w:t>Subscription</w:t>
            </w:r>
          </w:p>
        </w:tc>
        <w:tc>
          <w:tcPr>
            <w:tcW w:type="dxa" w:w="5184"/>
            <w:vAlign w:val="top"/>
          </w:tcPr>
          <w:p>
            <w:pPr>
              <w:jc w:val="right"/>
            </w:pPr>
            <w:r/>
            <w:r>
              <w:rPr>
                <w:rFonts w:ascii="Arial" w:hAnsi="Arial" w:eastAsia="Arial"/>
                <w:b w:val="0"/>
                <w:sz w:val="18"/>
              </w:rPr>
              <w:t>اشتراك شهري/سنوي لحزمة أو مجموعة ثيمات.</w:t>
            </w:r>
          </w:p>
        </w:tc>
      </w:tr>
      <w:tr>
        <w:tc>
          <w:tcPr>
            <w:tcW w:type="dxa" w:w="5184"/>
            <w:vAlign w:val="top"/>
          </w:tcPr>
          <w:p>
            <w:pPr>
              <w:jc w:val="right"/>
            </w:pPr>
            <w:r/>
            <w:r>
              <w:rPr>
                <w:rFonts w:ascii="Arial" w:hAnsi="Arial" w:eastAsia="Arial"/>
                <w:b w:val="0"/>
                <w:sz w:val="18"/>
              </w:rPr>
              <w:t>Bundle</w:t>
            </w:r>
          </w:p>
        </w:tc>
        <w:tc>
          <w:tcPr>
            <w:tcW w:type="dxa" w:w="5184"/>
            <w:vAlign w:val="top"/>
          </w:tcPr>
          <w:p>
            <w:pPr>
              <w:jc w:val="right"/>
            </w:pPr>
            <w:r/>
            <w:r>
              <w:rPr>
                <w:rFonts w:ascii="Arial" w:hAnsi="Arial" w:eastAsia="Arial"/>
                <w:b w:val="0"/>
                <w:sz w:val="18"/>
              </w:rPr>
              <w:t>مجموعة ثيمات أو Business Kits.</w:t>
            </w:r>
          </w:p>
        </w:tc>
      </w:tr>
      <w:tr>
        <w:tc>
          <w:tcPr>
            <w:tcW w:type="dxa" w:w="5184"/>
            <w:vAlign w:val="top"/>
          </w:tcPr>
          <w:p>
            <w:pPr>
              <w:jc w:val="right"/>
            </w:pPr>
            <w:r/>
            <w:r>
              <w:rPr>
                <w:rFonts w:ascii="Arial" w:hAnsi="Arial" w:eastAsia="Arial"/>
                <w:b w:val="0"/>
                <w:sz w:val="18"/>
              </w:rPr>
              <w:t>Pro entitlement</w:t>
            </w:r>
          </w:p>
        </w:tc>
        <w:tc>
          <w:tcPr>
            <w:tcW w:type="dxa" w:w="5184"/>
            <w:vAlign w:val="top"/>
          </w:tcPr>
          <w:p>
            <w:pPr>
              <w:jc w:val="right"/>
            </w:pPr>
            <w:r/>
            <w:r>
              <w:rPr>
                <w:rFonts w:ascii="Arial" w:hAnsi="Arial" w:eastAsia="Arial"/>
                <w:b w:val="0"/>
                <w:sz w:val="18"/>
              </w:rPr>
              <w:t>ثيمات/إضافات ضمن خطة Kabeeri Pro.</w:t>
            </w:r>
          </w:p>
        </w:tc>
      </w:tr>
      <w:tr>
        <w:tc>
          <w:tcPr>
            <w:tcW w:type="dxa" w:w="5184"/>
            <w:vAlign w:val="top"/>
          </w:tcPr>
          <w:p>
            <w:pPr>
              <w:jc w:val="right"/>
            </w:pPr>
            <w:r/>
            <w:r>
              <w:rPr>
                <w:rFonts w:ascii="Arial" w:hAnsi="Arial" w:eastAsia="Arial"/>
                <w:b w:val="0"/>
                <w:sz w:val="18"/>
              </w:rPr>
              <w:t>Agency license</w:t>
            </w:r>
          </w:p>
        </w:tc>
        <w:tc>
          <w:tcPr>
            <w:tcW w:type="dxa" w:w="5184"/>
            <w:vAlign w:val="top"/>
          </w:tcPr>
          <w:p>
            <w:pPr>
              <w:jc w:val="right"/>
            </w:pPr>
            <w:r/>
            <w:r>
              <w:rPr>
                <w:rFonts w:ascii="Arial" w:hAnsi="Arial" w:eastAsia="Arial"/>
                <w:b w:val="0"/>
                <w:sz w:val="18"/>
              </w:rPr>
              <w:t>رخصة للوكالات لاستخدام الثيم في عدة تطبيقات.</w:t>
            </w:r>
          </w:p>
        </w:tc>
      </w:tr>
      <w:tr>
        <w:tc>
          <w:tcPr>
            <w:tcW w:type="dxa" w:w="5184"/>
            <w:vAlign w:val="top"/>
          </w:tcPr>
          <w:p>
            <w:pPr>
              <w:jc w:val="right"/>
            </w:pPr>
            <w:r/>
            <w:r>
              <w:rPr>
                <w:rFonts w:ascii="Arial" w:hAnsi="Arial" w:eastAsia="Arial"/>
                <w:b w:val="0"/>
                <w:sz w:val="18"/>
              </w:rPr>
              <w:t>Enterprise private package</w:t>
            </w:r>
          </w:p>
        </w:tc>
        <w:tc>
          <w:tcPr>
            <w:tcW w:type="dxa" w:w="5184"/>
            <w:vAlign w:val="top"/>
          </w:tcPr>
          <w:p>
            <w:pPr>
              <w:jc w:val="right"/>
            </w:pPr>
            <w:r/>
            <w:r>
              <w:rPr>
                <w:rFonts w:ascii="Arial" w:hAnsi="Arial" w:eastAsia="Arial"/>
                <w:b w:val="0"/>
                <w:sz w:val="18"/>
              </w:rPr>
              <w:t>حزم خاصة لعملاء Enterprise.</w:t>
            </w:r>
          </w:p>
        </w:tc>
      </w:tr>
    </w:tbl>
    <w:p/>
    <w:p>
      <w:pPr>
        <w:pStyle w:val="ListBullet"/>
        <w:jc w:val="right"/>
        <w:bidi/>
      </w:pPr>
      <w:r>
        <w:rPr>
          <w:rFonts w:ascii="Arial" w:hAnsi="Arial" w:eastAsia="Arial"/>
          <w:sz w:val="20"/>
        </w:rPr>
        <w:t>يجب أن يربط revenue share مع Billing وCommission Engine وPartner Payouts.</w:t>
      </w:r>
    </w:p>
    <w:p>
      <w:pPr>
        <w:pStyle w:val="ListBullet"/>
        <w:jc w:val="right"/>
        <w:bidi/>
      </w:pPr>
      <w:r>
        <w:rPr>
          <w:rFonts w:ascii="Arial" w:hAnsi="Arial" w:eastAsia="Arial"/>
          <w:sz w:val="20"/>
        </w:rPr>
        <w:t>لا يتم دفع أرباح لحزمة إلا بعد اجتياز review وlicense validation.</w:t>
      </w:r>
    </w:p>
    <w:p>
      <w:pPr>
        <w:pStyle w:val="ListBullet"/>
        <w:jc w:val="right"/>
        <w:bidi/>
      </w:pPr>
      <w:r>
        <w:rPr>
          <w:rFonts w:ascii="Arial" w:hAnsi="Arial" w:eastAsia="Arial"/>
          <w:sz w:val="20"/>
        </w:rPr>
        <w:t>يجب دعم refunds وchargebacks وتأثيرها على payouts.</w:t>
      </w:r>
    </w:p>
    <w:p>
      <w:pPr>
        <w:pStyle w:val="Heading1"/>
        <w:jc w:val="right"/>
        <w:bidi/>
      </w:pPr>
      <w:r>
        <w:rPr>
          <w:rFonts w:ascii="Arial" w:hAnsi="Arial" w:eastAsia="Arial"/>
          <w:b/>
          <w:color w:val="1F4E79"/>
          <w:sz w:val="32"/>
        </w:rPr>
        <w:t>14. علاقة Rabet وMall</w:t>
      </w:r>
    </w:p>
    <w:p>
      <w:pPr>
        <w:jc w:val="right"/>
        <w:bidi/>
      </w:pPr>
      <w:r>
        <w:rPr>
          <w:rFonts w:ascii="Arial" w:hAnsi="Arial" w:eastAsia="Arial"/>
          <w:sz w:val="22"/>
        </w:rPr>
        <w:t>مطورو Kabeeri ليسوا مجرد بائعين داخل متجر؛ هم جزء من شبكة B2B. لذلك يجب أن يظهر Creator كفرد أو شركة داخل Kabeeri Mall/Rabet حسب نوعه.</w:t>
      </w:r>
    </w:p>
    <w:p>
      <w:pPr>
        <w:jc w:val="left"/>
        <w:shd w:fill="F2F2F2"/>
      </w:pPr>
      <w:r>
        <w:rPr>
          <w:rFonts w:ascii="Courier New" w:hAnsi="Courier New" w:eastAsia="Courier New"/>
          <w:sz w:val="17"/>
        </w:rPr>
        <w:t>Individual Creator:</w:t>
        <w:br/>
        <w:t>User</w:t>
        <w:br/>
        <w:t>→ Professional Profile</w:t>
        <w:br/>
        <w:t>→ Developer Profile</w:t>
        <w:br/>
        <w:t>→ Publisher Account</w:t>
        <w:br/>
        <w:t>→ Creator Public Page in Kabeeri Mall</w:t>
        <w:br/>
        <w:br/>
        <w:t>Company Creator:</w:t>
        <w:br/>
        <w:t>Organization</w:t>
        <w:br/>
        <w:t>→ Company</w:t>
        <w:br/>
        <w:t>→ Business Profile</w:t>
        <w:br/>
        <w:t>→ Publisher Account</w:t>
        <w:br/>
        <w:t>→ Agency/Studio Page in Kabeeri Mall</w:t>
      </w:r>
    </w:p>
    <w:p>
      <w:pPr>
        <w:pStyle w:val="ListBullet"/>
        <w:jc w:val="right"/>
        <w:bidi/>
      </w:pPr>
      <w:r>
        <w:rPr>
          <w:rFonts w:ascii="Arial" w:hAnsi="Arial" w:eastAsia="Arial"/>
          <w:sz w:val="20"/>
        </w:rPr>
        <w:t>Creator الفرد يظهر في مساحة المواهب/الأفراد كمبدع كبيري.</w:t>
      </w:r>
    </w:p>
    <w:p>
      <w:pPr>
        <w:pStyle w:val="ListBullet"/>
        <w:jc w:val="right"/>
        <w:bidi/>
      </w:pPr>
      <w:r>
        <w:rPr>
          <w:rFonts w:ascii="Arial" w:hAnsi="Arial" w:eastAsia="Arial"/>
          <w:sz w:val="20"/>
        </w:rPr>
        <w:t>Creator الشركة تظهر كـ Business Profile داخل Mall ويمكن أن تكون موثقة عبر Rabet.</w:t>
      </w:r>
    </w:p>
    <w:p>
      <w:pPr>
        <w:pStyle w:val="ListBullet"/>
        <w:jc w:val="right"/>
        <w:bidi/>
      </w:pPr>
      <w:r>
        <w:rPr>
          <w:rFonts w:ascii="Arial" w:hAnsi="Arial" w:eastAsia="Arial"/>
          <w:sz w:val="20"/>
        </w:rPr>
        <w:t>الحزم المنشورة تظهر في Marketplace وترتبط بملف الناشر العام.</w:t>
      </w:r>
    </w:p>
    <w:p>
      <w:pPr>
        <w:pStyle w:val="Heading1"/>
        <w:jc w:val="right"/>
        <w:bidi/>
      </w:pPr>
      <w:r>
        <w:rPr>
          <w:rFonts w:ascii="Arial" w:hAnsi="Arial" w:eastAsia="Arial"/>
          <w:b/>
          <w:color w:val="1F4E79"/>
          <w:sz w:val="32"/>
        </w:rPr>
        <w:t>15. الجداول المقترحة</w:t>
      </w:r>
    </w:p>
    <w:p>
      <w:pPr>
        <w:jc w:val="right"/>
        <w:bidi/>
      </w:pPr>
      <w:r>
        <w:rPr>
          <w:rFonts w:ascii="Arial" w:hAnsi="Arial" w:eastAsia="Arial"/>
          <w:sz w:val="22"/>
        </w:rPr>
        <w:t>هذا القسم يضيف Addendum على ملفات Developer Console وInternal Marketplace وBilling وMall، ولا يكرر الجداول الموجودة. إذا كان جدول موجودًا، يتم توسيعه لا تكراره.</w:t>
      </w:r>
    </w:p>
    <w:p>
      <w:pPr>
        <w:jc w:val="left"/>
        <w:shd w:fill="F2F2F2"/>
      </w:pPr>
      <w:r>
        <w:rPr>
          <w:rFonts w:ascii="Courier New" w:hAnsi="Courier New" w:eastAsia="Courier New"/>
          <w:sz w:val="17"/>
        </w:rPr>
        <w:t>developer_profiles</w:t>
        <w:br/>
        <w:t>creator_profiles</w:t>
        <w:br/>
        <w:t>publisher_accounts</w:t>
        <w:br/>
        <w:t>publisher_team_members</w:t>
        <w:br/>
        <w:t>publisher_verifications</w:t>
        <w:br/>
        <w:t>developer_certifications</w:t>
        <w:br/>
        <w:t>developer_skill_badges</w:t>
        <w:br/>
        <w:t>developer_docs_pages</w:t>
        <w:br/>
        <w:t>developer_sandbox_projects</w:t>
        <w:br/>
        <w:br/>
        <w:t>theme_categories</w:t>
        <w:br/>
        <w:t>theme_industries</w:t>
        <w:br/>
        <w:t>theme_demo_sites</w:t>
        <w:br/>
        <w:t>theme_demo_imports</w:t>
        <w:br/>
        <w:t>theme_filter_facets</w:t>
        <w:br/>
        <w:t>theme_filter_values</w:t>
        <w:br/>
        <w:t>theme_preview_assets</w:t>
        <w:br/>
        <w:br/>
        <w:t>design_market_items</w:t>
        <w:br/>
        <w:t>design_market_item_versions</w:t>
        <w:br/>
        <w:t>design_market_collections</w:t>
        <w:br/>
        <w:t>business_kits</w:t>
        <w:br/>
        <w:t>business_kit_items</w:t>
        <w:br/>
        <w:br/>
        <w:t>package_revenue_rules</w:t>
        <w:br/>
        <w:t>publisher_payout_accounts</w:t>
        <w:br/>
        <w:t>publisher_payout_records</w:t>
        <w:br/>
        <w:t>marketplace_submission_reviews</w:t>
        <w:br/>
        <w:t>marketplace_license_reviews</w:t>
        <w:br/>
        <w:t>marketplace_quality_scores</w:t>
        <w:br/>
        <w:t>creator_public_profiles</w:t>
      </w:r>
    </w:p>
    <w:p>
      <w:pPr>
        <w:pStyle w:val="Heading2"/>
        <w:jc w:val="right"/>
        <w:bidi/>
      </w:pPr>
      <w:r>
        <w:rPr>
          <w:rFonts w:ascii="Arial" w:hAnsi="Arial" w:eastAsia="Arial"/>
          <w:b/>
          <w:color w:val="385723"/>
          <w:sz w:val="26"/>
        </w:rPr>
        <w:t>تفاصيل بعض الجداول</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right"/>
            </w:pPr>
            <w:r/>
            <w:r>
              <w:rPr>
                <w:rFonts w:ascii="Arial" w:hAnsi="Arial" w:eastAsia="Arial"/>
                <w:b/>
                <w:sz w:val="18"/>
              </w:rPr>
              <w:t>الجدول</w:t>
            </w:r>
          </w:p>
        </w:tc>
        <w:tc>
          <w:tcPr>
            <w:tcW w:type="dxa" w:w="3456"/>
            <w:shd w:fill="D9EAF7"/>
          </w:tcPr>
          <w:p>
            <w:pPr>
              <w:jc w:val="right"/>
            </w:pPr>
            <w:r/>
            <w:r>
              <w:rPr>
                <w:rFonts w:ascii="Arial" w:hAnsi="Arial" w:eastAsia="Arial"/>
                <w:b/>
                <w:sz w:val="18"/>
              </w:rPr>
              <w:t>الغرض</w:t>
            </w:r>
          </w:p>
        </w:tc>
        <w:tc>
          <w:tcPr>
            <w:tcW w:type="dxa" w:w="3456"/>
            <w:shd w:fill="D9EAF7"/>
          </w:tcPr>
          <w:p>
            <w:pPr>
              <w:jc w:val="right"/>
            </w:pPr>
            <w:r/>
            <w:r>
              <w:rPr>
                <w:rFonts w:ascii="Arial" w:hAnsi="Arial" w:eastAsia="Arial"/>
                <w:b/>
                <w:sz w:val="18"/>
              </w:rPr>
              <w:t>يعتمد على</w:t>
            </w:r>
          </w:p>
        </w:tc>
      </w:tr>
      <w:tr>
        <w:tc>
          <w:tcPr>
            <w:tcW w:type="dxa" w:w="3456"/>
            <w:vAlign w:val="top"/>
          </w:tcPr>
          <w:p>
            <w:pPr>
              <w:jc w:val="right"/>
            </w:pPr>
            <w:r/>
            <w:r>
              <w:rPr>
                <w:rFonts w:ascii="Arial" w:hAnsi="Arial" w:eastAsia="Arial"/>
                <w:b w:val="0"/>
                <w:sz w:val="18"/>
              </w:rPr>
              <w:t>developer_profiles</w:t>
            </w:r>
          </w:p>
        </w:tc>
        <w:tc>
          <w:tcPr>
            <w:tcW w:type="dxa" w:w="3456"/>
            <w:vAlign w:val="top"/>
          </w:tcPr>
          <w:p>
            <w:pPr>
              <w:jc w:val="right"/>
            </w:pPr>
            <w:r/>
            <w:r>
              <w:rPr>
                <w:rFonts w:ascii="Arial" w:hAnsi="Arial" w:eastAsia="Arial"/>
                <w:b w:val="0"/>
                <w:sz w:val="18"/>
              </w:rPr>
              <w:t>ملف المطور التقني داخل المنصة.</w:t>
            </w:r>
          </w:p>
        </w:tc>
        <w:tc>
          <w:tcPr>
            <w:tcW w:type="dxa" w:w="3456"/>
            <w:vAlign w:val="top"/>
          </w:tcPr>
          <w:p>
            <w:pPr>
              <w:jc w:val="right"/>
            </w:pPr>
            <w:r/>
            <w:r>
              <w:rPr>
                <w:rFonts w:ascii="Arial" w:hAnsi="Arial" w:eastAsia="Arial"/>
                <w:b w:val="0"/>
                <w:sz w:val="18"/>
              </w:rPr>
              <w:t>users, professional_profiles</w:t>
            </w:r>
          </w:p>
        </w:tc>
      </w:tr>
      <w:tr>
        <w:tc>
          <w:tcPr>
            <w:tcW w:type="dxa" w:w="3456"/>
            <w:vAlign w:val="top"/>
          </w:tcPr>
          <w:p>
            <w:pPr>
              <w:jc w:val="right"/>
            </w:pPr>
            <w:r/>
            <w:r>
              <w:rPr>
                <w:rFonts w:ascii="Arial" w:hAnsi="Arial" w:eastAsia="Arial"/>
                <w:b w:val="0"/>
                <w:sz w:val="18"/>
              </w:rPr>
              <w:t>publisher_accounts</w:t>
            </w:r>
          </w:p>
        </w:tc>
        <w:tc>
          <w:tcPr>
            <w:tcW w:type="dxa" w:w="3456"/>
            <w:vAlign w:val="top"/>
          </w:tcPr>
          <w:p>
            <w:pPr>
              <w:jc w:val="right"/>
            </w:pPr>
            <w:r/>
            <w:r>
              <w:rPr>
                <w:rFonts w:ascii="Arial" w:hAnsi="Arial" w:eastAsia="Arial"/>
                <w:b w:val="0"/>
                <w:sz w:val="18"/>
              </w:rPr>
              <w:t>حساب الناشر الذي يملك حق نشر الحزم.</w:t>
            </w:r>
          </w:p>
        </w:tc>
        <w:tc>
          <w:tcPr>
            <w:tcW w:type="dxa" w:w="3456"/>
            <w:vAlign w:val="top"/>
          </w:tcPr>
          <w:p>
            <w:pPr>
              <w:jc w:val="right"/>
            </w:pPr>
            <w:r/>
            <w:r>
              <w:rPr>
                <w:rFonts w:ascii="Arial" w:hAnsi="Arial" w:eastAsia="Arial"/>
                <w:b w:val="0"/>
                <w:sz w:val="18"/>
              </w:rPr>
              <w:t>users/organizations/companies</w:t>
            </w:r>
          </w:p>
        </w:tc>
      </w:tr>
      <w:tr>
        <w:tc>
          <w:tcPr>
            <w:tcW w:type="dxa" w:w="3456"/>
            <w:vAlign w:val="top"/>
          </w:tcPr>
          <w:p>
            <w:pPr>
              <w:jc w:val="right"/>
            </w:pPr>
            <w:r/>
            <w:r>
              <w:rPr>
                <w:rFonts w:ascii="Arial" w:hAnsi="Arial" w:eastAsia="Arial"/>
                <w:b w:val="0"/>
                <w:sz w:val="18"/>
              </w:rPr>
              <w:t>creator_profiles</w:t>
            </w:r>
          </w:p>
        </w:tc>
        <w:tc>
          <w:tcPr>
            <w:tcW w:type="dxa" w:w="3456"/>
            <w:vAlign w:val="top"/>
          </w:tcPr>
          <w:p>
            <w:pPr>
              <w:jc w:val="right"/>
            </w:pPr>
            <w:r/>
            <w:r>
              <w:rPr>
                <w:rFonts w:ascii="Arial" w:hAnsi="Arial" w:eastAsia="Arial"/>
                <w:b w:val="0"/>
                <w:sz w:val="18"/>
              </w:rPr>
              <w:t>الملف التجاري العام لمبدع كبيري.</w:t>
            </w:r>
          </w:p>
        </w:tc>
        <w:tc>
          <w:tcPr>
            <w:tcW w:type="dxa" w:w="3456"/>
            <w:vAlign w:val="top"/>
          </w:tcPr>
          <w:p>
            <w:pPr>
              <w:jc w:val="right"/>
            </w:pPr>
            <w:r/>
            <w:r>
              <w:rPr>
                <w:rFonts w:ascii="Arial" w:hAnsi="Arial" w:eastAsia="Arial"/>
                <w:b w:val="0"/>
                <w:sz w:val="18"/>
              </w:rPr>
              <w:t>developer_profiles, business_profiles</w:t>
            </w:r>
          </w:p>
        </w:tc>
      </w:tr>
      <w:tr>
        <w:tc>
          <w:tcPr>
            <w:tcW w:type="dxa" w:w="3456"/>
            <w:vAlign w:val="top"/>
          </w:tcPr>
          <w:p>
            <w:pPr>
              <w:jc w:val="right"/>
            </w:pPr>
            <w:r/>
            <w:r>
              <w:rPr>
                <w:rFonts w:ascii="Arial" w:hAnsi="Arial" w:eastAsia="Arial"/>
                <w:b w:val="0"/>
                <w:sz w:val="18"/>
              </w:rPr>
              <w:t>theme_industries</w:t>
            </w:r>
          </w:p>
        </w:tc>
        <w:tc>
          <w:tcPr>
            <w:tcW w:type="dxa" w:w="3456"/>
            <w:vAlign w:val="top"/>
          </w:tcPr>
          <w:p>
            <w:pPr>
              <w:jc w:val="right"/>
            </w:pPr>
            <w:r/>
            <w:r>
              <w:rPr>
                <w:rFonts w:ascii="Arial" w:hAnsi="Arial" w:eastAsia="Arial"/>
                <w:b w:val="0"/>
                <w:sz w:val="18"/>
              </w:rPr>
              <w:t>تصنيف الثيمات حسب المجال.</w:t>
            </w:r>
          </w:p>
        </w:tc>
        <w:tc>
          <w:tcPr>
            <w:tcW w:type="dxa" w:w="3456"/>
            <w:vAlign w:val="top"/>
          </w:tcPr>
          <w:p>
            <w:pPr>
              <w:jc w:val="right"/>
            </w:pPr>
            <w:r/>
            <w:r>
              <w:rPr>
                <w:rFonts w:ascii="Arial" w:hAnsi="Arial" w:eastAsia="Arial"/>
                <w:b w:val="0"/>
                <w:sz w:val="18"/>
              </w:rPr>
              <w:t>countries/localization optional</w:t>
            </w:r>
          </w:p>
        </w:tc>
      </w:tr>
      <w:tr>
        <w:tc>
          <w:tcPr>
            <w:tcW w:type="dxa" w:w="3456"/>
            <w:vAlign w:val="top"/>
          </w:tcPr>
          <w:p>
            <w:pPr>
              <w:jc w:val="right"/>
            </w:pPr>
            <w:r/>
            <w:r>
              <w:rPr>
                <w:rFonts w:ascii="Arial" w:hAnsi="Arial" w:eastAsia="Arial"/>
                <w:b w:val="0"/>
                <w:sz w:val="18"/>
              </w:rPr>
              <w:t>theme_demo_sites</w:t>
            </w:r>
          </w:p>
        </w:tc>
        <w:tc>
          <w:tcPr>
            <w:tcW w:type="dxa" w:w="3456"/>
            <w:vAlign w:val="top"/>
          </w:tcPr>
          <w:p>
            <w:pPr>
              <w:jc w:val="right"/>
            </w:pPr>
            <w:r/>
            <w:r>
              <w:rPr>
                <w:rFonts w:ascii="Arial" w:hAnsi="Arial" w:eastAsia="Arial"/>
                <w:b w:val="0"/>
                <w:sz w:val="18"/>
              </w:rPr>
              <w:t>روابط وبيانات معاينة الثيم.</w:t>
            </w:r>
          </w:p>
        </w:tc>
        <w:tc>
          <w:tcPr>
            <w:tcW w:type="dxa" w:w="3456"/>
            <w:vAlign w:val="top"/>
          </w:tcPr>
          <w:p>
            <w:pPr>
              <w:jc w:val="right"/>
            </w:pPr>
            <w:r/>
            <w:r>
              <w:rPr>
                <w:rFonts w:ascii="Arial" w:hAnsi="Arial" w:eastAsia="Arial"/>
                <w:b w:val="0"/>
                <w:sz w:val="18"/>
              </w:rPr>
              <w:t>sites, media_assets</w:t>
            </w:r>
          </w:p>
        </w:tc>
      </w:tr>
      <w:tr>
        <w:tc>
          <w:tcPr>
            <w:tcW w:type="dxa" w:w="3456"/>
            <w:vAlign w:val="top"/>
          </w:tcPr>
          <w:p>
            <w:pPr>
              <w:jc w:val="right"/>
            </w:pPr>
            <w:r/>
            <w:r>
              <w:rPr>
                <w:rFonts w:ascii="Arial" w:hAnsi="Arial" w:eastAsia="Arial"/>
                <w:b w:val="0"/>
                <w:sz w:val="18"/>
              </w:rPr>
              <w:t>design_market_items</w:t>
            </w:r>
          </w:p>
        </w:tc>
        <w:tc>
          <w:tcPr>
            <w:tcW w:type="dxa" w:w="3456"/>
            <w:vAlign w:val="top"/>
          </w:tcPr>
          <w:p>
            <w:pPr>
              <w:jc w:val="right"/>
            </w:pPr>
            <w:r/>
            <w:r>
              <w:rPr>
                <w:rFonts w:ascii="Arial" w:hAnsi="Arial" w:eastAsia="Arial"/>
                <w:b w:val="0"/>
                <w:sz w:val="18"/>
              </w:rPr>
              <w:t>العناصر المعروضة في Design Market.</w:t>
            </w:r>
          </w:p>
        </w:tc>
        <w:tc>
          <w:tcPr>
            <w:tcW w:type="dxa" w:w="3456"/>
            <w:vAlign w:val="top"/>
          </w:tcPr>
          <w:p>
            <w:pPr>
              <w:jc w:val="right"/>
            </w:pPr>
            <w:r/>
            <w:r>
              <w:rPr>
                <w:rFonts w:ascii="Arial" w:hAnsi="Arial" w:eastAsia="Arial"/>
                <w:b w:val="0"/>
                <w:sz w:val="18"/>
              </w:rPr>
              <w:t>packages/themes/templates</w:t>
            </w:r>
          </w:p>
        </w:tc>
      </w:tr>
      <w:tr>
        <w:tc>
          <w:tcPr>
            <w:tcW w:type="dxa" w:w="3456"/>
            <w:vAlign w:val="top"/>
          </w:tcPr>
          <w:p>
            <w:pPr>
              <w:jc w:val="right"/>
            </w:pPr>
            <w:r/>
            <w:r>
              <w:rPr>
                <w:rFonts w:ascii="Arial" w:hAnsi="Arial" w:eastAsia="Arial"/>
                <w:b w:val="0"/>
                <w:sz w:val="18"/>
              </w:rPr>
              <w:t>business_kits</w:t>
            </w:r>
          </w:p>
        </w:tc>
        <w:tc>
          <w:tcPr>
            <w:tcW w:type="dxa" w:w="3456"/>
            <w:vAlign w:val="top"/>
          </w:tcPr>
          <w:p>
            <w:pPr>
              <w:jc w:val="right"/>
            </w:pPr>
            <w:r/>
            <w:r>
              <w:rPr>
                <w:rFonts w:ascii="Arial" w:hAnsi="Arial" w:eastAsia="Arial"/>
                <w:b w:val="0"/>
                <w:sz w:val="18"/>
              </w:rPr>
              <w:t>باقة تشغيل حسب المجال: ثيم + صفحات + forms + إعدادات.</w:t>
            </w:r>
          </w:p>
        </w:tc>
        <w:tc>
          <w:tcPr>
            <w:tcW w:type="dxa" w:w="3456"/>
            <w:vAlign w:val="top"/>
          </w:tcPr>
          <w:p>
            <w:pPr>
              <w:jc w:val="right"/>
            </w:pPr>
            <w:r/>
            <w:r>
              <w:rPr>
                <w:rFonts w:ascii="Arial" w:hAnsi="Arial" w:eastAsia="Arial"/>
                <w:b w:val="0"/>
                <w:sz w:val="18"/>
              </w:rPr>
              <w:t>cms, workflows, forms, themes</w:t>
            </w:r>
          </w:p>
        </w:tc>
      </w:tr>
      <w:tr>
        <w:tc>
          <w:tcPr>
            <w:tcW w:type="dxa" w:w="3456"/>
            <w:vAlign w:val="top"/>
          </w:tcPr>
          <w:p>
            <w:pPr>
              <w:jc w:val="right"/>
            </w:pPr>
            <w:r/>
            <w:r>
              <w:rPr>
                <w:rFonts w:ascii="Arial" w:hAnsi="Arial" w:eastAsia="Arial"/>
                <w:b w:val="0"/>
                <w:sz w:val="18"/>
              </w:rPr>
              <w:t>marketplace_quality_scores</w:t>
            </w:r>
          </w:p>
        </w:tc>
        <w:tc>
          <w:tcPr>
            <w:tcW w:type="dxa" w:w="3456"/>
            <w:vAlign w:val="top"/>
          </w:tcPr>
          <w:p>
            <w:pPr>
              <w:jc w:val="right"/>
            </w:pPr>
            <w:r/>
            <w:r>
              <w:rPr>
                <w:rFonts w:ascii="Arial" w:hAnsi="Arial" w:eastAsia="Arial"/>
                <w:b w:val="0"/>
                <w:sz w:val="18"/>
              </w:rPr>
              <w:t>درجات الأداء والأمان والجودة لكل حزمة.</w:t>
            </w:r>
          </w:p>
        </w:tc>
        <w:tc>
          <w:tcPr>
            <w:tcW w:type="dxa" w:w="3456"/>
            <w:vAlign w:val="top"/>
          </w:tcPr>
          <w:p>
            <w:pPr>
              <w:jc w:val="right"/>
            </w:pPr>
            <w:r/>
            <w:r>
              <w:rPr>
                <w:rFonts w:ascii="Arial" w:hAnsi="Arial" w:eastAsia="Arial"/>
                <w:b w:val="0"/>
                <w:sz w:val="18"/>
              </w:rPr>
              <w:t>testing, security, reviews</w:t>
            </w:r>
          </w:p>
        </w:tc>
      </w:tr>
    </w:tbl>
    <w:p/>
    <w:p>
      <w:pPr>
        <w:pStyle w:val="Heading1"/>
        <w:jc w:val="right"/>
        <w:bidi/>
      </w:pPr>
      <w:r>
        <w:rPr>
          <w:rFonts w:ascii="Arial" w:hAnsi="Arial" w:eastAsia="Arial"/>
          <w:b/>
          <w:color w:val="1F4E79"/>
          <w:sz w:val="32"/>
        </w:rPr>
        <w:t>16. Laravel Modules</w:t>
      </w:r>
    </w:p>
    <w:p>
      <w:pPr>
        <w:jc w:val="right"/>
        <w:bidi/>
      </w:pPr>
      <w:r>
        <w:rPr>
          <w:rFonts w:ascii="Arial" w:hAnsi="Arial" w:eastAsia="Arial"/>
          <w:sz w:val="22"/>
        </w:rPr>
        <w:t>يجب عدم خلط Developer Economy داخل CMS فقط. الأفضل إنشاء Modules واضحة، بعضها يبدأ لاحقًا كـ feature flags.</w:t>
      </w:r>
    </w:p>
    <w:p>
      <w:pPr>
        <w:jc w:val="left"/>
        <w:shd w:fill="F2F2F2"/>
      </w:pPr>
      <w:r>
        <w:rPr>
          <w:rFonts w:ascii="Courier New" w:hAnsi="Courier New" w:eastAsia="Courier New"/>
          <w:sz w:val="17"/>
        </w:rPr>
        <w:t>app/</w:t>
        <w:br/>
        <w:t xml:space="preserve">  Modules/</w:t>
        <w:br/>
        <w:t xml:space="preserve">    Developer/</w:t>
        <w:br/>
        <w:t xml:space="preserve">      Models/</w:t>
        <w:br/>
        <w:t xml:space="preserve">      Actions/</w:t>
        <w:br/>
        <w:t xml:space="preserve">      Services/</w:t>
        <w:br/>
        <w:t xml:space="preserve">      Policies/</w:t>
        <w:br/>
        <w:t xml:space="preserve">      Filament/</w:t>
        <w:br/>
        <w:t xml:space="preserve">    Marketplace/</w:t>
        <w:br/>
        <w:t xml:space="preserve">      Models/</w:t>
        <w:br/>
        <w:t xml:space="preserve">      Review/</w:t>
        <w:br/>
        <w:t xml:space="preserve">      Publishing/</w:t>
        <w:br/>
        <w:t xml:space="preserve">    ThemeStore/</w:t>
        <w:br/>
        <w:t xml:space="preserve">      Catalog/</w:t>
        <w:br/>
        <w:t xml:space="preserve">      Filters/</w:t>
        <w:br/>
        <w:t xml:space="preserve">      DemoImport/</w:t>
        <w:br/>
        <w:t xml:space="preserve">    PackageRuntime/</w:t>
        <w:br/>
        <w:t xml:space="preserve">      Manifest/</w:t>
        <w:br/>
        <w:t xml:space="preserve">      Permissions/</w:t>
        <w:br/>
        <w:t xml:space="preserve">      Installer/</w:t>
        <w:br/>
        <w:t xml:space="preserve">    CreatorEconomy/</w:t>
        <w:br/>
        <w:t xml:space="preserve">      Profiles/</w:t>
        <w:br/>
        <w:t xml:space="preserve">      Certifications/</w:t>
        <w:br/>
        <w:t xml:space="preserve">      Revenue/</w:t>
        <w:br/>
        <w:t xml:space="preserve">      Payouts/</w:t>
      </w:r>
    </w:p>
    <w:p>
      <w:pPr>
        <w:pStyle w:val="Heading1"/>
        <w:jc w:val="right"/>
        <w:bidi/>
      </w:pPr>
      <w:r>
        <w:rPr>
          <w:rFonts w:ascii="Arial" w:hAnsi="Arial" w:eastAsia="Arial"/>
          <w:b/>
          <w:color w:val="1F4E79"/>
          <w:sz w:val="32"/>
        </w:rPr>
        <w:t>17. Roadmap V1–V6</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الإصدار</w:t>
            </w:r>
          </w:p>
        </w:tc>
        <w:tc>
          <w:tcPr>
            <w:tcW w:type="dxa" w:w="5184"/>
            <w:shd w:fill="D9EAF7"/>
          </w:tcPr>
          <w:p>
            <w:pPr>
              <w:jc w:val="right"/>
            </w:pPr>
            <w:r/>
            <w:r>
              <w:rPr>
                <w:rFonts w:ascii="Arial" w:hAnsi="Arial" w:eastAsia="Arial"/>
                <w:b/>
                <w:sz w:val="18"/>
              </w:rPr>
              <w:t>ما يدخل</w:t>
            </w:r>
          </w:p>
        </w:tc>
      </w:tr>
      <w:tr>
        <w:tc>
          <w:tcPr>
            <w:tcW w:type="dxa" w:w="5184"/>
            <w:vAlign w:val="top"/>
          </w:tcPr>
          <w:p>
            <w:pPr>
              <w:jc w:val="right"/>
            </w:pPr>
            <w:r/>
            <w:r>
              <w:rPr>
                <w:rFonts w:ascii="Arial" w:hAnsi="Arial" w:eastAsia="Arial"/>
                <w:b w:val="0"/>
                <w:sz w:val="18"/>
              </w:rPr>
              <w:t>V1</w:t>
            </w:r>
          </w:p>
        </w:tc>
        <w:tc>
          <w:tcPr>
            <w:tcW w:type="dxa" w:w="5184"/>
            <w:vAlign w:val="top"/>
          </w:tcPr>
          <w:p>
            <w:pPr>
              <w:jc w:val="right"/>
            </w:pPr>
            <w:r/>
            <w:r>
              <w:rPr>
                <w:rFonts w:ascii="Arial" w:hAnsi="Arial" w:eastAsia="Arial"/>
                <w:b w:val="0"/>
                <w:sz w:val="18"/>
              </w:rPr>
              <w:t>Theme system basic, package foundation, official starter themes, no public submissions.</w:t>
            </w:r>
          </w:p>
        </w:tc>
      </w:tr>
      <w:tr>
        <w:tc>
          <w:tcPr>
            <w:tcW w:type="dxa" w:w="5184"/>
            <w:vAlign w:val="top"/>
          </w:tcPr>
          <w:p>
            <w:pPr>
              <w:jc w:val="right"/>
            </w:pPr>
            <w:r/>
            <w:r>
              <w:rPr>
                <w:rFonts w:ascii="Arial" w:hAnsi="Arial" w:eastAsia="Arial"/>
                <w:b w:val="0"/>
                <w:sz w:val="18"/>
              </w:rPr>
              <w:t>V2</w:t>
            </w:r>
          </w:p>
        </w:tc>
        <w:tc>
          <w:tcPr>
            <w:tcW w:type="dxa" w:w="5184"/>
            <w:vAlign w:val="top"/>
          </w:tcPr>
          <w:p>
            <w:pPr>
              <w:jc w:val="right"/>
            </w:pPr>
            <w:r/>
            <w:r>
              <w:rPr>
                <w:rFonts w:ascii="Arial" w:hAnsi="Arial" w:eastAsia="Arial"/>
                <w:b w:val="0"/>
                <w:sz w:val="18"/>
              </w:rPr>
              <w:t>Theme Store browsing, official themes only, WordPress theme/plugin awareness, 50–100 official themes/presets.</w:t>
            </w:r>
          </w:p>
        </w:tc>
      </w:tr>
      <w:tr>
        <w:tc>
          <w:tcPr>
            <w:tcW w:type="dxa" w:w="5184"/>
            <w:vAlign w:val="top"/>
          </w:tcPr>
          <w:p>
            <w:pPr>
              <w:jc w:val="right"/>
            </w:pPr>
            <w:r/>
            <w:r>
              <w:rPr>
                <w:rFonts w:ascii="Arial" w:hAnsi="Arial" w:eastAsia="Arial"/>
                <w:b w:val="0"/>
                <w:sz w:val="18"/>
              </w:rPr>
              <w:t>V3</w:t>
            </w:r>
          </w:p>
        </w:tc>
        <w:tc>
          <w:tcPr>
            <w:tcW w:type="dxa" w:w="5184"/>
            <w:vAlign w:val="top"/>
          </w:tcPr>
          <w:p>
            <w:pPr>
              <w:jc w:val="right"/>
            </w:pPr>
            <w:r/>
            <w:r>
              <w:rPr>
                <w:rFonts w:ascii="Arial" w:hAnsi="Arial" w:eastAsia="Arial"/>
                <w:b w:val="0"/>
                <w:sz w:val="18"/>
              </w:rPr>
              <w:t>200 official themes/presets, plugin store official packages, developer docs alpha, creator profiles private beta.</w:t>
            </w:r>
          </w:p>
        </w:tc>
      </w:tr>
      <w:tr>
        <w:tc>
          <w:tcPr>
            <w:tcW w:type="dxa" w:w="5184"/>
            <w:vAlign w:val="top"/>
          </w:tcPr>
          <w:p>
            <w:pPr>
              <w:jc w:val="right"/>
            </w:pPr>
            <w:r/>
            <w:r>
              <w:rPr>
                <w:rFonts w:ascii="Arial" w:hAnsi="Arial" w:eastAsia="Arial"/>
                <w:b w:val="0"/>
                <w:sz w:val="18"/>
              </w:rPr>
              <w:t>V4</w:t>
            </w:r>
          </w:p>
        </w:tc>
        <w:tc>
          <w:tcPr>
            <w:tcW w:type="dxa" w:w="5184"/>
            <w:vAlign w:val="top"/>
          </w:tcPr>
          <w:p>
            <w:pPr>
              <w:jc w:val="right"/>
            </w:pPr>
            <w:r/>
            <w:r>
              <w:rPr>
                <w:rFonts w:ascii="Arial" w:hAnsi="Arial" w:eastAsia="Arial"/>
                <w:b w:val="0"/>
                <w:sz w:val="18"/>
              </w:rPr>
              <w:t>Internal Marketplace V1, verified publishers beta, paid themes/plugins, package signing foundation, reviews.</w:t>
            </w:r>
          </w:p>
        </w:tc>
      </w:tr>
      <w:tr>
        <w:tc>
          <w:tcPr>
            <w:tcW w:type="dxa" w:w="5184"/>
            <w:vAlign w:val="top"/>
          </w:tcPr>
          <w:p>
            <w:pPr>
              <w:jc w:val="right"/>
            </w:pPr>
            <w:r/>
            <w:r>
              <w:rPr>
                <w:rFonts w:ascii="Arial" w:hAnsi="Arial" w:eastAsia="Arial"/>
                <w:b w:val="0"/>
                <w:sz w:val="18"/>
              </w:rPr>
              <w:t>V5</w:t>
            </w:r>
          </w:p>
        </w:tc>
        <w:tc>
          <w:tcPr>
            <w:tcW w:type="dxa" w:w="5184"/>
            <w:vAlign w:val="top"/>
          </w:tcPr>
          <w:p>
            <w:pPr>
              <w:jc w:val="right"/>
            </w:pPr>
            <w:r/>
            <w:r>
              <w:rPr>
                <w:rFonts w:ascii="Arial" w:hAnsi="Arial" w:eastAsia="Arial"/>
                <w:b w:val="0"/>
                <w:sz w:val="18"/>
              </w:rPr>
              <w:t>Connector SDK, partner payouts, revenue share, package analytics, agency/partner selling.</w:t>
            </w:r>
          </w:p>
        </w:tc>
      </w:tr>
      <w:tr>
        <w:tc>
          <w:tcPr>
            <w:tcW w:type="dxa" w:w="5184"/>
            <w:vAlign w:val="top"/>
          </w:tcPr>
          <w:p>
            <w:pPr>
              <w:jc w:val="right"/>
            </w:pPr>
            <w:r/>
            <w:r>
              <w:rPr>
                <w:rFonts w:ascii="Arial" w:hAnsi="Arial" w:eastAsia="Arial"/>
                <w:b w:val="0"/>
                <w:sz w:val="18"/>
              </w:rPr>
              <w:t>V6</w:t>
            </w:r>
          </w:p>
        </w:tc>
        <w:tc>
          <w:tcPr>
            <w:tcW w:type="dxa" w:w="5184"/>
            <w:vAlign w:val="top"/>
          </w:tcPr>
          <w:p>
            <w:pPr>
              <w:jc w:val="right"/>
            </w:pPr>
            <w:r/>
            <w:r>
              <w:rPr>
                <w:rFonts w:ascii="Arial" w:hAnsi="Arial" w:eastAsia="Arial"/>
                <w:b w:val="0"/>
                <w:sz w:val="18"/>
              </w:rPr>
              <w:t>Public Developer Marketplace, certification, private enterprise marketplace, Envato-style ecosystem.</w:t>
            </w:r>
          </w:p>
        </w:tc>
      </w:tr>
    </w:tbl>
    <w:p/>
    <w:p>
      <w:pPr>
        <w:pStyle w:val="Heading1"/>
        <w:jc w:val="right"/>
        <w:bidi/>
      </w:pPr>
      <w:r>
        <w:rPr>
          <w:rFonts w:ascii="Arial" w:hAnsi="Arial" w:eastAsia="Arial"/>
          <w:b/>
          <w:color w:val="1F4E79"/>
          <w:sz w:val="32"/>
        </w:rPr>
        <w:t>18. Acceptance Criteria</w:t>
      </w:r>
    </w:p>
    <w:p>
      <w:pPr>
        <w:pStyle w:val="ListBullet"/>
        <w:jc w:val="right"/>
        <w:bidi/>
      </w:pPr>
      <w:r>
        <w:rPr>
          <w:rFonts w:ascii="Arial" w:hAnsi="Arial" w:eastAsia="Arial"/>
          <w:sz w:val="20"/>
        </w:rPr>
        <w:t>يمكن للمستخدم إنشاء Kabeeri App جديد واختيار ثيم مناسب حسب المجال.</w:t>
      </w:r>
    </w:p>
    <w:p>
      <w:pPr>
        <w:pStyle w:val="ListBullet"/>
        <w:jc w:val="right"/>
        <w:bidi/>
      </w:pPr>
      <w:r>
        <w:rPr>
          <w:rFonts w:ascii="Arial" w:hAnsi="Arial" w:eastAsia="Arial"/>
          <w:sz w:val="20"/>
        </w:rPr>
        <w:t>يظهر Theme Store بفلاتر Industry/App Type/Price/RTL/Commerce Ready/Developer/Rating.</w:t>
      </w:r>
    </w:p>
    <w:p>
      <w:pPr>
        <w:pStyle w:val="ListBullet"/>
        <w:jc w:val="right"/>
        <w:bidi/>
      </w:pPr>
      <w:r>
        <w:rPr>
          <w:rFonts w:ascii="Arial" w:hAnsi="Arial" w:eastAsia="Arial"/>
          <w:sz w:val="20"/>
        </w:rPr>
        <w:t>يوجد على الأقل 20 Base Themes قابلة لإنتاج 200 theme variants عبر presets.</w:t>
      </w:r>
    </w:p>
    <w:p>
      <w:pPr>
        <w:pStyle w:val="ListBullet"/>
        <w:jc w:val="right"/>
        <w:bidi/>
      </w:pPr>
      <w:r>
        <w:rPr>
          <w:rFonts w:ascii="Arial" w:hAnsi="Arial" w:eastAsia="Arial"/>
          <w:sz w:val="20"/>
        </w:rPr>
        <w:t>يمكن لمبدع كبيري إنشاء Developer/Creator profile وPublisher account.</w:t>
      </w:r>
    </w:p>
    <w:p>
      <w:pPr>
        <w:pStyle w:val="ListBullet"/>
        <w:jc w:val="right"/>
        <w:bidi/>
      </w:pPr>
      <w:r>
        <w:rPr>
          <w:rFonts w:ascii="Arial" w:hAnsi="Arial" w:eastAsia="Arial"/>
          <w:sz w:val="20"/>
        </w:rPr>
        <w:t>لا يمكن نشر Theme أو Plugin بدون Manifest وReview وSigning.</w:t>
      </w:r>
    </w:p>
    <w:p>
      <w:pPr>
        <w:pStyle w:val="ListBullet"/>
        <w:jc w:val="right"/>
        <w:bidi/>
      </w:pPr>
      <w:r>
        <w:rPr>
          <w:rFonts w:ascii="Arial" w:hAnsi="Arial" w:eastAsia="Arial"/>
          <w:sz w:val="20"/>
        </w:rPr>
        <w:t>كل Theme يعلن compatibility وRTL وperformance budget وsupported app types.</w:t>
      </w:r>
    </w:p>
    <w:p>
      <w:pPr>
        <w:pStyle w:val="ListBullet"/>
        <w:jc w:val="right"/>
        <w:bidi/>
      </w:pPr>
      <w:r>
        <w:rPr>
          <w:rFonts w:ascii="Arial" w:hAnsi="Arial" w:eastAsia="Arial"/>
          <w:sz w:val="20"/>
        </w:rPr>
        <w:t>كل Plugin يعلن permissions وdependencies وevents/hooks المستخدمة.</w:t>
      </w:r>
    </w:p>
    <w:p>
      <w:pPr>
        <w:pStyle w:val="ListBullet"/>
        <w:jc w:val="right"/>
        <w:bidi/>
      </w:pPr>
      <w:r>
        <w:rPr>
          <w:rFonts w:ascii="Arial" w:hAnsi="Arial" w:eastAsia="Arial"/>
          <w:sz w:val="20"/>
        </w:rPr>
        <w:t>يظهر Creator الفرد أو الشركة في Kabeeri Mall/Rabet حسب نوعه وموافقته.</w:t>
      </w:r>
    </w:p>
    <w:p>
      <w:pPr>
        <w:pStyle w:val="ListBullet"/>
        <w:jc w:val="right"/>
        <w:bidi/>
      </w:pPr>
      <w:r>
        <w:rPr>
          <w:rFonts w:ascii="Arial" w:hAnsi="Arial" w:eastAsia="Arial"/>
          <w:sz w:val="20"/>
        </w:rPr>
        <w:t>Developer docs تحتوي الحد الأدنى لبناء Theme وPlugin رسمي.</w:t>
      </w:r>
    </w:p>
    <w:p>
      <w:pPr>
        <w:pStyle w:val="ListBullet"/>
        <w:jc w:val="right"/>
        <w:bidi/>
      </w:pPr>
      <w:r>
        <w:rPr>
          <w:rFonts w:ascii="Arial" w:hAnsi="Arial" w:eastAsia="Arial"/>
          <w:sz w:val="20"/>
        </w:rPr>
        <w:t>Revenue share وPayouts قابلة للتوسع لاحقًا دون تغيير جذري.</w:t>
      </w:r>
    </w:p>
    <w:p>
      <w:pPr>
        <w:pStyle w:val="Heading1"/>
        <w:jc w:val="right"/>
        <w:bidi/>
      </w:pPr>
      <w:r>
        <w:rPr>
          <w:rFonts w:ascii="Arial" w:hAnsi="Arial" w:eastAsia="Arial"/>
          <w:b/>
          <w:color w:val="1F4E79"/>
          <w:sz w:val="32"/>
        </w:rPr>
        <w:t>19. Anti-patterns ممنوعة</w:t>
      </w:r>
    </w:p>
    <w:p>
      <w:pPr>
        <w:pStyle w:val="ListBullet"/>
        <w:jc w:val="right"/>
        <w:bidi/>
      </w:pPr>
      <w:r>
        <w:rPr>
          <w:rFonts w:ascii="Arial" w:hAnsi="Arial" w:eastAsia="Arial"/>
          <w:sz w:val="20"/>
        </w:rPr>
        <w:t>فتح Public Developer Marketplace قبل وجود review/signing/security checks.</w:t>
      </w:r>
    </w:p>
    <w:p>
      <w:pPr>
        <w:pStyle w:val="ListBullet"/>
        <w:jc w:val="right"/>
        <w:bidi/>
      </w:pPr>
      <w:r>
        <w:rPr>
          <w:rFonts w:ascii="Arial" w:hAnsi="Arial" w:eastAsia="Arial"/>
          <w:sz w:val="20"/>
        </w:rPr>
        <w:t>السماح لأي Theme بتنفيذ business logic أو access مباشر لقاعدة البيانات.</w:t>
      </w:r>
    </w:p>
    <w:p>
      <w:pPr>
        <w:pStyle w:val="ListBullet"/>
        <w:jc w:val="right"/>
        <w:bidi/>
      </w:pPr>
      <w:r>
        <w:rPr>
          <w:rFonts w:ascii="Arial" w:hAnsi="Arial" w:eastAsia="Arial"/>
          <w:sz w:val="20"/>
        </w:rPr>
        <w:t>السماح لأي Plugin بطلب صلاحيات واسعة بدون Manifest واضح.</w:t>
      </w:r>
    </w:p>
    <w:p>
      <w:pPr>
        <w:pStyle w:val="ListBullet"/>
        <w:jc w:val="right"/>
        <w:bidi/>
      </w:pPr>
      <w:r>
        <w:rPr>
          <w:rFonts w:ascii="Arial" w:hAnsi="Arial" w:eastAsia="Arial"/>
          <w:sz w:val="20"/>
        </w:rPr>
        <w:t>وعد السوق بتحويل كل WordPress theme/plugin تلقائيًا 100%.</w:t>
      </w:r>
    </w:p>
    <w:p>
      <w:pPr>
        <w:pStyle w:val="ListBullet"/>
        <w:jc w:val="right"/>
        <w:bidi/>
      </w:pPr>
      <w:r>
        <w:rPr>
          <w:rFonts w:ascii="Arial" w:hAnsi="Arial" w:eastAsia="Arial"/>
          <w:sz w:val="20"/>
        </w:rPr>
        <w:t>نشر ثيمات من مصادر خارجية داخل Marketplace بدون license review.</w:t>
      </w:r>
    </w:p>
    <w:p>
      <w:pPr>
        <w:pStyle w:val="ListBullet"/>
        <w:jc w:val="right"/>
        <w:bidi/>
      </w:pPr>
      <w:r>
        <w:rPr>
          <w:rFonts w:ascii="Arial" w:hAnsi="Arial" w:eastAsia="Arial"/>
          <w:sz w:val="20"/>
        </w:rPr>
        <w:t>خلط Kabeeri Mall العام مع Internal Package Marketplace بدون فصل واضح.</w:t>
      </w:r>
    </w:p>
    <w:p>
      <w:pPr>
        <w:pStyle w:val="ListBullet"/>
        <w:jc w:val="right"/>
        <w:bidi/>
      </w:pPr>
      <w:r>
        <w:rPr>
          <w:rFonts w:ascii="Arial" w:hAnsi="Arial" w:eastAsia="Arial"/>
          <w:sz w:val="20"/>
        </w:rPr>
        <w:t>اعتبار المطور مجرد user عادي بدون Developer Profile وPublisher Account.</w:t>
      </w:r>
    </w:p>
    <w:p>
      <w:pPr>
        <w:pStyle w:val="ListBullet"/>
        <w:jc w:val="right"/>
        <w:bidi/>
      </w:pPr>
      <w:r>
        <w:rPr>
          <w:rFonts w:ascii="Arial" w:hAnsi="Arial" w:eastAsia="Arial"/>
          <w:sz w:val="20"/>
        </w:rPr>
        <w:t>استخدام مصطلحات متضاربة: Site/App/Project بدون Data Dictionary update.</w:t>
      </w:r>
    </w:p>
    <w:p>
      <w:pPr>
        <w:pStyle w:val="ListBullet"/>
        <w:jc w:val="right"/>
        <w:bidi/>
      </w:pPr>
      <w:r>
        <w:rPr>
          <w:rFonts w:ascii="Arial" w:hAnsi="Arial" w:eastAsia="Arial"/>
          <w:sz w:val="20"/>
        </w:rPr>
        <w:t>إطلاق 200 ثيم رديء الجودة بدل 20 base themes قوية مع presets منظمة.</w:t>
      </w:r>
    </w:p>
    <w:p>
      <w:pPr>
        <w:pStyle w:val="ListBullet"/>
        <w:jc w:val="right"/>
        <w:bidi/>
      </w:pPr>
      <w:r>
        <w:rPr>
          <w:rFonts w:ascii="Arial" w:hAnsi="Arial" w:eastAsia="Arial"/>
          <w:sz w:val="20"/>
        </w:rPr>
        <w:t>الاعتماد على AI في توليد ثيمات/إضافات منشورة بدون human review.</w:t>
      </w:r>
    </w:p>
    <w:p>
      <w:pPr>
        <w:pStyle w:val="Heading1"/>
        <w:jc w:val="right"/>
        <w:bidi/>
      </w:pPr>
      <w:r>
        <w:rPr>
          <w:rFonts w:ascii="Arial" w:hAnsi="Arial" w:eastAsia="Arial"/>
          <w:b/>
          <w:color w:val="1F4E79"/>
          <w:sz w:val="32"/>
        </w:rPr>
        <w:t>20. قرارات يجب تحديثها في الحزمة</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right"/>
            </w:pPr>
            <w:r/>
            <w:r>
              <w:rPr>
                <w:rFonts w:ascii="Arial" w:hAnsi="Arial" w:eastAsia="Arial"/>
                <w:b/>
                <w:sz w:val="18"/>
              </w:rPr>
              <w:t>الملف</w:t>
            </w:r>
          </w:p>
        </w:tc>
        <w:tc>
          <w:tcPr>
            <w:tcW w:type="dxa" w:w="5184"/>
            <w:shd w:fill="D9EAF7"/>
          </w:tcPr>
          <w:p>
            <w:pPr>
              <w:jc w:val="right"/>
            </w:pPr>
            <w:r/>
            <w:r>
              <w:rPr>
                <w:rFonts w:ascii="Arial" w:hAnsi="Arial" w:eastAsia="Arial"/>
                <w:b/>
                <w:sz w:val="18"/>
              </w:rPr>
              <w:t>التحديث المطلوب</w:t>
            </w:r>
          </w:p>
        </w:tc>
      </w:tr>
      <w:tr>
        <w:tc>
          <w:tcPr>
            <w:tcW w:type="dxa" w:w="5184"/>
            <w:vAlign w:val="top"/>
          </w:tcPr>
          <w:p>
            <w:pPr>
              <w:jc w:val="right"/>
            </w:pPr>
            <w:r/>
            <w:r>
              <w:rPr>
                <w:rFonts w:ascii="Arial" w:hAnsi="Arial" w:eastAsia="Arial"/>
                <w:b w:val="0"/>
                <w:sz w:val="18"/>
              </w:rPr>
              <w:t>Data Model Dictionary</w:t>
            </w:r>
          </w:p>
        </w:tc>
        <w:tc>
          <w:tcPr>
            <w:tcW w:type="dxa" w:w="5184"/>
            <w:vAlign w:val="top"/>
          </w:tcPr>
          <w:p>
            <w:pPr>
              <w:jc w:val="right"/>
            </w:pPr>
            <w:r/>
            <w:r>
              <w:rPr>
                <w:rFonts w:ascii="Arial" w:hAnsi="Arial" w:eastAsia="Arial"/>
                <w:b w:val="0"/>
                <w:sz w:val="18"/>
              </w:rPr>
              <w:t>إضافة: Kabeeri App = user-facing label for Site، وإضافة Creator/Publisher concepts.</w:t>
            </w:r>
          </w:p>
        </w:tc>
      </w:tr>
      <w:tr>
        <w:tc>
          <w:tcPr>
            <w:tcW w:type="dxa" w:w="5184"/>
            <w:vAlign w:val="top"/>
          </w:tcPr>
          <w:p>
            <w:pPr>
              <w:jc w:val="right"/>
            </w:pPr>
            <w:r/>
            <w:r>
              <w:rPr>
                <w:rFonts w:ascii="Arial" w:hAnsi="Arial" w:eastAsia="Arial"/>
                <w:b w:val="0"/>
                <w:sz w:val="18"/>
              </w:rPr>
              <w:t>Monetization Pricing</w:t>
            </w:r>
          </w:p>
        </w:tc>
        <w:tc>
          <w:tcPr>
            <w:tcW w:type="dxa" w:w="5184"/>
            <w:vAlign w:val="top"/>
          </w:tcPr>
          <w:p>
            <w:pPr>
              <w:jc w:val="right"/>
            </w:pPr>
            <w:r/>
            <w:r>
              <w:rPr>
                <w:rFonts w:ascii="Arial" w:hAnsi="Arial" w:eastAsia="Arial"/>
                <w:b w:val="0"/>
                <w:sz w:val="18"/>
              </w:rPr>
              <w:t>توضيح Theme Store وRevenue Share وCreator plans.</w:t>
            </w:r>
          </w:p>
        </w:tc>
      </w:tr>
      <w:tr>
        <w:tc>
          <w:tcPr>
            <w:tcW w:type="dxa" w:w="5184"/>
            <w:vAlign w:val="top"/>
          </w:tcPr>
          <w:p>
            <w:pPr>
              <w:jc w:val="right"/>
            </w:pPr>
            <w:r/>
            <w:r>
              <w:rPr>
                <w:rFonts w:ascii="Arial" w:hAnsi="Arial" w:eastAsia="Arial"/>
                <w:b w:val="0"/>
                <w:sz w:val="18"/>
              </w:rPr>
              <w:t>Marketplace Governance</w:t>
            </w:r>
          </w:p>
        </w:tc>
        <w:tc>
          <w:tcPr>
            <w:tcW w:type="dxa" w:w="5184"/>
            <w:vAlign w:val="top"/>
          </w:tcPr>
          <w:p>
            <w:pPr>
              <w:jc w:val="right"/>
            </w:pPr>
            <w:r/>
            <w:r>
              <w:rPr>
                <w:rFonts w:ascii="Arial" w:hAnsi="Arial" w:eastAsia="Arial"/>
                <w:b w:val="0"/>
                <w:sz w:val="18"/>
              </w:rPr>
              <w:t>إضافة Design Market وCreator certification وreview rules.</w:t>
            </w:r>
          </w:p>
        </w:tc>
      </w:tr>
      <w:tr>
        <w:tc>
          <w:tcPr>
            <w:tcW w:type="dxa" w:w="5184"/>
            <w:vAlign w:val="top"/>
          </w:tcPr>
          <w:p>
            <w:pPr>
              <w:jc w:val="right"/>
            </w:pPr>
            <w:r/>
            <w:r>
              <w:rPr>
                <w:rFonts w:ascii="Arial" w:hAnsi="Arial" w:eastAsia="Arial"/>
                <w:b w:val="0"/>
                <w:sz w:val="18"/>
              </w:rPr>
              <w:t>Developer Platform SDK</w:t>
            </w:r>
          </w:p>
        </w:tc>
        <w:tc>
          <w:tcPr>
            <w:tcW w:type="dxa" w:w="5184"/>
            <w:vAlign w:val="top"/>
          </w:tcPr>
          <w:p>
            <w:pPr>
              <w:jc w:val="right"/>
            </w:pPr>
            <w:r/>
            <w:r>
              <w:rPr>
                <w:rFonts w:ascii="Arial" w:hAnsi="Arial" w:eastAsia="Arial"/>
                <w:b w:val="0"/>
                <w:sz w:val="18"/>
              </w:rPr>
              <w:t>توسيع docs للثيمات والـ templates وBusiness Kits.</w:t>
            </w:r>
          </w:p>
        </w:tc>
      </w:tr>
      <w:tr>
        <w:tc>
          <w:tcPr>
            <w:tcW w:type="dxa" w:w="5184"/>
            <w:vAlign w:val="top"/>
          </w:tcPr>
          <w:p>
            <w:pPr>
              <w:jc w:val="right"/>
            </w:pPr>
            <w:r/>
            <w:r>
              <w:rPr>
                <w:rFonts w:ascii="Arial" w:hAnsi="Arial" w:eastAsia="Arial"/>
                <w:b w:val="0"/>
                <w:sz w:val="18"/>
              </w:rPr>
              <w:t>V1/V2/V4 Release Specs</w:t>
            </w:r>
          </w:p>
        </w:tc>
        <w:tc>
          <w:tcPr>
            <w:tcW w:type="dxa" w:w="5184"/>
            <w:vAlign w:val="top"/>
          </w:tcPr>
          <w:p>
            <w:pPr>
              <w:jc w:val="right"/>
            </w:pPr>
            <w:r/>
            <w:r>
              <w:rPr>
                <w:rFonts w:ascii="Arial" w:hAnsi="Arial" w:eastAsia="Arial"/>
                <w:b w:val="0"/>
                <w:sz w:val="18"/>
              </w:rPr>
              <w:t>ربط Theme Store وofficial themes وDeveloper beta بالـ release gates.</w:t>
            </w:r>
          </w:p>
        </w:tc>
      </w:tr>
      <w:tr>
        <w:tc>
          <w:tcPr>
            <w:tcW w:type="dxa" w:w="5184"/>
            <w:vAlign w:val="top"/>
          </w:tcPr>
          <w:p>
            <w:pPr>
              <w:jc w:val="right"/>
            </w:pPr>
            <w:r/>
            <w:r>
              <w:rPr>
                <w:rFonts w:ascii="Arial" w:hAnsi="Arial" w:eastAsia="Arial"/>
                <w:b w:val="0"/>
                <w:sz w:val="18"/>
              </w:rPr>
              <w:t>Database Developer Console SDK</w:t>
            </w:r>
          </w:p>
        </w:tc>
        <w:tc>
          <w:tcPr>
            <w:tcW w:type="dxa" w:w="5184"/>
            <w:vAlign w:val="top"/>
          </w:tcPr>
          <w:p>
            <w:pPr>
              <w:jc w:val="right"/>
            </w:pPr>
            <w:r/>
            <w:r>
              <w:rPr>
                <w:rFonts w:ascii="Arial" w:hAnsi="Arial" w:eastAsia="Arial"/>
                <w:b w:val="0"/>
                <w:sz w:val="18"/>
              </w:rPr>
              <w:t>إضافة أو ربط developer_profiles وpublisher_accounts وcertifications.</w:t>
            </w:r>
          </w:p>
        </w:tc>
      </w:tr>
      <w:tr>
        <w:tc>
          <w:tcPr>
            <w:tcW w:type="dxa" w:w="5184"/>
            <w:vAlign w:val="top"/>
          </w:tcPr>
          <w:p>
            <w:pPr>
              <w:jc w:val="right"/>
            </w:pPr>
            <w:r/>
            <w:r>
              <w:rPr>
                <w:rFonts w:ascii="Arial" w:hAnsi="Arial" w:eastAsia="Arial"/>
                <w:b w:val="0"/>
                <w:sz w:val="18"/>
              </w:rPr>
              <w:t>Internal Marketplace Packages Database</w:t>
            </w:r>
          </w:p>
        </w:tc>
        <w:tc>
          <w:tcPr>
            <w:tcW w:type="dxa" w:w="5184"/>
            <w:vAlign w:val="top"/>
          </w:tcPr>
          <w:p>
            <w:pPr>
              <w:jc w:val="right"/>
            </w:pPr>
            <w:r/>
            <w:r>
              <w:rPr>
                <w:rFonts w:ascii="Arial" w:hAnsi="Arial" w:eastAsia="Arial"/>
                <w:b w:val="0"/>
                <w:sz w:val="18"/>
              </w:rPr>
              <w:t>إضافة Theme Store facets وrevenue/payout extensions.</w:t>
            </w:r>
          </w:p>
        </w:tc>
      </w:tr>
    </w:tbl>
    <w:p/>
    <w:p>
      <w:pPr>
        <w:pStyle w:val="Heading1"/>
        <w:jc w:val="right"/>
        <w:bidi/>
      </w:pPr>
      <w:r>
        <w:rPr>
          <w:rFonts w:ascii="Arial" w:hAnsi="Arial" w:eastAsia="Arial"/>
          <w:b/>
          <w:color w:val="1F4E79"/>
          <w:sz w:val="32"/>
        </w:rPr>
        <w:t>21. القرار النهائي</w:t>
      </w:r>
    </w:p>
    <w:p>
      <w:pPr>
        <w:jc w:val="right"/>
        <w:bidi/>
      </w:pPr>
      <w:r>
        <w:rPr>
          <w:rFonts w:ascii="Arial" w:hAnsi="Arial" w:eastAsia="Arial"/>
          <w:b/>
          <w:sz w:val="22"/>
        </w:rPr>
        <w:t>Kabeeri يجب أن تصبح Freemium Ecosystem: يبدأ المستخدم مجانًا أو بتكلفة منخفضة، يختار تطبيقًا وثيمًا مناسبًا، ثم ينمو عبر الثيمات والإضافات والـ Cloud وRabet وCommerce وMall. المطورون والمصممون والوكالات يجب أن يتحولوا إلى Kabeeri Creators مع ملفات عامة واعتماد وتوثيق وفرصة دخل، لكن تحت حوكمة أقوى من WordPress.</w:t>
      </w:r>
    </w:p>
    <w:p>
      <w:pPr>
        <w:jc w:val="right"/>
        <w:bidi/>
      </w:pPr>
      <w:r>
        <w:rPr>
          <w:rFonts w:ascii="Arial" w:hAnsi="Arial" w:eastAsia="Arial"/>
          <w:sz w:val="22"/>
        </w:rPr>
        <w:t>الجملة التسويقية المقترحة: Kabeeri is a freemium business platform with a safer theme and plugin economy — the freedom of WordPress, with stronger governance, trust, and growth paths.</w:t>
      </w:r>
    </w:p>
    <w:p>
      <w:pPr>
        <w:jc w:val="right"/>
        <w:bidi/>
      </w:pPr>
      <w:r>
        <w:rPr>
          <w:rFonts w:ascii="Arial" w:hAnsi="Arial" w:eastAsia="Arial"/>
          <w:sz w:val="22"/>
        </w:rPr>
        <w:t>بالعربي: كبيري تجمع حرية ووردبريس واقتصاد الثيمات والإضافات، لكن بأمان وحوكمة وثقة ومسار نمو أقوى للشركات والمطورين.</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 Theme, Plugin &amp; Developer Economy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Theme Plugin Developer Economy Architecture</dc:title>
  <dc:subject>Freemium, Theme Store, Plugin Store, Kabeeri Creators, Developer Economy</dc:subject>
  <dc:creator>KABEERI Architecture System</dc:creator>
  <cp:keywords/>
  <dc:description>Generated as part of the professional KABEERI knowledge system.</dc:description>
  <cp:lastModifiedBy/>
  <cp:revision>1</cp:revision>
  <dcterms:created xsi:type="dcterms:W3CDTF">2013-12-23T23:15:00Z</dcterms:created>
  <dcterms:modified xsi:type="dcterms:W3CDTF">2013-12-23T23:15:00Z</dcterms:modified>
  <cp:category/>
</cp:coreProperties>
</file>